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0C9470" w14:textId="77777777" w:rsidR="00F71570" w:rsidRDefault="007521C2">
      <w:pPr>
        <w:spacing w:after="0"/>
        <w:ind w:right="14"/>
        <w:jc w:val="center"/>
      </w:pPr>
      <w:r>
        <w:rPr>
          <w:b/>
          <w:sz w:val="24"/>
        </w:rPr>
        <w:t xml:space="preserve">Project Design Phase-II </w:t>
      </w:r>
    </w:p>
    <w:p w14:paraId="39A77091" w14:textId="77777777" w:rsidR="00F71570" w:rsidRDefault="007521C2">
      <w:pPr>
        <w:spacing w:after="0"/>
        <w:ind w:right="1875"/>
        <w:jc w:val="right"/>
      </w:pPr>
      <w:r>
        <w:rPr>
          <w:b/>
          <w:sz w:val="24"/>
        </w:rPr>
        <w:t xml:space="preserve">Solution Requirements (Functional &amp; Non-functional) </w:t>
      </w:r>
    </w:p>
    <w:p w14:paraId="67964975" w14:textId="77777777" w:rsidR="00F71570" w:rsidRDefault="007521C2">
      <w:pPr>
        <w:spacing w:after="0"/>
        <w:ind w:left="35"/>
        <w:jc w:val="center"/>
      </w:pPr>
      <w:r>
        <w:rPr>
          <w:b/>
        </w:rPr>
        <w:t xml:space="preserve"> </w:t>
      </w:r>
    </w:p>
    <w:tbl>
      <w:tblPr>
        <w:tblStyle w:val="TableGrid"/>
        <w:tblW w:w="9360" w:type="dxa"/>
        <w:tblInd w:w="10" w:type="dxa"/>
        <w:tblCellMar>
          <w:top w:w="54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F71570" w14:paraId="441C5F90" w14:textId="77777777" w:rsidTr="00887F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8D0518" w14:textId="77777777" w:rsidR="00F71570" w:rsidRDefault="007521C2">
            <w:r>
              <w:t xml:space="preserve">Date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09194C" w14:textId="1E30DC53" w:rsidR="00F71570" w:rsidRDefault="006B6ACC">
            <w:pPr>
              <w:ind w:left="15"/>
            </w:pPr>
            <w:r>
              <w:t xml:space="preserve">27 </w:t>
            </w:r>
            <w:proofErr w:type="spellStart"/>
            <w:r>
              <w:t>june</w:t>
            </w:r>
            <w:proofErr w:type="spellEnd"/>
            <w:r>
              <w:t xml:space="preserve"> 2025 </w:t>
            </w:r>
          </w:p>
        </w:tc>
      </w:tr>
      <w:tr w:rsidR="00F71570" w14:paraId="65188354" w14:textId="77777777" w:rsidTr="00887FBD">
        <w:trPr>
          <w:trHeight w:val="3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8AE0D2" w14:textId="77777777" w:rsidR="00F71570" w:rsidRDefault="007521C2">
            <w:r>
              <w:t xml:space="preserve">Team ID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F9308" w14:textId="11552952" w:rsidR="00F71570" w:rsidRDefault="00887FBD">
            <w:pPr>
              <w:ind w:left="15"/>
            </w:pPr>
            <w:r>
              <w:rPr>
                <w:rFonts w:ascii="Verdana" w:eastAsia="Times New Roman" w:hAnsi="Verdana"/>
                <w:sz w:val="20"/>
                <w:szCs w:val="20"/>
                <w:shd w:val="clear" w:color="auto" w:fill="FFFFFF"/>
                <w:lang w:bidi="ar-SA"/>
              </w:rPr>
              <w:t>LTVIP2025TMID31456</w:t>
            </w:r>
          </w:p>
        </w:tc>
      </w:tr>
      <w:tr w:rsidR="00F71570" w14:paraId="7282E094" w14:textId="77777777" w:rsidTr="00887F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731D28" w14:textId="77777777" w:rsidR="00F71570" w:rsidRDefault="007521C2">
            <w:r>
              <w:t xml:space="preserve">Project Name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327A18" w14:textId="69494E7D" w:rsidR="00F71570" w:rsidRDefault="007521C2">
            <w:pPr>
              <w:ind w:left="15"/>
            </w:pPr>
            <w:r>
              <w:t xml:space="preserve"> </w:t>
            </w:r>
            <w:r w:rsidR="00887FBD">
              <w:t xml:space="preserve">Health </w:t>
            </w:r>
            <w:proofErr w:type="spellStart"/>
            <w:r w:rsidR="00887FBD">
              <w:t>ai</w:t>
            </w:r>
            <w:proofErr w:type="spellEnd"/>
            <w:r w:rsidR="00887FBD">
              <w:t xml:space="preserve">: Intelligent healthcare assistant using </w:t>
            </w:r>
            <w:proofErr w:type="spellStart"/>
            <w:r w:rsidR="00887FBD">
              <w:t>ibm</w:t>
            </w:r>
            <w:proofErr w:type="spellEnd"/>
            <w:r w:rsidR="00887FBD">
              <w:t xml:space="preserve"> granite </w:t>
            </w:r>
          </w:p>
        </w:tc>
      </w:tr>
      <w:tr w:rsidR="00F71570" w14:paraId="31EE3FFE" w14:textId="77777777" w:rsidTr="00887FBD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EE8355" w14:textId="77777777" w:rsidR="00F71570" w:rsidRDefault="007521C2">
            <w:r>
              <w:t xml:space="preserve">Maximum Marks 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310734" w14:textId="77777777" w:rsidR="00F71570" w:rsidRDefault="007521C2">
            <w:pPr>
              <w:ind w:left="15"/>
            </w:pPr>
            <w:r>
              <w:t xml:space="preserve">4 Marks </w:t>
            </w:r>
          </w:p>
        </w:tc>
      </w:tr>
    </w:tbl>
    <w:p w14:paraId="1C19AE8B" w14:textId="77777777" w:rsidR="00F71570" w:rsidRDefault="007521C2">
      <w:r>
        <w:rPr>
          <w:b/>
        </w:rPr>
        <w:t xml:space="preserve"> </w:t>
      </w:r>
    </w:p>
    <w:p w14:paraId="2049D7F9" w14:textId="77777777" w:rsidR="00F71570" w:rsidRDefault="007521C2">
      <w:pPr>
        <w:ind w:left="-5" w:hanging="10"/>
      </w:pPr>
      <w:r>
        <w:rPr>
          <w:b/>
        </w:rPr>
        <w:t xml:space="preserve">Functional Requirements: </w:t>
      </w:r>
    </w:p>
    <w:p w14:paraId="4BEF3E41" w14:textId="77777777" w:rsidR="00F71570" w:rsidRDefault="007521C2">
      <w:pPr>
        <w:spacing w:after="0"/>
        <w:ind w:left="-5" w:hanging="10"/>
      </w:pPr>
      <w:r>
        <w:t xml:space="preserve">Following are the functional requirements of the proposed solution. </w:t>
      </w:r>
    </w:p>
    <w:tbl>
      <w:tblPr>
        <w:tblStyle w:val="TableGrid"/>
        <w:tblW w:w="9320" w:type="dxa"/>
        <w:tblInd w:w="10" w:type="dxa"/>
        <w:tblCellMar>
          <w:top w:w="63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160"/>
        <w:gridCol w:w="5240"/>
      </w:tblGrid>
      <w:tr w:rsidR="00F71570" w14:paraId="63FE610F" w14:textId="77777777" w:rsidTr="00A57E32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41270" w14:textId="77777777" w:rsidR="00F71570" w:rsidRDefault="007521C2">
            <w:r>
              <w:rPr>
                <w:b/>
              </w:rPr>
              <w:t xml:space="preserve">FR No.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42FD3" w14:textId="77777777" w:rsidR="00F71570" w:rsidRDefault="007521C2">
            <w:pPr>
              <w:ind w:left="10"/>
            </w:pPr>
            <w:r>
              <w:rPr>
                <w:b/>
              </w:rPr>
              <w:t xml:space="preserve">Functional Requirement (Epic)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9B8306" w14:textId="77777777" w:rsidR="00F71570" w:rsidRDefault="007521C2">
            <w:r>
              <w:rPr>
                <w:b/>
              </w:rPr>
              <w:t xml:space="preserve">Sub Requirement (Story / Sub-Task) </w:t>
            </w:r>
          </w:p>
        </w:tc>
      </w:tr>
      <w:tr w:rsidR="00F71570" w14:paraId="34D32C6F" w14:textId="77777777" w:rsidTr="00A57E32">
        <w:trPr>
          <w:trHeight w:val="8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DE5B29" w14:textId="77777777" w:rsidR="00F71570" w:rsidRDefault="007521C2">
            <w:r>
              <w:t xml:space="preserve">FR-1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5BFE26" w14:textId="77777777" w:rsidR="00F71570" w:rsidRDefault="007521C2">
            <w:pPr>
              <w:ind w:left="10"/>
            </w:pPr>
            <w:r>
              <w:t xml:space="preserve">User Registration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31D1DF" w14:textId="77777777" w:rsidR="00F71570" w:rsidRDefault="007521C2">
            <w:r>
              <w:t xml:space="preserve">Registration through Form </w:t>
            </w:r>
          </w:p>
          <w:p w14:paraId="6B4D1839" w14:textId="77777777" w:rsidR="00F71570" w:rsidRDefault="007521C2">
            <w:r>
              <w:t xml:space="preserve">Registration through Gmail </w:t>
            </w:r>
          </w:p>
          <w:p w14:paraId="07A7361A" w14:textId="77777777" w:rsidR="00F71570" w:rsidRDefault="007521C2">
            <w:r>
              <w:t xml:space="preserve">Registration through </w:t>
            </w:r>
            <w:proofErr w:type="spellStart"/>
            <w:r>
              <w:t>LinkedIN</w:t>
            </w:r>
            <w:proofErr w:type="spellEnd"/>
            <w:r>
              <w:t xml:space="preserve"> </w:t>
            </w:r>
          </w:p>
        </w:tc>
      </w:tr>
      <w:tr w:rsidR="00F71570" w14:paraId="0F6751B7" w14:textId="77777777" w:rsidTr="00A57E32">
        <w:trPr>
          <w:trHeight w:val="56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5C5F84" w14:textId="77777777" w:rsidR="00F71570" w:rsidRDefault="007521C2">
            <w:r>
              <w:t xml:space="preserve">FR-2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C8FF7B" w14:textId="77777777" w:rsidR="00F71570" w:rsidRDefault="007521C2">
            <w:pPr>
              <w:ind w:left="10"/>
            </w:pPr>
            <w:r>
              <w:t xml:space="preserve">User Confirmation 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FDD1D2" w14:textId="77777777" w:rsidR="00F71570" w:rsidRDefault="007521C2">
            <w:pPr>
              <w:ind w:right="1784"/>
            </w:pPr>
            <w:r>
              <w:t xml:space="preserve">Confirmation via Email Confirmation via OTP </w:t>
            </w:r>
          </w:p>
        </w:tc>
      </w:tr>
      <w:tr w:rsidR="00F71570" w14:paraId="3675C327" w14:textId="77777777" w:rsidTr="00A57E32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B68697" w14:textId="77777777" w:rsidR="00F71570" w:rsidRDefault="007521C2">
            <w:r>
              <w:t xml:space="preserve">FR-3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60FAB" w14:textId="3CE92C58" w:rsidR="00F71570" w:rsidRDefault="007521C2">
            <w:pPr>
              <w:ind w:left="10"/>
            </w:pPr>
            <w:r>
              <w:t xml:space="preserve"> </w:t>
            </w:r>
            <w:r w:rsidR="00AA6BC2">
              <w:t>Health Query Handling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F189" w14:textId="05B2EBEF" w:rsidR="00F71570" w:rsidRDefault="00895391">
            <w:r>
              <w:rPr>
                <w:rFonts w:eastAsia="Times New Roman"/>
              </w:rPr>
              <w:t xml:space="preserve">- Accept user symptom or health question </w:t>
            </w:r>
            <w:r>
              <w:rPr>
                <w:rFonts w:eastAsia="Times New Roman"/>
              </w:rPr>
              <w:br/>
              <w:t xml:space="preserve">- Classify the query using IBM Granite </w:t>
            </w:r>
            <w:r>
              <w:rPr>
                <w:rFonts w:eastAsia="Times New Roman"/>
              </w:rPr>
              <w:br/>
              <w:t xml:space="preserve">- Retrieve relevant medical knowledge </w:t>
            </w:r>
            <w:r>
              <w:rPr>
                <w:rFonts w:eastAsia="Times New Roman"/>
              </w:rPr>
              <w:br/>
              <w:t>- Present user-friendly response</w:t>
            </w:r>
          </w:p>
        </w:tc>
      </w:tr>
      <w:tr w:rsidR="00F71570" w14:paraId="46B4EE0A" w14:textId="77777777" w:rsidTr="00A57E32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C735A" w14:textId="77777777" w:rsidR="00F71570" w:rsidRDefault="007521C2">
            <w:r>
              <w:t xml:space="preserve">FR-4 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7228C6" w14:textId="6D5D9818" w:rsidR="00F71570" w:rsidRDefault="007521C2">
            <w:pPr>
              <w:ind w:left="10"/>
            </w:pPr>
            <w:r>
              <w:t xml:space="preserve"> </w:t>
            </w:r>
            <w:r w:rsidR="00B94A6E">
              <w:rPr>
                <w:rFonts w:eastAsia="Times New Roman"/>
              </w:rPr>
              <w:t>Personalized Health Insight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930F0C" w14:textId="2606EAA8" w:rsidR="00F71570" w:rsidRDefault="007521C2">
            <w:r>
              <w:t xml:space="preserve"> </w:t>
            </w:r>
            <w:r w:rsidR="00424446">
              <w:rPr>
                <w:rFonts w:eastAsia="Times New Roman"/>
              </w:rPr>
              <w:t xml:space="preserve">- </w:t>
            </w:r>
            <w:proofErr w:type="spellStart"/>
            <w:r w:rsidR="00424446">
              <w:rPr>
                <w:rFonts w:eastAsia="Times New Roman"/>
              </w:rPr>
              <w:t>Analyze</w:t>
            </w:r>
            <w:proofErr w:type="spellEnd"/>
            <w:r w:rsidR="00424446">
              <w:rPr>
                <w:rFonts w:eastAsia="Times New Roman"/>
              </w:rPr>
              <w:t xml:space="preserve"> user history &amp; preferences </w:t>
            </w:r>
            <w:r w:rsidR="00424446">
              <w:rPr>
                <w:rFonts w:eastAsia="Times New Roman"/>
              </w:rPr>
              <w:br/>
              <w:t xml:space="preserve">- Provide tailored suggestions (e.g., reminders, lifestyle tips) </w:t>
            </w:r>
            <w:r w:rsidR="00424446">
              <w:rPr>
                <w:rFonts w:eastAsia="Times New Roman"/>
              </w:rPr>
              <w:br/>
              <w:t xml:space="preserve">- Update insights based on user </w:t>
            </w:r>
            <w:proofErr w:type="spellStart"/>
            <w:r w:rsidR="00424446">
              <w:rPr>
                <w:rFonts w:eastAsia="Times New Roman"/>
              </w:rPr>
              <w:t>feedbac</w:t>
            </w:r>
            <w:proofErr w:type="spellEnd"/>
          </w:p>
        </w:tc>
      </w:tr>
      <w:tr w:rsidR="00F71570" w14:paraId="554CD1CB" w14:textId="77777777" w:rsidTr="00A57E32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CD5B1" w14:textId="75BA1B16" w:rsidR="00F71570" w:rsidRDefault="007521C2">
            <w:r>
              <w:t xml:space="preserve"> </w:t>
            </w:r>
            <w:r w:rsidR="00424446">
              <w:t>FR 5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3EBBE5" w14:textId="3547F97A" w:rsidR="00F71570" w:rsidRDefault="007463DE">
            <w:pPr>
              <w:ind w:left="10"/>
            </w:pPr>
            <w:r>
              <w:rPr>
                <w:rFonts w:eastAsia="Times New Roman"/>
              </w:rPr>
              <w:t xml:space="preserve">Multilingual </w:t>
            </w:r>
            <w:proofErr w:type="spellStart"/>
            <w:r>
              <w:rPr>
                <w:rFonts w:eastAsia="Times New Roman"/>
              </w:rPr>
              <w:t>Suppor</w:t>
            </w:r>
            <w:proofErr w:type="spellEnd"/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B1CCD" w14:textId="44386849" w:rsidR="00F71570" w:rsidRDefault="00201EDE">
            <w:r>
              <w:rPr>
                <w:rFonts w:eastAsia="Times New Roman"/>
              </w:rPr>
              <w:t xml:space="preserve">- Detect user language </w:t>
            </w:r>
            <w:r>
              <w:rPr>
                <w:rFonts w:eastAsia="Times New Roman"/>
              </w:rPr>
              <w:br/>
              <w:t xml:space="preserve">- Respond in user's preferred language using IBM Granite multilingual </w:t>
            </w:r>
            <w:proofErr w:type="spellStart"/>
            <w:r>
              <w:rPr>
                <w:rFonts w:eastAsia="Times New Roman"/>
              </w:rPr>
              <w:t>capabilitie</w:t>
            </w:r>
            <w:proofErr w:type="spellEnd"/>
          </w:p>
        </w:tc>
      </w:tr>
      <w:tr w:rsidR="00F71570" w14:paraId="5534EA27" w14:textId="77777777" w:rsidTr="00A57E32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9332E" w14:textId="7BA0BF97" w:rsidR="00F71570" w:rsidRDefault="007521C2">
            <w:r>
              <w:t xml:space="preserve"> </w:t>
            </w:r>
            <w:r w:rsidR="00A57E32">
              <w:t>FR 6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D7522" w14:textId="47BB37FF" w:rsidR="00F71570" w:rsidRDefault="00A57E32">
            <w:pPr>
              <w:ind w:left="10"/>
            </w:pPr>
            <w:r>
              <w:rPr>
                <w:rFonts w:eastAsia="Times New Roman"/>
              </w:rPr>
              <w:t>Feedback and Learning Loo</w:t>
            </w:r>
          </w:p>
        </w:tc>
        <w:tc>
          <w:tcPr>
            <w:tcW w:w="5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1351C5" w14:textId="30C48171" w:rsidR="00F71570" w:rsidRDefault="007521C2">
            <w:r>
              <w:t xml:space="preserve"> </w:t>
            </w:r>
            <w:r w:rsidR="004C0836">
              <w:rPr>
                <w:rFonts w:eastAsia="Times New Roman"/>
              </w:rPr>
              <w:t xml:space="preserve">- Capture user feedback on AI response quality </w:t>
            </w:r>
            <w:r w:rsidR="004C0836">
              <w:rPr>
                <w:rFonts w:eastAsia="Times New Roman"/>
              </w:rPr>
              <w:br/>
              <w:t>- Improve model via feedback-driven learning (fine-tuning with IBM Granite</w:t>
            </w:r>
          </w:p>
        </w:tc>
      </w:tr>
    </w:tbl>
    <w:p w14:paraId="6A07B01C" w14:textId="77777777" w:rsidR="00F71570" w:rsidRDefault="007521C2">
      <w:r>
        <w:t xml:space="preserve"> </w:t>
      </w:r>
    </w:p>
    <w:p w14:paraId="43FC0920" w14:textId="77777777" w:rsidR="00F71570" w:rsidRDefault="007521C2">
      <w:r>
        <w:rPr>
          <w:b/>
        </w:rPr>
        <w:t xml:space="preserve"> </w:t>
      </w:r>
    </w:p>
    <w:p w14:paraId="36F6DA21" w14:textId="77777777" w:rsidR="00F71570" w:rsidRDefault="007521C2">
      <w:r>
        <w:rPr>
          <w:b/>
        </w:rPr>
        <w:t xml:space="preserve"> </w:t>
      </w:r>
    </w:p>
    <w:p w14:paraId="371B0519" w14:textId="77777777" w:rsidR="00F71570" w:rsidRDefault="007521C2">
      <w:pPr>
        <w:ind w:left="-5" w:hanging="10"/>
      </w:pPr>
      <w:r>
        <w:rPr>
          <w:b/>
        </w:rPr>
        <w:t xml:space="preserve">Non-functional Requirements: </w:t>
      </w:r>
    </w:p>
    <w:p w14:paraId="229F5325" w14:textId="77777777" w:rsidR="00F71570" w:rsidRDefault="007521C2">
      <w:pPr>
        <w:spacing w:after="0"/>
        <w:ind w:left="-5" w:hanging="10"/>
      </w:pPr>
      <w:r>
        <w:t xml:space="preserve">Following are the non-functional requirements of the proposed solution. </w:t>
      </w:r>
    </w:p>
    <w:tbl>
      <w:tblPr>
        <w:tblStyle w:val="TableGrid"/>
        <w:tblW w:w="9320" w:type="dxa"/>
        <w:tblInd w:w="10" w:type="dxa"/>
        <w:tblCellMar>
          <w:top w:w="57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920"/>
        <w:gridCol w:w="3460"/>
        <w:gridCol w:w="4940"/>
      </w:tblGrid>
      <w:tr w:rsidR="00F71570" w14:paraId="7C97FC31" w14:textId="77777777" w:rsidTr="00856800">
        <w:trPr>
          <w:trHeight w:val="34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57BB8" w14:textId="77777777" w:rsidR="00F71570" w:rsidRDefault="007521C2">
            <w:r>
              <w:rPr>
                <w:b/>
              </w:rPr>
              <w:t xml:space="preserve">FR No.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A83468" w14:textId="77777777" w:rsidR="00F71570" w:rsidRDefault="007521C2">
            <w:pPr>
              <w:ind w:left="10"/>
            </w:pPr>
            <w:r>
              <w:rPr>
                <w:b/>
              </w:rPr>
              <w:t xml:space="preserve">Non-Functional Requirement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F6F93" w14:textId="77777777" w:rsidR="00F71570" w:rsidRDefault="007521C2">
            <w:pPr>
              <w:ind w:left="15"/>
            </w:pPr>
            <w:r>
              <w:rPr>
                <w:b/>
              </w:rPr>
              <w:t xml:space="preserve">Description </w:t>
            </w:r>
          </w:p>
        </w:tc>
      </w:tr>
      <w:tr w:rsidR="00F71570" w14:paraId="04C53258" w14:textId="77777777" w:rsidTr="00856800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2E0EE" w14:textId="77777777" w:rsidR="00F71570" w:rsidRDefault="007521C2">
            <w:r>
              <w:t xml:space="preserve">NFR-1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6BFCE1" w14:textId="77777777" w:rsidR="00F71570" w:rsidRDefault="007521C2">
            <w:pPr>
              <w:ind w:left="10"/>
            </w:pPr>
            <w:r>
              <w:rPr>
                <w:b/>
              </w:rPr>
              <w:t>Usability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D1054E" w14:textId="34EE0695" w:rsidR="00F71570" w:rsidRDefault="00856800">
            <w:pPr>
              <w:ind w:left="15"/>
            </w:pPr>
            <w:r>
              <w:rPr>
                <w:rFonts w:eastAsia="Times New Roman"/>
              </w:rPr>
              <w:t>Interface should be intuitive, with a clean UI, accessible to users of all ages and backgrounds</w:t>
            </w:r>
          </w:p>
        </w:tc>
      </w:tr>
      <w:tr w:rsidR="00F71570" w14:paraId="1127F09A" w14:textId="77777777" w:rsidTr="00856800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91C81" w14:textId="77777777" w:rsidR="00F71570" w:rsidRDefault="007521C2">
            <w:r>
              <w:t xml:space="preserve">NFR-2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73819" w14:textId="77777777" w:rsidR="00F71570" w:rsidRDefault="007521C2">
            <w:pPr>
              <w:ind w:left="10"/>
            </w:pPr>
            <w:r>
              <w:rPr>
                <w:b/>
              </w:rPr>
              <w:t>Security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7002CB" w14:textId="154FBF19" w:rsidR="00F71570" w:rsidRDefault="007521C2">
            <w:pPr>
              <w:ind w:left="15"/>
            </w:pPr>
            <w:r>
              <w:t xml:space="preserve"> </w:t>
            </w:r>
            <w:r w:rsidR="005F0140">
              <w:t>Implement end-to-end encryption, secure authentication (OAuth 2.0), and role-based access controls. Ensure HIPAA compliance.</w:t>
            </w:r>
          </w:p>
        </w:tc>
      </w:tr>
      <w:tr w:rsidR="00F71570" w14:paraId="59E9105C" w14:textId="77777777" w:rsidTr="00856800">
        <w:trPr>
          <w:trHeight w:val="48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460907" w14:textId="77777777" w:rsidR="00F71570" w:rsidRDefault="007521C2">
            <w:r>
              <w:t xml:space="preserve">NFR-3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D53D84" w14:textId="77777777" w:rsidR="00F71570" w:rsidRDefault="007521C2">
            <w:pPr>
              <w:ind w:left="10"/>
            </w:pPr>
            <w:r>
              <w:rPr>
                <w:b/>
              </w:rPr>
              <w:t>Reliability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A5C0FB" w14:textId="5199A44A" w:rsidR="00F71570" w:rsidRDefault="00B46855">
            <w:pPr>
              <w:ind w:left="15"/>
            </w:pPr>
            <w:r>
              <w:t>The system should consistently provide correct and up-to-date health responses with high accuracy.</w:t>
            </w:r>
          </w:p>
        </w:tc>
      </w:tr>
      <w:tr w:rsidR="00F71570" w14:paraId="746B8A31" w14:textId="77777777" w:rsidTr="00856800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257595" w14:textId="77777777" w:rsidR="00F71570" w:rsidRDefault="007521C2">
            <w:r>
              <w:t xml:space="preserve">NFR-4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CBF02" w14:textId="77777777" w:rsidR="00F71570" w:rsidRDefault="007521C2">
            <w:pPr>
              <w:ind w:left="10"/>
            </w:pPr>
            <w:r>
              <w:rPr>
                <w:b/>
              </w:rPr>
              <w:t>Performance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D85617" w14:textId="35275F9D" w:rsidR="00F71570" w:rsidRDefault="007521C2">
            <w:pPr>
              <w:ind w:left="15"/>
            </w:pPr>
            <w:r>
              <w:t xml:space="preserve"> </w:t>
            </w:r>
            <w:r w:rsidR="00644C09">
              <w:t>System must respond to queries within 2 seconds for 95% of requests</w:t>
            </w:r>
          </w:p>
        </w:tc>
      </w:tr>
      <w:tr w:rsidR="00F71570" w14:paraId="66DC986E" w14:textId="77777777" w:rsidTr="00856800">
        <w:trPr>
          <w:trHeight w:val="52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A17D4C" w14:textId="77777777" w:rsidR="00F71570" w:rsidRDefault="007521C2">
            <w:r>
              <w:t xml:space="preserve">NFR-5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50C46C" w14:textId="77777777" w:rsidR="00F71570" w:rsidRDefault="007521C2">
            <w:pPr>
              <w:ind w:left="10"/>
            </w:pPr>
            <w:r>
              <w:rPr>
                <w:b/>
              </w:rPr>
              <w:t>Availability</w:t>
            </w:r>
            <w: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8C27B8" w14:textId="1464DE1B" w:rsidR="00F71570" w:rsidRDefault="007521C2">
            <w:pPr>
              <w:ind w:left="15"/>
            </w:pPr>
            <w:r>
              <w:t xml:space="preserve"> </w:t>
            </w:r>
            <w:r w:rsidR="00EC0F03">
              <w:t>99.9% uptime with auto-recovery and failover strategies.</w:t>
            </w:r>
          </w:p>
        </w:tc>
      </w:tr>
      <w:tr w:rsidR="00F71570" w14:paraId="531BF742" w14:textId="77777777" w:rsidTr="00856800">
        <w:trPr>
          <w:trHeight w:val="500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D0A4F4" w14:textId="77777777" w:rsidR="00F71570" w:rsidRDefault="007521C2">
            <w:r>
              <w:t xml:space="preserve">NFR-6 </w:t>
            </w:r>
          </w:p>
        </w:tc>
        <w:tc>
          <w:tcPr>
            <w:tcW w:w="3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54FB2E" w14:textId="77777777" w:rsidR="00F71570" w:rsidRDefault="007521C2">
            <w:pPr>
              <w:ind w:left="10"/>
            </w:pPr>
            <w:r>
              <w:rPr>
                <w:b/>
                <w:color w:val="222222"/>
              </w:rPr>
              <w:t>Scalability</w:t>
            </w:r>
            <w:r>
              <w:rPr>
                <w:color w:val="222222"/>
              </w:rPr>
              <w:t xml:space="preserve"> </w:t>
            </w:r>
          </w:p>
        </w:tc>
        <w:tc>
          <w:tcPr>
            <w:tcW w:w="4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350C0D" w14:textId="6C1CB974" w:rsidR="00F71570" w:rsidRDefault="00507CD9">
            <w:pPr>
              <w:ind w:left="15"/>
            </w:pPr>
            <w:r>
              <w:t>Able to support growing user base and queries using scalable cloud infrastructure (e.g., IBM Cloud with Kubernetes).</w:t>
            </w:r>
          </w:p>
        </w:tc>
      </w:tr>
    </w:tbl>
    <w:p w14:paraId="72E98314" w14:textId="77777777" w:rsidR="00F71570" w:rsidRDefault="007521C2">
      <w:pPr>
        <w:spacing w:after="0"/>
      </w:pPr>
      <w:r>
        <w:t xml:space="preserve"> </w:t>
      </w:r>
    </w:p>
    <w:sectPr w:rsidR="00F71570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570"/>
    <w:rsid w:val="00201EDE"/>
    <w:rsid w:val="00307816"/>
    <w:rsid w:val="00424446"/>
    <w:rsid w:val="004C0836"/>
    <w:rsid w:val="00507CD9"/>
    <w:rsid w:val="005F0140"/>
    <w:rsid w:val="00644C09"/>
    <w:rsid w:val="006B6ACC"/>
    <w:rsid w:val="007463DE"/>
    <w:rsid w:val="007521C2"/>
    <w:rsid w:val="00856800"/>
    <w:rsid w:val="00887FBD"/>
    <w:rsid w:val="00895391"/>
    <w:rsid w:val="00A57E32"/>
    <w:rsid w:val="00AA6BC2"/>
    <w:rsid w:val="00AE5FB8"/>
    <w:rsid w:val="00B46855"/>
    <w:rsid w:val="00B94A6E"/>
    <w:rsid w:val="00EC0F03"/>
    <w:rsid w:val="00F14B6C"/>
    <w:rsid w:val="00F7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A962EC"/>
  <w15:docId w15:val="{C9D8CD16-C763-8C4A-ADE4-2AF5F28CA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Requirements.docx</dc:title>
  <dc:subject/>
  <dc:creator/>
  <cp:keywords/>
  <cp:lastModifiedBy>Amurutha Kakarla</cp:lastModifiedBy>
  <cp:revision>2</cp:revision>
  <dcterms:created xsi:type="dcterms:W3CDTF">2025-06-26T14:24:00Z</dcterms:created>
  <dcterms:modified xsi:type="dcterms:W3CDTF">2025-06-26T14:24:00Z</dcterms:modified>
</cp:coreProperties>
</file>