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Министерство цифрового развития, связи и массовых коммуникаций</w:t>
      </w:r>
      <w:r/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Российской Федерации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Ф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«Сибирский государственный университет телекоммуникаций и информатики»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Вычислительных систем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(ВС)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практической работе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«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оделирование архитектуры фон Неймана на языке С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№2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Работу выполнил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группы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ИС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41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Устюжанин Д.К.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bidi w:val="false"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г.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Новосибирск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 w:right="0"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347775</wp:posOffset>
                </wp:positionH>
                <wp:positionV relativeFrom="paragraph">
                  <wp:posOffset>358393</wp:posOffset>
                </wp:positionV>
                <wp:extent cx="314325" cy="276225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4324" cy="2762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81920;o:allowoverlap:true;o:allowincell:true;mso-position-horizontal-relative:text;margin-left:27.38pt;mso-position-horizontal:absolute;mso-position-vertical-relative:text;margin-top:28.22pt;mso-position-vertical:absolute;width:24.75pt;height:21.75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2025 г.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366825</wp:posOffset>
                </wp:positionH>
                <wp:positionV relativeFrom="paragraph">
                  <wp:posOffset>8180250</wp:posOffset>
                </wp:positionV>
                <wp:extent cx="381000" cy="39052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905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79872;o:allowoverlap:true;o:allowincell:true;mso-position-horizontal-relative:text;margin-left:28.88pt;mso-position-horizontal:absolute;mso-position-vertical-relative:text;margin-top:644.11pt;mso-position-vertical:absolute;width:30.00pt;height:30.75pt;mso-wrap-distance-left:9.07pt;mso-wrap-distance-top:0.00pt;mso-wrap-distance-right:9.07pt;mso-wrap-distance-bottom:0.00pt;rotation:0;visibility:visible;" fillcolor="#FFFFFF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825722</wp:posOffset>
                </wp:positionV>
                <wp:extent cx="381000" cy="3905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80999" cy="3905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699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79872;o:allowoverlap:true;o:allowincell:true;mso-position-horizontal-relative:text;margin-left:0.00pt;mso-position-horizontal:absolute;mso-position-vertical-relative:text;margin-top:65.02pt;mso-position-vertical:absolute;width:30.00pt;height:30.75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2"/>
        <w:suppressLineNumbers w:val="false"/>
        <w:pBdr/>
        <w:spacing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1" w:name="_Toc1"/>
      <w:r>
        <w:rPr>
          <w:highlight w:val="none"/>
          <w:lang w:val="ru-RU"/>
        </w:rPr>
        <w:t xml:space="preserve">Содержание</w:t>
      </w:r>
      <w:r/>
      <w:bookmarkEnd w:id="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99"/>
            <w:suppressLineNumbers w:val="false"/>
            <w:pBdr/>
            <w:tabs>
              <w:tab w:val="right" w:leader="dot" w:pos="10539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899"/>
            <w:pBdr/>
            <w:tabs>
              <w:tab w:val="right" w:leader="dot" w:pos="10539"/>
            </w:tabs>
            <w:spacing/>
            <w:ind/>
            <w:rPr/>
          </w:pPr>
          <w:hyperlink w:tooltip="#_Toc2" w:anchor="_Toc2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 w:bidi="ru-RU"/>
              </w:rPr>
              <w:t xml:space="preserve">Цель работы</w:t>
            </w:r>
            <w:r>
              <w:rPr>
                <w:rStyle w:val="897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lang w:val="ru-RU"/>
            </w:rPr>
          </w:r>
        </w:p>
        <w:p>
          <w:pPr>
            <w:pStyle w:val="899"/>
            <w:pBdr/>
            <w:tabs>
              <w:tab w:val="right" w:leader="dot" w:pos="10539"/>
            </w:tabs>
            <w:spacing/>
            <w:ind/>
            <w:rPr/>
          </w:pPr>
          <w:hyperlink w:tooltip="#_Toc3" w:anchor="_Toc3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 w:bidi="ru-RU"/>
              </w:rPr>
              <w:t xml:space="preserve">Описание программы</w:t>
            </w:r>
            <w:r>
              <w:rPr>
                <w:rStyle w:val="897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lang w:val="ru-RU"/>
            </w:rPr>
          </w:r>
        </w:p>
        <w:p>
          <w:pPr>
            <w:pStyle w:val="899"/>
            <w:pBdr/>
            <w:tabs>
              <w:tab w:val="right" w:leader="dot" w:pos="10539"/>
            </w:tabs>
            <w:spacing/>
            <w:ind/>
            <w:rPr/>
          </w:pPr>
          <w:hyperlink w:tooltip="#_Toc4" w:anchor="_Toc4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 w:bidi="ru-RU"/>
              </w:rPr>
              <w:t xml:space="preserve">Листинг программы</w:t>
            </w:r>
            <w:r>
              <w:rPr>
                <w:rStyle w:val="89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899"/>
            <w:pBdr/>
            <w:tabs>
              <w:tab w:val="right" w:leader="dot" w:pos="10539"/>
            </w:tabs>
            <w:spacing/>
            <w:ind/>
            <w:rPr/>
          </w:pPr>
          <w:hyperlink w:tooltip="#_Toc5" w:anchor="_Toc5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/>
              </w:rPr>
              <w:t xml:space="preserve">Результат выполнения программы</w:t>
            </w:r>
            <w:r>
              <w:rPr>
                <w:rStyle w:val="89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899"/>
            <w:pBdr/>
            <w:tabs>
              <w:tab w:val="right" w:leader="dot" w:pos="10539"/>
            </w:tabs>
            <w:spacing/>
            <w:ind/>
            <w:rPr/>
          </w:pPr>
          <w:hyperlink w:tooltip="#_Toc6" w:anchor="_Toc6" w:history="1">
            <w:r>
              <w:rPr>
                <w:rStyle w:val="897"/>
              </w:rPr>
            </w:r>
            <w:r>
              <w:rPr>
                <w:rStyle w:val="897"/>
                <w:highlight w:val="none"/>
                <w:lang w:val="ru-RU"/>
              </w:rPr>
              <w:t xml:space="preserve">Вывод</w:t>
            </w:r>
            <w:r>
              <w:rPr>
                <w:rStyle w:val="89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6256" behindDoc="0" locked="0" layoutInCell="1" allowOverlap="1">
                <wp:simplePos x="0" y="0"/>
                <wp:positionH relativeFrom="column">
                  <wp:posOffset>338250</wp:posOffset>
                </wp:positionH>
                <wp:positionV relativeFrom="paragraph">
                  <wp:posOffset>5502668</wp:posOffset>
                </wp:positionV>
                <wp:extent cx="314325" cy="285750"/>
                <wp:effectExtent l="6350" t="6350" r="6350" b="635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4324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96256;o:allowoverlap:true;o:allowincell:true;mso-position-horizontal-relative:text;margin-left:26.63pt;mso-position-horizontal:absolute;mso-position-vertical-relative:text;margin-top:433.28pt;mso-position-vertical:absolute;width:24.75pt;height:22.50pt;mso-wrap-distance-left:9.07pt;mso-wrap-distance-top:0.00pt;mso-wrap-distance-right:9.07pt;mso-wrap-distance-bottom:0.00pt;rotation:0;visibility:visible;" fillcolor="#FFFFFF" strokecolor="#FFFFFF" strokeweight="1.00pt">
                <v:stroke dashstyle="solid"/>
              </v:shape>
            </w:pict>
          </mc:Fallback>
        </mc:AlternateContent>
      </w:r>
      <w:r>
        <w:br w:type="page" w:clear="all"/>
      </w:r>
      <w:r>
        <w:rPr>
          <w:highlight w:val="none"/>
          <w:lang w:val="ru-RU"/>
        </w:rPr>
      </w:r>
      <w:r/>
    </w:p>
    <w:p>
      <w:pPr>
        <w:pStyle w:val="852"/>
        <w:pBdr/>
        <w:spacing/>
        <w:ind/>
        <w:rPr>
          <w:lang w:val="ru-RU"/>
        </w:rPr>
      </w:pPr>
      <w:r/>
      <w:bookmarkStart w:id="2" w:name="_Toc2"/>
      <w:r>
        <w:rPr>
          <w:highlight w:val="none"/>
          <w:lang w:val="ru-RU" w:bidi="ru-RU"/>
        </w:rPr>
        <w:t xml:space="preserve">Цель работы</w:t>
      </w:r>
      <w:r/>
      <w:bookmarkEnd w:id="2"/>
      <w:r/>
      <w:r>
        <w:rPr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Разработать программную модель процессора, демонстрирующую ключевые принципы архитектуры фон Неймана: единую память для команд и данных, последовательное выполнение инструкций и использование счётчика команд, через создание эмулятора на языке C с системой б</w:t>
      </w:r>
      <w:r>
        <w:rPr>
          <w:highlight w:val="none"/>
          <w:lang w:val="ru-RU" w:bidi="ru-RU"/>
        </w:rPr>
        <w:t xml:space="preserve">азовых команд и операций переходов.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hd w:val="nil"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852"/>
        <w:pBdr/>
        <w:spacing/>
        <w:ind/>
        <w:rPr>
          <w:lang w:val="ru-RU"/>
        </w:rPr>
      </w:pPr>
      <w:r/>
      <w:bookmarkStart w:id="3" w:name="_Toc3"/>
      <w:r>
        <w:rPr>
          <w:highlight w:val="none"/>
          <w:lang w:val="ru-RU" w:bidi="ru-RU"/>
        </w:rPr>
        <w:t xml:space="preserve">Описание программы</w:t>
      </w:r>
      <w:r/>
      <w:bookmarkEnd w:id="3"/>
      <w:r/>
      <w:r>
        <w:rPr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программе реализован уровень «5».</w:t>
      </w:r>
      <w:r>
        <w:rPr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Виртуальная машина поддерживает следующие команды:</w:t>
      </w:r>
      <w:r>
        <w:rPr>
          <w:lang w:val="ru-RU"/>
        </w:rPr>
      </w:r>
    </w:p>
    <w:p>
      <w:pPr>
        <w:pStyle w:val="915"/>
        <w:numPr>
          <w:ilvl w:val="0"/>
          <w:numId w:val="1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STOP – </w:t>
      </w:r>
      <w:r>
        <w:rPr>
          <w:highlight w:val="none"/>
          <w:lang w:val="ru-RU"/>
        </w:rPr>
        <w:t xml:space="preserve">завершение программы.</w:t>
      </w:r>
      <w:r>
        <w:rPr>
          <w:lang w:val="ru-RU"/>
        </w:rPr>
      </w:r>
    </w:p>
    <w:p>
      <w:pPr>
        <w:pStyle w:val="915"/>
        <w:numPr>
          <w:ilvl w:val="0"/>
          <w:numId w:val="1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LOAD</w:t>
      </w:r>
      <w:r>
        <w:rPr>
          <w:highlight w:val="none"/>
          <w:lang w:val="ru-RU"/>
        </w:rPr>
        <w:t xml:space="preserve"> – загрузить число хранимое в регистре.</w:t>
      </w:r>
      <w:r>
        <w:rPr>
          <w:lang w:val="ru-RU"/>
        </w:rPr>
      </w:r>
    </w:p>
    <w:p>
      <w:pPr>
        <w:pStyle w:val="915"/>
        <w:numPr>
          <w:ilvl w:val="0"/>
          <w:numId w:val="1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ADD</w:t>
      </w:r>
      <w:r>
        <w:rPr>
          <w:highlight w:val="none"/>
          <w:lang w:val="ru-RU"/>
        </w:rPr>
        <w:t xml:space="preserve"> – прибавить к хранимому в регистре числу.</w:t>
      </w:r>
      <w:r>
        <w:rPr>
          <w:lang w:val="ru-RU"/>
        </w:rPr>
      </w:r>
    </w:p>
    <w:p>
      <w:pPr>
        <w:pStyle w:val="915"/>
        <w:numPr>
          <w:ilvl w:val="0"/>
          <w:numId w:val="1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PRINT</w:t>
      </w:r>
      <w:r>
        <w:rPr>
          <w:highlight w:val="none"/>
          <w:lang w:val="ru-RU"/>
        </w:rPr>
        <w:t xml:space="preserve"> – вывести значение, хранимое в регистре.</w:t>
      </w:r>
      <w:r>
        <w:rPr>
          <w:lang w:val="ru-RU"/>
        </w:rPr>
      </w:r>
    </w:p>
    <w:p>
      <w:pPr>
        <w:pStyle w:val="915"/>
        <w:numPr>
          <w:ilvl w:val="0"/>
          <w:numId w:val="1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JUMP</w:t>
      </w:r>
      <w:r>
        <w:rPr>
          <w:highlight w:val="none"/>
          <w:lang w:val="ru-RU"/>
        </w:rPr>
        <w:t xml:space="preserve"> – безусловный переход.</w:t>
      </w:r>
      <w:r>
        <w:rPr>
          <w:lang w:val="ru-RU"/>
        </w:rPr>
      </w:r>
    </w:p>
    <w:p>
      <w:pPr>
        <w:pStyle w:val="915"/>
        <w:numPr>
          <w:ilvl w:val="0"/>
          <w:numId w:val="1"/>
        </w:numPr>
        <w:pBdr/>
        <w:spacing/>
        <w:ind/>
        <w:rPr>
          <w:lang w:val="ru-RU"/>
        </w:rPr>
      </w:pPr>
      <w:r>
        <w:rPr>
          <w:highlight w:val="none"/>
          <w:lang w:val="en-US"/>
        </w:rPr>
        <w:t xml:space="preserve">JUMP IF ZERO</w:t>
      </w:r>
      <w:r>
        <w:rPr>
          <w:highlight w:val="none"/>
          <w:lang w:val="ru-RU"/>
        </w:rPr>
        <w:t xml:space="preserve"> – условный переход.</w:t>
      </w:r>
      <w:r>
        <w:rPr>
          <w:lang w:val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Модель использует массив как единую память для хранения команд и данных, переменную-счётчик для отслеживания текущей команды и «регистр» для промежуточных результатов. Особенностью реализации являются безусловные и условные переходы с проверкой границ пам</w:t>
      </w:r>
      <w:r>
        <w:rPr>
          <w:highlight w:val="none"/>
          <w:lang w:val="ru-RU" w:bidi="ru-RU"/>
        </w:rPr>
        <w:t xml:space="preserve">яти.</w:t>
      </w:r>
      <w:r>
        <w:rPr>
          <w:lang w:val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Пример выполнения программы:</w:t>
      </w:r>
      <w:r>
        <w:rPr>
          <w:lang w:val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Входной массив: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{1, 5, 2, -1, 3, 5, 10, 4, 2, 3, 0}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Выполнение: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/>
      </w:pPr>
      <w:r>
        <w:rPr>
          <w:highlight w:val="none"/>
          <w:lang w:val="ru-RU" w:bidi="ru-RU"/>
        </w:rPr>
        <w:t xml:space="preserve">pc=0: команда 1 → взять program[1]=10 → acc = 10 → pc += 2</w:t>
      </w:r>
      <w:r/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/>
      </w:pPr>
      <w:r>
        <w:rPr>
          <w:highlight w:val="none"/>
          <w:lang w:val="ru-RU" w:bidi="ru-RU"/>
        </w:rPr>
        <w:t xml:space="preserve">pc=2: команда 3 → вывод 10 → pc += 1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/>
      </w:pPr>
      <w:r>
        <w:rPr>
          <w:highlight w:val="none"/>
          <w:lang w:val="ru-RU" w:bidi="ru-RU"/>
        </w:rPr>
        <w:t xml:space="preserve">pc=3: команда 2 → взять program[4]=5 → acc = 10 + 5 = 15 → pc += 2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/>
      </w:pPr>
      <w:r>
        <w:rPr>
          <w:highlight w:val="none"/>
          <w:lang w:val="ru-RU" w:bidi="ru-RU"/>
        </w:rPr>
        <w:t xml:space="preserve">pc=5: команда 3 → вывод 15 → pc += 1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/>
      </w:pPr>
      <w:r>
        <w:rPr>
          <w:highlight w:val="none"/>
          <w:lang w:val="ru-RU" w:bidi="ru-RU"/>
        </w:rPr>
        <w:t xml:space="preserve">pc=6: команда 5 → условие acc=15 (ложь) → переход на адрес 8 → pc += 2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/>
      </w:pPr>
      <w:r>
        <w:rPr>
          <w:highlight w:val="none"/>
          <w:lang w:val="ru-RU" w:bidi="ru-RU"/>
        </w:rPr>
        <w:t xml:space="preserve">pc=8: команда 3 → вывод 15 → pc += 1</w: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</w:p>
    <w:p>
      <w:pPr>
        <w:pStyle w:val="915"/>
        <w:numPr>
          <w:ilvl w:val="0"/>
          <w:numId w:val="4"/>
        </w:numPr>
        <w:pBdr/>
        <w:spacing/>
        <w:ind w:right="0" w:hanging="283" w:left="1276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pc=9: команда 0 → стоп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Вывод программы:</w:t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1, acc = 10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3, 10, acc = 10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2, acc = 15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3, 15, acc = 15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5, acc = 15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3, 15, acc = 15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eastAsia="Consolas" w:cs="Consolas"/>
          <w:highlight w:val="none"/>
          <w:lang w:val="ru-RU" w:bidi="ru-RU"/>
          <w14:ligatures w14:val="none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Программа завершена.</w:t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cs="Consolas"/>
          <w:highlight w:val="none"/>
        </w:rPr>
      </w:r>
    </w:p>
    <w:p>
      <w:pPr>
        <w:pBdr/>
        <w:shd w:val="nil"/>
        <w:spacing/>
        <w:ind/>
        <w:rPr>
          <w:rFonts w:ascii="Consolas" w:hAnsi="Consolas" w:cs="Consolas"/>
          <w:highlight w:val="none"/>
          <w14:ligatures w14:val="none"/>
        </w:rPr>
      </w:pPr>
      <w:r>
        <w:rPr>
          <w:rFonts w:ascii="Consolas" w:hAnsi="Consolas" w:cs="Consolas"/>
          <w:highlight w:val="none"/>
        </w:rPr>
        <w:br w:type="page" w:clear="all"/>
      </w:r>
      <w:r>
        <w:rPr>
          <w:rFonts w:ascii="Consolas" w:hAnsi="Consolas" w:cs="Consolas"/>
          <w:highlight w:val="none"/>
        </w:rPr>
      </w:r>
      <w:r>
        <w:rPr>
          <w:rFonts w:ascii="Consolas" w:hAnsi="Consolas" w:cs="Consolas"/>
          <w:highlight w:val="none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cs="Consolas"/>
          <w:highlight w:val="none"/>
        </w:rPr>
      </w:r>
    </w:p>
    <w:p>
      <w:pPr>
        <w:pStyle w:val="852"/>
        <w:pBdr/>
        <w:spacing/>
        <w:ind/>
        <w:rPr>
          <w14:ligatures w14:val="none"/>
        </w:rPr>
      </w:pPr>
      <w:r/>
      <w:bookmarkStart w:id="4" w:name="_Toc4"/>
      <w:r>
        <w:rPr>
          <w:highlight w:val="none"/>
          <w:lang w:val="ru-RU" w:bidi="ru-RU"/>
        </w:rPr>
        <w:t xml:space="preserve">Листинг программы</w:t>
      </w:r>
      <w:r/>
      <w:bookmarkEnd w:id="4"/>
      <w:r/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#include &lt;stdio.h&gt;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int main() {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// хранит команды и данные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int program[] = {1, 37, 2, 81, 4, 6, 1, 0, 3, 5, 13, 5, 6, 0};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size_t size = sizeof program / sizeof program[0];</w:t>
      </w:r>
      <w:r>
        <w:rPr>
          <w:highlight w:val="none"/>
          <w:lang w:val="en-US"/>
        </w:rPr>
        <w:t xml:space="preserve"> // </w:t>
      </w:r>
      <w:r>
        <w:rPr>
          <w:highlight w:val="none"/>
          <w:lang w:val="ru-RU"/>
        </w:rPr>
        <w:t xml:space="preserve">размер массива</w:t>
      </w:r>
      <w:r>
        <w:rPr>
          <w:highlight w:val="none"/>
          <w:lang w:val="en-US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int pc=0; // счетчик команд, указывающий на текущую команду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int acc=0; // регистр-аккумулятор хранит текущий результат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while (program[pc]) { // работает пока не встретит 0 (</w:t>
      </w:r>
      <w:r>
        <w:rPr>
          <w:highlight w:val="none"/>
          <w:lang w:val="en-US"/>
        </w:rPr>
        <w:t xml:space="preserve">STOP)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printf("Выполняется команда %d, ", program[pc]);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switch (program[pc]) {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case 1: // LOAD</w:t>
      </w:r>
      <w:r>
        <w:rPr>
          <w:highlight w:val="none"/>
          <w:lang w:val="en-US"/>
        </w:rPr>
        <w:t xml:space="preserve"> – </w:t>
      </w:r>
      <w:r>
        <w:rPr>
          <w:highlight w:val="none"/>
          <w:lang w:val="ru-RU"/>
        </w:rPr>
        <w:t xml:space="preserve">загрузить число хранимое в регистре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acc = program[pc+1]; pc+=2;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break;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case 2: // ADD – прибавить к хранимому в регистре числу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acc += program[pc+1]; pc+=2;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break;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case 3: // PRINT – вывести значение, хранимое в регистре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pc++;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printf("%d, ", acc);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break;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case 4: // JUMP – безусловный переход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if (program[pc+1] &gt;= size) {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program[pc]=0; // stops program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printf("переход за границы памяти! ");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} else pc = program[pc+1];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break;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case 5: // JUMP IF ZERO – условный переход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if (acc==0) {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if (program[pc+1] &lt; size) pc = program[pc+1];</w:t>
      </w:r>
      <w:r>
        <w:rPr>
          <w:highlight w:val="none"/>
          <w:lang w:val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else {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  program[pc]=0;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  printf("переход за границы памяти! ");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  }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} else pc += 2;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break;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default:</w:t>
      </w:r>
      <w:r>
        <w:rPr>
          <w:highlight w:val="none"/>
          <w:lang w:val="en-US"/>
        </w:rPr>
        <w:t xml:space="preserve"> // </w:t>
      </w:r>
      <w:r>
        <w:rPr>
          <w:highlight w:val="none"/>
          <w:lang w:val="ru-RU"/>
        </w:rPr>
        <w:t xml:space="preserve">неизвестная команда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printf("неизвестная команда! ");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    program[pc]=0;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  printf("acc = %d\n", acc);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}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printf("Программа завершена.\n");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</w:t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  return 0;</w:t>
      </w:r>
      <w:r/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  <w:t xml:space="preserve">}</w:t>
      </w:r>
      <w:r/>
      <w:r>
        <w:rPr>
          <w:highlight w:val="none"/>
          <w:lang w:val="ru-RU" w:bidi="ru-RU"/>
        </w:rPr>
      </w:r>
      <w:r/>
      <w:r/>
    </w:p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Программа полностью соответствует принципам архитектуры фон Неймана, так как в ней присутствуют единая память (</w:t>
      </w:r>
      <w:r>
        <w:rPr>
          <w:highlight w:val="none"/>
          <w:lang w:val="ru-RU"/>
        </w:rPr>
        <w:t xml:space="preserve">массив </w:t>
      </w:r>
      <w:r>
        <w:rPr>
          <w:highlight w:val="none"/>
          <w:lang w:val="en-US"/>
        </w:rPr>
        <w:t xml:space="preserve">program)</w:t>
      </w:r>
      <w:r>
        <w:rPr>
          <w:highlight w:val="none"/>
          <w:lang w:val="ru-RU"/>
        </w:rPr>
        <w:t xml:space="preserve">, последовательное выполнение (</w:t>
      </w:r>
      <w:r>
        <w:rPr>
          <w:highlight w:val="none"/>
          <w:lang w:val="en-US"/>
        </w:rPr>
        <w:t xml:space="preserve">while)</w:t>
      </w:r>
      <w:r>
        <w:rPr>
          <w:highlight w:val="none"/>
          <w:lang w:val="ru-RU"/>
        </w:rPr>
        <w:t xml:space="preserve">, счетчик команд (</w:t>
      </w:r>
      <w:r>
        <w:rPr>
          <w:highlight w:val="none"/>
          <w:lang w:val="en-US"/>
        </w:rPr>
        <w:t xml:space="preserve">pc)</w:t>
      </w:r>
      <w:r>
        <w:rPr>
          <w:highlight w:val="none"/>
          <w:lang w:val="ru-RU"/>
        </w:rPr>
        <w:t xml:space="preserve"> и управление потоком (команды 4 и 5).</w:t>
      </w:r>
      <w:r>
        <w:rPr>
          <w:highlight w:val="none"/>
          <w:lang w:val="ru-RU"/>
        </w:rPr>
      </w:r>
    </w:p>
    <w:p>
      <w:pPr>
        <w:pBdr/>
        <w:shd w:val="nil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52"/>
        <w:pBdr/>
        <w:spacing/>
        <w:ind/>
        <w:rPr/>
      </w:pPr>
      <w:r/>
      <w:bookmarkStart w:id="5" w:name="_Toc5"/>
      <w:r>
        <w:rPr>
          <w:highlight w:val="none"/>
          <w:lang w:val="ru-RU"/>
        </w:rPr>
        <w:t xml:space="preserve">Результат выполнения программы</w:t>
      </w:r>
      <w:r/>
      <w:bookmarkEnd w:id="5"/>
      <w:r/>
      <w:r/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Выполняется команда 1, acc = 37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Выполняется команда 2, acc = 118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Выполняется команда 4, acc = 118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Выполняется команда 1, acc = 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Выполняется команда 3, 0, acc = 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Выполняется команда 5, acc = 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eastAsia="Consolas" w:cs="Consolas"/>
          <w:highlight w:val="none"/>
          <w:lang w:val="ru-RU"/>
          <w14:ligatures w14:val="none"/>
        </w:rPr>
      </w:pPr>
      <w:r>
        <w:rPr>
          <w:rFonts w:ascii="Consolas" w:hAnsi="Consolas" w:eastAsia="Consolas" w:cs="Consolas"/>
          <w:highlight w:val="none"/>
          <w:lang w:val="ru-RU"/>
        </w:rPr>
        <w:t xml:space="preserve">Программа завершена.</w:t>
      </w:r>
      <w:r>
        <w:rPr>
          <w:rFonts w:ascii="Consolas" w:hAnsi="Consolas" w:eastAsia="Consolas" w:cs="Consolas"/>
          <w:highlight w:val="none"/>
          <w:lang w:val="ru-RU"/>
        </w:rPr>
      </w:r>
      <w:r>
        <w:rPr>
          <w:rFonts w:ascii="Consolas" w:hAnsi="Consolas" w:eastAsia="Consolas" w:cs="Consolas"/>
          <w:highlight w:val="none"/>
          <w:lang w:val="ru-RU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Объяснение работы условного (</w:t>
      </w:r>
      <w:r>
        <w:rPr>
          <w:highlight w:val="none"/>
          <w:lang w:val="en-US"/>
        </w:rPr>
        <w:t xml:space="preserve">JUMP IF ZERO)</w:t>
      </w:r>
      <w:r>
        <w:rPr>
          <w:highlight w:val="none"/>
          <w:lang w:val="ru-RU" w:bidi="ru-RU"/>
        </w:rPr>
        <w:t xml:space="preserve"> и безусловного</w:t>
      </w:r>
      <w:r>
        <w:rPr>
          <w:highlight w:val="none"/>
          <w:lang w:val="en-US"/>
        </w:rPr>
        <w:t xml:space="preserve"> (JUMP)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переходов</w:t>
      </w:r>
      <w:r>
        <w:rPr>
          <w:highlight w:val="none"/>
          <w:lang w:val="ru-RU"/>
        </w:rPr>
        <w:t xml:space="preserve"> в текущей программе:</w:t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Безусловный переход (команда 4) всегда изменяет счётчик команд на значение из следующей ячейки памяти: </w:t>
      </w:r>
      <w:r>
        <w:rPr>
          <w:rFonts w:ascii="Consolas" w:hAnsi="Consolas" w:eastAsia="Consolas" w:cs="Consolas"/>
          <w:highlight w:val="none"/>
          <w:lang w:val="ru-RU"/>
        </w:rPr>
        <w:t xml:space="preserve">pc = program[pc+1]</w:t>
      </w:r>
      <w:r>
        <w:rPr>
          <w:highlight w:val="none"/>
          <w:lang w:val="ru-RU"/>
        </w:rPr>
        <w:t xml:space="preserve">. Условный переход (команда 5) проверяет состояние аккумулятора: при </w:t>
      </w:r>
      <w:r>
        <w:rPr>
          <w:rFonts w:ascii="Consolas" w:hAnsi="Consolas" w:eastAsia="Consolas" w:cs="Consolas"/>
          <w:highlight w:val="none"/>
          <w:lang w:val="ru-RU"/>
        </w:rPr>
        <w:t xml:space="preserve">acc == 0</w:t>
      </w:r>
      <w:r>
        <w:rPr>
          <w:highlight w:val="none"/>
          <w:lang w:val="ru-RU"/>
        </w:rPr>
        <w:t xml:space="preserve"> выполняется переход по указанному адресу, иначе счётчик у</w:t>
      </w:r>
      <w:r>
        <w:rPr>
          <w:highlight w:val="none"/>
          <w:lang w:val="ru-RU"/>
        </w:rPr>
        <w:t xml:space="preserve">величивается на 2 для пропуска операнда. Оба перехода включают проверку границ памяти: при попытке перехода за пределы массива программа аварийно завершается установкой команды STOP.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Объяснение работы условного (JUMP IF ZERO) и безусловного (JUMP) переходов на примере:</w:t>
      </w:r>
      <w:r>
        <w:rPr>
          <w:highlight w:val="none"/>
          <w:lang w:val="ru-RU"/>
        </w:rPr>
      </w:r>
      <w:r/>
    </w:p>
    <w:p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Входной массив: </w:t>
      </w:r>
      <w:r>
        <w:rPr>
          <w:highlight w:val="none"/>
          <w:lang w:val="ru-RU"/>
        </w:rPr>
        <w:t xml:space="preserve">{1, 3, 3, 2, -1, 5, 9, 4, 2, 0}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Выполнение:</w:t>
      </w:r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pc=0: команда 1 → взять program[1]=3 → acc = 0 + 3 = 3 → pc += 2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pc=2: команда 3 → вывод значения acc=3 → pc += 1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pc=3: команда 2 → взять program[4]=-1 → acc = 3 + (-1) = 2 → pc += 2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pc=5: команда 5 → acc=2!=0 → pc += 2</w: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pc=7: команда 4 → взять program[8]=2 → pc = 2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pc=2: команда 3 → вывод значения acc=2 → pc += 1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pc=3: команда 2 → взять program[4]=-1 → acc = 2 + (-1) = 1 → pc += 2</w: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pc=5: команда 5 → acc=1!=0 → pc += 2</w: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pc=7: команда 4 → взять program[8]=2 → pc = 2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pc=2: команда 3 → вывод значения acc=1 → pc += 1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pc=3: команда 2 → взять program[4]=-1 → acc = 1 + (-1) = 0 → pc += 2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/>
      </w:pPr>
      <w:r>
        <w:rPr>
          <w:highlight w:val="none"/>
          <w:lang w:val="ru-RU"/>
        </w:rPr>
        <w:t xml:space="preserve">pc=5: команда 5 → acc==0 → взять program[6]=9 → pc = 9</w: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</w:p>
    <w:p>
      <w:pPr>
        <w:pStyle w:val="915"/>
        <w:numPr>
          <w:ilvl w:val="0"/>
          <w:numId w:val="5"/>
        </w:numPr>
        <w:pBdr/>
        <w:spacing/>
        <w:ind w:right="0" w:hanging="283" w:left="1276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pc=9: команда 0 → стоп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Вывод программы:</w:t>
      </w:r>
      <w:r>
        <w:rPr>
          <w:highlight w:val="none"/>
          <w:lang w:val="ru-RU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1, acc = 3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3, 3, acc = 3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2, acc = 2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5, acc = 2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4, acc = 2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3, 2, acc = 2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2, acc = 1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5, acc = 1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4, acc = 1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3, 1, acc = 1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2, acc = 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cs="Consolas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Выполняется команда 5, acc = 0</w:t>
      </w:r>
      <w:r>
        <w:rPr>
          <w:rFonts w:ascii="Consolas" w:hAnsi="Consolas" w:eastAsia="Consolas" w:cs="Consolas"/>
        </w:rPr>
      </w:r>
    </w:p>
    <w:p>
      <w:pPr>
        <w:pBdr/>
        <w:spacing/>
        <w:ind/>
        <w:rPr>
          <w:rFonts w:ascii="Consolas" w:hAnsi="Consolas" w:eastAsia="Consolas" w:cs="Consolas"/>
          <w:highlight w:val="none"/>
          <w:lang w:val="ru-RU" w:bidi="ru-RU"/>
          <w14:ligatures w14:val="none"/>
        </w:rPr>
      </w:pPr>
      <w:r>
        <w:rPr>
          <w:rFonts w:ascii="Consolas" w:hAnsi="Consolas" w:eastAsia="Consolas" w:cs="Consolas"/>
          <w:highlight w:val="none"/>
          <w:lang w:val="ru-RU" w:bidi="ru-RU"/>
        </w:rPr>
        <w:t xml:space="preserve">Программа завершена.</w:t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cs="Consolas"/>
          <w:highlight w:val="none"/>
        </w:rPr>
      </w:r>
    </w:p>
    <w:p>
      <w:pPr>
        <w:pBdr/>
        <w:spacing/>
        <w:ind/>
        <w:rPr>
          <w:rFonts w:ascii="Consolas" w:hAnsi="Consolas" w:eastAsia="Consolas" w:cs="Consolas"/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Программа реализует обратный отсчёт от 3 до 1. Безусловный переход (команда 4) циклически возвращает выполнение к команде PRINT, создавая повторяющуюся последовательность. Условный переход (команда 5) проверяет достижение нуля - при acc=0 программа завершае</w:t>
      </w:r>
      <w:r>
        <w:rPr>
          <w:highlight w:val="none"/>
          <w:lang w:val="ru-RU" w:bidi="ru-RU"/>
        </w:rPr>
        <w:t xml:space="preserve">тся, иначе продолжает цикл. Это демонстрирует организацию ветвления и циклического выполнения через комбинацию условных и безусловных переходов.</w:t>
      </w:r>
      <w:r>
        <w:rPr>
          <w:highlight w:val="none"/>
          <w:lang w:val="ru-RU" w:bidi="ru-RU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rFonts w:ascii="Consolas" w:hAnsi="Consolas" w:eastAsia="Consolas" w:cs="Consolas"/>
          <w:highlight w:val="none"/>
          <w:lang w:val="ru-RU" w:bidi="ru-RU"/>
        </w:rPr>
      </w:r>
      <w:r>
        <w:rPr>
          <w:highlight w:val="none"/>
        </w:rPr>
      </w:r>
    </w:p>
    <w:p>
      <w:pPr>
        <w:pStyle w:val="852"/>
        <w:pBdr/>
        <w:spacing/>
        <w:ind/>
        <w:rPr>
          <w14:ligatures w14:val="none"/>
        </w:rPr>
      </w:pPr>
      <w:r/>
      <w:bookmarkStart w:id="6" w:name="_Toc6"/>
      <w:r>
        <w:rPr>
          <w:highlight w:val="none"/>
          <w:lang w:val="ru-RU"/>
        </w:rPr>
        <w:t xml:space="preserve">Вывод</w:t>
      </w:r>
      <w:r/>
      <w:bookmarkEnd w:id="6"/>
      <w:r/>
      <w:r/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 ходе работы успешно реализована модель процессора, демонстрирующая принципы архитектуры фон Неймана. Удалось создать систему с единой памятью для команд и данных, последовательным выполнением и управлением потоком через переходы. Основные трудности связан</w:t>
      </w:r>
      <w:r>
        <w:rPr>
          <w:highlight w:val="none"/>
          <w:lang w:val="ru-RU"/>
        </w:rPr>
        <w:t xml:space="preserve">ы с защитой от ошибок памяти, которые решены через проверки границ и преобразование ошибочных команд в STOP. Модель подтвердила понимание фундаментальных основ организации вычислительных систем.</w:t>
      </w:r>
      <w:r>
        <w:rPr>
          <w:highlight w:val="none"/>
          <w:lang w:val="ru-RU"/>
        </w:rPr>
      </w:r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134" w:right="567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8"/>
      <w:pBdr/>
      <w:spacing/>
      <w:ind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57829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">
    <w:nsid w:val="7CC078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15AB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9CC2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5F829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>
    <w:name w:val="Table Grid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11"/>
    <w:next w:val="911"/>
    <w:link w:val="862"/>
    <w:uiPriority w:val="9"/>
    <w:qFormat/>
    <w:pPr>
      <w:keepNext w:val="true"/>
      <w:keepLines w:val="true"/>
      <w:suppressLineNumbers w:val="false"/>
      <w:pBdr/>
      <w:spacing w:after="80" w:before="360"/>
      <w:ind w:right="0" w:firstLine="709" w:left="0"/>
      <w:jc w:val="center"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  <w:lang w:val="ru-RU"/>
    </w:rPr>
  </w:style>
  <w:style w:type="paragraph" w:styleId="853">
    <w:name w:val="Heading 2"/>
    <w:basedOn w:val="911"/>
    <w:next w:val="911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4">
    <w:name w:val="Heading 3"/>
    <w:basedOn w:val="911"/>
    <w:next w:val="911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11"/>
    <w:next w:val="911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11"/>
    <w:next w:val="911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11"/>
    <w:next w:val="911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11"/>
    <w:next w:val="911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1"/>
    <w:next w:val="911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1"/>
    <w:next w:val="911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character" w:styleId="862">
    <w:name w:val="Heading 1 Char"/>
    <w:link w:val="85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  <w:lang w:val="ru-RU"/>
    </w:rPr>
  </w:style>
  <w:style w:type="character" w:styleId="863">
    <w:name w:val="Heading 2 Char"/>
    <w:basedOn w:val="861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861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861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861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861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Title"/>
    <w:basedOn w:val="911"/>
    <w:next w:val="911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861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11"/>
    <w:next w:val="911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861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1"/>
    <w:next w:val="911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86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1"/>
    <w:next w:val="911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911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861"/>
    <w:link w:val="886"/>
    <w:uiPriority w:val="99"/>
    <w:pPr>
      <w:pBdr/>
      <w:spacing/>
      <w:ind/>
    </w:pPr>
  </w:style>
  <w:style w:type="paragraph" w:styleId="888">
    <w:name w:val="Footer"/>
    <w:basedOn w:val="911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861"/>
    <w:link w:val="888"/>
    <w:uiPriority w:val="99"/>
    <w:pPr>
      <w:pBdr/>
      <w:spacing/>
      <w:ind/>
    </w:pPr>
  </w:style>
  <w:style w:type="paragraph" w:styleId="890">
    <w:name w:val="Caption"/>
    <w:basedOn w:val="911"/>
    <w:next w:val="9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911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86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1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6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0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1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2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3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4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5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6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7">
    <w:name w:val="toc 9"/>
    <w:basedOn w:val="911"/>
    <w:next w:val="911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suppressLineNumbers w:val="false"/>
      <w:pBdr/>
      <w:spacing w:after="0" w:after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No Spacing"/>
    <w:basedOn w:val="911"/>
    <w:uiPriority w:val="1"/>
    <w:qFormat/>
    <w:pPr>
      <w:pBdr/>
      <w:spacing w:after="0" w:line="240" w:lineRule="auto"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Table Grid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Table Grid Light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Plain Table 1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Plain Table 2"/>
    <w:basedOn w:val="14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Plain Table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Plain Table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Plain Table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1 Light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1 Light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1 Light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2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2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2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3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3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3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1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4 - Accent 2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 - Accent 3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4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4 - Accent 5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4 - Accent 6"/>
    <w:basedOn w:val="14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5 Dark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5 Dark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5 Dark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6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6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6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7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7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7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1 Light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1 Light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1 Light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2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2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2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3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3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3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4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4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4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5 Dark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5 Dark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5 Dark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6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6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6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7 Colorful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7 Colorful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7 Colorful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1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ned - Accent 2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 3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4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ned - Accent 5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ned - Accent 6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1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&amp; Lined - Accent 2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 3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4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&amp; Lined - Accent 5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&amp; Lined - Accent 6"/>
    <w:basedOn w:val="14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1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- Accent 2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- Accent 3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4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- Accent 5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- Accent 6"/>
    <w:basedOn w:val="14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5" w:default="1">
    <w:name w:val="Normal"/>
    <w:qFormat/>
    <w:pPr>
      <w:pBdr/>
      <w:spacing/>
      <w:ind/>
    </w:pPr>
  </w:style>
  <w:style w:type="paragraph" w:styleId="1546">
    <w:name w:val="Heading 1"/>
    <w:basedOn w:val="1545"/>
    <w:next w:val="1545"/>
    <w:link w:val="15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7">
    <w:name w:val="Heading 2"/>
    <w:basedOn w:val="1545"/>
    <w:next w:val="1545"/>
    <w:link w:val="15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8">
    <w:name w:val="Heading 3"/>
    <w:basedOn w:val="1545"/>
    <w:next w:val="1545"/>
    <w:link w:val="15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9">
    <w:name w:val="Heading 4"/>
    <w:basedOn w:val="1545"/>
    <w:next w:val="1545"/>
    <w:link w:val="15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50">
    <w:name w:val="Heading 5"/>
    <w:basedOn w:val="1545"/>
    <w:next w:val="1545"/>
    <w:link w:val="15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1">
    <w:name w:val="Heading 6"/>
    <w:basedOn w:val="1545"/>
    <w:next w:val="1545"/>
    <w:link w:val="15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2">
    <w:name w:val="Heading 7"/>
    <w:basedOn w:val="1545"/>
    <w:next w:val="1545"/>
    <w:link w:val="15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3">
    <w:name w:val="Heading 8"/>
    <w:basedOn w:val="1545"/>
    <w:next w:val="1545"/>
    <w:link w:val="15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4">
    <w:name w:val="Heading 9"/>
    <w:basedOn w:val="1545"/>
    <w:next w:val="1545"/>
    <w:link w:val="15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5" w:default="1">
    <w:name w:val="Default Paragraph Font"/>
    <w:uiPriority w:val="1"/>
    <w:semiHidden/>
    <w:unhideWhenUsed/>
    <w:pPr>
      <w:pBdr/>
      <w:spacing/>
      <w:ind/>
    </w:pPr>
  </w:style>
  <w:style w:type="numbering" w:styleId="1556" w:default="1">
    <w:name w:val="No List"/>
    <w:uiPriority w:val="99"/>
    <w:semiHidden/>
    <w:unhideWhenUsed/>
    <w:pPr>
      <w:pBdr/>
      <w:spacing/>
      <w:ind/>
    </w:pPr>
  </w:style>
  <w:style w:type="character" w:styleId="1557">
    <w:name w:val="Heading 1 Char"/>
    <w:basedOn w:val="1555"/>
    <w:link w:val="15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8">
    <w:name w:val="Heading 2 Char"/>
    <w:basedOn w:val="1555"/>
    <w:link w:val="15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9">
    <w:name w:val="Heading 3 Char"/>
    <w:basedOn w:val="1555"/>
    <w:link w:val="15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60">
    <w:name w:val="Heading 4 Char"/>
    <w:basedOn w:val="1555"/>
    <w:link w:val="15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1">
    <w:name w:val="Heading 5 Char"/>
    <w:basedOn w:val="1555"/>
    <w:link w:val="15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2">
    <w:name w:val="Heading 6 Char"/>
    <w:basedOn w:val="1555"/>
    <w:link w:val="15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3">
    <w:name w:val="Heading 7 Char"/>
    <w:basedOn w:val="1555"/>
    <w:link w:val="15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4">
    <w:name w:val="Heading 8 Char"/>
    <w:basedOn w:val="1555"/>
    <w:link w:val="15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5">
    <w:name w:val="Heading 9 Char"/>
    <w:basedOn w:val="1555"/>
    <w:link w:val="15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6">
    <w:name w:val="Title"/>
    <w:basedOn w:val="1545"/>
    <w:next w:val="1545"/>
    <w:link w:val="15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7">
    <w:name w:val="Title Char"/>
    <w:basedOn w:val="1555"/>
    <w:link w:val="15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8">
    <w:name w:val="Subtitle"/>
    <w:basedOn w:val="1545"/>
    <w:next w:val="1545"/>
    <w:link w:val="15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9">
    <w:name w:val="Subtitle Char"/>
    <w:basedOn w:val="1555"/>
    <w:link w:val="15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70">
    <w:name w:val="Quote"/>
    <w:basedOn w:val="1545"/>
    <w:next w:val="1545"/>
    <w:link w:val="15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1">
    <w:name w:val="Quote Char"/>
    <w:basedOn w:val="1555"/>
    <w:link w:val="15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2">
    <w:name w:val="List Paragraph"/>
    <w:basedOn w:val="1545"/>
    <w:uiPriority w:val="34"/>
    <w:qFormat/>
    <w:pPr>
      <w:pBdr/>
      <w:spacing/>
      <w:ind w:left="720"/>
      <w:contextualSpacing w:val="true"/>
    </w:pPr>
  </w:style>
  <w:style w:type="character" w:styleId="1573">
    <w:name w:val="Intense Emphasis"/>
    <w:basedOn w:val="15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4">
    <w:name w:val="Intense Quote"/>
    <w:basedOn w:val="1545"/>
    <w:next w:val="1545"/>
    <w:link w:val="15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5">
    <w:name w:val="Intense Quote Char"/>
    <w:basedOn w:val="1555"/>
    <w:link w:val="15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6">
    <w:name w:val="Intense Reference"/>
    <w:basedOn w:val="15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7">
    <w:name w:val="No Spacing"/>
    <w:basedOn w:val="1545"/>
    <w:uiPriority w:val="1"/>
    <w:qFormat/>
    <w:pPr>
      <w:pBdr/>
      <w:spacing w:after="0" w:line="240" w:lineRule="auto"/>
      <w:ind/>
    </w:pPr>
  </w:style>
  <w:style w:type="character" w:styleId="1578">
    <w:name w:val="Subtle Emphasis"/>
    <w:basedOn w:val="15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9">
    <w:name w:val="Emphasis"/>
    <w:basedOn w:val="1555"/>
    <w:uiPriority w:val="20"/>
    <w:qFormat/>
    <w:pPr>
      <w:pBdr/>
      <w:spacing/>
      <w:ind/>
    </w:pPr>
    <w:rPr>
      <w:i/>
      <w:iCs/>
    </w:rPr>
  </w:style>
  <w:style w:type="character" w:styleId="1580">
    <w:name w:val="Strong"/>
    <w:basedOn w:val="1555"/>
    <w:uiPriority w:val="22"/>
    <w:qFormat/>
    <w:pPr>
      <w:pBdr/>
      <w:spacing/>
      <w:ind/>
    </w:pPr>
    <w:rPr>
      <w:b/>
      <w:bCs/>
    </w:rPr>
  </w:style>
  <w:style w:type="character" w:styleId="1581">
    <w:name w:val="Subtle Reference"/>
    <w:basedOn w:val="15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2">
    <w:name w:val="Book Title"/>
    <w:basedOn w:val="15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3">
    <w:name w:val="Header"/>
    <w:basedOn w:val="1545"/>
    <w:link w:val="15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4">
    <w:name w:val="Header Char"/>
    <w:basedOn w:val="1555"/>
    <w:link w:val="1583"/>
    <w:uiPriority w:val="99"/>
    <w:pPr>
      <w:pBdr/>
      <w:spacing/>
      <w:ind/>
    </w:pPr>
  </w:style>
  <w:style w:type="paragraph" w:styleId="1585">
    <w:name w:val="Footer"/>
    <w:basedOn w:val="1545"/>
    <w:link w:val="15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6">
    <w:name w:val="Footer Char"/>
    <w:basedOn w:val="1555"/>
    <w:link w:val="1585"/>
    <w:uiPriority w:val="99"/>
    <w:pPr>
      <w:pBdr/>
      <w:spacing/>
      <w:ind/>
    </w:pPr>
  </w:style>
  <w:style w:type="paragraph" w:styleId="1587">
    <w:name w:val="Caption"/>
    <w:basedOn w:val="1545"/>
    <w:next w:val="15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8">
    <w:name w:val="footnote text"/>
    <w:basedOn w:val="1545"/>
    <w:link w:val="15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9">
    <w:name w:val="Footnote Text Char"/>
    <w:basedOn w:val="1555"/>
    <w:link w:val="1588"/>
    <w:uiPriority w:val="99"/>
    <w:semiHidden/>
    <w:pPr>
      <w:pBdr/>
      <w:spacing/>
      <w:ind/>
    </w:pPr>
    <w:rPr>
      <w:sz w:val="20"/>
      <w:szCs w:val="20"/>
    </w:rPr>
  </w:style>
  <w:style w:type="character" w:styleId="1590">
    <w:name w:val="footnote reference"/>
    <w:basedOn w:val="1555"/>
    <w:uiPriority w:val="99"/>
    <w:semiHidden/>
    <w:unhideWhenUsed/>
    <w:pPr>
      <w:pBdr/>
      <w:spacing/>
      <w:ind/>
    </w:pPr>
    <w:rPr>
      <w:vertAlign w:val="superscript"/>
    </w:rPr>
  </w:style>
  <w:style w:type="paragraph" w:styleId="1591">
    <w:name w:val="endnote text"/>
    <w:basedOn w:val="1545"/>
    <w:link w:val="15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2">
    <w:name w:val="Endnote Text Char"/>
    <w:basedOn w:val="1555"/>
    <w:link w:val="1591"/>
    <w:uiPriority w:val="99"/>
    <w:semiHidden/>
    <w:pPr>
      <w:pBdr/>
      <w:spacing/>
      <w:ind/>
    </w:pPr>
    <w:rPr>
      <w:sz w:val="20"/>
      <w:szCs w:val="20"/>
    </w:rPr>
  </w:style>
  <w:style w:type="character" w:styleId="1593">
    <w:name w:val="endnote reference"/>
    <w:basedOn w:val="1555"/>
    <w:uiPriority w:val="99"/>
    <w:semiHidden/>
    <w:unhideWhenUsed/>
    <w:pPr>
      <w:pBdr/>
      <w:spacing/>
      <w:ind/>
    </w:pPr>
    <w:rPr>
      <w:vertAlign w:val="superscript"/>
    </w:rPr>
  </w:style>
  <w:style w:type="character" w:styleId="1594">
    <w:name w:val="Hyperlink"/>
    <w:basedOn w:val="15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5">
    <w:name w:val="FollowedHyperlink"/>
    <w:basedOn w:val="15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6">
    <w:name w:val="toc 1"/>
    <w:basedOn w:val="1545"/>
    <w:next w:val="1545"/>
    <w:uiPriority w:val="39"/>
    <w:unhideWhenUsed/>
    <w:pPr>
      <w:pBdr/>
      <w:spacing w:after="100"/>
      <w:ind/>
    </w:pPr>
  </w:style>
  <w:style w:type="paragraph" w:styleId="1597">
    <w:name w:val="toc 2"/>
    <w:basedOn w:val="1545"/>
    <w:next w:val="1545"/>
    <w:uiPriority w:val="39"/>
    <w:unhideWhenUsed/>
    <w:pPr>
      <w:pBdr/>
      <w:spacing w:after="100"/>
      <w:ind w:left="220"/>
    </w:pPr>
  </w:style>
  <w:style w:type="paragraph" w:styleId="1598">
    <w:name w:val="toc 3"/>
    <w:basedOn w:val="1545"/>
    <w:next w:val="1545"/>
    <w:uiPriority w:val="39"/>
    <w:unhideWhenUsed/>
    <w:pPr>
      <w:pBdr/>
      <w:spacing w:after="100"/>
      <w:ind w:left="440"/>
    </w:pPr>
  </w:style>
  <w:style w:type="paragraph" w:styleId="1599">
    <w:name w:val="toc 4"/>
    <w:basedOn w:val="1545"/>
    <w:next w:val="1545"/>
    <w:uiPriority w:val="39"/>
    <w:unhideWhenUsed/>
    <w:pPr>
      <w:pBdr/>
      <w:spacing w:after="100"/>
      <w:ind w:left="660"/>
    </w:pPr>
  </w:style>
  <w:style w:type="paragraph" w:styleId="1600">
    <w:name w:val="toc 5"/>
    <w:basedOn w:val="1545"/>
    <w:next w:val="1545"/>
    <w:uiPriority w:val="39"/>
    <w:unhideWhenUsed/>
    <w:pPr>
      <w:pBdr/>
      <w:spacing w:after="100"/>
      <w:ind w:left="880"/>
    </w:pPr>
  </w:style>
  <w:style w:type="paragraph" w:styleId="1601">
    <w:name w:val="toc 6"/>
    <w:basedOn w:val="1545"/>
    <w:next w:val="1545"/>
    <w:uiPriority w:val="39"/>
    <w:unhideWhenUsed/>
    <w:pPr>
      <w:pBdr/>
      <w:spacing w:after="100"/>
      <w:ind w:left="1100"/>
    </w:pPr>
  </w:style>
  <w:style w:type="paragraph" w:styleId="1602">
    <w:name w:val="toc 7"/>
    <w:basedOn w:val="1545"/>
    <w:next w:val="1545"/>
    <w:uiPriority w:val="39"/>
    <w:unhideWhenUsed/>
    <w:pPr>
      <w:pBdr/>
      <w:spacing w:after="100"/>
      <w:ind w:left="1320"/>
    </w:pPr>
  </w:style>
  <w:style w:type="paragraph" w:styleId="1603">
    <w:name w:val="toc 8"/>
    <w:basedOn w:val="1545"/>
    <w:next w:val="1545"/>
    <w:uiPriority w:val="39"/>
    <w:unhideWhenUsed/>
    <w:pPr>
      <w:pBdr/>
      <w:spacing w:after="100"/>
      <w:ind w:left="1540"/>
    </w:pPr>
  </w:style>
  <w:style w:type="paragraph" w:styleId="1604">
    <w:name w:val="toc 9"/>
    <w:basedOn w:val="1545"/>
    <w:next w:val="1545"/>
    <w:uiPriority w:val="39"/>
    <w:unhideWhenUsed/>
    <w:pPr>
      <w:pBdr/>
      <w:spacing w:after="100"/>
      <w:ind w:left="1760"/>
    </w:pPr>
  </w:style>
  <w:style w:type="character" w:styleId="1605">
    <w:name w:val="Placeholder Text"/>
    <w:basedOn w:val="1555"/>
    <w:uiPriority w:val="99"/>
    <w:semiHidden/>
    <w:pPr>
      <w:pBdr/>
      <w:spacing/>
      <w:ind/>
    </w:pPr>
    <w:rPr>
      <w:color w:val="666666"/>
    </w:rPr>
  </w:style>
  <w:style w:type="paragraph" w:styleId="1606">
    <w:name w:val="TOC Heading"/>
    <w:uiPriority w:val="39"/>
    <w:unhideWhenUsed/>
    <w:pPr>
      <w:pBdr/>
      <w:spacing/>
      <w:ind/>
    </w:pPr>
  </w:style>
  <w:style w:type="paragraph" w:styleId="1607">
    <w:name w:val="table of figures"/>
    <w:basedOn w:val="1545"/>
    <w:next w:val="154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2025-11-02T16:32:15Z</dcterms:modified>
</cp:coreProperties>
</file>