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footnotes.xml" ContentType="application/vnd.openxmlformats-officedocument.wordprocessingml.footnot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79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center"/>
        <w:rPr/>
      </w:pPr>
      <w:r>
        <w:rPr>
          <w:rFonts w:cs="Times New Roman"/>
          <w:b w:val="0"/>
          <w:bCs w:val="0"/>
          <w:sz w:val="28"/>
          <w:szCs w:val="28"/>
          <w:lang w:val="ru-RU"/>
        </w:rPr>
        <w:t xml:space="preserve">Министерство цифрового развития, связи и массовых коммуникаций</w:t>
      </w:r>
      <w:r/>
    </w:p>
    <w:p>
      <w:pPr>
        <w:pStyle w:val="779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center"/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cs="Times New Roman"/>
          <w:b w:val="0"/>
          <w:bCs w:val="0"/>
          <w:sz w:val="28"/>
          <w:szCs w:val="28"/>
          <w:lang w:val="ru-RU"/>
        </w:rPr>
        <w:t xml:space="preserve">Российской Федерации</w:t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r>
    </w:p>
    <w:p>
      <w:pPr>
        <w:pStyle w:val="779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cs="Times New Roman"/>
          <w:b w:val="0"/>
          <w:bCs w:val="0"/>
          <w:sz w:val="28"/>
          <w:szCs w:val="28"/>
          <w:lang w:val="ru-RU"/>
        </w:rPr>
        <w:t xml:space="preserve">Ф</w:t>
      </w:r>
      <w:r>
        <w:rPr>
          <w:rFonts w:cs="Times New Roman"/>
          <w:b w:val="0"/>
          <w:bCs w:val="0"/>
          <w:sz w:val="28"/>
          <w:szCs w:val="28"/>
        </w:rPr>
        <w:t xml:space="preserve">едеральное государственное бюджетное образовательное учреждение высшего образования 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>
      <w:pPr>
        <w:pStyle w:val="779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cs="Times New Roman"/>
          <w:b w:val="0"/>
          <w:bCs w:val="0"/>
          <w:sz w:val="28"/>
          <w:szCs w:val="28"/>
        </w:rPr>
        <w:t xml:space="preserve">«Сибирский государственный университет телекоммуникаций и информатики»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>
      <w:pPr>
        <w:pStyle w:val="779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center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cs="Times New Roman"/>
          <w:b w:val="0"/>
          <w:bCs w:val="0"/>
          <w:sz w:val="28"/>
          <w:szCs w:val="28"/>
        </w:rPr>
        <w:t xml:space="preserve">Кафедра </w:t>
      </w:r>
      <w:r>
        <w:rPr>
          <w:rFonts w:cs="Times New Roman"/>
          <w:b w:val="0"/>
          <w:bCs w:val="0"/>
          <w:sz w:val="28"/>
          <w:szCs w:val="28"/>
          <w:lang w:val="ru-RU"/>
        </w:rPr>
        <w:t xml:space="preserve">Вычислительных систем</w:t>
      </w:r>
      <w:r>
        <w:rPr>
          <w:rFonts w:cs="Times New Roman"/>
          <w:b w:val="0"/>
          <w:bCs w:val="0"/>
          <w:sz w:val="28"/>
          <w:szCs w:val="28"/>
        </w:rPr>
        <w:t xml:space="preserve"> (ВС)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779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0" w:left="0"/>
        <w:jc w:val="left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>
      <w:pPr>
        <w:pStyle w:val="779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>
      <w:pPr>
        <w:pStyle w:val="779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>
      <w:pPr>
        <w:pStyle w:val="779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cs="Times New Roman"/>
          <w:b w:val="0"/>
          <w:bCs w:val="0"/>
          <w:sz w:val="28"/>
          <w:szCs w:val="28"/>
          <w:lang w:val="ru-RU"/>
        </w:rPr>
        <w:t xml:space="preserve">ОТЧЕТ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>
      <w:pPr>
        <w:pStyle w:val="779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cs="Times New Roman"/>
          <w:b w:val="0"/>
          <w:bCs w:val="0"/>
          <w:sz w:val="28"/>
          <w:szCs w:val="28"/>
        </w:rPr>
        <w:t xml:space="preserve">о </w:t>
      </w:r>
      <w:r>
        <w:rPr>
          <w:rFonts w:cs="Times New Roman"/>
          <w:b w:val="0"/>
          <w:bCs w:val="0"/>
          <w:sz w:val="28"/>
          <w:szCs w:val="28"/>
          <w:lang w:val="ru-RU"/>
        </w:rPr>
        <w:t xml:space="preserve">практической работе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>
      <w:pPr>
        <w:pStyle w:val="779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center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cs="Times New Roman"/>
          <w:b w:val="0"/>
          <w:bCs w:val="0"/>
          <w:sz w:val="28"/>
          <w:szCs w:val="28"/>
        </w:rPr>
        <w:t xml:space="preserve">«</w:t>
      </w:r>
      <w:r>
        <w:rPr>
          <w:rFonts w:cs="Times New Roman"/>
          <w:b w:val="0"/>
          <w:bCs w:val="0"/>
          <w:sz w:val="28"/>
          <w:szCs w:val="28"/>
          <w:lang w:val="ru-RU"/>
        </w:rPr>
        <w:t xml:space="preserve">М</w:t>
      </w:r>
      <w:r>
        <w:rPr>
          <w:rFonts w:cs="Times New Roman"/>
          <w:b w:val="0"/>
          <w:bCs w:val="0"/>
          <w:sz w:val="28"/>
          <w:szCs w:val="28"/>
        </w:rPr>
        <w:t xml:space="preserve">оделирование архитектуры фон Неймана на языке С</w:t>
      </w:r>
      <w:r>
        <w:rPr>
          <w:rFonts w:cs="Times New Roman"/>
          <w:b w:val="0"/>
          <w:bCs w:val="0"/>
          <w:sz w:val="28"/>
          <w:szCs w:val="28"/>
          <w:lang w:val="ru-RU"/>
        </w:rPr>
        <w:t xml:space="preserve">.</w:t>
      </w:r>
      <w:r>
        <w:rPr>
          <w:rFonts w:cs="Times New Roman"/>
          <w:b w:val="0"/>
          <w:bCs w:val="0"/>
          <w:sz w:val="28"/>
          <w:szCs w:val="28"/>
        </w:rPr>
        <w:t xml:space="preserve">»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779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cs="Times New Roman"/>
          <w:b w:val="0"/>
          <w:bCs w:val="0"/>
          <w:sz w:val="28"/>
          <w:szCs w:val="28"/>
          <w:lang w:val="ru-RU"/>
        </w:rPr>
        <w:t xml:space="preserve">Вариант №2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>
      <w:pPr>
        <w:pStyle w:val="779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0" w:left="0"/>
        <w:jc w:val="left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779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right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779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right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779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right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779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right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779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right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cs="Times New Roman"/>
          <w:b w:val="0"/>
          <w:bCs w:val="0"/>
          <w:sz w:val="28"/>
          <w:szCs w:val="28"/>
        </w:rPr>
        <w:t xml:space="preserve">Работу выполнил</w:t>
      </w:r>
      <w:r>
        <w:rPr>
          <w:rFonts w:cs="Times New Roman"/>
          <w:b w:val="0"/>
          <w:bCs w:val="0"/>
          <w:sz w:val="28"/>
          <w:szCs w:val="28"/>
          <w:lang w:val="ru-RU"/>
        </w:rPr>
        <w:t xml:space="preserve">: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779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right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cs="Times New Roman"/>
          <w:b w:val="0"/>
          <w:bCs w:val="0"/>
          <w:sz w:val="28"/>
          <w:szCs w:val="28"/>
        </w:rPr>
        <w:t xml:space="preserve">студент </w:t>
      </w:r>
      <w:r>
        <w:rPr>
          <w:rFonts w:cs="Times New Roman"/>
          <w:b w:val="0"/>
          <w:bCs w:val="0"/>
          <w:sz w:val="28"/>
          <w:szCs w:val="28"/>
          <w:lang w:val="ru-RU"/>
        </w:rPr>
        <w:t xml:space="preserve">1</w:t>
      </w:r>
      <w:r>
        <w:rPr>
          <w:rFonts w:cs="Times New Roman"/>
          <w:b w:val="0"/>
          <w:bCs w:val="0"/>
          <w:sz w:val="28"/>
          <w:szCs w:val="28"/>
        </w:rPr>
        <w:t xml:space="preserve"> курса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>
      <w:pPr>
        <w:pStyle w:val="779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right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cs="Times New Roman"/>
          <w:b w:val="0"/>
          <w:bCs w:val="0"/>
          <w:sz w:val="28"/>
          <w:szCs w:val="28"/>
        </w:rPr>
        <w:t xml:space="preserve">группы </w:t>
      </w:r>
      <w:r>
        <w:rPr>
          <w:rFonts w:cs="Times New Roman"/>
          <w:b w:val="0"/>
          <w:bCs w:val="0"/>
          <w:sz w:val="28"/>
          <w:szCs w:val="28"/>
          <w:lang w:val="ru-RU"/>
        </w:rPr>
        <w:t xml:space="preserve">ИС</w:t>
      </w:r>
      <w:r>
        <w:rPr>
          <w:rFonts w:cs="Times New Roman"/>
          <w:b w:val="0"/>
          <w:bCs w:val="0"/>
          <w:sz w:val="28"/>
          <w:szCs w:val="28"/>
        </w:rPr>
        <w:t xml:space="preserve">-</w:t>
      </w:r>
      <w:r>
        <w:rPr>
          <w:rFonts w:cs="Times New Roman"/>
          <w:b w:val="0"/>
          <w:bCs w:val="0"/>
          <w:sz w:val="28"/>
          <w:szCs w:val="28"/>
          <w:lang w:val="ru-RU"/>
        </w:rPr>
        <w:t xml:space="preserve">5</w:t>
      </w:r>
      <w:r>
        <w:rPr>
          <w:rFonts w:cs="Times New Roman"/>
          <w:b w:val="0"/>
          <w:bCs w:val="0"/>
          <w:sz w:val="28"/>
          <w:szCs w:val="28"/>
        </w:rPr>
        <w:t xml:space="preserve">41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>
      <w:pPr>
        <w:pStyle w:val="779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right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cs="Times New Roman"/>
          <w:b w:val="0"/>
          <w:bCs w:val="0"/>
          <w:sz w:val="28"/>
          <w:szCs w:val="28"/>
          <w:lang w:val="ru-RU"/>
        </w:rPr>
        <w:t xml:space="preserve">Устюжанин Д.К.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>
      <w:pPr>
        <w:pStyle w:val="779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center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779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center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779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center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779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0" w:left="0"/>
        <w:jc w:val="left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779"/>
        <w:suppressLineNumbers w:val="false"/>
        <w:pBdr/>
        <w:shd w:val="nil" w:color="000000"/>
        <w:bidi w:val="false"/>
        <w:spacing w:after="0" w:afterAutospacing="0" w:before="0" w:line="360" w:lineRule="auto"/>
        <w:ind w:right="0" w:firstLine="709" w:left="0"/>
        <w:jc w:val="center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cs="Times New Roman"/>
          <w:b w:val="0"/>
          <w:bCs w:val="0"/>
          <w:sz w:val="28"/>
          <w:szCs w:val="28"/>
          <w:lang w:val="ru-RU"/>
        </w:rPr>
        <w:t xml:space="preserve">г. </w:t>
      </w:r>
      <w:r>
        <w:rPr>
          <w:rFonts w:cs="Times New Roman"/>
          <w:b w:val="0"/>
          <w:bCs w:val="0"/>
          <w:sz w:val="28"/>
          <w:szCs w:val="28"/>
        </w:rPr>
        <w:t xml:space="preserve">Новосибирск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779"/>
        <w:pBdr/>
        <w:spacing w:after="0" w:afterAutospacing="0" w:before="0" w:line="360" w:lineRule="auto"/>
        <w:ind w:right="0" w:firstLine="709" w:left="0"/>
        <w:jc w:val="center"/>
        <w:rPr>
          <w:rFonts w:ascii="Times New Roman" w:hAnsi="Times New Roman" w:cs="Times New Roman"/>
          <w:sz w:val="28"/>
          <w:szCs w:val="28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6350" distB="6350" distL="6350" distR="6350" simplePos="0" relativeHeight="4" behindDoc="0" locked="0" layoutInCell="1" allowOverlap="1">
                <wp:simplePos x="0" y="0"/>
                <wp:positionH relativeFrom="column">
                  <wp:posOffset>347980</wp:posOffset>
                </wp:positionH>
                <wp:positionV relativeFrom="paragraph">
                  <wp:posOffset>358775</wp:posOffset>
                </wp:positionV>
                <wp:extent cx="314325" cy="276225"/>
                <wp:effectExtent l="6350" t="6350" r="6350" b="6350"/>
                <wp:wrapNone/>
                <wp:docPr id="1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14280" cy="2761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FFFFFF"/>
                          </a:solidFill>
                          <a:round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0" o:spid="_x0000_s0" o:spt="1" type="#_x0000_t1" style="position:absolute;z-index:4;o:allowoverlap:true;o:allowincell:true;mso-position-horizontal-relative:text;margin-left:27.40pt;mso-position-horizontal:absolute;mso-position-vertical-relative:text;margin-top:28.25pt;mso-position-vertical:absolute;width:24.75pt;height:21.75pt;mso-wrap-distance-left:0.50pt;mso-wrap-distance-top:0.50pt;mso-wrap-distance-right:0.50pt;mso-wrap-distance-bottom:0.50pt;visibility:visible;" fillcolor="#FFFFFF" strokecolor="#FFFFFF" strokeweight="1.00pt"/>
            </w:pict>
          </mc:Fallback>
        </mc:AlternateContent>
      </w:r>
      <w:r>
        <w:rPr>
          <w:rFonts w:cs="Times New Roman"/>
          <w:b w:val="0"/>
          <w:bCs w:val="0"/>
          <w:sz w:val="28"/>
          <w:szCs w:val="28"/>
          <w:lang w:val="ru-RU"/>
        </w:rPr>
        <w:t xml:space="preserve">2025 г.</w:t>
      </w:r>
      <w:r>
        <w:br w:type="page" w:clear="all"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79"/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826135</wp:posOffset>
                </wp:positionV>
                <wp:extent cx="381000" cy="390525"/>
                <wp:effectExtent l="6350" t="6985" r="6350" b="5715"/>
                <wp:wrapNone/>
                <wp:docPr id="2" name="Shape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80880" cy="3906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FFFFFF"/>
                          </a:solidFill>
                          <a:round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" o:spid="_x0000_s1" o:spt="1" type="#_x0000_t1" style="position:absolute;z-index:3;o:allowoverlap:true;o:allowincell:true;mso-position-horizontal-relative:text;margin-left:0.00pt;mso-position-horizontal:absolute;mso-position-vertical-relative:text;margin-top:65.05pt;mso-position-vertical:absolute;width:30.00pt;height:30.75pt;mso-wrap-distance-left:0.00pt;mso-wrap-distance-top:0.00pt;mso-wrap-distance-right:0.00pt;mso-wrap-distance-bottom:0.00pt;visibility:visible;" fillcolor="#FFFFFF" strokecolor="#FFFFFF" strokeweight="1.00pt"/>
            </w:pict>
          </mc:Fallback>
        </mc:AlternateContent>
      </w:r>
      <w:r/>
    </w:p>
    <w:p>
      <w:pPr>
        <w:pStyle w:val="780"/>
        <w:suppressLineNumbers w:val="false"/>
        <w:pBdr/>
        <w:spacing/>
        <w:ind w:right="0" w:firstLine="709" w:left="0"/>
        <w:jc w:val="center"/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</w:rPr>
      </w:pPr>
      <w:r/>
      <w:bookmarkStart w:id="0" w:name="_Toc1"/>
      <w:r>
        <w:rPr>
          <w:lang w:val="ru-RU"/>
        </w:rPr>
        <w:t xml:space="preserve">Содержание</w:t>
      </w:r>
      <w:bookmarkEnd w:id="0"/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</w:rPr>
      </w:r>
    </w:p>
    <w:sdt>
      <w:sdtPr>
        <w15:appearance w15:val="boundingBox"/>
        <w:docPartObj>
          <w:docPartGallery w:val="Table of Contents"/>
          <w:docPartUnique w:val="true"/>
        </w:docPartObj>
        <w:rPr/>
      </w:sdtPr>
      <w:sdtContent>
        <w:p>
          <w:pPr>
            <w:pStyle w:val="835"/>
            <w:suppressLineNumbers w:val="false"/>
            <w:pBdr/>
            <w:tabs>
              <w:tab w:val="clear" w:leader="none" w:pos="708"/>
              <w:tab w:val="right" w:leader="dot" w:pos="10539"/>
            </w:tabs>
            <w:spacing/>
            <w:ind/>
            <w:rPr>
              <w:rFonts w:ascii="Times New Roman" w:hAnsi="Times New Roman" w:eastAsia="Times New Roman" w:cs="Times New Roman"/>
              <w:highlight w:val="none"/>
            </w:rPr>
          </w:pPr>
          <w:r>
            <w:fldChar w:fldCharType="begin"/>
          </w:r>
          <w:r>
            <w:rPr>
              <w:rFonts w:eastAsia="Times New Roman" w:cs="Times New Roman"/>
            </w:rPr>
            <w:instrText xml:space="preserve"> TOC \o "1-9" \h</w:instrText>
          </w:r>
          <w:r>
            <w:rPr>
              <w:rFonts w:eastAsia="Times New Roman" w:cs="Times New Roman"/>
            </w:rPr>
            <w:fldChar w:fldCharType="separate"/>
          </w:r>
          <w:r>
            <w:rPr>
              <w:rFonts w:ascii="Times New Roman" w:hAnsi="Times New Roman" w:eastAsia="Times New Roman" w:cs="Times New Roman"/>
              <w:highlight w:val="none"/>
            </w:rPr>
          </w:r>
          <w:r>
            <w:rPr>
              <w:rFonts w:ascii="Times New Roman" w:hAnsi="Times New Roman" w:eastAsia="Times New Roman" w:cs="Times New Roman"/>
              <w:highlight w:val="none"/>
            </w:rPr>
          </w:r>
        </w:p>
        <w:p>
          <w:pPr>
            <w:pStyle w:val="835"/>
            <w:pBdr/>
            <w:tabs>
              <w:tab w:val="clear" w:leader="none" w:pos="708"/>
              <w:tab w:val="right" w:leader="dot" w:pos="10539"/>
            </w:tabs>
            <w:spacing/>
            <w:ind/>
            <w:rPr/>
          </w:pPr>
          <w:r>
            <w:rPr>
              <w:lang w:val="ru-RU" w:bidi="ru-RU"/>
            </w:rPr>
            <w:t xml:space="preserve">Цель работы</w:t>
          </w:r>
          <w:r>
            <w:tab/>
            <w:t xml:space="preserve">3</w:t>
          </w:r>
          <w:r/>
        </w:p>
        <w:p>
          <w:pPr>
            <w:pStyle w:val="835"/>
            <w:pBdr/>
            <w:tabs>
              <w:tab w:val="clear" w:leader="none" w:pos="708"/>
              <w:tab w:val="right" w:leader="dot" w:pos="10539"/>
            </w:tabs>
            <w:spacing/>
            <w:ind/>
            <w:rPr/>
          </w:pPr>
          <w:r>
            <w:rPr>
              <w:lang w:val="ru-RU" w:bidi="ru-RU"/>
            </w:rPr>
            <w:t xml:space="preserve">Описание программы</w:t>
          </w:r>
          <w:r>
            <w:tab/>
            <w:t xml:space="preserve">3</w:t>
          </w:r>
          <w:r/>
        </w:p>
        <w:p>
          <w:pPr>
            <w:pStyle w:val="835"/>
            <w:pBdr/>
            <w:tabs>
              <w:tab w:val="clear" w:leader="none" w:pos="708"/>
              <w:tab w:val="right" w:leader="dot" w:pos="10539"/>
            </w:tabs>
            <w:spacing/>
            <w:ind/>
            <w:rPr/>
          </w:pPr>
          <w:r>
            <w:rPr>
              <w:lang w:val="ru-RU" w:bidi="ru-RU"/>
            </w:rPr>
            <w:t xml:space="preserve">Листинг программы</w:t>
          </w:r>
          <w:r>
            <w:tab/>
            <w:t xml:space="preserve">4</w:t>
          </w:r>
          <w:r/>
        </w:p>
        <w:p>
          <w:pPr>
            <w:pStyle w:val="835"/>
            <w:pBdr/>
            <w:tabs>
              <w:tab w:val="clear" w:leader="none" w:pos="708"/>
              <w:tab w:val="right" w:leader="dot" w:pos="10539"/>
            </w:tabs>
            <w:spacing/>
            <w:ind/>
            <w:rPr/>
          </w:pPr>
          <w:r>
            <w:rPr>
              <w:lang w:val="ru-RU"/>
            </w:rPr>
            <w:t xml:space="preserve">Результат выполнения программы</w:t>
          </w:r>
          <w:r>
            <w:tab/>
            <w:t xml:space="preserve">6</w:t>
          </w:r>
          <w:r/>
        </w:p>
        <w:p>
          <w:pPr>
            <w:pStyle w:val="835"/>
            <w:pBdr/>
            <w:tabs>
              <w:tab w:val="clear" w:leader="none" w:pos="708"/>
              <w:tab w:val="right" w:leader="dot" w:pos="10539"/>
            </w:tabs>
            <w:spacing/>
            <w:ind/>
            <w:rPr/>
          </w:pPr>
          <w:r>
            <w:rPr>
              <w:lang w:val="ru-RU"/>
            </w:rPr>
            <w:t xml:space="preserve">Вывод</w:t>
          </w:r>
          <w:r>
            <w:tab/>
            <w:t xml:space="preserve">8</w:t>
          </w:r>
          <w:r>
            <w:fldChar w:fldCharType="end"/>
          </w:r>
          <w:r/>
        </w:p>
      </w:sdtContent>
    </w:sdt>
    <w:p>
      <w:pPr>
        <w:pStyle w:val="779"/>
        <w:pBdr/>
        <w:spacing/>
        <w:ind/>
        <w:rPr/>
      </w:pPr>
      <w:r/>
      <w:r/>
    </w:p>
    <w:p>
      <w:pPr>
        <w:pStyle w:val="779"/>
        <w:pBdr/>
        <w:spacing/>
        <w:ind/>
        <w:rPr/>
      </w:pPr>
      <w:r/>
      <w:r/>
    </w:p>
    <w:p>
      <w:pPr>
        <w:pStyle w:val="779"/>
        <w:pBdr/>
        <w:shd w:val="nil" w:color="auto"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" behindDoc="0" locked="0" layoutInCell="1" allowOverlap="1">
                <wp:simplePos x="0" y="0"/>
                <wp:positionH relativeFrom="column">
                  <wp:posOffset>319405</wp:posOffset>
                </wp:positionH>
                <wp:positionV relativeFrom="paragraph">
                  <wp:posOffset>4843145</wp:posOffset>
                </wp:positionV>
                <wp:extent cx="381000" cy="390525"/>
                <wp:effectExtent l="6350" t="6985" r="6350" b="5715"/>
                <wp:wrapNone/>
                <wp:docPr id="3" name="Shape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80880" cy="3906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699" cap="flat" cmpd="sng" algn="ctr">
                          <a:solidFill>
                            <a:schemeClr val="bg1"/>
                          </a:solidFill>
                          <a:prstDash val="solid"/>
                          <a:round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" o:spid="_x0000_s2" o:spt="1" type="#_x0000_t1" style="position:absolute;z-index:2;o:allowoverlap:true;o:allowincell:true;mso-position-horizontal-relative:text;margin-left:25.15pt;mso-position-horizontal:absolute;mso-position-vertical-relative:text;margin-top:381.35pt;mso-position-vertical:absolute;width:30.00pt;height:30.75pt;mso-wrap-distance-left:0.00pt;mso-wrap-distance-top:0.00pt;mso-wrap-distance-right:0.00pt;mso-wrap-distance-bottom:0.00pt;visibility:visible;" fillcolor="#FFFFFF" strokecolor="#FFFFFF" strokeweight="1.00pt">
                <v:stroke dashstyle="solid"/>
              </v:shape>
            </w:pict>
          </mc:Fallback>
        </mc:AlternateContent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6350" distB="6350" distL="6350" distR="6350" simplePos="0" relativeHeight="5" behindDoc="0" locked="0" layoutInCell="1" allowOverlap="1">
                <wp:simplePos x="0" y="0"/>
                <wp:positionH relativeFrom="column">
                  <wp:posOffset>338455</wp:posOffset>
                </wp:positionH>
                <wp:positionV relativeFrom="paragraph">
                  <wp:posOffset>5502910</wp:posOffset>
                </wp:positionV>
                <wp:extent cx="314325" cy="285750"/>
                <wp:effectExtent l="6350" t="6350" r="6350" b="6350"/>
                <wp:wrapNone/>
                <wp:docPr id="4" name="Shape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14280" cy="2858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FFFFFF"/>
                          </a:solidFill>
                          <a:round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" o:spid="_x0000_s3" o:spt="1" type="#_x0000_t1" style="position:absolute;z-index:5;o:allowoverlap:true;o:allowincell:true;mso-position-horizontal-relative:text;margin-left:26.65pt;mso-position-horizontal:absolute;mso-position-vertical-relative:text;margin-top:433.30pt;mso-position-vertical:absolute;width:24.75pt;height:22.50pt;mso-wrap-distance-left:0.50pt;mso-wrap-distance-top:0.50pt;mso-wrap-distance-right:0.50pt;mso-wrap-distance-bottom:0.50pt;visibility:visible;" fillcolor="#FFFFFF" strokecolor="#FFFFFF" strokeweight="1.00pt"/>
            </w:pict>
          </mc:Fallback>
        </mc:AlternateContent>
      </w:r>
      <w:r>
        <w:br w:type="page" w:clear="all"/>
      </w:r>
      <w:r/>
    </w:p>
    <w:p>
      <w:pPr>
        <w:pStyle w:val="780"/>
        <w:pBdr/>
        <w:spacing w:after="80" w:before="0"/>
        <w:ind/>
        <w:rPr>
          <w:lang w:val="ru-RU"/>
        </w:rPr>
      </w:pPr>
      <w:r/>
      <w:bookmarkStart w:id="1" w:name="_Toc2"/>
      <w:r>
        <w:rPr>
          <w:lang w:val="ru-RU" w:bidi="ru-RU"/>
        </w:rPr>
        <w:t xml:space="preserve">Цель работы</w:t>
      </w:r>
      <w:bookmarkEnd w:id="1"/>
      <w:r>
        <w:rPr>
          <w:lang w:val="ru-RU"/>
        </w:rPr>
      </w:r>
      <w:r>
        <w:rPr>
          <w:lang w:val="ru-RU"/>
        </w:rPr>
      </w:r>
    </w:p>
    <w:p>
      <w:pPr>
        <w:pStyle w:val="779"/>
        <w:pBdr/>
        <w:spacing/>
        <w:ind/>
        <w:rPr>
          <w:highlight w:val="none"/>
          <w:lang w:val="ru-RU" w:bidi="ru-RU"/>
        </w:rPr>
      </w:pPr>
      <w:r>
        <w:rPr>
          <w:lang w:val="ru-RU" w:bidi="ru-RU"/>
        </w:rPr>
        <w:t xml:space="preserve">Разработать программную модель проце</w:t>
      </w:r>
      <w:r>
        <w:rPr>
          <w:lang w:val="ru-RU" w:bidi="ru-RU"/>
        </w:rPr>
        <w:t xml:space="preserve">ссора, демонстрирующую ключевые принципы архитектуры фон Неймана: единую память для команд и данных, последовательное выполнение инструкций и использование счётчика команд, через создание эмулятора на языке C с системой базовых команд и операций переходов.</w: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>
      <w:pPr>
        <w:pStyle w:val="779"/>
        <w:pBdr/>
        <w:shd w:val="nil" w:color="auto"/>
        <w:spacing/>
        <w:ind/>
        <w:rPr>
          <w:highlight w:val="none"/>
          <w:lang w:val="ru-RU" w:bidi="ru-RU"/>
        </w:rPr>
      </w:pPr>
      <w:r>
        <w:rPr>
          <w:lang w:val="ru-RU" w:bidi="ru-RU"/>
        </w:rPr>
      </w:r>
      <w:r>
        <w:br w:type="page" w:clear="all"/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>
      <w:pPr>
        <w:pStyle w:val="780"/>
        <w:pBdr/>
        <w:spacing w:after="80" w:before="0"/>
        <w:ind/>
        <w:rPr>
          <w:lang w:val="ru-RU"/>
        </w:rPr>
      </w:pPr>
      <w:r/>
      <w:bookmarkStart w:id="2" w:name="_Toc3"/>
      <w:r>
        <w:rPr>
          <w:lang w:val="ru-RU" w:bidi="ru-RU"/>
        </w:rPr>
        <w:t xml:space="preserve">Описание программы</w:t>
      </w:r>
      <w:bookmarkEnd w:id="2"/>
      <w:r>
        <w:rPr>
          <w:lang w:val="ru-RU"/>
        </w:rPr>
      </w:r>
      <w:r>
        <w:rPr>
          <w:lang w:val="ru-RU"/>
        </w:rPr>
      </w:r>
    </w:p>
    <w:p>
      <w:pPr>
        <w:pStyle w:val="779"/>
        <w:pBdr/>
        <w:spacing/>
        <w:ind/>
        <w:rPr>
          <w:highlight w:val="none"/>
          <w:lang w:val="ru-RU" w:bidi="ru-RU"/>
        </w:rPr>
      </w:pPr>
      <w:r>
        <w:rPr>
          <w:lang w:val="ru-RU" w:bidi="ru-RU"/>
        </w:rPr>
        <w:t xml:space="preserve">В программе реализован уровень «5».</w: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>
      <w:pPr>
        <w:pStyle w:val="779"/>
        <w:pBdr/>
        <w:spacing/>
        <w:ind/>
        <w:rPr>
          <w:highlight w:val="none"/>
          <w:lang w:val="ru-RU" w:bidi="ru-RU"/>
        </w:rPr>
      </w:pPr>
      <w:r>
        <w:rPr>
          <w:lang w:val="ru-RU" w:bidi="ru-RU"/>
        </w:rPr>
        <w:t xml:space="preserve">Виртуальная машина поддерживает следующие команды:</w: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>
      <w:pPr>
        <w:pStyle w:val="848"/>
        <w:numPr>
          <w:ilvl w:val="0"/>
          <w:numId w:val="1"/>
        </w:numPr>
        <w:pBdr/>
        <w:spacing w:after="0" w:before="0"/>
        <w:ind w:right="0" w:hanging="360" w:left="1418"/>
        <w:contextualSpacing w:val="true"/>
        <w:rPr>
          <w:lang w:val="ru-RU"/>
        </w:rPr>
      </w:pPr>
      <w:r>
        <w:rPr>
          <w:lang w:val="en-US"/>
        </w:rPr>
        <w:t xml:space="preserve">STOP – </w:t>
      </w:r>
      <w:r>
        <w:rPr>
          <w:lang w:val="ru-RU"/>
        </w:rPr>
        <w:t xml:space="preserve">завершение программы.</w:t>
      </w:r>
      <w:r>
        <w:rPr>
          <w:lang w:val="ru-RU"/>
        </w:rPr>
      </w:r>
      <w:r>
        <w:rPr>
          <w:lang w:val="ru-RU"/>
        </w:rPr>
      </w:r>
    </w:p>
    <w:p>
      <w:pPr>
        <w:pStyle w:val="848"/>
        <w:numPr>
          <w:ilvl w:val="0"/>
          <w:numId w:val="1"/>
        </w:numPr>
        <w:pBdr/>
        <w:spacing w:after="0" w:before="0"/>
        <w:ind w:right="0" w:hanging="360" w:left="1418"/>
        <w:contextualSpacing w:val="true"/>
        <w:rPr>
          <w:lang w:val="ru-RU"/>
        </w:rPr>
      </w:pPr>
      <w:r>
        <w:rPr>
          <w:lang w:val="en-US"/>
        </w:rPr>
        <w:t xml:space="preserve">LOAD</w:t>
      </w:r>
      <w:r>
        <w:rPr>
          <w:lang w:val="ru-RU"/>
        </w:rPr>
        <w:t xml:space="preserve"> – загрузить число хранимое в регистре.</w:t>
      </w:r>
      <w:r>
        <w:rPr>
          <w:lang w:val="ru-RU"/>
        </w:rPr>
      </w:r>
      <w:r>
        <w:rPr>
          <w:lang w:val="ru-RU"/>
        </w:rPr>
      </w:r>
    </w:p>
    <w:p>
      <w:pPr>
        <w:pStyle w:val="848"/>
        <w:numPr>
          <w:ilvl w:val="0"/>
          <w:numId w:val="1"/>
        </w:numPr>
        <w:pBdr/>
        <w:spacing w:after="0" w:before="0"/>
        <w:ind w:right="0" w:hanging="360" w:left="1418"/>
        <w:contextualSpacing w:val="true"/>
        <w:rPr>
          <w:lang w:val="ru-RU"/>
        </w:rPr>
      </w:pPr>
      <w:r>
        <w:rPr>
          <w:lang w:val="en-US"/>
        </w:rPr>
        <w:t xml:space="preserve">ADD</w:t>
      </w:r>
      <w:r>
        <w:rPr>
          <w:lang w:val="ru-RU"/>
        </w:rPr>
        <w:t xml:space="preserve"> – прибавить к хранимому в регистре числу.</w:t>
      </w:r>
      <w:r>
        <w:rPr>
          <w:lang w:val="ru-RU"/>
        </w:rPr>
      </w:r>
      <w:r>
        <w:rPr>
          <w:lang w:val="ru-RU"/>
        </w:rPr>
      </w:r>
    </w:p>
    <w:p>
      <w:pPr>
        <w:pStyle w:val="848"/>
        <w:numPr>
          <w:ilvl w:val="0"/>
          <w:numId w:val="1"/>
        </w:numPr>
        <w:pBdr/>
        <w:spacing w:after="0" w:before="0"/>
        <w:ind w:right="0" w:hanging="360" w:left="1418"/>
        <w:contextualSpacing w:val="true"/>
        <w:rPr>
          <w:lang w:val="ru-RU"/>
        </w:rPr>
      </w:pPr>
      <w:r>
        <w:rPr>
          <w:lang w:val="en-US"/>
        </w:rPr>
        <w:t xml:space="preserve">PRINT</w:t>
      </w:r>
      <w:r>
        <w:rPr>
          <w:lang w:val="ru-RU"/>
        </w:rPr>
        <w:t xml:space="preserve"> – вывести значение, хранимое в регистре.</w:t>
      </w:r>
      <w:r>
        <w:rPr>
          <w:lang w:val="ru-RU"/>
        </w:rPr>
      </w:r>
      <w:r>
        <w:rPr>
          <w:lang w:val="ru-RU"/>
        </w:rPr>
      </w:r>
    </w:p>
    <w:p>
      <w:pPr>
        <w:pStyle w:val="848"/>
        <w:numPr>
          <w:ilvl w:val="0"/>
          <w:numId w:val="1"/>
        </w:numPr>
        <w:pBdr/>
        <w:spacing w:after="0" w:before="0"/>
        <w:ind w:right="0" w:hanging="360" w:left="1418"/>
        <w:contextualSpacing w:val="true"/>
        <w:rPr>
          <w:lang w:val="ru-RU"/>
        </w:rPr>
      </w:pPr>
      <w:r>
        <w:rPr>
          <w:lang w:val="en-US"/>
        </w:rPr>
        <w:t xml:space="preserve">JUMP</w:t>
      </w:r>
      <w:r>
        <w:rPr>
          <w:lang w:val="ru-RU"/>
        </w:rPr>
        <w:t xml:space="preserve"> – безусловный переход.</w:t>
      </w:r>
      <w:r>
        <w:rPr>
          <w:lang w:val="ru-RU"/>
        </w:rPr>
      </w:r>
      <w:r>
        <w:rPr>
          <w:lang w:val="ru-RU"/>
        </w:rPr>
      </w:r>
    </w:p>
    <w:p>
      <w:pPr>
        <w:pStyle w:val="848"/>
        <w:numPr>
          <w:ilvl w:val="0"/>
          <w:numId w:val="1"/>
        </w:numPr>
        <w:pBdr/>
        <w:spacing w:after="0" w:before="0"/>
        <w:ind w:right="0" w:hanging="360" w:left="1418"/>
        <w:contextualSpacing w:val="true"/>
        <w:rPr>
          <w:lang w:val="ru-RU"/>
        </w:rPr>
      </w:pPr>
      <w:r>
        <w:rPr>
          <w:lang w:val="en-US"/>
        </w:rPr>
        <w:t xml:space="preserve">JUMP IF ZERO</w:t>
      </w:r>
      <w:r>
        <w:rPr>
          <w:lang w:val="ru-RU"/>
        </w:rPr>
        <w:t xml:space="preserve"> – условный переход.</w:t>
      </w:r>
      <w:r>
        <w:rPr>
          <w:lang w:val="ru-RU"/>
        </w:rPr>
      </w:r>
      <w:r>
        <w:rPr>
          <w:lang w:val="ru-RU"/>
        </w:rPr>
      </w:r>
    </w:p>
    <w:p>
      <w:pPr>
        <w:pStyle w:val="779"/>
        <w:pBdr/>
        <w:spacing/>
        <w:ind/>
        <w:rPr>
          <w:highlight w:val="none"/>
          <w:lang w:val="ru-RU" w:bidi="ru-RU"/>
          <w14:ligatures w14:val="none"/>
        </w:rPr>
      </w:pPr>
      <w:r>
        <w:rPr>
          <w:lang w:val="ru-RU" w:bidi="ru-RU"/>
        </w:rPr>
        <w:t xml:space="preserve">Мод</w:t>
      </w:r>
      <w:r>
        <w:rPr>
          <w:lang w:val="ru-RU" w:bidi="ru-RU"/>
        </w:rPr>
        <w:t xml:space="preserve">ель использует массив как единую память для хранения команд и данных, переменную-счётчик для отслеживания текущей команды и «регистр» для промежуточных результатов. Особенностью реализации являются безусловные и условные переходы с проверкой границ памяти.</w:t>
      </w:r>
      <w:r>
        <w:rPr>
          <w:highlight w:val="none"/>
          <w:lang w:val="ru-RU" w:bidi="ru-RU"/>
          <w14:ligatures w14:val="none"/>
        </w:rPr>
      </w:r>
      <w:r>
        <w:rPr>
          <w:highlight w:val="none"/>
          <w:lang w:val="ru-RU" w:bidi="ru-RU"/>
          <w14:ligatures w14:val="none"/>
        </w:rPr>
      </w:r>
    </w:p>
    <w:p>
      <w:pPr>
        <w:pStyle w:val="779"/>
        <w:pBdr/>
        <w:spacing/>
        <w:ind/>
        <w:rPr>
          <w:highlight w:val="none"/>
          <w:lang w:val="ru-RU" w:bidi="ru-RU"/>
          <w14:ligatures w14:val="none"/>
        </w:rPr>
      </w:pPr>
      <w:r>
        <w:rPr>
          <w:lang w:val="ru-RU" w:bidi="ru-RU"/>
        </w:rPr>
        <w:t xml:space="preserve">Пример выполнения программы:</w:t>
      </w:r>
      <w:r>
        <w:rPr>
          <w:highlight w:val="none"/>
          <w:lang w:val="ru-RU" w:bidi="ru-RU"/>
          <w14:ligatures w14:val="none"/>
        </w:rPr>
      </w:r>
      <w:r>
        <w:rPr>
          <w:highlight w:val="none"/>
          <w:lang w:val="ru-RU" w:bidi="ru-RU"/>
          <w14:ligatures w14:val="none"/>
        </w:rPr>
      </w:r>
    </w:p>
    <w:p>
      <w:pPr>
        <w:pStyle w:val="779"/>
        <w:pBdr/>
        <w:spacing/>
        <w:ind/>
        <w:rPr>
          <w:highlight w:val="none"/>
          <w:lang w:val="ru-RU" w:bidi="ru-RU"/>
          <w14:ligatures w14:val="none"/>
        </w:rPr>
      </w:pPr>
      <w:r>
        <w:rPr>
          <w:lang w:val="ru-RU" w:bidi="ru-RU"/>
        </w:rPr>
        <w:t xml:space="preserve">Входной массив: {1, 5, 2, -1, 3, 5, 10, 4, 2, 3, 0}.</w:t>
      </w:r>
      <w:r>
        <w:rPr>
          <w:highlight w:val="none"/>
          <w:lang w:val="ru-RU" w:bidi="ru-RU"/>
          <w14:ligatures w14:val="none"/>
        </w:rPr>
      </w:r>
      <w:r>
        <w:rPr>
          <w:highlight w:val="none"/>
          <w:lang w:val="ru-RU" w:bidi="ru-RU"/>
          <w14:ligatures w14:val="none"/>
        </w:rPr>
      </w:r>
    </w:p>
    <w:p>
      <w:pPr>
        <w:pStyle w:val="779"/>
        <w:pBdr/>
        <w:spacing/>
        <w:ind/>
        <w:rPr>
          <w:highlight w:val="none"/>
          <w:lang w:val="ru-RU" w:bidi="ru-RU"/>
          <w14:ligatures w14:val="none"/>
        </w:rPr>
      </w:pPr>
      <w:r>
        <w:rPr>
          <w:lang w:val="ru-RU" w:bidi="ru-RU"/>
        </w:rPr>
        <w:t xml:space="preserve">Выполнение:</w:t>
      </w:r>
      <w:r>
        <w:rPr>
          <w:highlight w:val="none"/>
          <w:lang w:val="ru-RU" w:bidi="ru-RU"/>
          <w14:ligatures w14:val="none"/>
        </w:rPr>
      </w:r>
      <w:r>
        <w:rPr>
          <w:highlight w:val="none"/>
          <w:lang w:val="ru-RU" w:bidi="ru-RU"/>
          <w14:ligatures w14:val="none"/>
        </w:rPr>
      </w:r>
    </w:p>
    <w:p>
      <w:pPr>
        <w:pStyle w:val="848"/>
        <w:numPr>
          <w:ilvl w:val="0"/>
          <w:numId w:val="2"/>
        </w:numPr>
        <w:pBdr/>
        <w:spacing w:after="0" w:before="0"/>
        <w:ind w:right="0" w:hanging="283" w:left="1276"/>
        <w:contextualSpacing w:val="true"/>
        <w:rPr/>
      </w:pPr>
      <w:r>
        <w:rPr>
          <w:lang w:val="ru-RU" w:bidi="ru-RU"/>
        </w:rPr>
        <w:t xml:space="preserve">pc=0: команда 1 → взять program[1]=10 → acc = 10 → pc += 2</w:t>
      </w:r>
      <w:r/>
    </w:p>
    <w:p>
      <w:pPr>
        <w:pStyle w:val="848"/>
        <w:numPr>
          <w:ilvl w:val="0"/>
          <w:numId w:val="2"/>
        </w:numPr>
        <w:pBdr/>
        <w:spacing w:after="0" w:before="0"/>
        <w:ind w:right="0" w:hanging="283" w:left="1276"/>
        <w:contextualSpacing w:val="true"/>
        <w:rPr/>
      </w:pPr>
      <w:r>
        <w:rPr>
          <w:lang w:val="ru-RU" w:bidi="ru-RU"/>
        </w:rPr>
        <w:t xml:space="preserve">pc=2: команда 3 → вывод 10 → pc += 1</w:t>
      </w:r>
      <w:r/>
    </w:p>
    <w:p>
      <w:pPr>
        <w:pStyle w:val="848"/>
        <w:numPr>
          <w:ilvl w:val="0"/>
          <w:numId w:val="2"/>
        </w:numPr>
        <w:pBdr/>
        <w:spacing w:after="0" w:before="0"/>
        <w:ind w:right="0" w:hanging="283" w:left="1276"/>
        <w:contextualSpacing w:val="true"/>
        <w:rPr/>
      </w:pPr>
      <w:r>
        <w:rPr>
          <w:lang w:val="ru-RU" w:bidi="ru-RU"/>
        </w:rPr>
        <w:t xml:space="preserve">pc=3: команда 2 → взять program[4]=5 → acc = 10 + 5 = 15 → pc += 2</w:t>
      </w:r>
      <w:r/>
    </w:p>
    <w:p>
      <w:pPr>
        <w:pStyle w:val="848"/>
        <w:numPr>
          <w:ilvl w:val="0"/>
          <w:numId w:val="2"/>
        </w:numPr>
        <w:pBdr/>
        <w:spacing w:after="0" w:before="0"/>
        <w:ind w:right="0" w:hanging="283" w:left="1276"/>
        <w:contextualSpacing w:val="true"/>
        <w:rPr/>
      </w:pPr>
      <w:r>
        <w:rPr>
          <w:lang w:val="ru-RU" w:bidi="ru-RU"/>
        </w:rPr>
        <w:t xml:space="preserve">pc=5: команда 3 → вывод 15 → pc += 1</w:t>
      </w:r>
      <w:r/>
    </w:p>
    <w:p>
      <w:pPr>
        <w:pStyle w:val="848"/>
        <w:numPr>
          <w:ilvl w:val="0"/>
          <w:numId w:val="2"/>
        </w:numPr>
        <w:pBdr/>
        <w:spacing w:after="0" w:before="0"/>
        <w:ind w:right="0" w:hanging="283" w:left="1276"/>
        <w:contextualSpacing w:val="true"/>
        <w:rPr/>
      </w:pPr>
      <w:r>
        <w:rPr>
          <w:lang w:val="ru-RU" w:bidi="ru-RU"/>
        </w:rPr>
        <w:t xml:space="preserve">pc=6: команда 5 → условие acc=15 (ложь) → переход на адрес 8 → pc += 2</w:t>
      </w:r>
      <w:r/>
    </w:p>
    <w:p>
      <w:pPr>
        <w:pStyle w:val="848"/>
        <w:numPr>
          <w:ilvl w:val="0"/>
          <w:numId w:val="2"/>
        </w:numPr>
        <w:pBdr/>
        <w:spacing w:after="0" w:before="0"/>
        <w:ind w:right="0" w:hanging="283" w:left="1276"/>
        <w:contextualSpacing w:val="true"/>
        <w:rPr/>
      </w:pPr>
      <w:r>
        <w:rPr>
          <w:lang w:val="ru-RU" w:bidi="ru-RU"/>
        </w:rPr>
        <w:t xml:space="preserve">pc=8: команда 3 → вывод 15 → pc += 1</w:t>
      </w:r>
      <w:r/>
    </w:p>
    <w:p>
      <w:pPr>
        <w:pStyle w:val="848"/>
        <w:numPr>
          <w:ilvl w:val="0"/>
          <w:numId w:val="2"/>
        </w:numPr>
        <w:pBdr/>
        <w:spacing w:after="0" w:before="0"/>
        <w:ind w:right="0" w:hanging="283" w:left="1276"/>
        <w:contextualSpacing w:val="true"/>
        <w:rPr>
          <w:highlight w:val="none"/>
          <w:lang w:val="ru-RU" w:bidi="ru-RU"/>
          <w14:ligatures w14:val="none"/>
        </w:rPr>
      </w:pPr>
      <w:r>
        <w:rPr>
          <w:lang w:val="ru-RU" w:bidi="ru-RU"/>
        </w:rPr>
        <w:t xml:space="preserve">pc=9: команда 0 → стоп</w:t>
      </w:r>
      <w:r>
        <w:rPr>
          <w:highlight w:val="none"/>
          <w:lang w:val="ru-RU" w:bidi="ru-RU"/>
          <w14:ligatures w14:val="none"/>
        </w:rPr>
      </w:r>
      <w:r>
        <w:rPr>
          <w:highlight w:val="none"/>
          <w:lang w:val="ru-RU" w:bidi="ru-RU"/>
          <w14:ligatures w14:val="none"/>
        </w:rPr>
      </w:r>
    </w:p>
    <w:p>
      <w:pPr>
        <w:pStyle w:val="779"/>
        <w:pBdr/>
        <w:spacing/>
        <w:ind/>
        <w:rPr>
          <w:highlight w:val="none"/>
          <w:lang w:val="ru-RU" w:bidi="ru-RU"/>
          <w14:ligatures w14:val="none"/>
        </w:rPr>
      </w:pPr>
      <w:r>
        <w:rPr>
          <w:lang w:val="ru-RU" w:bidi="ru-RU"/>
        </w:rPr>
        <w:t xml:space="preserve">Вывод программы:</w:t>
      </w:r>
      <w:r>
        <w:rPr>
          <w:highlight w:val="none"/>
          <w:lang w:val="ru-RU" w:bidi="ru-RU"/>
          <w14:ligatures w14:val="none"/>
        </w:rPr>
      </w:r>
      <w:r>
        <w:rPr>
          <w:highlight w:val="none"/>
          <w:lang w:val="ru-RU" w:bidi="ru-RU"/>
          <w14:ligatures w14:val="none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Выполняется команда 1, acc = 10</w: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Выполняется команда 3, 10, acc = 10</w: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Выполняется команда 2, acc = 15</w: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Выполняется команда 3, 15, acc = 15</w: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Выполняется команда 5, acc = 15</w: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Выполняется команда 3, 15, acc = 15</w: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>
      <w:pPr>
        <w:pStyle w:val="779"/>
        <w:pBdr/>
        <w:spacing/>
        <w:ind/>
        <w:rPr>
          <w:rFonts w:ascii="Consolas" w:hAnsi="Consolas" w:eastAsia="Consolas" w:cs="Consolas"/>
          <w:highlight w:val="none"/>
          <w:lang w:val="ru-RU" w:bidi="ru-RU"/>
          <w14:ligatures w14:val="none"/>
        </w:rPr>
      </w:pPr>
      <w:r>
        <w:rPr>
          <w:rFonts w:ascii="Consolas" w:hAnsi="Consolas" w:eastAsia="Consolas" w:cs="Consolas"/>
          <w:lang w:val="ru-RU" w:bidi="ru-RU"/>
        </w:rPr>
        <w:t xml:space="preserve">Программа завершена.</w:t>
      </w:r>
      <w:r>
        <w:rPr>
          <w:rFonts w:ascii="Consolas" w:hAnsi="Consolas" w:eastAsia="Consolas" w:cs="Consolas"/>
          <w:highlight w:val="none"/>
          <w:lang w:val="ru-RU" w:bidi="ru-RU"/>
          <w14:ligatures w14:val="none"/>
        </w:rPr>
      </w:r>
      <w:r>
        <w:rPr>
          <w:rFonts w:ascii="Consolas" w:hAnsi="Consolas" w:eastAsia="Consolas" w:cs="Consolas"/>
          <w:highlight w:val="none"/>
          <w:lang w:val="ru-RU" w:bidi="ru-RU"/>
          <w14:ligatures w14:val="none"/>
        </w:rPr>
      </w:r>
    </w:p>
    <w:p>
      <w:pPr>
        <w:pStyle w:val="779"/>
        <w:pBdr/>
        <w:shd w:val="nil" w:color="auto"/>
        <w:spacing/>
        <w:ind/>
        <w:rPr>
          <w:rFonts w:ascii="Consolas" w:hAnsi="Consolas" w:cs="Consolas"/>
          <w:highlight w:val="none"/>
          <w14:ligatures w14:val="none"/>
        </w:rPr>
      </w:pPr>
      <w:r>
        <w:rPr>
          <w:rFonts w:ascii="Consolas" w:hAnsi="Consolas" w:cs="Consolas"/>
          <w14:ligatures w14:val="none"/>
        </w:rPr>
      </w:r>
      <w:r>
        <w:br w:type="page" w:clear="all"/>
      </w:r>
      <w:r>
        <w:rPr>
          <w:rFonts w:ascii="Consolas" w:hAnsi="Consolas" w:cs="Consolas"/>
          <w:highlight w:val="none"/>
          <w14:ligatures w14:val="none"/>
        </w:rPr>
      </w:r>
      <w:r>
        <w:rPr>
          <w:rFonts w:ascii="Consolas" w:hAnsi="Consolas" w:cs="Consolas"/>
          <w:highlight w:val="none"/>
          <w14:ligatures w14:val="none"/>
        </w:rPr>
      </w:r>
    </w:p>
    <w:p>
      <w:pPr>
        <w:pStyle w:val="780"/>
        <w:pBdr/>
        <w:spacing w:after="80" w:before="0"/>
        <w:ind/>
        <w:rPr>
          <w14:ligatures w14:val="none"/>
        </w:rPr>
      </w:pPr>
      <w:r/>
      <w:bookmarkStart w:id="3" w:name="_Toc4"/>
      <w:r>
        <w:rPr>
          <w:lang w:val="ru-RU" w:bidi="ru-RU"/>
        </w:rPr>
        <w:t xml:space="preserve">Листинг программы</w:t>
      </w:r>
      <w:bookmarkEnd w:id="3"/>
      <w:r>
        <w:rPr>
          <w14:ligatures w14:val="none"/>
        </w:rPr>
      </w:r>
      <w:r>
        <w:rPr>
          <w14:ligatures w14:val="none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#include &lt;stdio.h&gt;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</w:rPr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int main() {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  </w:t>
      </w:r>
      <w:r>
        <w:rPr>
          <w:rFonts w:ascii="Consolas" w:hAnsi="Consolas" w:eastAsia="Consolas" w:cs="Consolas"/>
          <w:lang w:val="ru-RU" w:bidi="ru-RU"/>
        </w:rPr>
        <w:t xml:space="preserve">// хранит команды и данные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  </w:t>
      </w:r>
      <w:r>
        <w:rPr>
          <w:rFonts w:ascii="Consolas" w:hAnsi="Consolas" w:eastAsia="Consolas" w:cs="Consolas"/>
          <w:lang w:val="ru-RU" w:bidi="ru-RU"/>
        </w:rPr>
        <w:t xml:space="preserve">int program[] = {1, 37, 2, 81, 4, 6, 1, 0, 3, 5, 13, 5, 6, 0};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  </w:t>
      </w:r>
      <w:r>
        <w:rPr>
          <w:rFonts w:ascii="Consolas" w:hAnsi="Consolas" w:eastAsia="Consolas" w:cs="Consolas"/>
          <w:lang w:val="ru-RU" w:bidi="ru-RU"/>
        </w:rPr>
        <w:t xml:space="preserve">size_t size = sizeof program / sizeof program[0];</w:t>
      </w:r>
      <w:r>
        <w:rPr>
          <w:rFonts w:ascii="Consolas" w:hAnsi="Consolas" w:eastAsia="Consolas" w:cs="Consolas"/>
          <w:lang w:val="en-US"/>
        </w:rPr>
        <w:t xml:space="preserve"> // </w:t>
      </w:r>
      <w:r>
        <w:rPr>
          <w:rFonts w:ascii="Consolas" w:hAnsi="Consolas" w:eastAsia="Consolas" w:cs="Consolas"/>
          <w:lang w:val="ru-RU"/>
        </w:rPr>
        <w:t xml:space="preserve">размер массива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  </w:t>
      </w:r>
      <w:r>
        <w:rPr>
          <w:rFonts w:ascii="Consolas" w:hAnsi="Consolas" w:eastAsia="Consolas" w:cs="Consolas"/>
          <w:lang w:val="ru-RU" w:bidi="ru-RU"/>
        </w:rPr>
        <w:t xml:space="preserve">int pc=0; // счетчик команд, указывающий на текущую команду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  </w:t>
      </w:r>
      <w:r>
        <w:rPr>
          <w:rFonts w:ascii="Consolas" w:hAnsi="Consolas" w:eastAsia="Consolas" w:cs="Consolas"/>
          <w:lang w:val="ru-RU" w:bidi="ru-RU"/>
        </w:rPr>
        <w:t xml:space="preserve">int acc=0; // регистр-аккумулятор хранит текущий результат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</w:rPr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  </w:t>
      </w:r>
      <w:r>
        <w:rPr>
          <w:rFonts w:ascii="Consolas" w:hAnsi="Consolas" w:eastAsia="Consolas" w:cs="Consolas"/>
          <w:lang w:val="ru-RU" w:bidi="ru-RU"/>
        </w:rPr>
        <w:t xml:space="preserve">while (program[pc]) { // работает пока не встретит 0 (</w:t>
      </w:r>
      <w:r>
        <w:rPr>
          <w:rFonts w:ascii="Consolas" w:hAnsi="Consolas" w:eastAsia="Consolas" w:cs="Consolas"/>
          <w:lang w:val="en-US"/>
        </w:rPr>
        <w:t xml:space="preserve">STOP)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    </w:t>
      </w:r>
      <w:r>
        <w:rPr>
          <w:rFonts w:ascii="Consolas" w:hAnsi="Consolas" w:eastAsia="Consolas" w:cs="Consolas"/>
          <w:lang w:val="ru-RU" w:bidi="ru-RU"/>
        </w:rPr>
        <w:t xml:space="preserve">printf("Выполняется команда %d, ", program[pc]);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    </w:t>
      </w:r>
      <w:r>
        <w:rPr>
          <w:rFonts w:ascii="Consolas" w:hAnsi="Consolas" w:eastAsia="Consolas" w:cs="Consolas"/>
          <w:lang w:val="ru-RU" w:bidi="ru-RU"/>
        </w:rPr>
        <w:t xml:space="preserve">switch (program[pc]) {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      </w:t>
      </w:r>
      <w:r>
        <w:rPr>
          <w:rFonts w:ascii="Consolas" w:hAnsi="Consolas" w:eastAsia="Consolas" w:cs="Consolas"/>
          <w:lang w:val="ru-RU" w:bidi="ru-RU"/>
        </w:rPr>
        <w:t xml:space="preserve">case 1: // LOAD</w:t>
      </w:r>
      <w:r>
        <w:rPr>
          <w:rFonts w:ascii="Consolas" w:hAnsi="Consolas" w:eastAsia="Consolas" w:cs="Consolas"/>
          <w:lang w:val="en-US"/>
        </w:rPr>
        <w:t xml:space="preserve"> – </w:t>
      </w:r>
      <w:r>
        <w:rPr>
          <w:rFonts w:ascii="Consolas" w:hAnsi="Consolas" w:eastAsia="Consolas" w:cs="Consolas"/>
          <w:lang w:val="ru-RU"/>
        </w:rPr>
        <w:t xml:space="preserve">загрузить число хранимое в регистре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        </w:t>
      </w:r>
      <w:r>
        <w:rPr>
          <w:rFonts w:ascii="Consolas" w:hAnsi="Consolas" w:eastAsia="Consolas" w:cs="Consolas"/>
          <w:lang w:val="ru-RU" w:bidi="ru-RU"/>
        </w:rPr>
        <w:t xml:space="preserve">acc = program[pc+1]; pc+=2;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        </w:t>
      </w:r>
      <w:r>
        <w:rPr>
          <w:rFonts w:ascii="Consolas" w:hAnsi="Consolas" w:eastAsia="Consolas" w:cs="Consolas"/>
          <w:lang w:val="ru-RU" w:bidi="ru-RU"/>
        </w:rPr>
        <w:t xml:space="preserve">break;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      </w:t>
      </w:r>
      <w:r>
        <w:rPr>
          <w:rFonts w:ascii="Consolas" w:hAnsi="Consolas" w:eastAsia="Consolas" w:cs="Consolas"/>
          <w:lang w:val="ru-RU" w:bidi="ru-RU"/>
        </w:rPr>
        <w:t xml:space="preserve">case 2: // ADD – прибавить к хранимому в регистре числу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        </w:t>
      </w:r>
      <w:r>
        <w:rPr>
          <w:rFonts w:ascii="Consolas" w:hAnsi="Consolas" w:eastAsia="Consolas" w:cs="Consolas"/>
          <w:lang w:val="ru-RU" w:bidi="ru-RU"/>
        </w:rPr>
        <w:t xml:space="preserve">acc += program[pc+1]; pc+=2;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        </w:t>
      </w:r>
      <w:r>
        <w:rPr>
          <w:rFonts w:ascii="Consolas" w:hAnsi="Consolas" w:eastAsia="Consolas" w:cs="Consolas"/>
          <w:lang w:val="ru-RU" w:bidi="ru-RU"/>
        </w:rPr>
        <w:t xml:space="preserve">break;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      </w:t>
      </w:r>
      <w:r>
        <w:rPr>
          <w:rFonts w:ascii="Consolas" w:hAnsi="Consolas" w:eastAsia="Consolas" w:cs="Consolas"/>
          <w:lang w:val="ru-RU" w:bidi="ru-RU"/>
        </w:rPr>
        <w:t xml:space="preserve">case 3: // PRINT – вывести значение, хранимое в регистре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        </w:t>
      </w:r>
      <w:r>
        <w:rPr>
          <w:rFonts w:ascii="Consolas" w:hAnsi="Consolas" w:eastAsia="Consolas" w:cs="Consolas"/>
          <w:lang w:val="ru-RU" w:bidi="ru-RU"/>
        </w:rPr>
        <w:t xml:space="preserve">pc++;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        </w:t>
      </w:r>
      <w:r>
        <w:rPr>
          <w:rFonts w:ascii="Consolas" w:hAnsi="Consolas" w:eastAsia="Consolas" w:cs="Consolas"/>
          <w:lang w:val="ru-RU" w:bidi="ru-RU"/>
        </w:rPr>
        <w:t xml:space="preserve">printf("%d, ", acc);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        </w:t>
      </w:r>
      <w:r>
        <w:rPr>
          <w:rFonts w:ascii="Consolas" w:hAnsi="Consolas" w:eastAsia="Consolas" w:cs="Consolas"/>
          <w:lang w:val="ru-RU" w:bidi="ru-RU"/>
        </w:rPr>
        <w:t xml:space="preserve">break;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      </w:t>
      </w:r>
      <w:r>
        <w:rPr>
          <w:rFonts w:ascii="Consolas" w:hAnsi="Consolas" w:eastAsia="Consolas" w:cs="Consolas"/>
          <w:lang w:val="ru-RU" w:bidi="ru-RU"/>
        </w:rPr>
        <w:t xml:space="preserve">case 4: // JUMP – безусловный переход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        </w:t>
      </w:r>
      <w:r>
        <w:rPr>
          <w:rFonts w:ascii="Consolas" w:hAnsi="Consolas" w:eastAsia="Consolas" w:cs="Consolas"/>
          <w:lang w:val="ru-RU" w:bidi="ru-RU"/>
        </w:rPr>
        <w:t xml:space="preserve">if (program[pc+1] &gt;= size) {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          </w:t>
      </w:r>
      <w:r>
        <w:rPr>
          <w:rFonts w:ascii="Consolas" w:hAnsi="Consolas" w:eastAsia="Consolas" w:cs="Consolas"/>
          <w:lang w:val="ru-RU" w:bidi="ru-RU"/>
        </w:rPr>
        <w:t xml:space="preserve">program[pc]=0; // stops program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          </w:t>
      </w:r>
      <w:r>
        <w:rPr>
          <w:rFonts w:ascii="Consolas" w:hAnsi="Consolas" w:eastAsia="Consolas" w:cs="Consolas"/>
          <w:lang w:val="ru-RU" w:bidi="ru-RU"/>
        </w:rPr>
        <w:t xml:space="preserve">printf("переход за границы памяти! ");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        </w:t>
      </w:r>
      <w:r>
        <w:rPr>
          <w:rFonts w:ascii="Consolas" w:hAnsi="Consolas" w:eastAsia="Consolas" w:cs="Consolas"/>
          <w:lang w:val="ru-RU" w:bidi="ru-RU"/>
        </w:rPr>
        <w:t xml:space="preserve">} else pc = program[pc+1];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        </w:t>
      </w:r>
      <w:r>
        <w:rPr>
          <w:rFonts w:ascii="Consolas" w:hAnsi="Consolas" w:eastAsia="Consolas" w:cs="Consolas"/>
          <w:lang w:val="ru-RU" w:bidi="ru-RU"/>
        </w:rPr>
        <w:t xml:space="preserve">break;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      </w:t>
      </w:r>
      <w:r>
        <w:rPr>
          <w:rFonts w:ascii="Consolas" w:hAnsi="Consolas" w:eastAsia="Consolas" w:cs="Consolas"/>
          <w:lang w:val="ru-RU" w:bidi="ru-RU"/>
        </w:rPr>
        <w:t xml:space="preserve">case 5: // JUMP IF ZERO – условный переход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        </w:t>
      </w:r>
      <w:r>
        <w:rPr>
          <w:rFonts w:ascii="Consolas" w:hAnsi="Consolas" w:eastAsia="Consolas" w:cs="Consolas"/>
          <w:lang w:val="ru-RU" w:bidi="ru-RU"/>
        </w:rPr>
        <w:t xml:space="preserve">if (acc==0) {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          </w:t>
      </w:r>
      <w:r>
        <w:rPr>
          <w:rFonts w:ascii="Consolas" w:hAnsi="Consolas" w:eastAsia="Consolas" w:cs="Consolas"/>
          <w:lang w:val="ru-RU" w:bidi="ru-RU"/>
        </w:rPr>
        <w:t xml:space="preserve">if (program[pc+1] &lt; size) pc = program[pc+1];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          </w:t>
      </w:r>
      <w:r>
        <w:rPr>
          <w:rFonts w:ascii="Consolas" w:hAnsi="Consolas" w:eastAsia="Consolas" w:cs="Consolas"/>
          <w:lang w:val="ru-RU" w:bidi="ru-RU"/>
        </w:rPr>
        <w:t xml:space="preserve">else {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            </w:t>
      </w:r>
      <w:r>
        <w:rPr>
          <w:rFonts w:ascii="Consolas" w:hAnsi="Consolas" w:eastAsia="Consolas" w:cs="Consolas"/>
          <w:lang w:val="ru-RU" w:bidi="ru-RU"/>
        </w:rPr>
        <w:t xml:space="preserve">program[pc]=0;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            </w:t>
      </w:r>
      <w:r>
        <w:rPr>
          <w:rFonts w:ascii="Consolas" w:hAnsi="Consolas" w:eastAsia="Consolas" w:cs="Consolas"/>
          <w:lang w:val="ru-RU" w:bidi="ru-RU"/>
        </w:rPr>
        <w:t xml:space="preserve">printf("переход за границы памяти! ");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          </w:t>
      </w:r>
      <w:r>
        <w:rPr>
          <w:rFonts w:ascii="Consolas" w:hAnsi="Consolas" w:eastAsia="Consolas" w:cs="Consolas"/>
          <w:lang w:val="ru-RU" w:bidi="ru-RU"/>
        </w:rPr>
        <w:t xml:space="preserve">}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        </w:t>
      </w:r>
      <w:r>
        <w:rPr>
          <w:rFonts w:ascii="Consolas" w:hAnsi="Consolas" w:eastAsia="Consolas" w:cs="Consolas"/>
          <w:lang w:val="ru-RU" w:bidi="ru-RU"/>
        </w:rPr>
        <w:t xml:space="preserve">} else pc += 2;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        </w:t>
      </w:r>
      <w:r>
        <w:rPr>
          <w:rFonts w:ascii="Consolas" w:hAnsi="Consolas" w:eastAsia="Consolas" w:cs="Consolas"/>
          <w:lang w:val="ru-RU" w:bidi="ru-RU"/>
        </w:rPr>
        <w:t xml:space="preserve">break;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      </w:t>
      </w:r>
      <w:r>
        <w:rPr>
          <w:rFonts w:ascii="Consolas" w:hAnsi="Consolas" w:eastAsia="Consolas" w:cs="Consolas"/>
          <w:lang w:val="ru-RU" w:bidi="ru-RU"/>
        </w:rPr>
        <w:t xml:space="preserve">default:</w:t>
      </w:r>
      <w:r>
        <w:rPr>
          <w:rFonts w:ascii="Consolas" w:hAnsi="Consolas" w:eastAsia="Consolas" w:cs="Consolas"/>
          <w:lang w:val="en-US"/>
        </w:rPr>
        <w:t xml:space="preserve"> // </w:t>
      </w:r>
      <w:r>
        <w:rPr>
          <w:rFonts w:ascii="Consolas" w:hAnsi="Consolas" w:eastAsia="Consolas" w:cs="Consolas"/>
          <w:lang w:val="ru-RU"/>
        </w:rPr>
        <w:t xml:space="preserve">неизвестная команда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        </w:t>
      </w:r>
      <w:r>
        <w:rPr>
          <w:rFonts w:ascii="Consolas" w:hAnsi="Consolas" w:eastAsia="Consolas" w:cs="Consolas"/>
          <w:lang w:val="ru-RU" w:bidi="ru-RU"/>
        </w:rPr>
        <w:t xml:space="preserve">printf("неизвестная команда! ");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        </w:t>
      </w:r>
      <w:r>
        <w:rPr>
          <w:rFonts w:ascii="Consolas" w:hAnsi="Consolas" w:eastAsia="Consolas" w:cs="Consolas"/>
          <w:lang w:val="ru-RU" w:bidi="ru-RU"/>
        </w:rPr>
        <w:t xml:space="preserve">program[pc]=0;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    </w:t>
      </w:r>
      <w:r>
        <w:rPr>
          <w:rFonts w:ascii="Consolas" w:hAnsi="Consolas" w:eastAsia="Consolas" w:cs="Consolas"/>
          <w:lang w:val="ru-RU" w:bidi="ru-RU"/>
        </w:rPr>
        <w:t xml:space="preserve">}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    </w:t>
      </w:r>
      <w:r>
        <w:rPr>
          <w:rFonts w:ascii="Consolas" w:hAnsi="Consolas" w:eastAsia="Consolas" w:cs="Consolas"/>
          <w:lang w:val="ru-RU" w:bidi="ru-RU"/>
        </w:rPr>
        <w:t xml:space="preserve">printf("acc = %d\n", acc);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  </w:t>
      </w:r>
      <w:r>
        <w:rPr>
          <w:rFonts w:ascii="Consolas" w:hAnsi="Consolas" w:eastAsia="Consolas" w:cs="Consolas"/>
          <w:lang w:val="ru-RU" w:bidi="ru-RU"/>
        </w:rPr>
        <w:t xml:space="preserve">}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  </w:t>
      </w:r>
      <w:r>
        <w:rPr>
          <w:rFonts w:ascii="Consolas" w:hAnsi="Consolas" w:eastAsia="Consolas" w:cs="Consolas"/>
          <w:lang w:val="ru-RU" w:bidi="ru-RU"/>
        </w:rPr>
        <w:t xml:space="preserve">printf("Программа завершена.\n");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  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  </w:t>
      </w:r>
      <w:r>
        <w:rPr>
          <w:rFonts w:ascii="Consolas" w:hAnsi="Consolas" w:eastAsia="Consolas" w:cs="Consolas"/>
          <w:lang w:val="ru-RU" w:bidi="ru-RU"/>
        </w:rPr>
        <w:t xml:space="preserve">return 0;</w:t>
      </w:r>
      <w:r>
        <w:rPr>
          <w:rFonts w:ascii="Consolas" w:hAnsi="Consolas" w:eastAsia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  <w:highlight w:val="none"/>
          <w14:ligatures w14:val="none"/>
        </w:rPr>
      </w:pPr>
      <w:r>
        <w:rPr>
          <w:rFonts w:ascii="Consolas" w:hAnsi="Consolas" w:eastAsia="Consolas" w:cs="Consolas"/>
          <w:lang w:val="ru-RU" w:bidi="ru-RU"/>
        </w:rPr>
        <w:t xml:space="preserve">}</w:t>
      </w:r>
      <w:r>
        <w:rPr>
          <w:rFonts w:ascii="Consolas" w:hAnsi="Consolas" w:eastAsia="Consolas" w:cs="Consolas"/>
          <w:highlight w:val="none"/>
          <w14:ligatures w14:val="none"/>
        </w:rPr>
      </w:r>
      <w:r>
        <w:rPr>
          <w:rFonts w:ascii="Consolas" w:hAnsi="Consolas" w:eastAsia="Consolas" w:cs="Consolas"/>
          <w:highlight w:val="none"/>
          <w14:ligatures w14:val="none"/>
        </w:rPr>
      </w:r>
    </w:p>
    <w:p>
      <w:pPr>
        <w:pStyle w:val="779"/>
        <w:pBdr/>
        <w:spacing/>
        <w:ind/>
        <w:rPr>
          <w:highlight w:val="none"/>
          <w:lang w:val="ru-RU"/>
          <w14:ligatures w14:val="none"/>
        </w:rPr>
      </w:pPr>
      <w:r>
        <w:rPr>
          <w:lang w:val="ru-RU"/>
        </w:rPr>
        <w:t xml:space="preserve">Программа полностью соответствует принципам архитектуры фон Неймана, так как в ней присутствуют единая память (массив </w:t>
      </w:r>
      <w:r>
        <w:rPr>
          <w:lang w:val="en-US"/>
        </w:rPr>
        <w:t xml:space="preserve">program)</w:t>
      </w:r>
      <w:r>
        <w:rPr>
          <w:lang w:val="ru-RU"/>
        </w:rPr>
        <w:t xml:space="preserve">, последовательное выполнение (</w:t>
      </w:r>
      <w:r>
        <w:rPr>
          <w:lang w:val="en-US"/>
        </w:rPr>
        <w:t xml:space="preserve">while)</w:t>
      </w:r>
      <w:r>
        <w:rPr>
          <w:lang w:val="ru-RU"/>
        </w:rPr>
        <w:t xml:space="preserve">, счетчик команд (</w:t>
      </w:r>
      <w:r>
        <w:rPr>
          <w:lang w:val="en-US"/>
        </w:rPr>
        <w:t xml:space="preserve">pc)</w:t>
      </w:r>
      <w:r>
        <w:rPr>
          <w:lang w:val="ru-RU"/>
        </w:rPr>
        <w:t xml:space="preserve"> и управление потоком (команды 4 и 5).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>
      <w:pPr>
        <w:pStyle w:val="779"/>
        <w:pBdr/>
        <w:shd w:val="nil" w:color="auto"/>
        <w:spacing/>
        <w:ind/>
        <w:rPr>
          <w:highlight w:val="none"/>
          <w:lang w:val="ru-RU"/>
          <w14:ligatures w14:val="none"/>
        </w:rPr>
      </w:pPr>
      <w:r>
        <w:rPr>
          <w:lang w:val="ru-RU"/>
          <w14:ligatures w14:val="none"/>
        </w:rPr>
      </w:r>
      <w:r>
        <w:br w:type="page" w:clear="all"/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>
      <w:pPr>
        <w:pStyle w:val="780"/>
        <w:pBdr/>
        <w:spacing w:after="80" w:before="0"/>
        <w:ind/>
        <w:rPr/>
      </w:pPr>
      <w:r/>
      <w:bookmarkStart w:id="4" w:name="_Toc5"/>
      <w:r>
        <w:rPr>
          <w:lang w:val="ru-RU"/>
        </w:rPr>
        <w:t xml:space="preserve">Результат выполнения программы</w:t>
      </w:r>
      <w:bookmarkEnd w:id="4"/>
      <w:r/>
      <w:r/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/>
        </w:rPr>
        <w:t xml:space="preserve">Выполняется команда 1, acc = 37</w: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/>
        </w:rPr>
        <w:t xml:space="preserve">Выполняется команда 2, acc = 118</w: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/>
        </w:rPr>
        <w:t xml:space="preserve">Выполняется команда 4, acc = 118</w: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/>
        </w:rPr>
        <w:t xml:space="preserve">Выполняется команда 1, acc = 0</w: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/>
        </w:rPr>
        <w:t xml:space="preserve">Выполняется команда 3, 0, acc = 0</w: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/>
        </w:rPr>
        <w:t xml:space="preserve">Выполняется команда 5, acc = 0</w: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>
      <w:pPr>
        <w:pStyle w:val="779"/>
        <w:pBdr/>
        <w:spacing/>
        <w:ind/>
        <w:rPr>
          <w:rFonts w:ascii="Consolas" w:hAnsi="Consolas" w:eastAsia="Consolas" w:cs="Consolas"/>
          <w:highlight w:val="none"/>
          <w:lang w:val="ru-RU"/>
          <w14:ligatures w14:val="none"/>
        </w:rPr>
      </w:pPr>
      <w:r>
        <w:rPr>
          <w:rFonts w:ascii="Consolas" w:hAnsi="Consolas" w:eastAsia="Consolas" w:cs="Consolas"/>
          <w:lang w:val="ru-RU"/>
        </w:rPr>
        <w:t xml:space="preserve">Программа завершена.</w:t>
      </w:r>
      <w:r>
        <w:rPr>
          <w:rFonts w:ascii="Consolas" w:hAnsi="Consolas" w:eastAsia="Consolas" w:cs="Consolas"/>
          <w:highlight w:val="none"/>
          <w:lang w:val="ru-RU"/>
          <w14:ligatures w14:val="none"/>
        </w:rPr>
      </w:r>
      <w:r>
        <w:rPr>
          <w:rFonts w:ascii="Consolas" w:hAnsi="Consolas" w:eastAsia="Consolas" w:cs="Consolas"/>
          <w:highlight w:val="none"/>
          <w:lang w:val="ru-RU"/>
          <w14:ligatures w14:val="none"/>
        </w:rPr>
      </w:r>
    </w:p>
    <w:p>
      <w:pPr>
        <w:pStyle w:val="779"/>
        <w:pBdr/>
        <w:spacing/>
        <w:ind/>
        <w:rPr>
          <w:highlight w:val="none"/>
          <w14:ligatures w14:val="none"/>
        </w:rPr>
      </w:pPr>
      <w:r>
        <w:rPr>
          <w:lang w:val="ru-RU" w:bidi="ru-RU"/>
        </w:rPr>
        <w:t xml:space="preserve">Объяснение работы условного (</w:t>
      </w:r>
      <w:r>
        <w:rPr>
          <w:lang w:val="en-US"/>
        </w:rPr>
        <w:t xml:space="preserve">JUMP IF ZERO)</w:t>
      </w:r>
      <w:r>
        <w:rPr>
          <w:lang w:val="ru-RU" w:bidi="ru-RU"/>
        </w:rPr>
        <w:t xml:space="preserve"> и безусловного</w:t>
      </w:r>
      <w:r>
        <w:rPr>
          <w:lang w:val="en-US"/>
        </w:rPr>
        <w:t xml:space="preserve"> (JUMP) </w:t>
      </w:r>
      <w:r>
        <w:rPr>
          <w:lang w:val="ru-RU" w:bidi="ru-RU"/>
        </w:rPr>
        <w:t xml:space="preserve">переходов</w:t>
      </w:r>
      <w:r>
        <w:rPr>
          <w:lang w:val="ru-RU"/>
        </w:rPr>
        <w:t xml:space="preserve"> в текущей программе: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779"/>
        <w:pBdr/>
        <w:spacing/>
        <w:ind/>
        <w:rPr>
          <w:highlight w:val="none"/>
          <w:lang w:val="ru-RU"/>
          <w14:ligatures w14:val="none"/>
        </w:rPr>
      </w:pPr>
      <w:r>
        <w:rPr>
          <w:lang w:val="ru-RU"/>
        </w:rPr>
        <w:t xml:space="preserve">Безусловный переход (команда 4) всегда изменяет счётчик команд на значение из следующей ячейки памяти: </w:t>
      </w:r>
      <w:r>
        <w:rPr>
          <w:rFonts w:ascii="Consolas" w:hAnsi="Consolas" w:eastAsia="Consolas" w:cs="Consolas"/>
          <w:lang w:val="ru-RU"/>
        </w:rPr>
        <w:t xml:space="preserve">pc = program[pc+1]</w:t>
      </w:r>
      <w:r>
        <w:rPr>
          <w:lang w:val="ru-RU"/>
        </w:rPr>
        <w:t xml:space="preserve">. Условный переход (команда 5) проверяет состояние аккумулятора: при </w:t>
      </w:r>
      <w:r>
        <w:rPr>
          <w:rFonts w:ascii="Consolas" w:hAnsi="Consolas" w:eastAsia="Consolas" w:cs="Consolas"/>
          <w:lang w:val="ru-RU"/>
        </w:rPr>
        <w:t xml:space="preserve">acc == 0</w:t>
      </w:r>
      <w:r>
        <w:rPr>
          <w:lang w:val="ru-RU"/>
        </w:rPr>
        <w:t xml:space="preserve"> выполняется переход по указанному адресу, иначе счётчик увеличивается на 2 для пропуска операнда. Оба перехода включают проверку границ памяти: при попытке перехода за пределы массива программа аварийно завершается установкой команды STOP.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>
      <w:pPr>
        <w:pStyle w:val="779"/>
        <w:pBdr/>
        <w:spacing/>
        <w:ind/>
        <w:rPr>
          <w:highlight w:val="none"/>
          <w:lang w:val="ru-RU"/>
          <w14:ligatures w14:val="none"/>
        </w:rPr>
      </w:pPr>
      <w:r>
        <w:rPr>
          <w:lang w:val="ru-RU"/>
        </w:rPr>
        <w:t xml:space="preserve">Объяснение работы условного (JUMP IF ZERO) и безусловного (JUMP) переходов на примере: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>
      <w:pPr>
        <w:pStyle w:val="779"/>
        <w:pBdr/>
        <w:spacing/>
        <w:ind/>
        <w:rPr>
          <w:highlight w:val="none"/>
          <w:lang w:val="ru-RU"/>
          <w14:ligatures w14:val="none"/>
        </w:rPr>
      </w:pPr>
      <w:r>
        <w:rPr>
          <w:lang w:val="ru-RU"/>
        </w:rPr>
        <w:t xml:space="preserve">Входной массив: {1, 3, 3, 2, -1, 5, 9, 4, 2, 0}.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>
      <w:pPr>
        <w:pStyle w:val="779"/>
        <w:pBdr/>
        <w:spacing/>
        <w:ind/>
        <w:rPr>
          <w:highlight w:val="none"/>
          <w:lang w:val="ru-RU" w:bidi="ru-RU"/>
          <w14:ligatures w14:val="none"/>
        </w:rPr>
      </w:pPr>
      <w:r>
        <w:rPr>
          <w:lang w:val="ru-RU" w:bidi="ru-RU"/>
        </w:rPr>
        <w:t xml:space="preserve">Выполнение:</w:t>
      </w:r>
      <w:r>
        <w:rPr>
          <w:highlight w:val="none"/>
          <w:lang w:val="ru-RU" w:bidi="ru-RU"/>
          <w14:ligatures w14:val="none"/>
        </w:rPr>
      </w:r>
      <w:r>
        <w:rPr>
          <w:highlight w:val="none"/>
          <w:lang w:val="ru-RU" w:bidi="ru-RU"/>
          <w14:ligatures w14:val="none"/>
        </w:rPr>
      </w:r>
    </w:p>
    <w:p>
      <w:pPr>
        <w:pStyle w:val="848"/>
        <w:numPr>
          <w:ilvl w:val="0"/>
          <w:numId w:val="3"/>
        </w:numPr>
        <w:pBdr/>
        <w:spacing w:after="0" w:before="0"/>
        <w:ind w:right="0" w:hanging="283" w:left="1276"/>
        <w:contextualSpacing w:val="true"/>
        <w:rPr/>
      </w:pPr>
      <w:r>
        <w:rPr>
          <w:lang w:val="ru-RU"/>
        </w:rPr>
        <w:t xml:space="preserve">pc=0: команда 1 → взять program[1]=3 → acc = 0 + 3 = 3 → pc += 2</w:t>
      </w:r>
      <w:r/>
    </w:p>
    <w:p>
      <w:pPr>
        <w:pStyle w:val="848"/>
        <w:numPr>
          <w:ilvl w:val="0"/>
          <w:numId w:val="3"/>
        </w:numPr>
        <w:pBdr/>
        <w:spacing w:after="0" w:before="0"/>
        <w:ind w:right="0" w:hanging="283" w:left="1276"/>
        <w:contextualSpacing w:val="true"/>
        <w:rPr/>
      </w:pPr>
      <w:r>
        <w:rPr>
          <w:lang w:val="ru-RU"/>
        </w:rPr>
        <w:t xml:space="preserve">pc=2: команда 3 → вывод значения acc=3 → pc += 1</w:t>
      </w:r>
      <w:r/>
    </w:p>
    <w:p>
      <w:pPr>
        <w:pStyle w:val="848"/>
        <w:numPr>
          <w:ilvl w:val="0"/>
          <w:numId w:val="3"/>
        </w:numPr>
        <w:pBdr/>
        <w:spacing w:after="0" w:before="0"/>
        <w:ind w:right="0" w:hanging="283" w:left="1276"/>
        <w:contextualSpacing w:val="true"/>
        <w:rPr/>
      </w:pPr>
      <w:r>
        <w:rPr>
          <w:lang w:val="ru-RU"/>
        </w:rPr>
        <w:t xml:space="preserve">pc=3: команда 2 → взять program[4]=-1 → acc = 3 + (-1) = 2 → pc += 2</w:t>
      </w:r>
      <w:r/>
    </w:p>
    <w:p>
      <w:pPr>
        <w:pStyle w:val="848"/>
        <w:numPr>
          <w:ilvl w:val="0"/>
          <w:numId w:val="3"/>
        </w:numPr>
        <w:pBdr/>
        <w:spacing w:after="0" w:before="0"/>
        <w:ind w:right="0" w:hanging="283" w:left="1276"/>
        <w:contextualSpacing w:val="true"/>
        <w:rPr/>
      </w:pPr>
      <w:r>
        <w:rPr>
          <w:lang w:val="ru-RU"/>
        </w:rPr>
        <w:t xml:space="preserve">pc=5: команда 5 → acc=2!=0 → pc += 2</w:t>
      </w:r>
      <w:r/>
    </w:p>
    <w:p>
      <w:pPr>
        <w:pStyle w:val="848"/>
        <w:numPr>
          <w:ilvl w:val="0"/>
          <w:numId w:val="3"/>
        </w:numPr>
        <w:pBdr/>
        <w:spacing w:after="0" w:before="0"/>
        <w:ind w:right="0" w:hanging="283" w:left="1276"/>
        <w:contextualSpacing w:val="true"/>
        <w:rPr/>
      </w:pPr>
      <w:r>
        <w:rPr>
          <w:lang w:val="ru-RU"/>
        </w:rPr>
        <w:t xml:space="preserve">pc=7: команда 4 → взять program[8]=2 → pc = 2</w:t>
      </w:r>
      <w:r/>
    </w:p>
    <w:p>
      <w:pPr>
        <w:pStyle w:val="848"/>
        <w:numPr>
          <w:ilvl w:val="0"/>
          <w:numId w:val="3"/>
        </w:numPr>
        <w:pBdr/>
        <w:spacing w:after="0" w:before="0"/>
        <w:ind w:right="0" w:hanging="283" w:left="1276"/>
        <w:contextualSpacing w:val="true"/>
        <w:rPr/>
      </w:pPr>
      <w:r>
        <w:rPr>
          <w:lang w:val="ru-RU"/>
        </w:rPr>
        <w:t xml:space="preserve">pc=2: команда 3 → вывод значения acc=2 → pc += 1</w:t>
      </w:r>
      <w:r/>
    </w:p>
    <w:p>
      <w:pPr>
        <w:pStyle w:val="848"/>
        <w:numPr>
          <w:ilvl w:val="0"/>
          <w:numId w:val="3"/>
        </w:numPr>
        <w:pBdr/>
        <w:spacing w:after="0" w:before="0"/>
        <w:ind w:right="0" w:hanging="283" w:left="1276"/>
        <w:contextualSpacing w:val="true"/>
        <w:rPr/>
      </w:pPr>
      <w:r>
        <w:rPr>
          <w:lang w:val="ru-RU"/>
        </w:rPr>
        <w:t xml:space="preserve">pc=3: команда 2 → взять program[4]=-1 → acc = 2 + (-1) = 1 → pc += 2</w:t>
      </w:r>
      <w:r/>
    </w:p>
    <w:p>
      <w:pPr>
        <w:pStyle w:val="848"/>
        <w:numPr>
          <w:ilvl w:val="0"/>
          <w:numId w:val="3"/>
        </w:numPr>
        <w:pBdr/>
        <w:spacing w:after="0" w:before="0"/>
        <w:ind w:right="0" w:hanging="283" w:left="1276"/>
        <w:contextualSpacing w:val="true"/>
        <w:rPr/>
      </w:pPr>
      <w:r>
        <w:rPr>
          <w:lang w:val="ru-RU"/>
        </w:rPr>
        <w:t xml:space="preserve">pc=5: команда 5 → acc=1!=0 → pc += 2</w:t>
      </w:r>
      <w:r/>
    </w:p>
    <w:p>
      <w:pPr>
        <w:pStyle w:val="848"/>
        <w:numPr>
          <w:ilvl w:val="0"/>
          <w:numId w:val="3"/>
        </w:numPr>
        <w:pBdr/>
        <w:spacing w:after="0" w:before="0"/>
        <w:ind w:right="0" w:hanging="283" w:left="1276"/>
        <w:contextualSpacing w:val="true"/>
        <w:rPr/>
      </w:pPr>
      <w:r>
        <w:rPr>
          <w:lang w:val="ru-RU"/>
        </w:rPr>
        <w:t xml:space="preserve">pc=7: команда 4 → взять program[8]=2 → pc = 2</w:t>
      </w:r>
      <w:r/>
    </w:p>
    <w:p>
      <w:pPr>
        <w:pStyle w:val="848"/>
        <w:numPr>
          <w:ilvl w:val="0"/>
          <w:numId w:val="3"/>
        </w:numPr>
        <w:pBdr/>
        <w:spacing w:after="0" w:before="0"/>
        <w:ind w:right="0" w:hanging="283" w:left="1276"/>
        <w:contextualSpacing w:val="true"/>
        <w:rPr/>
      </w:pPr>
      <w:r>
        <w:rPr>
          <w:lang w:val="ru-RU"/>
        </w:rPr>
        <w:t xml:space="preserve">pc=2: команда 3 → вывод значения acc=1 → pc += 1</w:t>
      </w:r>
      <w:r/>
    </w:p>
    <w:p>
      <w:pPr>
        <w:pStyle w:val="848"/>
        <w:numPr>
          <w:ilvl w:val="0"/>
          <w:numId w:val="3"/>
        </w:numPr>
        <w:pBdr/>
        <w:spacing w:after="0" w:before="0"/>
        <w:ind w:right="0" w:hanging="283" w:left="1276"/>
        <w:contextualSpacing w:val="true"/>
        <w:rPr/>
      </w:pPr>
      <w:r>
        <w:rPr>
          <w:lang w:val="ru-RU"/>
        </w:rPr>
        <w:t xml:space="preserve">pc=3: команда 2 → взять program[4]=-1 → acc = 1 + (-1) = 0 → pc += 2</w:t>
      </w:r>
      <w:r/>
    </w:p>
    <w:p>
      <w:pPr>
        <w:pStyle w:val="848"/>
        <w:numPr>
          <w:ilvl w:val="0"/>
          <w:numId w:val="3"/>
        </w:numPr>
        <w:pBdr/>
        <w:spacing w:after="0" w:before="0"/>
        <w:ind w:right="0" w:hanging="283" w:left="1276"/>
        <w:contextualSpacing w:val="true"/>
        <w:rPr/>
      </w:pPr>
      <w:r>
        <w:rPr>
          <w:lang w:val="ru-RU"/>
        </w:rPr>
        <w:t xml:space="preserve">pc=5: команда 5 → acc==0 → взять program[6]=9 → pc = 9</w:t>
      </w:r>
      <w:r/>
    </w:p>
    <w:p>
      <w:pPr>
        <w:pStyle w:val="848"/>
        <w:numPr>
          <w:ilvl w:val="0"/>
          <w:numId w:val="3"/>
        </w:numPr>
        <w:pBdr/>
        <w:spacing w:after="0" w:before="0"/>
        <w:ind w:right="0" w:hanging="283" w:left="1276"/>
        <w:contextualSpacing w:val="true"/>
        <w:rPr>
          <w:highlight w:val="none"/>
          <w:lang w:val="ru-RU"/>
          <w14:ligatures w14:val="none"/>
        </w:rPr>
      </w:pPr>
      <w:r>
        <w:rPr>
          <w:lang w:val="ru-RU"/>
        </w:rPr>
        <w:t xml:space="preserve">pc=9: команда 0 → стоп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>
      <w:pPr>
        <w:pStyle w:val="779"/>
        <w:pBdr/>
        <w:spacing/>
        <w:ind/>
        <w:rPr>
          <w:highlight w:val="none"/>
          <w:lang w:val="ru-RU" w:bidi="ru-RU"/>
          <w14:ligatures w14:val="none"/>
        </w:rPr>
      </w:pPr>
      <w:r>
        <w:rPr>
          <w:lang w:val="ru-RU" w:bidi="ru-RU"/>
        </w:rPr>
        <w:t xml:space="preserve">Вывод программы:</w:t>
      </w:r>
      <w:r>
        <w:rPr>
          <w:highlight w:val="none"/>
          <w:lang w:val="ru-RU" w:bidi="ru-RU"/>
          <w14:ligatures w14:val="none"/>
        </w:rPr>
      </w:r>
      <w:r>
        <w:rPr>
          <w:highlight w:val="none"/>
          <w:lang w:val="ru-RU" w:bidi="ru-RU"/>
          <w14:ligatures w14:val="none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Выполняется команда 1, acc = 3</w: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Выполняется команда 3, 3, acc = 3</w: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Выполняется команда 2, acc = 2</w: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Выполняется команда 5, acc = 2</w: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Выполняется команда 4, acc = 2</w: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Выполняется команда 3, 2, acc = 2</w: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Выполняется команда 2, acc = 1</w: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Выполняется команда 5, acc = 1</w: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Выполняется команда 4, acc = 1</w: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Выполняется команда 3, 1, acc = 1</w: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Выполняется команда 2, acc = 0</w: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>
      <w:pPr>
        <w:pStyle w:val="779"/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  <w:lang w:val="ru-RU" w:bidi="ru-RU"/>
        </w:rPr>
        <w:t xml:space="preserve">Выполняется команда 5, acc = 0</w: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>
      <w:pPr>
        <w:pStyle w:val="779"/>
        <w:pBdr/>
        <w:spacing/>
        <w:ind/>
        <w:rPr>
          <w:rFonts w:ascii="Consolas" w:hAnsi="Consolas" w:eastAsia="Consolas" w:cs="Consolas"/>
          <w:highlight w:val="none"/>
          <w:lang w:val="ru-RU" w:bidi="ru-RU"/>
          <w14:ligatures w14:val="none"/>
        </w:rPr>
      </w:pPr>
      <w:r>
        <w:rPr>
          <w:rFonts w:ascii="Consolas" w:hAnsi="Consolas" w:eastAsia="Consolas" w:cs="Consolas"/>
          <w:lang w:val="ru-RU" w:bidi="ru-RU"/>
        </w:rPr>
        <w:t xml:space="preserve">Программа завершена.</w:t>
      </w:r>
      <w:r>
        <w:rPr>
          <w:rFonts w:ascii="Consolas" w:hAnsi="Consolas" w:eastAsia="Consolas" w:cs="Consolas"/>
          <w:highlight w:val="none"/>
          <w:lang w:val="ru-RU" w:bidi="ru-RU"/>
          <w14:ligatures w14:val="none"/>
        </w:rPr>
      </w:r>
      <w:r>
        <w:rPr>
          <w:rFonts w:ascii="Consolas" w:hAnsi="Consolas" w:eastAsia="Consolas" w:cs="Consolas"/>
          <w:highlight w:val="none"/>
          <w:lang w:val="ru-RU" w:bidi="ru-RU"/>
          <w14:ligatures w14:val="none"/>
        </w:rPr>
      </w:r>
    </w:p>
    <w:p>
      <w:pPr>
        <w:pStyle w:val="779"/>
        <w:pBdr/>
        <w:spacing/>
        <w:ind/>
        <w:rPr>
          <w:rFonts w:ascii="Consolas" w:hAnsi="Consolas" w:eastAsia="Consolas" w:cs="Consolas"/>
          <w:highlight w:val="none"/>
          <w:lang w:val="ru-RU" w:bidi="ru-RU"/>
          <w14:ligatures w14:val="none"/>
        </w:rPr>
      </w:pPr>
      <w:r>
        <w:rPr>
          <w:lang w:val="ru-RU" w:bidi="ru-RU"/>
        </w:rPr>
        <w:t xml:space="preserve">Программа реализует обратный отсчёт от 3 до 1. Безусловный переход (команда 4) циклически возвращает выполнение к команде PRINT, создавая повторя</w:t>
      </w:r>
      <w:r>
        <w:rPr>
          <w:lang w:val="ru-RU" w:bidi="ru-RU"/>
        </w:rPr>
        <w:t xml:space="preserve">ющуюся последовательность. Условный переход (команда 5) проверяет достижение нуля - при acc=0 программа завершается, иначе продолжает цикл. Это демонстрирует организацию ветвления и циклического выполнения через комбинацию условных и безусловных переходов.</w:t>
      </w:r>
      <w:r>
        <w:rPr>
          <w:rFonts w:ascii="Consolas" w:hAnsi="Consolas" w:eastAsia="Consolas" w:cs="Consolas"/>
          <w:highlight w:val="none"/>
          <w:lang w:val="ru-RU" w:bidi="ru-RU"/>
          <w14:ligatures w14:val="none"/>
        </w:rPr>
      </w:r>
      <w:r>
        <w:rPr>
          <w:rFonts w:ascii="Consolas" w:hAnsi="Consolas" w:eastAsia="Consolas" w:cs="Consolas"/>
          <w:highlight w:val="none"/>
          <w:lang w:val="ru-RU" w:bidi="ru-RU"/>
          <w14:ligatures w14:val="none"/>
        </w:rPr>
      </w:r>
    </w:p>
    <w:p>
      <w:pPr>
        <w:pStyle w:val="779"/>
        <w:pBdr/>
        <w:shd w:val="nil" w:color="auto"/>
        <w:spacing/>
        <w:ind/>
        <w:rPr>
          <w:highlight w:val="none"/>
          <w14:ligatures w14:val="none"/>
        </w:rPr>
      </w:pPr>
      <w:r>
        <w:rPr>
          <w14:ligatures w14:val="none"/>
        </w:rPr>
      </w:r>
      <w:r>
        <w:br w:type="page" w:clear="all"/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780"/>
        <w:pBdr/>
        <w:spacing w:after="80" w:before="0"/>
        <w:ind/>
        <w:rPr>
          <w14:ligatures w14:val="none"/>
        </w:rPr>
      </w:pPr>
      <w:r/>
      <w:bookmarkStart w:id="5" w:name="_Toc6"/>
      <w:r>
        <w:rPr>
          <w:lang w:val="ru-RU"/>
        </w:rPr>
        <w:t xml:space="preserve">Вывод</w:t>
      </w:r>
      <w:bookmarkEnd w:id="5"/>
      <w:r>
        <w:rPr>
          <w14:ligatures w14:val="none"/>
        </w:rPr>
      </w:r>
      <w:r>
        <w:rPr>
          <w14:ligatures w14:val="none"/>
        </w:rPr>
      </w:r>
    </w:p>
    <w:p>
      <w:pPr>
        <w:pStyle w:val="779"/>
        <w:pBdr/>
        <w:spacing/>
        <w:ind/>
        <w:rPr>
          <w14:ligatures w14:val="none"/>
        </w:rPr>
      </w:pPr>
      <w:r>
        <w:rPr>
          <w:lang w:val="ru-RU"/>
        </w:rPr>
        <w:t xml:space="preserve">В ходе работы успешно реализована модель процессора, демонстрирующая принципы архитектуры фон Неймана. Удалось создать систему с единой памятью для команд и данных, последовательным выполнением и</w:t>
      </w:r>
      <w:r>
        <w:rPr>
          <w:lang w:val="ru-RU"/>
        </w:rPr>
        <w:t xml:space="preserve"> управлением потоком через переходы. Основные трудности связаны с защитой от ошибок памяти, которые решены через проверки границ и преобразование ошибочных команд в STOP. Модель подтвердила понимание фундаментальных основ организации вычислительных систем.</w:t>
      </w:r>
      <w:r>
        <w:rPr>
          <w14:ligatures w14:val="none"/>
        </w:rPr>
      </w:r>
      <w:r>
        <w:rPr>
          <w14:ligatures w14:val="none"/>
        </w:rPr>
      </w:r>
    </w:p>
    <w:sectPr>
      <w:headerReference w:type="default" r:id="rId9"/>
      <w:headerReference w:type="even" r:id="rId10"/>
      <w:headerReference w:type="first" r:id="rId11"/>
      <w:footerReference w:type="default" r:id="rId12"/>
      <w:footerReference w:type="even" r:id="rId13"/>
      <w:footerReference w:type="first" r:id="rId14"/>
      <w:footnotePr/>
      <w:endnotePr/>
      <w:type w:val="nextPage"/>
      <w:pgSz w:h="15840" w:orient="portrait" w:w="12240"/>
      <w:pgMar w:top="1134" w:right="567" w:bottom="1134" w:left="1134" w:header="720" w:footer="72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9020204030204"/>
  </w:font>
  <w:font w:name="Courier New">
    <w:panose1 w:val="02070309020205020404"/>
  </w:font>
  <w:font w:name="Symbol">
    <w:panose1 w:val="05050102010706020507"/>
  </w:font>
  <w:font w:name="Noto Sans CJK SC">
    <w:panose1 w:val="020B0500000000000000"/>
  </w:font>
  <w:font w:name="FreeSans">
    <w:panose1 w:val="020B0504020202020204"/>
  </w:font>
  <w:font w:name="Wingdings">
    <w:panose1 w:val="05000000000000000000"/>
  </w:font>
  <w:font w:name="Liberation Sans">
    <w:panose1 w:val="020B0604020202020204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32"/>
      <w:pBdr/>
      <w:spacing/>
      <w:ind/>
      <w:rPr>
        <w:rFonts w:ascii="Times New Roman" w:hAnsi="Times New Roman" w:cs="Times New Roman"/>
        <w:sz w:val="28"/>
        <w:szCs w:val="28"/>
      </w:rPr>
    </w:pPr>
    <w:r>
      <w:fldChar w:fldCharType="begin"/>
    </w:r>
    <w:r>
      <w:instrText xml:space="preserve"> PAGE </w:instrText>
    </w:r>
    <w:r>
      <w:fldChar w:fldCharType="separate"/>
    </w:r>
    <w:r>
      <w:t xml:space="preserve">2</w:t>
    </w:r>
    <w:r>
      <w:fldChar w:fldCharType="end"/>
    </w:r>
    <w:r>
      <w:rPr>
        <w:rFonts w:ascii="Times New Roman" w:hAnsi="Times New Roman" w:cs="Times New Roman"/>
        <w:sz w:val="28"/>
        <w:szCs w:val="28"/>
      </w:rPr>
    </w:r>
    <w:r>
      <w:rPr>
        <w:rFonts w:ascii="Times New Roman" w:hAnsi="Times New Roman" w:cs="Times New Roman"/>
        <w:sz w:val="28"/>
        <w:szCs w:val="28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32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32"/>
      <w:pBdr/>
      <w:spacing/>
      <w:ind/>
      <w:rPr>
        <w:rFonts w:ascii="Times New Roman" w:hAnsi="Times New Roman" w:cs="Times New Roman"/>
        <w:sz w:val="28"/>
        <w:szCs w:val="28"/>
      </w:rPr>
    </w:pPr>
    <w:r>
      <w:fldChar w:fldCharType="begin"/>
    </w:r>
    <w:r>
      <w:instrText xml:space="preserve"> PAGE </w:instrText>
    </w:r>
    <w:r>
      <w:fldChar w:fldCharType="separate"/>
    </w:r>
    <w:r>
      <w:t xml:space="preserve">2</w:t>
    </w:r>
    <w:r>
      <w:fldChar w:fldCharType="end"/>
    </w:r>
    <w:r>
      <w:rPr>
        <w:rFonts w:ascii="Times New Roman" w:hAnsi="Times New Roman" w:cs="Times New Roman"/>
        <w:sz w:val="28"/>
        <w:szCs w:val="28"/>
      </w:rPr>
    </w:r>
    <w:r>
      <w:rPr>
        <w:rFonts w:ascii="Times New Roman" w:hAnsi="Times New Roman" w:cs="Times New Roman"/>
        <w:sz w:val="28"/>
        <w:szCs w:val="28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31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31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31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tru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1418"/>
      </w:pPr>
      <w:rPr/>
      <w:start w:val="0"/>
      <w:suff w:val="tab"/>
    </w:lvl>
    <w:lvl w:ilvl="1">
      <w:isLgl w:val="tru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2138"/>
      </w:pPr>
      <w:rPr/>
      <w:start w:val="1"/>
      <w:suff w:val="tab"/>
    </w:lvl>
    <w:lvl w:ilvl="2">
      <w:isLgl w:val="tru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2858"/>
      </w:pPr>
      <w:rPr/>
      <w:start w:val="1"/>
      <w:suff w:val="tab"/>
    </w:lvl>
    <w:lvl w:ilvl="3">
      <w:isLgl w:val="tru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3578"/>
      </w:pPr>
      <w:rPr/>
      <w:start w:val="1"/>
      <w:suff w:val="tab"/>
    </w:lvl>
    <w:lvl w:ilvl="4">
      <w:isLgl w:val="tru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4298"/>
      </w:pPr>
      <w:rPr/>
      <w:start w:val="1"/>
      <w:suff w:val="tab"/>
    </w:lvl>
    <w:lvl w:ilvl="5">
      <w:isLgl w:val="tru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5018"/>
      </w:pPr>
      <w:rPr/>
      <w:start w:val="1"/>
      <w:suff w:val="tab"/>
    </w:lvl>
    <w:lvl w:ilvl="6">
      <w:isLgl w:val="tru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5738"/>
      </w:pPr>
      <w:rPr/>
      <w:start w:val="1"/>
      <w:suff w:val="tab"/>
    </w:lvl>
    <w:lvl w:ilvl="7">
      <w:isLgl w:val="tru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6458"/>
      </w:pPr>
      <w:rPr/>
      <w:start w:val="1"/>
      <w:suff w:val="tab"/>
    </w:lvl>
    <w:lvl w:ilvl="8">
      <w:isLgl w:val="tru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7178"/>
      </w:pPr>
      <w:rPr/>
      <w:start w:val="1"/>
      <w:suff w:val="tab"/>
    </w:lvl>
  </w:abstractNum>
  <w:abstractNum w:abstractNumId="1">
    <w:lvl w:ilvl="0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2">
    <w:lvl w:ilvl="0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3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779" w:default="1">
    <w:name w:val="Normal"/>
    <w:qFormat/>
    <w:pPr>
      <w:widowControl w:val="true"/>
      <w:pBdr/>
      <w:bidi w:val="false"/>
      <w:spacing w:after="0" w:afterAutospacing="0" w:before="0" w:beforeAutospacing="0" w:line="360" w:lineRule="auto"/>
      <w:ind w:right="0" w:firstLine="709" w:left="0"/>
      <w:jc w:val="both"/>
    </w:pPr>
    <w:rPr>
      <w:rFonts w:ascii="Times New Roman" w:hAnsi="Times New Roman" w:eastAsia="Times New Roman" w:cs="Times New Roman"/>
      <w:color w:val="auto"/>
      <w:sz w:val="28"/>
      <w:szCs w:val="28"/>
      <w:lang w:val="en-US" w:eastAsia="en-US" w:bidi="ar-SA"/>
    </w:rPr>
  </w:style>
  <w:style w:type="paragraph" w:styleId="780">
    <w:name w:val="Heading 1"/>
    <w:basedOn w:val="779"/>
    <w:next w:val="779"/>
    <w:link w:val="790"/>
    <w:uiPriority w:val="9"/>
    <w:qFormat/>
    <w:pPr>
      <w:keepNext w:val="true"/>
      <w:keepLines w:val="true"/>
      <w:pBdr/>
      <w:spacing w:after="80" w:before="360"/>
      <w:ind w:right="0" w:firstLine="709" w:left="0"/>
      <w:jc w:val="center"/>
      <w:outlineLvl w:val="0"/>
    </w:pPr>
    <w:rPr>
      <w:rFonts w:ascii="Times New Roman" w:hAnsi="Times New Roman" w:eastAsia="Times New Roman" w:cs="Times New Roman"/>
      <w:b/>
      <w:bCs/>
      <w:color w:val="0f4761" w:themeColor="text1"/>
      <w:sz w:val="28"/>
      <w:szCs w:val="28"/>
      <w:lang w:val="ru-RU"/>
    </w:rPr>
  </w:style>
  <w:style w:type="paragraph" w:styleId="781">
    <w:name w:val="Heading 2"/>
    <w:basedOn w:val="779"/>
    <w:next w:val="779"/>
    <w:link w:val="79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782">
    <w:name w:val="Heading 3"/>
    <w:basedOn w:val="779"/>
    <w:next w:val="779"/>
    <w:link w:val="79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783">
    <w:name w:val="Heading 4"/>
    <w:basedOn w:val="779"/>
    <w:next w:val="779"/>
    <w:link w:val="79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784">
    <w:name w:val="Heading 5"/>
    <w:basedOn w:val="779"/>
    <w:next w:val="779"/>
    <w:link w:val="79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785">
    <w:name w:val="Heading 6"/>
    <w:basedOn w:val="779"/>
    <w:next w:val="779"/>
    <w:link w:val="79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86">
    <w:name w:val="Heading 7"/>
    <w:basedOn w:val="779"/>
    <w:next w:val="779"/>
    <w:link w:val="79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87">
    <w:name w:val="Heading 8"/>
    <w:basedOn w:val="779"/>
    <w:next w:val="779"/>
    <w:link w:val="797"/>
    <w:uiPriority w:val="9"/>
    <w:unhideWhenUsed/>
    <w:qFormat/>
    <w:pPr>
      <w:keepNext w:val="true"/>
      <w:keepLines w:val="true"/>
      <w:pBdr/>
      <w:spacing w:after="0" w:before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88">
    <w:name w:val="Heading 9"/>
    <w:basedOn w:val="779"/>
    <w:next w:val="779"/>
    <w:link w:val="798"/>
    <w:uiPriority w:val="9"/>
    <w:unhideWhenUsed/>
    <w:qFormat/>
    <w:pPr>
      <w:keepNext w:val="true"/>
      <w:keepLines w:val="true"/>
      <w:pBdr/>
      <w:spacing w:after="0" w:before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89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790">
    <w:name w:val="Heading 1 Char"/>
    <w:link w:val="780"/>
    <w:uiPriority w:val="9"/>
    <w:qFormat/>
    <w:pPr>
      <w:pBdr/>
      <w:spacing/>
      <w:ind/>
    </w:pPr>
    <w:rPr>
      <w:rFonts w:ascii="Times New Roman" w:hAnsi="Times New Roman" w:eastAsia="Times New Roman" w:cs="Times New Roman"/>
      <w:b/>
      <w:bCs/>
      <w:color w:val="000000" w:themeColor="text1"/>
      <w:sz w:val="28"/>
      <w:szCs w:val="28"/>
      <w:lang w:val="ru-RU"/>
    </w:rPr>
  </w:style>
  <w:style w:type="character" w:styleId="791">
    <w:name w:val="Heading 2 Char"/>
    <w:basedOn w:val="789"/>
    <w:link w:val="781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92">
    <w:name w:val="Heading 3 Char"/>
    <w:basedOn w:val="789"/>
    <w:link w:val="782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93">
    <w:name w:val="Heading 4 Char"/>
    <w:basedOn w:val="789"/>
    <w:link w:val="783"/>
    <w:uiPriority w:val="9"/>
    <w:qFormat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94">
    <w:name w:val="Heading 5 Char"/>
    <w:basedOn w:val="789"/>
    <w:link w:val="784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95">
    <w:name w:val="Heading 6 Char"/>
    <w:basedOn w:val="789"/>
    <w:link w:val="785"/>
    <w:uiPriority w:val="9"/>
    <w:qFormat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96">
    <w:name w:val="Heading 7 Char"/>
    <w:basedOn w:val="789"/>
    <w:link w:val="786"/>
    <w:uiPriority w:val="9"/>
    <w:qFormat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97">
    <w:name w:val="Heading 8 Char"/>
    <w:basedOn w:val="789"/>
    <w:link w:val="787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98">
    <w:name w:val="Heading 9 Char"/>
    <w:basedOn w:val="789"/>
    <w:link w:val="788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99">
    <w:name w:val="Title Char"/>
    <w:basedOn w:val="789"/>
    <w:link w:val="826"/>
    <w:uiPriority w:val="10"/>
    <w:qFormat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00">
    <w:name w:val="Subtitle Char"/>
    <w:basedOn w:val="789"/>
    <w:link w:val="827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01">
    <w:name w:val="Quote Char"/>
    <w:basedOn w:val="789"/>
    <w:link w:val="828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character" w:styleId="802">
    <w:name w:val="Intense Emphasis"/>
    <w:basedOn w:val="78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803">
    <w:name w:val="Intense Quote Char"/>
    <w:basedOn w:val="789"/>
    <w:link w:val="829"/>
    <w:uiPriority w:val="30"/>
    <w:qFormat/>
    <w:pPr>
      <w:pBdr/>
      <w:spacing/>
      <w:ind/>
    </w:pPr>
    <w:rPr>
      <w:i/>
      <w:iCs/>
      <w:color w:val="0f4761" w:themeColor="accent1" w:themeShade="BF"/>
    </w:rPr>
  </w:style>
  <w:style w:type="character" w:styleId="804">
    <w:name w:val="Intense Reference"/>
    <w:basedOn w:val="78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05">
    <w:name w:val="Subtle Emphasis"/>
    <w:basedOn w:val="78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06">
    <w:name w:val="Emphasis"/>
    <w:basedOn w:val="789"/>
    <w:uiPriority w:val="20"/>
    <w:qFormat/>
    <w:pPr>
      <w:pBdr/>
      <w:spacing/>
      <w:ind/>
    </w:pPr>
    <w:rPr>
      <w:i/>
      <w:iCs/>
    </w:rPr>
  </w:style>
  <w:style w:type="character" w:styleId="807">
    <w:name w:val="Strong"/>
    <w:basedOn w:val="789"/>
    <w:uiPriority w:val="22"/>
    <w:qFormat/>
    <w:pPr>
      <w:pBdr/>
      <w:spacing/>
      <w:ind/>
    </w:pPr>
    <w:rPr>
      <w:b/>
      <w:bCs/>
    </w:rPr>
  </w:style>
  <w:style w:type="character" w:styleId="808">
    <w:name w:val="Subtle Reference"/>
    <w:basedOn w:val="78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09">
    <w:name w:val="Book Title"/>
    <w:basedOn w:val="78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10">
    <w:name w:val="Header Char"/>
    <w:basedOn w:val="789"/>
    <w:link w:val="831"/>
    <w:uiPriority w:val="99"/>
    <w:qFormat/>
    <w:pPr>
      <w:pBdr/>
      <w:spacing/>
      <w:ind/>
    </w:pPr>
  </w:style>
  <w:style w:type="character" w:styleId="811">
    <w:name w:val="Footer Char"/>
    <w:basedOn w:val="789"/>
    <w:link w:val="832"/>
    <w:uiPriority w:val="99"/>
    <w:qFormat/>
    <w:pPr>
      <w:pBdr/>
      <w:spacing/>
      <w:ind/>
    </w:pPr>
  </w:style>
  <w:style w:type="character" w:styleId="812">
    <w:name w:val="Footnote Text Char"/>
    <w:basedOn w:val="789"/>
    <w:link w:val="833"/>
    <w:uiPriority w:val="99"/>
    <w:semiHidden/>
    <w:qFormat/>
    <w:pPr>
      <w:pBdr/>
      <w:spacing/>
      <w:ind/>
    </w:pPr>
    <w:rPr>
      <w:sz w:val="20"/>
      <w:szCs w:val="20"/>
    </w:rPr>
  </w:style>
  <w:style w:type="character" w:styleId="813">
    <w:name w:val="Footnote Characters"/>
    <w:basedOn w:val="789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814">
    <w:name w:val="footnote reference"/>
    <w:pPr>
      <w:pBdr/>
      <w:spacing/>
      <w:ind/>
    </w:pPr>
    <w:rPr>
      <w:vertAlign w:val="superscript"/>
    </w:rPr>
  </w:style>
  <w:style w:type="character" w:styleId="815">
    <w:name w:val="Endnote Text Char"/>
    <w:basedOn w:val="789"/>
    <w:link w:val="834"/>
    <w:uiPriority w:val="99"/>
    <w:semiHidden/>
    <w:qFormat/>
    <w:pPr>
      <w:pBdr/>
      <w:spacing/>
      <w:ind/>
    </w:pPr>
    <w:rPr>
      <w:sz w:val="20"/>
      <w:szCs w:val="20"/>
    </w:rPr>
  </w:style>
  <w:style w:type="character" w:styleId="816">
    <w:name w:val="Endnote Characters"/>
    <w:basedOn w:val="789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817">
    <w:name w:val="endnote reference"/>
    <w:pPr>
      <w:pBdr/>
      <w:spacing/>
      <w:ind/>
    </w:pPr>
    <w:rPr>
      <w:vertAlign w:val="superscript"/>
    </w:rPr>
  </w:style>
  <w:style w:type="character" w:styleId="818">
    <w:name w:val="Hyperlink"/>
    <w:basedOn w:val="78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19">
    <w:name w:val="FollowedHyperlink"/>
    <w:basedOn w:val="78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820">
    <w:name w:val="Placeholder Text"/>
    <w:basedOn w:val="789"/>
    <w:uiPriority w:val="99"/>
    <w:semiHidden/>
    <w:qFormat/>
    <w:pPr>
      <w:pBdr/>
      <w:spacing/>
      <w:ind/>
    </w:pPr>
    <w:rPr>
      <w:color w:val="666666"/>
    </w:rPr>
  </w:style>
  <w:style w:type="paragraph" w:styleId="821">
    <w:name w:val="Heading"/>
    <w:basedOn w:val="779"/>
    <w:next w:val="822"/>
    <w:qFormat/>
    <w:pPr>
      <w:keepNext w:val="true"/>
      <w:pBdr/>
      <w:spacing w:after="120" w:before="240"/>
      <w:ind/>
    </w:pPr>
    <w:rPr>
      <w:rFonts w:ascii="Liberation Sans" w:hAnsi="Liberation Sans" w:eastAsia="Noto Sans CJK SC" w:cs="FreeSans"/>
      <w:sz w:val="28"/>
      <w:szCs w:val="28"/>
    </w:rPr>
  </w:style>
  <w:style w:type="paragraph" w:styleId="822">
    <w:name w:val="Body Text"/>
    <w:basedOn w:val="779"/>
    <w:pPr>
      <w:pBdr/>
      <w:spacing w:after="140" w:before="0" w:line="276" w:lineRule="auto"/>
      <w:ind/>
    </w:pPr>
  </w:style>
  <w:style w:type="paragraph" w:styleId="823">
    <w:name w:val="List"/>
    <w:basedOn w:val="822"/>
    <w:pPr>
      <w:pBdr/>
      <w:spacing/>
      <w:ind/>
    </w:pPr>
    <w:rPr>
      <w:rFonts w:cs="FreeSans"/>
    </w:rPr>
  </w:style>
  <w:style w:type="paragraph" w:styleId="824">
    <w:name w:val="Caption"/>
    <w:basedOn w:val="779"/>
    <w:next w:val="779"/>
    <w:uiPriority w:val="35"/>
    <w:unhideWhenUsed/>
    <w:qFormat/>
    <w:pPr>
      <w:pBdr/>
      <w:spacing w:after="200" w:before="0" w:line="240" w:lineRule="auto"/>
      <w:ind/>
    </w:pPr>
    <w:rPr>
      <w:i/>
      <w:iCs/>
      <w:color w:val="0e2841" w:themeColor="text2"/>
      <w:sz w:val="18"/>
      <w:szCs w:val="18"/>
    </w:rPr>
  </w:style>
  <w:style w:type="paragraph" w:styleId="825">
    <w:name w:val="Index"/>
    <w:basedOn w:val="779"/>
    <w:qFormat/>
    <w:pPr>
      <w:suppressLineNumbers w:val="true"/>
      <w:pBdr/>
      <w:spacing/>
      <w:ind/>
    </w:pPr>
    <w:rPr>
      <w:rFonts w:cs="FreeSans"/>
    </w:rPr>
  </w:style>
  <w:style w:type="paragraph" w:styleId="826">
    <w:name w:val="Title"/>
    <w:basedOn w:val="779"/>
    <w:next w:val="779"/>
    <w:link w:val="799"/>
    <w:uiPriority w:val="10"/>
    <w:qFormat/>
    <w:pPr>
      <w:pBdr/>
      <w:spacing w:after="80" w:before="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paragraph" w:styleId="827">
    <w:name w:val="Subtitle"/>
    <w:basedOn w:val="779"/>
    <w:next w:val="779"/>
    <w:link w:val="800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28">
    <w:name w:val="Quote"/>
    <w:basedOn w:val="779"/>
    <w:next w:val="779"/>
    <w:link w:val="801"/>
    <w:uiPriority w:val="29"/>
    <w:qFormat/>
    <w:pPr>
      <w:pBdr/>
      <w:spacing w:after="200" w:before="160"/>
      <w:ind/>
      <w:jc w:val="center"/>
    </w:pPr>
    <w:rPr>
      <w:i/>
      <w:iCs/>
      <w:color w:val="404040" w:themeColor="text1" w:themeTint="BF"/>
    </w:rPr>
  </w:style>
  <w:style w:type="paragraph" w:styleId="829">
    <w:name w:val="Intense Quote"/>
    <w:basedOn w:val="779"/>
    <w:next w:val="779"/>
    <w:link w:val="80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paragraph" w:styleId="830">
    <w:name w:val="Header and Footer"/>
    <w:basedOn w:val="779"/>
    <w:qFormat/>
    <w:pPr>
      <w:pBdr/>
      <w:spacing/>
      <w:ind/>
    </w:pPr>
  </w:style>
  <w:style w:type="paragraph" w:styleId="831">
    <w:name w:val="Header"/>
    <w:basedOn w:val="779"/>
    <w:link w:val="810"/>
    <w:uiPriority w:val="99"/>
    <w:unhideWhenUsed/>
    <w:pPr>
      <w:pBdr/>
      <w:tabs>
        <w:tab w:val="clear" w:leader="none" w:pos="708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832">
    <w:name w:val="Footer"/>
    <w:basedOn w:val="779"/>
    <w:link w:val="811"/>
    <w:uiPriority w:val="99"/>
    <w:unhideWhenUsed/>
    <w:pPr>
      <w:pBdr/>
      <w:tabs>
        <w:tab w:val="clear" w:leader="none" w:pos="708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833">
    <w:name w:val="footnote text"/>
    <w:basedOn w:val="779"/>
    <w:link w:val="812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834">
    <w:name w:val="endnote text"/>
    <w:basedOn w:val="779"/>
    <w:link w:val="815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835">
    <w:name w:val="toc 1"/>
    <w:basedOn w:val="779"/>
    <w:next w:val="779"/>
    <w:uiPriority w:val="39"/>
    <w:unhideWhenUsed/>
    <w:pPr>
      <w:pBdr/>
      <w:spacing w:after="100" w:before="0"/>
      <w:ind/>
    </w:pPr>
  </w:style>
  <w:style w:type="paragraph" w:styleId="836">
    <w:name w:val="toc 2"/>
    <w:basedOn w:val="779"/>
    <w:next w:val="779"/>
    <w:uiPriority w:val="39"/>
    <w:unhideWhenUsed/>
    <w:pPr>
      <w:pBdr/>
      <w:spacing w:after="100" w:before="0"/>
      <w:ind w:left="220"/>
    </w:pPr>
  </w:style>
  <w:style w:type="paragraph" w:styleId="837">
    <w:name w:val="toc 3"/>
    <w:basedOn w:val="779"/>
    <w:next w:val="779"/>
    <w:uiPriority w:val="39"/>
    <w:unhideWhenUsed/>
    <w:pPr>
      <w:pBdr/>
      <w:spacing w:after="100" w:before="0"/>
      <w:ind w:left="440"/>
    </w:pPr>
  </w:style>
  <w:style w:type="paragraph" w:styleId="838">
    <w:name w:val="toc 4"/>
    <w:basedOn w:val="779"/>
    <w:next w:val="779"/>
    <w:uiPriority w:val="39"/>
    <w:unhideWhenUsed/>
    <w:pPr>
      <w:pBdr/>
      <w:spacing w:after="100" w:before="0"/>
      <w:ind w:left="660"/>
    </w:pPr>
  </w:style>
  <w:style w:type="paragraph" w:styleId="839">
    <w:name w:val="toc 5"/>
    <w:basedOn w:val="779"/>
    <w:next w:val="779"/>
    <w:uiPriority w:val="39"/>
    <w:unhideWhenUsed/>
    <w:pPr>
      <w:pBdr/>
      <w:spacing w:after="100" w:before="0"/>
      <w:ind w:left="880"/>
    </w:pPr>
  </w:style>
  <w:style w:type="paragraph" w:styleId="840">
    <w:name w:val="toc 6"/>
    <w:basedOn w:val="779"/>
    <w:next w:val="779"/>
    <w:uiPriority w:val="39"/>
    <w:unhideWhenUsed/>
    <w:pPr>
      <w:pBdr/>
      <w:spacing w:after="100" w:before="0"/>
      <w:ind w:left="1100"/>
    </w:pPr>
  </w:style>
  <w:style w:type="paragraph" w:styleId="841">
    <w:name w:val="toc 7"/>
    <w:basedOn w:val="779"/>
    <w:next w:val="779"/>
    <w:uiPriority w:val="39"/>
    <w:unhideWhenUsed/>
    <w:pPr>
      <w:pBdr/>
      <w:spacing w:after="100" w:before="0"/>
      <w:ind w:left="1320"/>
    </w:pPr>
  </w:style>
  <w:style w:type="paragraph" w:styleId="842">
    <w:name w:val="toc 8"/>
    <w:basedOn w:val="779"/>
    <w:next w:val="779"/>
    <w:uiPriority w:val="39"/>
    <w:unhideWhenUsed/>
    <w:pPr>
      <w:pBdr/>
      <w:spacing w:after="100" w:before="0"/>
      <w:ind w:left="1540"/>
    </w:pPr>
  </w:style>
  <w:style w:type="paragraph" w:styleId="843">
    <w:name w:val="toc 9"/>
    <w:basedOn w:val="779"/>
    <w:next w:val="779"/>
    <w:uiPriority w:val="39"/>
    <w:unhideWhenUsed/>
    <w:pPr>
      <w:pBdr/>
      <w:spacing w:after="100" w:before="0"/>
      <w:ind w:left="1760"/>
    </w:pPr>
  </w:style>
  <w:style w:type="paragraph" w:styleId="844">
    <w:name w:val="index heading"/>
    <w:basedOn w:val="821"/>
    <w:pPr>
      <w:pBdr/>
      <w:spacing/>
      <w:ind/>
    </w:pPr>
  </w:style>
  <w:style w:type="paragraph" w:styleId="845">
    <w:name w:val="TOC Heading"/>
    <w:uiPriority w:val="39"/>
    <w:unhideWhenUsed/>
    <w:qFormat/>
    <w:pPr>
      <w:widowControl w:val="true"/>
      <w:pBdr/>
      <w:bidi w:val="false"/>
      <w:spacing w:after="200" w:afterAutospacing="0" w:before="0" w:beforeAutospacing="0" w:line="276" w:lineRule="auto"/>
      <w:ind/>
      <w:jc w:val="left"/>
    </w:pPr>
    <w:rPr>
      <w:rFonts w:ascii="Arial" w:hAnsi="Arial" w:eastAsia="Arial" w:cs="Arial" w:asciiTheme="minorHAnsi" w:hAnsiTheme="minorHAnsi" w:eastAsiaTheme="minorHAnsi" w:cstheme="minorBidi"/>
      <w:color w:val="auto"/>
      <w:sz w:val="22"/>
      <w:szCs w:val="22"/>
      <w:lang w:val="en-US" w:eastAsia="en-US" w:bidi="ar-SA"/>
    </w:rPr>
  </w:style>
  <w:style w:type="paragraph" w:styleId="846">
    <w:name w:val="table of figures"/>
    <w:basedOn w:val="779"/>
    <w:next w:val="779"/>
    <w:uiPriority w:val="99"/>
    <w:unhideWhenUsed/>
    <w:pPr>
      <w:pBdr/>
      <w:spacing w:after="0" w:afterAutospacing="0" w:before="0"/>
      <w:ind/>
    </w:pPr>
  </w:style>
  <w:style w:type="paragraph" w:styleId="847">
    <w:name w:val="No Spacing"/>
    <w:basedOn w:val="779"/>
    <w:uiPriority w:val="1"/>
    <w:qFormat/>
    <w:pPr>
      <w:pBdr/>
      <w:spacing w:after="0" w:before="0" w:line="240" w:lineRule="auto"/>
      <w:ind/>
    </w:pPr>
  </w:style>
  <w:style w:type="paragraph" w:styleId="848">
    <w:name w:val="List Paragraph"/>
    <w:basedOn w:val="779"/>
    <w:uiPriority w:val="34"/>
    <w:qFormat/>
    <w:pPr>
      <w:pBdr/>
      <w:spacing w:after="0" w:before="0"/>
      <w:ind w:left="720"/>
      <w:contextualSpacing w:val="true"/>
    </w:pPr>
  </w:style>
  <w:style w:type="numbering" w:styleId="849" w:default="1">
    <w:name w:val="No List"/>
    <w:uiPriority w:val="99"/>
    <w:semiHidden/>
    <w:unhideWhenUsed/>
    <w:qFormat/>
    <w:pPr>
      <w:pBdr/>
      <w:spacing/>
      <w:ind/>
    </w:pPr>
  </w:style>
  <w:style w:type="table" w:styleId="850">
    <w:name w:val="Table Grid"/>
    <w:basedOn w:val="976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Table Grid Light"/>
    <w:basedOn w:val="976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Plain Table 1"/>
    <w:basedOn w:val="976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Plain Table 2"/>
    <w:basedOn w:val="976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Plain Table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Plain Table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Plain Table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1 Light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1 Light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1 Light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1 Light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1 Light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1 Light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1 Light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2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2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2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2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2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2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3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3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3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3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3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3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4"/>
    <w:basedOn w:val="97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4 - Accent 1"/>
    <w:basedOn w:val="97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febf7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4 - Accent 2"/>
    <w:basedOn w:val="97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4 - Accent 3"/>
    <w:basedOn w:val="97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4 - Accent 4"/>
    <w:basedOn w:val="97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4 - Accent 5"/>
    <w:basedOn w:val="97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4 - Accent 6"/>
    <w:basedOn w:val="97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5 Dark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5 Dark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5 Dark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5 Dark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5 Dark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5 Dark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5 Dark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6 Colorful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6 Colorful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rPr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6 Colorful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6 Colorful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rPr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6 Colorful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6 Colorful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6 Colorful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7 Colorful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7 Colorful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rPr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7 Colorful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7 Colorful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rPr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7 Colorful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7 Colorful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rPr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7 Colorful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rPr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1 Light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1 Light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1 Light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1 Light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1 Light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1 Light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1 Light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2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2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2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2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2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2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3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3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3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3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3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3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4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4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4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4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4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4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5 Dark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tex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5 Dark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5 Dark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accent2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5 Dark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top w:val="single" w:color="000000" w:themeColor="accent3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5 Dark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accent4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5 Dark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top w:val="single" w:color="000000" w:themeColor="accent5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5 Dark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top w:val="single" w:color="000000" w:themeColor="accent6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6 Colorful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6 Colorful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rPr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6 Colorful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6 Colorful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rPr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6 Colorful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6 Colorful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rPr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6 Colorful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rPr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7 Colorful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7 Colorful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1" w:sz="4" w:space="0"/>
      </w:tblBorders>
    </w:tblPr>
    <w:tcPr>
      <w:tcBorders/>
    </w:tcPr>
    <w:tblStylePr w:type="band1Horz">
      <w:rPr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rPr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7 Colorful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7 Colorful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rPr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7 Colorful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7 Colorful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rPr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7 Colorful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rPr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ned - Accent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ned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ned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ned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ned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ned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ned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Bordered &amp; Lined - Accent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Bordered &amp; Lined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Bordered &amp; Lined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Bordered &amp; Lined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Bordered &amp; Lined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Bordered &amp; Lined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Bordered &amp; Lined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Bordered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Bordered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Bordered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Bordered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Bordered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Bordered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Bordered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footer" Target="footer3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6350" cap="flat" cmpd="sng" algn="ctr"/>
        <a:ln w="12700" cap="flat" cmpd="sng" algn="ctr"/>
        <a:ln w="19050" cap="flat" cmpd="sng" algn="ctr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ONLYOFFICE/9.1.0.0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en-US</dc:language>
  <cp:revision>7</cp:revision>
  <dcterms:modified xsi:type="dcterms:W3CDTF">2025-11-05T11:11:00Z</dcterms:modified>
</cp:coreProperties>
</file>