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62" w:rsidRPr="00D14D62" w:rsidRDefault="00D14D62" w:rsidP="00D14D62">
      <w:pPr>
        <w:shd w:val="clear" w:color="auto" w:fill="FFFFFF"/>
        <w:spacing w:after="0" w:line="407" w:lineRule="atLeast"/>
        <w:jc w:val="both"/>
        <w:textAlignment w:val="baseline"/>
        <w:outlineLvl w:val="3"/>
        <w:rPr>
          <w:rFonts w:ascii="PT Sans" w:eastAsia="Times New Roman" w:hAnsi="PT Sans" w:cs="Times New Roman"/>
          <w:b/>
          <w:bCs/>
          <w:color w:val="2C2C2C"/>
          <w:sz w:val="32"/>
          <w:szCs w:val="32"/>
          <w:lang w:eastAsia="ru-RU"/>
        </w:rPr>
      </w:pPr>
      <w:r w:rsidRPr="00D14D62"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  <w:t>День 1</w:t>
      </w:r>
    </w:p>
    <w:p w:rsidR="00D14D62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</w:pPr>
      <w:r w:rsidRPr="00D14D62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Встреча группы в </w:t>
      </w:r>
      <w:proofErr w:type="gramStart"/>
      <w:r w:rsidRPr="00D14D62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г</w:t>
      </w:r>
      <w:proofErr w:type="gramEnd"/>
      <w:r w:rsidRPr="00D14D62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. Мурманск. В </w:t>
      </w:r>
      <w:r w:rsidR="00711DD1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8</w:t>
      </w:r>
      <w:r w:rsidRPr="00D14D62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-00 выезд</w:t>
      </w:r>
      <w:r w:rsidR="00711DD1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 из Мурманска по маршруту Мурманск -  Титовка – полуостров Средний - полуостров Рыбачий</w:t>
      </w:r>
      <w:r w:rsidRPr="00D14D62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. Осмотр мемориального комплекса «Долина Славы». Остановка у водопада</w:t>
      </w:r>
      <w:r w:rsidR="00711DD1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 на реке Западная Лица</w:t>
      </w:r>
      <w:r w:rsidRPr="00D14D62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, где можно увидеть ход семги на нерест</w:t>
      </w:r>
      <w:r w:rsidR="00711DD1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.</w:t>
      </w:r>
      <w:r w:rsidRPr="00D14D62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 Далее</w:t>
      </w:r>
      <w:r w:rsidR="00711DD1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 остановка в Титовке </w:t>
      </w:r>
      <w:proofErr w:type="gramStart"/>
      <w:r w:rsidR="00711DD1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-п</w:t>
      </w:r>
      <w:proofErr w:type="gramEnd"/>
      <w:r w:rsidR="00711DD1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аспортный контроль, посещение местного музея боевой славы. Далее по маршруту мы остановимся  у водопада «Три сестры»</w:t>
      </w:r>
      <w:r w:rsidRPr="00D14D62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. </w:t>
      </w:r>
      <w:proofErr w:type="spellStart"/>
      <w:r w:rsidR="0054698D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Ланч</w:t>
      </w:r>
      <w:proofErr w:type="spellEnd"/>
      <w:r w:rsidR="0054698D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 у культового «Пьяного ручья». Проезжаем через перевал </w:t>
      </w:r>
      <w:proofErr w:type="spellStart"/>
      <w:r w:rsidR="0054698D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Муста-Тунтури</w:t>
      </w:r>
      <w:proofErr w:type="spellEnd"/>
      <w:r w:rsidR="009E691D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, что в переводе с саамского означает «Черная Гора»</w:t>
      </w:r>
      <w:r w:rsidR="0054698D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.</w:t>
      </w:r>
      <w:r w:rsidRPr="00D14D62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 Переезд по полуострову Средний с </w:t>
      </w:r>
      <w:r w:rsidR="0054698D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 о</w:t>
      </w:r>
      <w:r w:rsidRPr="00D14D62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становк</w:t>
      </w:r>
      <w:r w:rsidR="0054698D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ой у водопада «Ахиллесова пята», у захоронени</w:t>
      </w:r>
      <w:proofErr w:type="gramStart"/>
      <w:r w:rsidR="0054698D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я-</w:t>
      </w:r>
      <w:proofErr w:type="gramEnd"/>
      <w:r w:rsidR="0054698D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 мемориала морски</w:t>
      </w:r>
      <w:r w:rsidR="001457C7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х </w:t>
      </w:r>
      <w:r w:rsidR="0054698D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 пехотинц</w:t>
      </w:r>
      <w:r w:rsidR="001457C7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ев </w:t>
      </w:r>
      <w:r w:rsidR="0054698D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и </w:t>
      </w:r>
      <w:proofErr w:type="spellStart"/>
      <w:r w:rsidR="0054698D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штафник</w:t>
      </w:r>
      <w:r w:rsidR="001457C7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ов</w:t>
      </w:r>
      <w:proofErr w:type="spellEnd"/>
      <w:r w:rsidR="001457C7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 погибших на перевале </w:t>
      </w:r>
      <w:proofErr w:type="spellStart"/>
      <w:r w:rsidR="001457C7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Муста-Тунтури</w:t>
      </w:r>
      <w:proofErr w:type="spellEnd"/>
      <w:r w:rsidR="001457C7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 времен ВОВ.</w:t>
      </w:r>
      <w:r w:rsidR="00301773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 </w:t>
      </w:r>
      <w:r w:rsidR="00301773" w:rsidRPr="00D92DBA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Остановка у памятн</w:t>
      </w:r>
      <w:r w:rsidR="00D92DBA" w:rsidRPr="00D92DBA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ого знака «Литературная землянка»</w:t>
      </w:r>
      <w:r w:rsidR="00301773" w:rsidRPr="00D92DBA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.</w:t>
      </w:r>
      <w:r w:rsidR="0054698D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 </w:t>
      </w:r>
      <w:r w:rsidR="00301773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 </w:t>
      </w:r>
      <w:r w:rsidR="00973855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Размещение на турбазе </w:t>
      </w:r>
      <w:r w:rsidR="00301773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на полуострове </w:t>
      </w:r>
      <w:proofErr w:type="gramStart"/>
      <w:r w:rsidR="00301773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Рыбачий</w:t>
      </w:r>
      <w:proofErr w:type="gramEnd"/>
      <w:r w:rsidRPr="00D14D62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>. Ужин.</w:t>
      </w:r>
      <w:r w:rsidR="00301773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 Свободное время.</w:t>
      </w:r>
      <w:r w:rsidR="0076504B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 Ночевка в палатках (за дополнительную плату возможно размещение на турбазе «Большое Озерко»). </w:t>
      </w:r>
      <w:r w:rsidR="00301773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 Баня</w:t>
      </w:r>
      <w:r w:rsidR="0076504B"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  <w:t xml:space="preserve"> (за дополнительную плату).</w:t>
      </w:r>
    </w:p>
    <w:p w:rsidR="00D14D62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bdr w:val="none" w:sz="0" w:space="0" w:color="auto" w:frame="1"/>
          <w:lang w:eastAsia="ru-RU"/>
        </w:rPr>
      </w:pPr>
    </w:p>
    <w:p w:rsidR="00D14D62" w:rsidRDefault="00D14D62" w:rsidP="00D14D62">
      <w:pPr>
        <w:pStyle w:val="4"/>
        <w:shd w:val="clear" w:color="auto" w:fill="FFFFFF"/>
        <w:spacing w:before="0" w:beforeAutospacing="0" w:after="0" w:afterAutospacing="0" w:line="407" w:lineRule="atLeast"/>
        <w:textAlignment w:val="baseline"/>
        <w:rPr>
          <w:rFonts w:ascii="PT Sans" w:hAnsi="PT Sans"/>
          <w:color w:val="2C2C2C"/>
          <w:sz w:val="32"/>
          <w:szCs w:val="32"/>
        </w:rPr>
      </w:pPr>
      <w:r>
        <w:rPr>
          <w:rFonts w:ascii="Arial" w:hAnsi="Arial" w:cs="Arial"/>
          <w:color w:val="2C2C2C"/>
          <w:sz w:val="36"/>
          <w:szCs w:val="36"/>
          <w:bdr w:val="none" w:sz="0" w:space="0" w:color="auto" w:frame="1"/>
        </w:rPr>
        <w:t>День 2</w:t>
      </w:r>
    </w:p>
    <w:p w:rsidR="00D14D62" w:rsidRDefault="00D14D6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</w:rPr>
      </w:pP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Завтрак. </w:t>
      </w:r>
      <w:r w:rsidR="00424137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Отъезд в 09.30. Мы п</w:t>
      </w: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осети</w:t>
      </w:r>
      <w:r w:rsidR="00424137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м</w:t>
      </w: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мыс Коровий</w:t>
      </w:r>
      <w:r w:rsidR="00424137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и </w:t>
      </w:r>
      <w:proofErr w:type="spellStart"/>
      <w:r w:rsidR="00424137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Кийскую</w:t>
      </w:r>
      <w:proofErr w:type="spellEnd"/>
      <w:r w:rsidR="00424137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литораль</w:t>
      </w:r>
      <w:r w:rsidR="00973855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,</w:t>
      </w: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Вайда-губ</w:t>
      </w:r>
      <w:r w:rsidR="00973855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у</w:t>
      </w:r>
      <w:proofErr w:type="spellEnd"/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, где увидите </w:t>
      </w:r>
      <w:r w:rsidR="002E339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незабываемые</w:t>
      </w: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ландшафты из черного сланца </w:t>
      </w:r>
      <w:r w:rsidR="002E339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выступающими </w:t>
      </w: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своими острыми как бритва краями </w:t>
      </w:r>
      <w:r w:rsidR="002E339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из</w:t>
      </w: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вод</w:t>
      </w:r>
      <w:r w:rsidR="002E339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ы</w:t>
      </w:r>
      <w:proofErr w:type="gramStart"/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.</w:t>
      </w:r>
      <w:proofErr w:type="gramEnd"/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</w:t>
      </w:r>
      <w:proofErr w:type="gramStart"/>
      <w:r w:rsidR="00973855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с</w:t>
      </w:r>
      <w:proofErr w:type="gramEnd"/>
      <w:r w:rsidR="00973855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амую северную континентальную точку России - мыс Немецкий. </w:t>
      </w: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Осмотр</w:t>
      </w:r>
      <w:r w:rsidR="00973855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им</w:t>
      </w:r>
      <w:r w:rsidR="002E339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стар</w:t>
      </w:r>
      <w:r w:rsidR="00973855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ый</w:t>
      </w: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маяк,</w:t>
      </w:r>
      <w:r w:rsidR="002E339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и</w:t>
      </w: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выброшенного</w:t>
      </w:r>
      <w:r w:rsidR="002E339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суровым северным морем</w:t>
      </w: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на берег корабля</w:t>
      </w:r>
      <w:r w:rsidR="002E339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, а так же древний колодец Викингов. Далее по нашему маршруту</w:t>
      </w:r>
      <w:r w:rsidR="00973855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,</w:t>
      </w:r>
      <w:r w:rsidR="002E339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по мнению многих</w:t>
      </w:r>
      <w:r w:rsidR="00973855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,</w:t>
      </w:r>
      <w:r w:rsidR="002E339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одно из самых красивых мест полуострова Рыбачий – мыс </w:t>
      </w:r>
      <w:proofErr w:type="spellStart"/>
      <w:r w:rsidR="002E339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Кекурский</w:t>
      </w:r>
      <w:proofErr w:type="spellEnd"/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. Здесь </w:t>
      </w:r>
      <w:r w:rsidR="002E339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суровая красота севера откроется перед вами во всей своей силе и величии</w:t>
      </w: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! </w:t>
      </w:r>
      <w:r w:rsidR="002E339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Обед. </w:t>
      </w:r>
      <w:r w:rsidR="005D5061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Посещение заброшенного</w:t>
      </w:r>
      <w:r w:rsidR="00273D5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военного поселка </w:t>
      </w:r>
      <w:proofErr w:type="spellStart"/>
      <w:r w:rsidR="00273D5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Скарбеевский</w:t>
      </w:r>
      <w:proofErr w:type="spellEnd"/>
      <w:r w:rsidR="001C1C35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. </w:t>
      </w:r>
      <w:r w:rsidR="00273D5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Ужин на берегу Северного Ледовитого океана </w:t>
      </w:r>
      <w:r w:rsidR="001C1C35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в губе</w:t>
      </w:r>
      <w:r w:rsidR="00273D5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</w:t>
      </w:r>
      <w:proofErr w:type="spellStart"/>
      <w:r w:rsidR="00273D5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Скорбеевск</w:t>
      </w:r>
      <w:r w:rsidR="001C1C35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ая</w:t>
      </w:r>
      <w:proofErr w:type="spellEnd"/>
      <w:r w:rsidR="00C50AE8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, </w:t>
      </w:r>
      <w:r w:rsidR="00273D5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рядом с живописным водопадом</w:t>
      </w:r>
      <w:r w:rsidR="00C50AE8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. </w:t>
      </w:r>
      <w:r w:rsidR="00C50AE8" w:rsidRPr="00C50AE8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Губа  </w:t>
      </w:r>
      <w:proofErr w:type="spellStart"/>
      <w:r w:rsidR="00C50AE8" w:rsidRPr="00C50AE8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Скорбеевская</w:t>
      </w:r>
      <w:proofErr w:type="spellEnd"/>
      <w:r w:rsidR="00C50AE8" w:rsidRPr="00C50AE8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излюбленное место </w:t>
      </w:r>
      <w:proofErr w:type="spellStart"/>
      <w:r w:rsidR="00C50AE8" w:rsidRPr="00C50AE8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кайт-серферов</w:t>
      </w:r>
      <w:proofErr w:type="spellEnd"/>
      <w:r w:rsidR="00C50AE8" w:rsidRPr="00C50AE8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с ее «океаническим» побережьем. Не</w:t>
      </w:r>
      <w:r w:rsidR="001C1C35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</w:t>
      </w:r>
      <w:r w:rsidR="00C50AE8" w:rsidRPr="00C50AE8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тор</w:t>
      </w:r>
      <w:r w:rsidR="001C1C35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о</w:t>
      </w:r>
      <w:r w:rsidR="00C50AE8" w:rsidRPr="00C50AE8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пясь  полюбу</w:t>
      </w:r>
      <w:r w:rsidR="00973855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е</w:t>
      </w:r>
      <w:r w:rsidR="00C50AE8" w:rsidRPr="00C50AE8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тесь пляжами и ландшафтами, погуляйте среди звуков прибоя.</w:t>
      </w:r>
      <w:r w:rsidR="00F33769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</w:t>
      </w:r>
      <w:r w:rsidR="00273D5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</w:t>
      </w:r>
      <w:r w:rsidR="00973855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Ужин. </w:t>
      </w:r>
      <w:r w:rsidR="00273D53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Ночевка</w:t>
      </w:r>
      <w:r w:rsidR="0076504B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в палатках.</w:t>
      </w:r>
    </w:p>
    <w:p w:rsidR="00D14D62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</w:p>
    <w:p w:rsidR="00D14D62" w:rsidRDefault="00D14D62" w:rsidP="00D14D62">
      <w:pPr>
        <w:pStyle w:val="4"/>
        <w:shd w:val="clear" w:color="auto" w:fill="FFFFFF"/>
        <w:spacing w:before="0" w:beforeAutospacing="0" w:after="0" w:afterAutospacing="0" w:line="407" w:lineRule="atLeast"/>
        <w:jc w:val="both"/>
        <w:textAlignment w:val="baseline"/>
        <w:rPr>
          <w:rFonts w:ascii="PT Sans" w:hAnsi="PT Sans"/>
          <w:color w:val="2C2C2C"/>
          <w:sz w:val="32"/>
          <w:szCs w:val="32"/>
        </w:rPr>
      </w:pPr>
      <w:r>
        <w:rPr>
          <w:rFonts w:ascii="Arial" w:hAnsi="Arial" w:cs="Arial"/>
          <w:color w:val="2C2C2C"/>
          <w:sz w:val="36"/>
          <w:szCs w:val="36"/>
          <w:bdr w:val="none" w:sz="0" w:space="0" w:color="auto" w:frame="1"/>
        </w:rPr>
        <w:t>День 3</w:t>
      </w:r>
    </w:p>
    <w:p w:rsidR="00FA65AF" w:rsidRDefault="00D14D6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Завтрак. </w:t>
      </w:r>
      <w:r w:rsidR="0076504B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Мы поедем вдоль северной части полуострова </w:t>
      </w:r>
      <w:proofErr w:type="gramStart"/>
      <w:r w:rsidR="0076504B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Рыбачий</w:t>
      </w:r>
      <w:proofErr w:type="gramEnd"/>
      <w:r w:rsidR="0076504B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. </w:t>
      </w:r>
      <w:r w:rsidR="00FB6AC9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Выезд на «</w:t>
      </w:r>
      <w:proofErr w:type="spellStart"/>
      <w:r w:rsidR="00FB6AC9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Зубовские</w:t>
      </w:r>
      <w:proofErr w:type="spellEnd"/>
      <w:r w:rsidR="00FB6AC9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пляжи»</w:t>
      </w:r>
      <w:r w:rsidR="00AD5A34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. Мы посетим место с наскальными рисунками первобытного человека, возраст которых несколько тысяч лет.</w:t>
      </w:r>
      <w:r w:rsidR="00CB337A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Исследуем места стоянок древних людей.</w:t>
      </w:r>
      <w:r w:rsidR="00AD5A34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</w:t>
      </w: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Обед. </w:t>
      </w:r>
      <w:r w:rsidR="00CB337A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Посетим ВРМ. </w:t>
      </w:r>
      <w:r w:rsidR="00FA65AF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Переезд к заброшенному поселку </w:t>
      </w:r>
      <w:proofErr w:type="spellStart"/>
      <w:r w:rsidR="00FA65AF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Цыпнаволок</w:t>
      </w:r>
      <w:proofErr w:type="spellEnd"/>
      <w:r w:rsidR="00AD5A34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– самой восточной точки полуострова Рыбачий</w:t>
      </w:r>
      <w:r w:rsidR="00FA65AF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. </w:t>
      </w:r>
      <w:r w:rsidR="00AD5A34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Осмотр окрестностей поселка </w:t>
      </w:r>
      <w:proofErr w:type="spellStart"/>
      <w:r w:rsidR="00AD5A34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Цыпнаволок</w:t>
      </w:r>
      <w:proofErr w:type="spellEnd"/>
      <w:r w:rsidR="00AD5A34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.  </w:t>
      </w:r>
      <w:r w:rsidR="00FA65AF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Ужин. Ночевка</w:t>
      </w:r>
      <w:r w:rsidR="00AD5A34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в палатках</w:t>
      </w:r>
      <w:r w:rsidR="00FA65AF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.</w:t>
      </w:r>
    </w:p>
    <w:p w:rsidR="00FA65AF" w:rsidRDefault="00FA65AF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</w:t>
      </w:r>
    </w:p>
    <w:p w:rsidR="00273D53" w:rsidRDefault="00FA65AF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424"/>
          <w:sz w:val="32"/>
          <w:szCs w:val="32"/>
          <w:bdr w:val="none" w:sz="0" w:space="0" w:color="auto" w:frame="1"/>
        </w:rPr>
      </w:pPr>
      <w:r w:rsidRPr="00FA65AF">
        <w:rPr>
          <w:rFonts w:ascii="Arial" w:hAnsi="Arial" w:cs="Arial"/>
          <w:b/>
          <w:color w:val="242424"/>
          <w:sz w:val="32"/>
          <w:szCs w:val="32"/>
          <w:bdr w:val="none" w:sz="0" w:space="0" w:color="auto" w:frame="1"/>
        </w:rPr>
        <w:t>День. 4</w:t>
      </w:r>
      <w:r w:rsidR="00273D53" w:rsidRPr="00FA65AF">
        <w:rPr>
          <w:rFonts w:ascii="Arial" w:hAnsi="Arial" w:cs="Arial"/>
          <w:b/>
          <w:color w:val="242424"/>
          <w:sz w:val="32"/>
          <w:szCs w:val="32"/>
          <w:bdr w:val="none" w:sz="0" w:space="0" w:color="auto" w:frame="1"/>
        </w:rPr>
        <w:t xml:space="preserve"> </w:t>
      </w:r>
    </w:p>
    <w:p w:rsidR="00FA65AF" w:rsidRPr="00AD5A34" w:rsidRDefault="00AD5A34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lastRenderedPageBreak/>
        <w:t xml:space="preserve">Завтрак. Продолжение исследования окрестностей поселка </w:t>
      </w:r>
      <w:proofErr w:type="spellStart"/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Цыпнаволок</w:t>
      </w:r>
      <w:proofErr w:type="spellEnd"/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Посещение острова Большой Аникеев.</w:t>
      </w:r>
      <w:r w:rsidR="00FA65AF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Pr="00AD5A34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Обед. Свободное время. Ужин. Ночевка в палатках.</w:t>
      </w:r>
    </w:p>
    <w:p w:rsidR="00273D53" w:rsidRDefault="00273D53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</w:pPr>
    </w:p>
    <w:p w:rsidR="00273D53" w:rsidRDefault="00273D53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</w:pPr>
    </w:p>
    <w:p w:rsidR="00FA65AF" w:rsidRDefault="00FA65AF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</w:pPr>
    </w:p>
    <w:p w:rsidR="00D14D62" w:rsidRDefault="00D14D62" w:rsidP="00D14D62">
      <w:pPr>
        <w:pStyle w:val="4"/>
        <w:shd w:val="clear" w:color="auto" w:fill="FFFFFF"/>
        <w:spacing w:before="0" w:beforeAutospacing="0" w:after="0" w:afterAutospacing="0" w:line="407" w:lineRule="atLeast"/>
        <w:jc w:val="both"/>
        <w:textAlignment w:val="baseline"/>
        <w:rPr>
          <w:rFonts w:ascii="PT Sans" w:hAnsi="PT Sans"/>
          <w:color w:val="2C2C2C"/>
          <w:sz w:val="32"/>
          <w:szCs w:val="32"/>
        </w:rPr>
      </w:pPr>
      <w:r>
        <w:rPr>
          <w:rFonts w:ascii="Arial" w:hAnsi="Arial" w:cs="Arial"/>
          <w:color w:val="2C2C2C"/>
          <w:sz w:val="36"/>
          <w:szCs w:val="36"/>
          <w:bdr w:val="none" w:sz="0" w:space="0" w:color="auto" w:frame="1"/>
        </w:rPr>
        <w:t xml:space="preserve">День </w:t>
      </w:r>
      <w:r w:rsidR="005F1582">
        <w:rPr>
          <w:rFonts w:ascii="Arial" w:hAnsi="Arial" w:cs="Arial"/>
          <w:color w:val="2C2C2C"/>
          <w:sz w:val="36"/>
          <w:szCs w:val="36"/>
          <w:bdr w:val="none" w:sz="0" w:space="0" w:color="auto" w:frame="1"/>
        </w:rPr>
        <w:t>5</w:t>
      </w:r>
    </w:p>
    <w:p w:rsidR="005F1582" w:rsidRDefault="00D14D6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Завтрак.</w:t>
      </w:r>
      <w:r w:rsidR="00AD5A34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</w:t>
      </w:r>
      <w:r w:rsidR="005F1582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Переезд на западную часть полуострова Средний.</w:t>
      </w:r>
      <w:r w:rsidR="00CB337A" w:rsidRPr="00CB337A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</w:t>
      </w:r>
      <w:r w:rsidR="00CB337A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Высокая вероятность увидеть стада северных оленей.</w:t>
      </w:r>
      <w:r w:rsidR="005F1582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</w:t>
      </w:r>
      <w:r w:rsidR="005F1582" w:rsidRPr="007728FD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Здесь </w:t>
      </w:r>
      <w:r w:rsidR="00CB337A" w:rsidRPr="007728FD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м</w:t>
      </w:r>
      <w:r w:rsidR="005F1582" w:rsidRPr="007728FD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ы осмотри</w:t>
      </w:r>
      <w:r w:rsidR="00CB337A" w:rsidRPr="007728FD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м</w:t>
      </w:r>
      <w:r w:rsidR="005F1582" w:rsidRPr="007728FD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памятники природы «Два брата» и «Берег рыжих камней».</w:t>
      </w:r>
      <w:r w:rsidR="007728FD" w:rsidRPr="007728FD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</w:t>
      </w:r>
      <w:r w:rsidR="007728FD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Далее мы посетим береговую крупнокалиберную артиллерийскую батарею и мемориал 113 </w:t>
      </w:r>
      <w:proofErr w:type="spellStart"/>
      <w:r w:rsidR="007728FD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артдивизии</w:t>
      </w:r>
      <w:proofErr w:type="spellEnd"/>
      <w:r w:rsidR="007728FD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.  Обед. Далее мы увидим </w:t>
      </w:r>
      <w:proofErr w:type="gramStart"/>
      <w:r w:rsidR="007728FD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литораль</w:t>
      </w:r>
      <w:proofErr w:type="gramEnd"/>
      <w:r w:rsidR="007728FD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на которой северный флот проводит учения.  Затем мы исследуем центральную часть полуострова </w:t>
      </w:r>
      <w:proofErr w:type="gramStart"/>
      <w:r w:rsidR="007728FD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Средний</w:t>
      </w:r>
      <w:proofErr w:type="gramEnd"/>
      <w:r w:rsidR="007728FD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с посещением водопада (пока без названия).</w:t>
      </w:r>
    </w:p>
    <w:p w:rsidR="005F1582" w:rsidRDefault="005F158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Ужин. Ночевка в палатках.</w:t>
      </w:r>
    </w:p>
    <w:p w:rsidR="007728FD" w:rsidRDefault="007728FD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</w:pPr>
    </w:p>
    <w:p w:rsidR="005F1582" w:rsidRDefault="007728FD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424"/>
          <w:sz w:val="32"/>
          <w:szCs w:val="32"/>
          <w:bdr w:val="none" w:sz="0" w:space="0" w:color="auto" w:frame="1"/>
        </w:rPr>
      </w:pPr>
      <w:r w:rsidRPr="007728FD">
        <w:rPr>
          <w:rFonts w:ascii="Arial" w:hAnsi="Arial" w:cs="Arial"/>
          <w:b/>
          <w:color w:val="242424"/>
          <w:sz w:val="32"/>
          <w:szCs w:val="32"/>
          <w:bdr w:val="none" w:sz="0" w:space="0" w:color="auto" w:frame="1"/>
        </w:rPr>
        <w:t>День 6</w:t>
      </w:r>
    </w:p>
    <w:p w:rsidR="007728FD" w:rsidRDefault="007728FD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424"/>
          <w:sz w:val="32"/>
          <w:szCs w:val="32"/>
          <w:bdr w:val="none" w:sz="0" w:space="0" w:color="auto" w:frame="1"/>
        </w:rPr>
      </w:pPr>
    </w:p>
    <w:p w:rsidR="007728FD" w:rsidRDefault="007728FD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Завтрак.  </w:t>
      </w:r>
    </w:p>
    <w:p w:rsidR="007728FD" w:rsidRDefault="007728FD" w:rsidP="007728F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</w:rPr>
      </w:pP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Осмотр самого знакового места времен ВОВ  за все путешествие — перевал Муста — </w:t>
      </w:r>
      <w:proofErr w:type="spellStart"/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Тунтури</w:t>
      </w:r>
      <w:proofErr w:type="spellEnd"/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. </w:t>
      </w:r>
    </w:p>
    <w:p w:rsidR="009E691D" w:rsidRDefault="007728FD" w:rsidP="007728F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Хребет </w:t>
      </w:r>
      <w:proofErr w:type="spellStart"/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Муста-Тунтури</w:t>
      </w:r>
      <w:proofErr w:type="spellEnd"/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в Заполярье — единственное место на западе СССР, где немецкие войска были остановлены в первый день наступления и так и не сумели продвинуться! 1200 дней героической обороны хребта под непрекращающимися атаками элитных немецких и австрийских горных подразделений. На месте героической обороны хребта </w:t>
      </w:r>
      <w:proofErr w:type="spellStart"/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Муста-Тунтури</w:t>
      </w:r>
      <w:proofErr w:type="spellEnd"/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</w:t>
      </w:r>
      <w:r w:rsidR="009E691D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многое осталось</w:t>
      </w:r>
      <w:r w:rsidR="00131217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,</w:t>
      </w:r>
      <w:r w:rsidR="009E691D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так же как и во время Великой Отечественной войны. Мы посетим музей воинской славы у подножья хребта </w:t>
      </w:r>
      <w:proofErr w:type="spellStart"/>
      <w:r w:rsidR="009E691D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Муста-Тунтури</w:t>
      </w:r>
      <w:proofErr w:type="spellEnd"/>
      <w:r w:rsidR="009E691D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. </w:t>
      </w:r>
    </w:p>
    <w:p w:rsidR="009E691D" w:rsidRDefault="009E691D" w:rsidP="007728F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Возвращаемся через перевал </w:t>
      </w:r>
      <w:proofErr w:type="spellStart"/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Муста-Тунтури</w:t>
      </w:r>
      <w:proofErr w:type="spellEnd"/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с </w:t>
      </w:r>
      <w:r w:rsidRPr="00D14D62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осмотр</w:t>
      </w: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ом</w:t>
      </w:r>
      <w:r w:rsidRPr="00D14D62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старой немецкой дороги</w:t>
      </w: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.</w:t>
      </w:r>
    </w:p>
    <w:p w:rsidR="005F1582" w:rsidRDefault="009E691D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 </w:t>
      </w:r>
    </w:p>
    <w:p w:rsidR="00D14D62" w:rsidRDefault="005F158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В</w:t>
      </w:r>
      <w:r w:rsidR="00D14D62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озвращение в </w:t>
      </w:r>
      <w:proofErr w:type="gramStart"/>
      <w:r w:rsidR="00D14D62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г</w:t>
      </w:r>
      <w:proofErr w:type="gramEnd"/>
      <w:r w:rsidR="00D14D62"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. Мурманск.</w:t>
      </w:r>
    </w:p>
    <w:p w:rsidR="009E3D2C" w:rsidRDefault="009E3D2C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</w:pPr>
    </w:p>
    <w:p w:rsidR="009E3D2C" w:rsidRDefault="009E3D2C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 xml:space="preserve">Стоимость программы – 38500 рублей. </w:t>
      </w:r>
    </w:p>
    <w:p w:rsidR="009E3D2C" w:rsidRDefault="009E3D2C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  <w:t>Минимальная группа 2 человека.</w:t>
      </w:r>
    </w:p>
    <w:p w:rsidR="00131217" w:rsidRDefault="00131217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  <w:bdr w:val="none" w:sz="0" w:space="0" w:color="auto" w:frame="1"/>
        </w:rPr>
      </w:pPr>
    </w:p>
    <w:p w:rsidR="00131217" w:rsidRDefault="00131217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PTSansRegular" w:hAnsi="PTSansRegular"/>
          <w:color w:val="000000"/>
          <w:sz w:val="27"/>
          <w:szCs w:val="27"/>
          <w:shd w:val="clear" w:color="auto" w:fill="F2F2F2"/>
        </w:rPr>
      </w:pPr>
      <w:r w:rsidRPr="00131217">
        <w:rPr>
          <w:rStyle w:val="a4"/>
          <w:rFonts w:ascii="PTSansRegular" w:hAnsi="PTSansRegular"/>
          <w:sz w:val="27"/>
          <w:szCs w:val="27"/>
          <w:shd w:val="clear" w:color="auto" w:fill="F2F2F2"/>
        </w:rPr>
        <w:t>В стоимость включено</w:t>
      </w:r>
      <w:r>
        <w:rPr>
          <w:rStyle w:val="a4"/>
          <w:rFonts w:ascii="PTSansRegular" w:hAnsi="PTSansRegular"/>
          <w:color w:val="000000"/>
          <w:sz w:val="27"/>
          <w:szCs w:val="27"/>
          <w:shd w:val="clear" w:color="auto" w:fill="F2F2F2"/>
        </w:rPr>
        <w:t>: </w:t>
      </w:r>
      <w:r>
        <w:rPr>
          <w:rFonts w:ascii="PTSansRegular" w:hAnsi="PTSansRegular"/>
          <w:color w:val="000000"/>
          <w:sz w:val="27"/>
          <w:szCs w:val="27"/>
          <w:shd w:val="clear" w:color="auto" w:fill="F2F2F2"/>
        </w:rPr>
        <w:t xml:space="preserve"> переезды по маршруту на </w:t>
      </w:r>
      <w:proofErr w:type="spellStart"/>
      <w:r>
        <w:rPr>
          <w:rFonts w:ascii="PTSansRegular" w:hAnsi="PTSansRegular"/>
          <w:color w:val="000000"/>
          <w:sz w:val="27"/>
          <w:szCs w:val="27"/>
          <w:shd w:val="clear" w:color="auto" w:fill="F2F2F2"/>
        </w:rPr>
        <w:t>полноприводном</w:t>
      </w:r>
      <w:proofErr w:type="spellEnd"/>
      <w:r>
        <w:rPr>
          <w:rFonts w:ascii="PTSansRegular" w:hAnsi="PTSansRegular"/>
          <w:color w:val="000000"/>
          <w:sz w:val="27"/>
          <w:szCs w:val="27"/>
          <w:shd w:val="clear" w:color="auto" w:fill="F2F2F2"/>
        </w:rPr>
        <w:t xml:space="preserve"> автомобиле 4х4 (УАЗ или Соболь)  с водителем-гидом. Ночлег в палатках (спальные мешки, пенки).   Питание в соответствии с программой, разрешение на въе</w:t>
      </w:r>
      <w:proofErr w:type="gramStart"/>
      <w:r>
        <w:rPr>
          <w:rFonts w:ascii="PTSansRegular" w:hAnsi="PTSansRegular"/>
          <w:color w:val="000000"/>
          <w:sz w:val="27"/>
          <w:szCs w:val="27"/>
          <w:shd w:val="clear" w:color="auto" w:fill="F2F2F2"/>
        </w:rPr>
        <w:t>зд в пр</w:t>
      </w:r>
      <w:proofErr w:type="gramEnd"/>
      <w:r>
        <w:rPr>
          <w:rFonts w:ascii="PTSansRegular" w:hAnsi="PTSansRegular"/>
          <w:color w:val="000000"/>
          <w:sz w:val="27"/>
          <w:szCs w:val="27"/>
          <w:shd w:val="clear" w:color="auto" w:fill="F2F2F2"/>
        </w:rPr>
        <w:t>иродный парк.</w:t>
      </w:r>
    </w:p>
    <w:p w:rsidR="009E3D2C" w:rsidRDefault="009E3D2C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PTSansRegular" w:hAnsi="PTSansRegular"/>
          <w:color w:val="000000"/>
          <w:sz w:val="27"/>
          <w:szCs w:val="27"/>
          <w:shd w:val="clear" w:color="auto" w:fill="F2F2F2"/>
        </w:rPr>
      </w:pPr>
    </w:p>
    <w:p w:rsidR="009E3D2C" w:rsidRDefault="009E3D2C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PTSansRegular" w:hAnsi="PTSansRegular"/>
          <w:color w:val="000000"/>
          <w:sz w:val="27"/>
          <w:szCs w:val="27"/>
          <w:shd w:val="clear" w:color="auto" w:fill="F2F2F2"/>
        </w:rPr>
      </w:pPr>
    </w:p>
    <w:p w:rsidR="00131217" w:rsidRDefault="00131217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</w:rPr>
      </w:pPr>
    </w:p>
    <w:p w:rsidR="00D14D62" w:rsidRPr="00D14D62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</w:p>
    <w:p w:rsidR="007D0139" w:rsidRDefault="007D0139"/>
    <w:sectPr w:rsidR="007D0139" w:rsidSect="007D0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D14D62"/>
    <w:rsid w:val="000D36EC"/>
    <w:rsid w:val="00131217"/>
    <w:rsid w:val="001457C7"/>
    <w:rsid w:val="001C1C35"/>
    <w:rsid w:val="00273D53"/>
    <w:rsid w:val="002E3393"/>
    <w:rsid w:val="00301773"/>
    <w:rsid w:val="00424137"/>
    <w:rsid w:val="004976B9"/>
    <w:rsid w:val="0054698D"/>
    <w:rsid w:val="005D5061"/>
    <w:rsid w:val="005F1582"/>
    <w:rsid w:val="00661424"/>
    <w:rsid w:val="00692B5C"/>
    <w:rsid w:val="00711DD1"/>
    <w:rsid w:val="007418AE"/>
    <w:rsid w:val="0076504B"/>
    <w:rsid w:val="007728FD"/>
    <w:rsid w:val="007772EE"/>
    <w:rsid w:val="007D0139"/>
    <w:rsid w:val="00973855"/>
    <w:rsid w:val="009E3D2C"/>
    <w:rsid w:val="009E691D"/>
    <w:rsid w:val="00A73DE1"/>
    <w:rsid w:val="00AD5A34"/>
    <w:rsid w:val="00C50AE8"/>
    <w:rsid w:val="00CB337A"/>
    <w:rsid w:val="00D14D62"/>
    <w:rsid w:val="00D92DBA"/>
    <w:rsid w:val="00F33769"/>
    <w:rsid w:val="00F91CC7"/>
    <w:rsid w:val="00FA65AF"/>
    <w:rsid w:val="00FB6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139"/>
  </w:style>
  <w:style w:type="paragraph" w:styleId="4">
    <w:name w:val="heading 4"/>
    <w:basedOn w:val="a"/>
    <w:link w:val="40"/>
    <w:uiPriority w:val="9"/>
    <w:qFormat/>
    <w:rsid w:val="00D14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14D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1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121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6258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2020-11-08T17:36:00Z</dcterms:created>
  <dcterms:modified xsi:type="dcterms:W3CDTF">2021-01-14T10:57:00Z</dcterms:modified>
</cp:coreProperties>
</file>