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E68" w:rsidRPr="00B47E68" w:rsidRDefault="00F368D1">
      <w:pPr>
        <w:rPr>
          <w:rFonts w:ascii="Times New Roman" w:hAnsi="Times New Roman" w:cs="Times New Roman"/>
          <w:b/>
          <w:sz w:val="28"/>
          <w:szCs w:val="28"/>
        </w:rPr>
      </w:pPr>
      <w:r w:rsidRPr="00B47E68">
        <w:rPr>
          <w:rFonts w:ascii="Times New Roman" w:hAnsi="Times New Roman" w:cs="Times New Roman"/>
          <w:b/>
          <w:sz w:val="28"/>
          <w:szCs w:val="28"/>
        </w:rPr>
        <w:t xml:space="preserve">Накладные затраты </w:t>
      </w:r>
    </w:p>
    <w:p w:rsidR="002F0518" w:rsidRDefault="00F368D1">
      <w:pPr>
        <w:rPr>
          <w:rFonts w:ascii="Times New Roman" w:hAnsi="Times New Roman" w:cs="Times New Roman"/>
          <w:sz w:val="28"/>
          <w:szCs w:val="28"/>
        </w:rPr>
      </w:pPr>
      <w:r>
        <w:rPr>
          <w:rFonts w:ascii="Times New Roman" w:hAnsi="Times New Roman" w:cs="Times New Roman"/>
          <w:sz w:val="28"/>
          <w:szCs w:val="28"/>
        </w:rPr>
        <w:t xml:space="preserve">Накладные образуются </w:t>
      </w:r>
      <w:proofErr w:type="spellStart"/>
      <w:r>
        <w:rPr>
          <w:rFonts w:ascii="Times New Roman" w:hAnsi="Times New Roman" w:cs="Times New Roman"/>
          <w:sz w:val="28"/>
          <w:szCs w:val="28"/>
        </w:rPr>
        <w:t>всвязи</w:t>
      </w:r>
      <w:proofErr w:type="spellEnd"/>
      <w:r>
        <w:rPr>
          <w:rFonts w:ascii="Times New Roman" w:hAnsi="Times New Roman" w:cs="Times New Roman"/>
          <w:sz w:val="28"/>
          <w:szCs w:val="28"/>
        </w:rPr>
        <w:t xml:space="preserve"> с обслуживанием производства и управлением им. По связи с процессом производства.</w:t>
      </w:r>
    </w:p>
    <w:p w:rsidR="00F368D1" w:rsidRDefault="00F368D1">
      <w:pPr>
        <w:rPr>
          <w:rFonts w:ascii="Times New Roman" w:hAnsi="Times New Roman" w:cs="Times New Roman"/>
          <w:sz w:val="28"/>
          <w:szCs w:val="28"/>
        </w:rPr>
      </w:pPr>
      <w:r>
        <w:rPr>
          <w:rFonts w:ascii="Times New Roman" w:hAnsi="Times New Roman" w:cs="Times New Roman"/>
          <w:sz w:val="28"/>
          <w:szCs w:val="28"/>
        </w:rPr>
        <w:t>Основные непосредственно связаны с технологическим процессом производства.</w:t>
      </w:r>
    </w:p>
    <w:p w:rsidR="00F368D1" w:rsidRDefault="00F368D1">
      <w:pPr>
        <w:rPr>
          <w:rFonts w:ascii="Times New Roman" w:hAnsi="Times New Roman" w:cs="Times New Roman"/>
          <w:sz w:val="28"/>
          <w:szCs w:val="28"/>
        </w:rPr>
      </w:pPr>
      <w:r>
        <w:rPr>
          <w:rFonts w:ascii="Times New Roman" w:hAnsi="Times New Roman" w:cs="Times New Roman"/>
          <w:sz w:val="28"/>
          <w:szCs w:val="28"/>
        </w:rPr>
        <w:t xml:space="preserve">6. По однородности затрат. </w:t>
      </w:r>
    </w:p>
    <w:p w:rsidR="00F368D1" w:rsidRDefault="00F368D1">
      <w:pPr>
        <w:rPr>
          <w:rFonts w:ascii="Times New Roman" w:hAnsi="Times New Roman" w:cs="Times New Roman"/>
          <w:sz w:val="28"/>
          <w:szCs w:val="28"/>
        </w:rPr>
      </w:pPr>
      <w:r>
        <w:rPr>
          <w:rFonts w:ascii="Times New Roman" w:hAnsi="Times New Roman" w:cs="Times New Roman"/>
          <w:sz w:val="28"/>
          <w:szCs w:val="28"/>
        </w:rPr>
        <w:tab/>
        <w:t xml:space="preserve">1. Однородные </w:t>
      </w:r>
      <w:proofErr w:type="gramStart"/>
      <w:r>
        <w:rPr>
          <w:rFonts w:ascii="Times New Roman" w:hAnsi="Times New Roman" w:cs="Times New Roman"/>
          <w:sz w:val="28"/>
          <w:szCs w:val="28"/>
        </w:rPr>
        <w:t>( одноэлементные</w:t>
      </w:r>
      <w:proofErr w:type="gramEnd"/>
      <w:r>
        <w:rPr>
          <w:rFonts w:ascii="Times New Roman" w:hAnsi="Times New Roman" w:cs="Times New Roman"/>
          <w:sz w:val="28"/>
          <w:szCs w:val="28"/>
        </w:rPr>
        <w:t xml:space="preserve"> – з\п, </w:t>
      </w:r>
      <w:proofErr w:type="spellStart"/>
      <w:r>
        <w:rPr>
          <w:rFonts w:ascii="Times New Roman" w:hAnsi="Times New Roman" w:cs="Times New Roman"/>
          <w:sz w:val="28"/>
          <w:szCs w:val="28"/>
        </w:rPr>
        <w:t>аммортизация</w:t>
      </w:r>
      <w:proofErr w:type="spellEnd"/>
      <w:r>
        <w:rPr>
          <w:rFonts w:ascii="Times New Roman" w:hAnsi="Times New Roman" w:cs="Times New Roman"/>
          <w:sz w:val="28"/>
          <w:szCs w:val="28"/>
        </w:rPr>
        <w:t>, топливо.)</w:t>
      </w:r>
    </w:p>
    <w:p w:rsidR="00F368D1" w:rsidRDefault="00F368D1" w:rsidP="00F368D1">
      <w:pPr>
        <w:rPr>
          <w:rFonts w:ascii="Times New Roman" w:hAnsi="Times New Roman" w:cs="Times New Roman"/>
          <w:sz w:val="28"/>
          <w:szCs w:val="28"/>
        </w:rPr>
      </w:pPr>
      <w:r>
        <w:rPr>
          <w:rFonts w:ascii="Times New Roman" w:hAnsi="Times New Roman" w:cs="Times New Roman"/>
          <w:sz w:val="28"/>
          <w:szCs w:val="28"/>
        </w:rPr>
        <w:tab/>
        <w:t>2. Комплексные – из нескольких элементов (цеховые затраты, общепроизводственные)</w:t>
      </w:r>
    </w:p>
    <w:p w:rsidR="00157AD5" w:rsidRDefault="00157AD5" w:rsidP="00F368D1">
      <w:pPr>
        <w:rPr>
          <w:rFonts w:ascii="Times New Roman" w:hAnsi="Times New Roman" w:cs="Times New Roman"/>
          <w:sz w:val="28"/>
          <w:szCs w:val="28"/>
        </w:rPr>
      </w:pPr>
      <w:r>
        <w:rPr>
          <w:rFonts w:ascii="Times New Roman" w:hAnsi="Times New Roman" w:cs="Times New Roman"/>
          <w:sz w:val="28"/>
          <w:szCs w:val="28"/>
        </w:rPr>
        <w:t>7. По времени возникновения и отнесения</w:t>
      </w:r>
      <w:r w:rsidRPr="00157AD5">
        <w:rPr>
          <w:rFonts w:ascii="Times New Roman" w:hAnsi="Times New Roman" w:cs="Times New Roman"/>
          <w:sz w:val="28"/>
          <w:szCs w:val="28"/>
        </w:rPr>
        <w:t xml:space="preserve"> </w:t>
      </w:r>
      <w:r>
        <w:rPr>
          <w:rFonts w:ascii="Times New Roman" w:hAnsi="Times New Roman" w:cs="Times New Roman"/>
          <w:sz w:val="28"/>
          <w:szCs w:val="28"/>
        </w:rPr>
        <w:t>на себестоимость.</w:t>
      </w:r>
    </w:p>
    <w:p w:rsidR="00157AD5" w:rsidRDefault="00157AD5" w:rsidP="00157AD5">
      <w:pPr>
        <w:ind w:left="705"/>
        <w:rPr>
          <w:rFonts w:ascii="Times New Roman" w:hAnsi="Times New Roman" w:cs="Times New Roman"/>
          <w:sz w:val="28"/>
          <w:szCs w:val="28"/>
        </w:rPr>
      </w:pPr>
      <w:r>
        <w:rPr>
          <w:rFonts w:ascii="Times New Roman" w:hAnsi="Times New Roman" w:cs="Times New Roman"/>
          <w:sz w:val="28"/>
          <w:szCs w:val="28"/>
        </w:rPr>
        <w:t>1. Текущие – расходы по производству и реализации продукции данного периода.</w:t>
      </w:r>
    </w:p>
    <w:p w:rsidR="00157AD5" w:rsidRDefault="00157AD5" w:rsidP="00157AD5">
      <w:pPr>
        <w:ind w:left="705"/>
        <w:rPr>
          <w:rFonts w:ascii="Times New Roman" w:hAnsi="Times New Roman" w:cs="Times New Roman"/>
          <w:sz w:val="28"/>
          <w:szCs w:val="28"/>
        </w:rPr>
      </w:pPr>
      <w:r>
        <w:rPr>
          <w:rFonts w:ascii="Times New Roman" w:hAnsi="Times New Roman" w:cs="Times New Roman"/>
          <w:sz w:val="28"/>
          <w:szCs w:val="28"/>
        </w:rPr>
        <w:t xml:space="preserve">2. Расходы будущего периода – </w:t>
      </w:r>
      <w:proofErr w:type="gramStart"/>
      <w:r>
        <w:rPr>
          <w:rFonts w:ascii="Times New Roman" w:hAnsi="Times New Roman" w:cs="Times New Roman"/>
          <w:sz w:val="28"/>
          <w:szCs w:val="28"/>
        </w:rPr>
        <w:t>расходы</w:t>
      </w:r>
      <w:proofErr w:type="gramEnd"/>
      <w:r>
        <w:rPr>
          <w:rFonts w:ascii="Times New Roman" w:hAnsi="Times New Roman" w:cs="Times New Roman"/>
          <w:sz w:val="28"/>
          <w:szCs w:val="28"/>
        </w:rPr>
        <w:t xml:space="preserve"> понесенные в текущем период, но на себестоимость продукции они будут относиться в будущем периоде.</w:t>
      </w:r>
    </w:p>
    <w:p w:rsidR="00157AD5" w:rsidRDefault="00157AD5" w:rsidP="00157AD5">
      <w:pPr>
        <w:ind w:left="705"/>
        <w:rPr>
          <w:rFonts w:ascii="Times New Roman" w:hAnsi="Times New Roman" w:cs="Times New Roman"/>
          <w:sz w:val="28"/>
          <w:szCs w:val="28"/>
        </w:rPr>
      </w:pPr>
      <w:r>
        <w:rPr>
          <w:rFonts w:ascii="Times New Roman" w:hAnsi="Times New Roman" w:cs="Times New Roman"/>
          <w:sz w:val="28"/>
          <w:szCs w:val="28"/>
        </w:rPr>
        <w:t>3. Предстоящие – это затраты, которые в отчетном периоде не произведены, но для правильного отражения фактической себестоимости подлежат включению в затраты производства за данный отчетный период. (Затраты на оплату отпусков)</w:t>
      </w:r>
    </w:p>
    <w:p w:rsidR="00157AD5" w:rsidRDefault="00157AD5">
      <w:pPr>
        <w:rPr>
          <w:rFonts w:ascii="Times New Roman" w:hAnsi="Times New Roman" w:cs="Times New Roman"/>
          <w:sz w:val="28"/>
          <w:szCs w:val="28"/>
        </w:rPr>
      </w:pPr>
      <w:r>
        <w:rPr>
          <w:rFonts w:ascii="Times New Roman" w:hAnsi="Times New Roman" w:cs="Times New Roman"/>
          <w:sz w:val="28"/>
          <w:szCs w:val="28"/>
        </w:rPr>
        <w:br w:type="page"/>
      </w:r>
    </w:p>
    <w:p w:rsidR="00157AD5" w:rsidRPr="00157AD5" w:rsidRDefault="00157AD5" w:rsidP="00157AD5">
      <w:pPr>
        <w:ind w:left="705"/>
        <w:rPr>
          <w:rFonts w:ascii="Times New Roman" w:hAnsi="Times New Roman" w:cs="Times New Roman"/>
          <w:b/>
          <w:sz w:val="28"/>
          <w:szCs w:val="28"/>
        </w:rPr>
      </w:pPr>
      <w:r w:rsidRPr="00157AD5">
        <w:rPr>
          <w:rFonts w:ascii="Times New Roman" w:hAnsi="Times New Roman" w:cs="Times New Roman"/>
          <w:b/>
          <w:sz w:val="28"/>
          <w:szCs w:val="28"/>
        </w:rPr>
        <w:lastRenderedPageBreak/>
        <w:t>Экономические элементы</w:t>
      </w:r>
    </w:p>
    <w:p w:rsidR="00157AD5" w:rsidRDefault="00157AD5" w:rsidP="00157AD5">
      <w:pPr>
        <w:rPr>
          <w:rFonts w:ascii="Times New Roman" w:hAnsi="Times New Roman" w:cs="Times New Roman"/>
          <w:sz w:val="28"/>
          <w:szCs w:val="28"/>
        </w:rPr>
      </w:pPr>
      <w:r>
        <w:rPr>
          <w:rFonts w:ascii="Times New Roman" w:hAnsi="Times New Roman" w:cs="Times New Roman"/>
          <w:sz w:val="28"/>
          <w:szCs w:val="28"/>
        </w:rPr>
        <w:t>Экономические элементы – простейшие однородные виды затрат, показывающие, что конкретно израсходовано предприятием.</w:t>
      </w:r>
    </w:p>
    <w:p w:rsidR="00157AD5" w:rsidRDefault="00157AD5" w:rsidP="00157AD5">
      <w:pPr>
        <w:rPr>
          <w:rFonts w:ascii="Times New Roman" w:hAnsi="Times New Roman" w:cs="Times New Roman"/>
          <w:sz w:val="28"/>
          <w:szCs w:val="28"/>
        </w:rPr>
      </w:pPr>
      <w:r>
        <w:rPr>
          <w:rFonts w:ascii="Times New Roman" w:hAnsi="Times New Roman" w:cs="Times New Roman"/>
          <w:sz w:val="28"/>
          <w:szCs w:val="28"/>
        </w:rPr>
        <w:t>Группировка затрат по экономическим элементам представляет собой величину текущих издержек производства и реализации произведенных организаций за данный отчетный период.</w:t>
      </w:r>
    </w:p>
    <w:p w:rsidR="00157AD5" w:rsidRDefault="00157AD5" w:rsidP="00157AD5">
      <w:pPr>
        <w:ind w:left="705"/>
        <w:rPr>
          <w:rFonts w:ascii="Times New Roman" w:hAnsi="Times New Roman" w:cs="Times New Roman"/>
          <w:sz w:val="28"/>
          <w:szCs w:val="28"/>
        </w:rPr>
      </w:pPr>
      <w:r>
        <w:rPr>
          <w:rFonts w:ascii="Times New Roman" w:hAnsi="Times New Roman" w:cs="Times New Roman"/>
          <w:sz w:val="28"/>
          <w:szCs w:val="28"/>
        </w:rPr>
        <w:t xml:space="preserve">1. </w:t>
      </w:r>
      <w:r w:rsidRPr="00431989">
        <w:rPr>
          <w:rFonts w:ascii="Times New Roman" w:hAnsi="Times New Roman" w:cs="Times New Roman"/>
          <w:b/>
          <w:sz w:val="28"/>
          <w:szCs w:val="28"/>
        </w:rPr>
        <w:t xml:space="preserve">Производственные материальные затраты </w:t>
      </w:r>
      <w:r>
        <w:rPr>
          <w:rFonts w:ascii="Times New Roman" w:hAnsi="Times New Roman" w:cs="Times New Roman"/>
          <w:sz w:val="28"/>
          <w:szCs w:val="28"/>
        </w:rPr>
        <w:t>– в их составе отображаются приобретаемые со стороны сырье и материалы, которые входят в состав вырабатываемой продукции или являются необходимым компонентом при ее изготовлении</w:t>
      </w:r>
      <w:r w:rsidRPr="00157AD5">
        <w:rPr>
          <w:rFonts w:ascii="Times New Roman" w:hAnsi="Times New Roman" w:cs="Times New Roman"/>
          <w:sz w:val="28"/>
          <w:szCs w:val="28"/>
        </w:rPr>
        <w:t>;</w:t>
      </w:r>
      <w:r>
        <w:rPr>
          <w:rFonts w:ascii="Times New Roman" w:hAnsi="Times New Roman" w:cs="Times New Roman"/>
          <w:sz w:val="28"/>
          <w:szCs w:val="28"/>
        </w:rPr>
        <w:t xml:space="preserve"> покупные комплектующие, полуфабрикаты, подвергающиеся дополнительному монтажу или обработке.</w:t>
      </w:r>
      <w:r w:rsidR="00431989">
        <w:rPr>
          <w:rFonts w:ascii="Times New Roman" w:hAnsi="Times New Roman" w:cs="Times New Roman"/>
          <w:sz w:val="28"/>
          <w:szCs w:val="28"/>
        </w:rPr>
        <w:t xml:space="preserve"> </w:t>
      </w:r>
      <w:proofErr w:type="gramStart"/>
      <w:r w:rsidR="00431989">
        <w:rPr>
          <w:rFonts w:ascii="Times New Roman" w:hAnsi="Times New Roman" w:cs="Times New Roman"/>
          <w:sz w:val="28"/>
          <w:szCs w:val="28"/>
        </w:rPr>
        <w:t>Покупные материалы</w:t>
      </w:r>
      <w:proofErr w:type="gramEnd"/>
      <w:r w:rsidR="00431989">
        <w:rPr>
          <w:rFonts w:ascii="Times New Roman" w:hAnsi="Times New Roman" w:cs="Times New Roman"/>
          <w:sz w:val="28"/>
          <w:szCs w:val="28"/>
        </w:rPr>
        <w:t xml:space="preserve"> используемые для нормального технологического процесса, для упаковки продукции, а так же запасные части для оборудования и других основных фондов, не относящиеся к основным средствам. </w:t>
      </w:r>
      <w:proofErr w:type="gramStart"/>
      <w:r w:rsidR="00431989">
        <w:rPr>
          <w:rFonts w:ascii="Times New Roman" w:hAnsi="Times New Roman" w:cs="Times New Roman"/>
          <w:sz w:val="28"/>
          <w:szCs w:val="28"/>
        </w:rPr>
        <w:t>Работы и услуги производственного характера</w:t>
      </w:r>
      <w:proofErr w:type="gramEnd"/>
      <w:r w:rsidR="00431989">
        <w:rPr>
          <w:rFonts w:ascii="Times New Roman" w:hAnsi="Times New Roman" w:cs="Times New Roman"/>
          <w:sz w:val="28"/>
          <w:szCs w:val="28"/>
        </w:rPr>
        <w:t xml:space="preserve"> выполняемые сторонними лицами, а так же внутренними структурными подразделениями не относящимися к основному производству. Транспортные услуги сторонних организаций, природное сырье, плата за древесину, отпускаемую на корню, плата за воду, потребляемую предприятиями из водохозяйственных систем. Приобретаемое со стороны топливо всех видов, расходуемое на технологические цели и выработку всех видов энергии, отопление зданий, транспортные работы по обслуживанию производства, покупная энергия всех видов, расходуемая на технологические, транспортные, производственные и хозяйственные нужды предприятия, затраты на приобретение тары.</w:t>
      </w:r>
      <w:r w:rsidR="00431989">
        <w:rPr>
          <w:rFonts w:ascii="Times New Roman" w:hAnsi="Times New Roman" w:cs="Times New Roman"/>
          <w:sz w:val="28"/>
          <w:szCs w:val="28"/>
        </w:rPr>
        <w:tab/>
        <w:t>Из затрат на материальные ресурсы вычитается стоимость возвратных отходов.</w:t>
      </w:r>
    </w:p>
    <w:p w:rsidR="00431989" w:rsidRDefault="00431989" w:rsidP="00431989">
      <w:pPr>
        <w:ind w:left="708"/>
        <w:rPr>
          <w:rFonts w:ascii="Times New Roman" w:hAnsi="Times New Roman" w:cs="Times New Roman"/>
          <w:b/>
          <w:sz w:val="28"/>
          <w:szCs w:val="28"/>
        </w:rPr>
      </w:pPr>
      <w:r>
        <w:rPr>
          <w:rFonts w:ascii="Times New Roman" w:hAnsi="Times New Roman" w:cs="Times New Roman"/>
          <w:sz w:val="28"/>
          <w:szCs w:val="28"/>
        </w:rPr>
        <w:t xml:space="preserve">2. </w:t>
      </w:r>
      <w:r w:rsidRPr="00431989">
        <w:rPr>
          <w:rFonts w:ascii="Times New Roman" w:hAnsi="Times New Roman" w:cs="Times New Roman"/>
          <w:b/>
          <w:sz w:val="28"/>
          <w:szCs w:val="28"/>
        </w:rPr>
        <w:t>Затраты на оплату труда.</w:t>
      </w:r>
      <w:r>
        <w:rPr>
          <w:rFonts w:ascii="Times New Roman" w:hAnsi="Times New Roman" w:cs="Times New Roman"/>
          <w:b/>
          <w:sz w:val="28"/>
          <w:szCs w:val="28"/>
        </w:rPr>
        <w:t xml:space="preserve"> </w:t>
      </w:r>
    </w:p>
    <w:p w:rsidR="00431989" w:rsidRDefault="00431989" w:rsidP="00431989">
      <w:pPr>
        <w:ind w:left="708"/>
        <w:rPr>
          <w:rFonts w:ascii="Times New Roman" w:hAnsi="Times New Roman" w:cs="Times New Roman"/>
          <w:sz w:val="28"/>
          <w:szCs w:val="28"/>
        </w:rPr>
      </w:pPr>
      <w:r>
        <w:rPr>
          <w:rFonts w:ascii="Times New Roman" w:hAnsi="Times New Roman" w:cs="Times New Roman"/>
          <w:sz w:val="28"/>
          <w:szCs w:val="28"/>
        </w:rPr>
        <w:t>*Начисленная заработная плата производственного характера за фактически выполне</w:t>
      </w:r>
      <w:r w:rsidR="00B47E68">
        <w:rPr>
          <w:rFonts w:ascii="Times New Roman" w:hAnsi="Times New Roman" w:cs="Times New Roman"/>
          <w:sz w:val="28"/>
          <w:szCs w:val="28"/>
        </w:rPr>
        <w:t>н</w:t>
      </w:r>
      <w:r>
        <w:rPr>
          <w:rFonts w:ascii="Times New Roman" w:hAnsi="Times New Roman" w:cs="Times New Roman"/>
          <w:sz w:val="28"/>
          <w:szCs w:val="28"/>
        </w:rPr>
        <w:t xml:space="preserve">ную работу (Исчисляется из сдельных расценок, тарифных ставок, должностных окладов, включая выплаты стимулирующего </w:t>
      </w:r>
      <w:proofErr w:type="spellStart"/>
      <w:r>
        <w:rPr>
          <w:rFonts w:ascii="Times New Roman" w:hAnsi="Times New Roman" w:cs="Times New Roman"/>
          <w:sz w:val="28"/>
          <w:szCs w:val="28"/>
        </w:rPr>
        <w:t>хар-ра</w:t>
      </w:r>
      <w:proofErr w:type="spellEnd"/>
      <w:r>
        <w:rPr>
          <w:rFonts w:ascii="Times New Roman" w:hAnsi="Times New Roman" w:cs="Times New Roman"/>
          <w:sz w:val="28"/>
          <w:szCs w:val="28"/>
        </w:rPr>
        <w:t>)</w:t>
      </w:r>
    </w:p>
    <w:p w:rsidR="00431989" w:rsidRDefault="00431989" w:rsidP="00431989">
      <w:pPr>
        <w:ind w:left="708"/>
        <w:rPr>
          <w:rFonts w:ascii="Times New Roman" w:hAnsi="Times New Roman" w:cs="Times New Roman"/>
          <w:sz w:val="28"/>
          <w:szCs w:val="28"/>
        </w:rPr>
      </w:pPr>
      <w:r>
        <w:rPr>
          <w:rFonts w:ascii="Times New Roman" w:hAnsi="Times New Roman" w:cs="Times New Roman"/>
          <w:sz w:val="28"/>
          <w:szCs w:val="28"/>
        </w:rPr>
        <w:t xml:space="preserve">*Надбавки к тарифным вставкам и окладам за проф. </w:t>
      </w:r>
      <w:r w:rsidR="00B47E68">
        <w:rPr>
          <w:rFonts w:ascii="Times New Roman" w:hAnsi="Times New Roman" w:cs="Times New Roman"/>
          <w:sz w:val="28"/>
          <w:szCs w:val="28"/>
        </w:rPr>
        <w:t>М</w:t>
      </w:r>
      <w:r>
        <w:rPr>
          <w:rFonts w:ascii="Times New Roman" w:hAnsi="Times New Roman" w:cs="Times New Roman"/>
          <w:sz w:val="28"/>
          <w:szCs w:val="28"/>
        </w:rPr>
        <w:t>астерство</w:t>
      </w:r>
      <w:r w:rsidR="00B47E68">
        <w:rPr>
          <w:rFonts w:ascii="Times New Roman" w:hAnsi="Times New Roman" w:cs="Times New Roman"/>
          <w:sz w:val="28"/>
          <w:szCs w:val="28"/>
        </w:rPr>
        <w:t>.</w:t>
      </w:r>
    </w:p>
    <w:p w:rsidR="00B47E68" w:rsidRDefault="00B47E68" w:rsidP="00431989">
      <w:pPr>
        <w:ind w:left="708"/>
        <w:rPr>
          <w:rFonts w:ascii="Times New Roman" w:hAnsi="Times New Roman" w:cs="Times New Roman"/>
          <w:sz w:val="28"/>
          <w:szCs w:val="28"/>
        </w:rPr>
      </w:pPr>
      <w:r>
        <w:rPr>
          <w:rFonts w:ascii="Times New Roman" w:hAnsi="Times New Roman" w:cs="Times New Roman"/>
          <w:sz w:val="28"/>
          <w:szCs w:val="28"/>
        </w:rPr>
        <w:t>*Выплаты компенсирующего характера, связанные с режимом работы и условиями труда.</w:t>
      </w:r>
    </w:p>
    <w:p w:rsidR="00B47E68" w:rsidRDefault="00B47E68" w:rsidP="00431989">
      <w:pPr>
        <w:ind w:left="708"/>
        <w:rPr>
          <w:rFonts w:ascii="Times New Roman" w:hAnsi="Times New Roman" w:cs="Times New Roman"/>
          <w:sz w:val="28"/>
          <w:szCs w:val="28"/>
        </w:rPr>
      </w:pPr>
      <w:r>
        <w:rPr>
          <w:rFonts w:ascii="Times New Roman" w:hAnsi="Times New Roman" w:cs="Times New Roman"/>
          <w:sz w:val="28"/>
          <w:szCs w:val="28"/>
        </w:rPr>
        <w:t xml:space="preserve">*Оплата труда работника за дни отдыха предоставляемая </w:t>
      </w:r>
      <w:proofErr w:type="spellStart"/>
      <w:r>
        <w:rPr>
          <w:rFonts w:ascii="Times New Roman" w:hAnsi="Times New Roman" w:cs="Times New Roman"/>
          <w:sz w:val="28"/>
          <w:szCs w:val="28"/>
        </w:rPr>
        <w:t>всвязи</w:t>
      </w:r>
      <w:proofErr w:type="spellEnd"/>
      <w:r>
        <w:rPr>
          <w:rFonts w:ascii="Times New Roman" w:hAnsi="Times New Roman" w:cs="Times New Roman"/>
          <w:sz w:val="28"/>
          <w:szCs w:val="28"/>
        </w:rPr>
        <w:t xml:space="preserve"> со сверхурочной работой.</w:t>
      </w:r>
    </w:p>
    <w:p w:rsidR="00B47E68" w:rsidRDefault="00B47E68" w:rsidP="00431989">
      <w:pPr>
        <w:ind w:left="708"/>
        <w:rPr>
          <w:rFonts w:ascii="Times New Roman" w:hAnsi="Times New Roman" w:cs="Times New Roman"/>
          <w:sz w:val="28"/>
          <w:szCs w:val="28"/>
        </w:rPr>
      </w:pPr>
      <w:r>
        <w:rPr>
          <w:rFonts w:ascii="Times New Roman" w:hAnsi="Times New Roman" w:cs="Times New Roman"/>
          <w:sz w:val="28"/>
          <w:szCs w:val="28"/>
        </w:rPr>
        <w:lastRenderedPageBreak/>
        <w:t xml:space="preserve">*Оплата за неотработанное время (Отпуска, дополнительных отпусков, </w:t>
      </w:r>
    </w:p>
    <w:p w:rsidR="00B47E68" w:rsidRDefault="00B47E68" w:rsidP="00431989">
      <w:pPr>
        <w:ind w:left="708"/>
        <w:rPr>
          <w:rFonts w:ascii="Times New Roman" w:hAnsi="Times New Roman" w:cs="Times New Roman"/>
          <w:sz w:val="28"/>
          <w:szCs w:val="28"/>
        </w:rPr>
      </w:pPr>
      <w:r>
        <w:rPr>
          <w:rFonts w:ascii="Times New Roman" w:hAnsi="Times New Roman" w:cs="Times New Roman"/>
          <w:sz w:val="28"/>
          <w:szCs w:val="28"/>
        </w:rPr>
        <w:t>компенсации работникам за неиспользование отпусков, перерывов в работе матерей для кормления ребенка, оплата времени, связанная с прохождением медосмотров, за выполнение гос. обязанностей, оплата труда донорам за время сдачи крови и за время после сдачи).</w:t>
      </w:r>
    </w:p>
    <w:p w:rsidR="00B045A2" w:rsidRDefault="00B47E68" w:rsidP="00B045A2">
      <w:pPr>
        <w:ind w:left="708"/>
        <w:rPr>
          <w:rFonts w:ascii="Times New Roman" w:hAnsi="Times New Roman" w:cs="Times New Roman"/>
          <w:sz w:val="28"/>
          <w:szCs w:val="28"/>
        </w:rPr>
      </w:pPr>
      <w:r>
        <w:rPr>
          <w:rFonts w:ascii="Times New Roman" w:hAnsi="Times New Roman" w:cs="Times New Roman"/>
          <w:sz w:val="28"/>
          <w:szCs w:val="28"/>
        </w:rPr>
        <w:t xml:space="preserve">* Оплата труда </w:t>
      </w:r>
      <w:proofErr w:type="gramStart"/>
      <w:r>
        <w:rPr>
          <w:rFonts w:ascii="Times New Roman" w:hAnsi="Times New Roman" w:cs="Times New Roman"/>
          <w:sz w:val="28"/>
          <w:szCs w:val="28"/>
        </w:rPr>
        <w:t>работников</w:t>
      </w:r>
      <w:proofErr w:type="gramEnd"/>
      <w:r>
        <w:rPr>
          <w:rFonts w:ascii="Times New Roman" w:hAnsi="Times New Roman" w:cs="Times New Roman"/>
          <w:sz w:val="28"/>
          <w:szCs w:val="28"/>
        </w:rPr>
        <w:t xml:space="preserve"> не состоящих в штате предприятия за выполнение работ по договорам. Другие виды выплат в </w:t>
      </w:r>
      <w:r w:rsidR="00C64B17">
        <w:rPr>
          <w:rFonts w:ascii="Times New Roman" w:hAnsi="Times New Roman" w:cs="Times New Roman"/>
          <w:sz w:val="28"/>
          <w:szCs w:val="28"/>
        </w:rPr>
        <w:t>соответствии</w:t>
      </w:r>
      <w:r>
        <w:rPr>
          <w:rFonts w:ascii="Times New Roman" w:hAnsi="Times New Roman" w:cs="Times New Roman"/>
          <w:sz w:val="28"/>
          <w:szCs w:val="28"/>
        </w:rPr>
        <w:t xml:space="preserve"> законодательством, включая расходы на оплату труда.</w:t>
      </w:r>
      <w:r w:rsidR="00FA67E7">
        <w:rPr>
          <w:rFonts w:ascii="Times New Roman" w:hAnsi="Times New Roman" w:cs="Times New Roman" w:hint="eastAsia"/>
          <w:sz w:val="28"/>
          <w:szCs w:val="28"/>
        </w:rPr>
        <w:t xml:space="preserve">　</w:t>
      </w:r>
    </w:p>
    <w:p w:rsidR="00B045A2" w:rsidRDefault="00B045A2" w:rsidP="00B045A2">
      <w:pPr>
        <w:ind w:left="708"/>
        <w:rPr>
          <w:rFonts w:ascii="Times New Roman" w:hAnsi="Times New Roman" w:cs="Times New Roman"/>
          <w:sz w:val="28"/>
          <w:szCs w:val="28"/>
        </w:rPr>
      </w:pPr>
      <w:r w:rsidRPr="00B045A2">
        <w:rPr>
          <w:rFonts w:ascii="Times New Roman" w:hAnsi="Times New Roman" w:cs="Times New Roman"/>
          <w:sz w:val="28"/>
          <w:szCs w:val="28"/>
        </w:rPr>
        <w:t>3. Обязательные отчис</w:t>
      </w:r>
      <w:r>
        <w:rPr>
          <w:rFonts w:ascii="Times New Roman" w:hAnsi="Times New Roman" w:cs="Times New Roman"/>
          <w:sz w:val="28"/>
          <w:szCs w:val="28"/>
        </w:rPr>
        <w:t>л</w:t>
      </w:r>
      <w:r w:rsidRPr="00B045A2">
        <w:rPr>
          <w:rFonts w:ascii="Times New Roman" w:hAnsi="Times New Roman" w:cs="Times New Roman"/>
          <w:sz w:val="28"/>
          <w:szCs w:val="28"/>
        </w:rPr>
        <w:t>ения социального характера по установленным законодательством нормам</w:t>
      </w:r>
      <w:r>
        <w:rPr>
          <w:rFonts w:ascii="Times New Roman" w:hAnsi="Times New Roman" w:cs="Times New Roman"/>
          <w:sz w:val="28"/>
          <w:szCs w:val="28"/>
        </w:rPr>
        <w:t xml:space="preserve"> к оплате труда, отчисления в пенсионные фонды и страховые взносы на добровольное страхование.</w:t>
      </w:r>
    </w:p>
    <w:p w:rsidR="00B045A2" w:rsidRDefault="00B045A2" w:rsidP="00B045A2">
      <w:pPr>
        <w:ind w:left="708"/>
        <w:rPr>
          <w:rFonts w:ascii="Times New Roman" w:hAnsi="Times New Roman" w:cs="Times New Roman"/>
          <w:sz w:val="28"/>
          <w:szCs w:val="28"/>
        </w:rPr>
      </w:pPr>
      <w:r>
        <w:rPr>
          <w:rFonts w:ascii="Times New Roman" w:hAnsi="Times New Roman" w:cs="Times New Roman"/>
          <w:sz w:val="28"/>
          <w:szCs w:val="28"/>
        </w:rPr>
        <w:t>4. Амортизация.</w:t>
      </w:r>
    </w:p>
    <w:p w:rsidR="00B045A2" w:rsidRDefault="00B045A2" w:rsidP="00B045A2">
      <w:pPr>
        <w:ind w:left="708"/>
        <w:rPr>
          <w:rFonts w:ascii="Times New Roman" w:hAnsi="Times New Roman" w:cs="Times New Roman"/>
          <w:sz w:val="28"/>
          <w:szCs w:val="28"/>
        </w:rPr>
      </w:pPr>
      <w:r>
        <w:rPr>
          <w:rFonts w:ascii="Times New Roman" w:hAnsi="Times New Roman" w:cs="Times New Roman"/>
          <w:sz w:val="28"/>
          <w:szCs w:val="28"/>
        </w:rPr>
        <w:tab/>
        <w:t>4.1 Амортизационные отчисления основных производственных фондов, в том числе арендованных.</w:t>
      </w:r>
    </w:p>
    <w:p w:rsidR="00B045A2" w:rsidRDefault="00B045A2" w:rsidP="00B045A2">
      <w:pPr>
        <w:ind w:left="708"/>
        <w:rPr>
          <w:rFonts w:ascii="Times New Roman" w:hAnsi="Times New Roman" w:cs="Times New Roman"/>
          <w:sz w:val="28"/>
          <w:szCs w:val="28"/>
        </w:rPr>
      </w:pPr>
      <w:r>
        <w:rPr>
          <w:rFonts w:ascii="Times New Roman" w:hAnsi="Times New Roman" w:cs="Times New Roman"/>
          <w:sz w:val="28"/>
          <w:szCs w:val="28"/>
        </w:rPr>
        <w:tab/>
        <w:t>4.2 Амортизационные отчисления нематериальных активов.</w:t>
      </w:r>
    </w:p>
    <w:p w:rsidR="00B045A2" w:rsidRDefault="00B045A2" w:rsidP="00B045A2">
      <w:pPr>
        <w:ind w:left="708"/>
        <w:rPr>
          <w:rFonts w:ascii="Times New Roman" w:hAnsi="Times New Roman" w:cs="Times New Roman"/>
          <w:sz w:val="28"/>
          <w:szCs w:val="28"/>
        </w:rPr>
      </w:pPr>
      <w:r>
        <w:rPr>
          <w:rFonts w:ascii="Times New Roman" w:hAnsi="Times New Roman" w:cs="Times New Roman"/>
          <w:sz w:val="28"/>
          <w:szCs w:val="28"/>
        </w:rPr>
        <w:t>5. Прочие затраты.</w:t>
      </w:r>
    </w:p>
    <w:p w:rsidR="00B045A2" w:rsidRDefault="00B045A2" w:rsidP="00B045A2">
      <w:pPr>
        <w:ind w:left="708"/>
        <w:rPr>
          <w:rFonts w:ascii="Times New Roman" w:hAnsi="Times New Roman" w:cs="Times New Roman"/>
          <w:sz w:val="28"/>
          <w:szCs w:val="28"/>
        </w:rPr>
      </w:pPr>
      <w:r>
        <w:rPr>
          <w:rFonts w:ascii="Times New Roman" w:hAnsi="Times New Roman" w:cs="Times New Roman"/>
          <w:sz w:val="28"/>
          <w:szCs w:val="28"/>
        </w:rPr>
        <w:tab/>
        <w:t>5.1 Затраты по поддержанию основных средств в рабочем состоянии, проведение всех видов ремонтов.</w:t>
      </w:r>
    </w:p>
    <w:p w:rsidR="00B045A2" w:rsidRDefault="00B045A2" w:rsidP="00B045A2">
      <w:pPr>
        <w:ind w:left="708"/>
        <w:rPr>
          <w:rFonts w:ascii="Times New Roman" w:hAnsi="Times New Roman" w:cs="Times New Roman"/>
          <w:sz w:val="28"/>
          <w:szCs w:val="28"/>
        </w:rPr>
      </w:pPr>
      <w:r>
        <w:rPr>
          <w:rFonts w:ascii="Times New Roman" w:hAnsi="Times New Roman" w:cs="Times New Roman"/>
          <w:sz w:val="28"/>
          <w:szCs w:val="28"/>
        </w:rPr>
        <w:tab/>
        <w:t>5.2 Затраты на противопожарную и сторожевую охрану (Затраты на вневедомственную охрану могут быть отнесены на себестоимость продукции только при наличии специальных требований к производству)</w:t>
      </w:r>
    </w:p>
    <w:p w:rsidR="00B045A2" w:rsidRDefault="00B045A2" w:rsidP="00B045A2">
      <w:pPr>
        <w:ind w:left="708"/>
        <w:rPr>
          <w:rFonts w:ascii="Times New Roman" w:hAnsi="Times New Roman" w:cs="Times New Roman"/>
          <w:sz w:val="28"/>
          <w:szCs w:val="28"/>
        </w:rPr>
      </w:pPr>
      <w:r>
        <w:rPr>
          <w:rFonts w:ascii="Times New Roman" w:hAnsi="Times New Roman" w:cs="Times New Roman"/>
          <w:sz w:val="28"/>
          <w:szCs w:val="28"/>
        </w:rPr>
        <w:tab/>
        <w:t xml:space="preserve">5.3 </w:t>
      </w:r>
      <w:proofErr w:type="gramStart"/>
      <w:r>
        <w:rPr>
          <w:rFonts w:ascii="Times New Roman" w:hAnsi="Times New Roman" w:cs="Times New Roman"/>
          <w:sz w:val="28"/>
          <w:szCs w:val="28"/>
        </w:rPr>
        <w:t>Текущие затраты</w:t>
      </w:r>
      <w:proofErr w:type="gramEnd"/>
      <w:r>
        <w:rPr>
          <w:rFonts w:ascii="Times New Roman" w:hAnsi="Times New Roman" w:cs="Times New Roman"/>
          <w:sz w:val="28"/>
          <w:szCs w:val="28"/>
        </w:rPr>
        <w:t xml:space="preserve"> связанные с содержанием и эксплуатацией фондов пр</w:t>
      </w:r>
      <w:r w:rsidR="00C64B17">
        <w:rPr>
          <w:rFonts w:ascii="Times New Roman" w:hAnsi="Times New Roman" w:cs="Times New Roman"/>
          <w:sz w:val="28"/>
          <w:szCs w:val="28"/>
        </w:rPr>
        <w:t>иродного назначения – выплаты за загрязнение окружающей среды. Затраты по поддержанию нормальных условий труда и техники безопасности</w:t>
      </w:r>
    </w:p>
    <w:p w:rsidR="00C64B17" w:rsidRDefault="00C64B17" w:rsidP="00B045A2">
      <w:pPr>
        <w:ind w:left="708"/>
        <w:rPr>
          <w:rFonts w:ascii="Times New Roman" w:hAnsi="Times New Roman" w:cs="Times New Roman"/>
          <w:sz w:val="28"/>
          <w:szCs w:val="28"/>
        </w:rPr>
      </w:pPr>
      <w:r>
        <w:rPr>
          <w:rFonts w:ascii="Times New Roman" w:hAnsi="Times New Roman" w:cs="Times New Roman"/>
          <w:sz w:val="28"/>
          <w:szCs w:val="28"/>
        </w:rPr>
        <w:tab/>
        <w:t xml:space="preserve">5.4 Затраты по охране здоровья, связанные непосредственно с участием работников в производственном процессе. Стоимость бесплатно предоставляемых продуктов, коммунальных услуг, предоставляемых работникам бесплатно, стоимость бесплатно выдаваемых в соответствии с законодательством предметов, остающихся в личном пользовании (спецодежда, спецпитание). Плата медицинским учреждениям за осмотр работников, затраты на командировки, относящиеся к производственному процессу, потери от брака, расходы по обязательной сертификации продукции, </w:t>
      </w:r>
      <w:proofErr w:type="gramStart"/>
      <w:r>
        <w:rPr>
          <w:rFonts w:ascii="Times New Roman" w:hAnsi="Times New Roman" w:cs="Times New Roman"/>
          <w:sz w:val="28"/>
          <w:szCs w:val="28"/>
        </w:rPr>
        <w:t>расходы</w:t>
      </w:r>
      <w:proofErr w:type="gramEnd"/>
      <w:r>
        <w:rPr>
          <w:rFonts w:ascii="Times New Roman" w:hAnsi="Times New Roman" w:cs="Times New Roman"/>
          <w:sz w:val="28"/>
          <w:szCs w:val="28"/>
        </w:rPr>
        <w:t xml:space="preserve"> </w:t>
      </w:r>
      <w:r>
        <w:rPr>
          <w:rFonts w:ascii="Times New Roman" w:hAnsi="Times New Roman" w:cs="Times New Roman"/>
          <w:sz w:val="28"/>
          <w:szCs w:val="28"/>
        </w:rPr>
        <w:lastRenderedPageBreak/>
        <w:t>связанные с перевозкой работников к месту работы и обратно. Пособия в связи с потерей трудоспособности из-за производственных травм.</w:t>
      </w:r>
    </w:p>
    <w:p w:rsidR="00C64B17" w:rsidRDefault="00C64B17" w:rsidP="00C64B17">
      <w:pPr>
        <w:rPr>
          <w:rFonts w:ascii="Times New Roman" w:hAnsi="Times New Roman" w:cs="Times New Roman"/>
          <w:sz w:val="28"/>
          <w:szCs w:val="28"/>
        </w:rPr>
      </w:pPr>
    </w:p>
    <w:p w:rsidR="00C64B17" w:rsidRPr="00D6575E" w:rsidRDefault="00C64B17" w:rsidP="00D6575E">
      <w:pPr>
        <w:rPr>
          <w:rFonts w:ascii="Times New Roman" w:hAnsi="Times New Roman" w:cs="Times New Roman"/>
          <w:b/>
          <w:sz w:val="28"/>
          <w:szCs w:val="28"/>
        </w:rPr>
      </w:pPr>
      <w:r w:rsidRPr="00D6575E">
        <w:rPr>
          <w:rFonts w:ascii="Times New Roman" w:hAnsi="Times New Roman" w:cs="Times New Roman"/>
          <w:b/>
          <w:sz w:val="28"/>
          <w:szCs w:val="28"/>
        </w:rPr>
        <w:t>Статьи калькуляции.</w:t>
      </w:r>
    </w:p>
    <w:p w:rsidR="00C64B17" w:rsidRDefault="00C64B17" w:rsidP="00D6575E">
      <w:pPr>
        <w:rPr>
          <w:rFonts w:ascii="Times New Roman" w:hAnsi="Times New Roman" w:cs="Times New Roman"/>
          <w:sz w:val="28"/>
          <w:szCs w:val="28"/>
        </w:rPr>
      </w:pPr>
      <w:r>
        <w:rPr>
          <w:rFonts w:ascii="Times New Roman" w:hAnsi="Times New Roman" w:cs="Times New Roman"/>
          <w:sz w:val="28"/>
          <w:szCs w:val="28"/>
        </w:rPr>
        <w:t>Себестоимость продукции по статьям калькуляции позволяет рассчитать затраты на производство на производство и реализацию одного вида продукции.</w:t>
      </w:r>
    </w:p>
    <w:p w:rsidR="00C64B17" w:rsidRDefault="00C64B17" w:rsidP="00D6575E">
      <w:pPr>
        <w:rPr>
          <w:rFonts w:ascii="Times New Roman" w:hAnsi="Times New Roman" w:cs="Times New Roman"/>
          <w:sz w:val="28"/>
          <w:szCs w:val="28"/>
        </w:rPr>
      </w:pPr>
      <w:r>
        <w:rPr>
          <w:rFonts w:ascii="Times New Roman" w:hAnsi="Times New Roman" w:cs="Times New Roman"/>
          <w:sz w:val="28"/>
          <w:szCs w:val="28"/>
        </w:rPr>
        <w:t>Калькуляция себестоимости включает в себя более широкую номенклатуру статей затрат.</w:t>
      </w:r>
    </w:p>
    <w:p w:rsidR="00C64B17" w:rsidRDefault="00C64B17" w:rsidP="00C64B17">
      <w:pPr>
        <w:ind w:left="708"/>
        <w:rPr>
          <w:rFonts w:ascii="Times New Roman" w:hAnsi="Times New Roman" w:cs="Times New Roman"/>
          <w:sz w:val="28"/>
          <w:szCs w:val="28"/>
        </w:rPr>
      </w:pPr>
      <w:r>
        <w:rPr>
          <w:rFonts w:ascii="Times New Roman" w:hAnsi="Times New Roman" w:cs="Times New Roman"/>
          <w:sz w:val="28"/>
          <w:szCs w:val="28"/>
        </w:rPr>
        <w:t>1. Сырье и материалы. Включает в себя затраты на поставляемое со стороны сырье, основные материалы. Сумма затрат определяется нормами расхода сырья и материалов и ценой на них.</w:t>
      </w:r>
    </w:p>
    <w:p w:rsidR="00D6575E" w:rsidRDefault="00D6575E" w:rsidP="00C64B17">
      <w:pPr>
        <w:ind w:left="708"/>
        <w:rPr>
          <w:rFonts w:ascii="Times New Roman" w:hAnsi="Times New Roman" w:cs="Times New Roman"/>
          <w:sz w:val="28"/>
          <w:szCs w:val="28"/>
        </w:rPr>
      </w:pPr>
      <w:r>
        <w:rPr>
          <w:rFonts w:ascii="Times New Roman" w:hAnsi="Times New Roman" w:cs="Times New Roman"/>
          <w:sz w:val="28"/>
          <w:szCs w:val="28"/>
        </w:rPr>
        <w:t xml:space="preserve">2. Вспомогательные материалы – затраты на материалы, обеспечивающие необходимое протекание технологического процесса, </w:t>
      </w:r>
      <w:proofErr w:type="gramStart"/>
      <w:r>
        <w:rPr>
          <w:rFonts w:ascii="Times New Roman" w:hAnsi="Times New Roman" w:cs="Times New Roman"/>
          <w:sz w:val="28"/>
          <w:szCs w:val="28"/>
        </w:rPr>
        <w:t>например</w:t>
      </w:r>
      <w:proofErr w:type="gramEnd"/>
      <w:r>
        <w:rPr>
          <w:rFonts w:ascii="Times New Roman" w:hAnsi="Times New Roman" w:cs="Times New Roman"/>
          <w:sz w:val="28"/>
          <w:szCs w:val="28"/>
        </w:rPr>
        <w:t xml:space="preserve"> катализатора.</w:t>
      </w:r>
    </w:p>
    <w:p w:rsidR="00D6575E" w:rsidRDefault="00D6575E" w:rsidP="00C64B17">
      <w:pPr>
        <w:ind w:left="708"/>
        <w:rPr>
          <w:rFonts w:ascii="Times New Roman" w:hAnsi="Times New Roman" w:cs="Times New Roman"/>
          <w:sz w:val="28"/>
          <w:szCs w:val="28"/>
        </w:rPr>
      </w:pPr>
      <w:r>
        <w:rPr>
          <w:rFonts w:ascii="Times New Roman" w:hAnsi="Times New Roman" w:cs="Times New Roman"/>
          <w:sz w:val="28"/>
          <w:szCs w:val="28"/>
        </w:rPr>
        <w:t xml:space="preserve">3. Возвратные отходы. Образующиеся на разных стадиях технологического процесса </w:t>
      </w:r>
      <w:proofErr w:type="gramStart"/>
      <w:r>
        <w:rPr>
          <w:rFonts w:ascii="Times New Roman" w:hAnsi="Times New Roman" w:cs="Times New Roman"/>
          <w:sz w:val="28"/>
          <w:szCs w:val="28"/>
        </w:rPr>
        <w:t>отходы</w:t>
      </w:r>
      <w:proofErr w:type="gramEnd"/>
      <w:r>
        <w:rPr>
          <w:rFonts w:ascii="Times New Roman" w:hAnsi="Times New Roman" w:cs="Times New Roman"/>
          <w:sz w:val="28"/>
          <w:szCs w:val="28"/>
        </w:rPr>
        <w:t xml:space="preserve"> соответствующие по своим качественным характеристикам основному сырью могут быть возвращены в производство. </w:t>
      </w:r>
      <w:r w:rsidRPr="00D6575E">
        <w:rPr>
          <w:rFonts w:ascii="Times New Roman" w:hAnsi="Times New Roman" w:cs="Times New Roman"/>
          <w:b/>
          <w:sz w:val="28"/>
          <w:szCs w:val="28"/>
        </w:rPr>
        <w:t>ВЫЧИТАЮТСЯ</w:t>
      </w:r>
    </w:p>
    <w:p w:rsidR="00D6575E" w:rsidRDefault="00D6575E" w:rsidP="00C64B17">
      <w:pPr>
        <w:ind w:left="708"/>
        <w:rPr>
          <w:rFonts w:ascii="Times New Roman" w:hAnsi="Times New Roman" w:cs="Times New Roman"/>
          <w:sz w:val="28"/>
          <w:szCs w:val="28"/>
        </w:rPr>
      </w:pPr>
      <w:r>
        <w:rPr>
          <w:rFonts w:ascii="Times New Roman" w:hAnsi="Times New Roman" w:cs="Times New Roman"/>
          <w:sz w:val="28"/>
          <w:szCs w:val="28"/>
        </w:rPr>
        <w:t xml:space="preserve">4. Топливо и энергия на технологические цели. Сюда включаются затраты на топливно-энергетические ресурсы независимые от источников снабжения, но используемые исключительно на производстве калькулируемого вида продукции. Стоимостная оценка производится по действующим нормам и тарифам. </w:t>
      </w:r>
    </w:p>
    <w:p w:rsidR="004A2F59" w:rsidRDefault="004A2F59" w:rsidP="004A2F59">
      <w:pPr>
        <w:rPr>
          <w:rFonts w:ascii="Times New Roman" w:hAnsi="Times New Roman" w:cs="Times New Roman"/>
          <w:b/>
          <w:sz w:val="28"/>
          <w:szCs w:val="28"/>
        </w:rPr>
      </w:pPr>
      <w:r w:rsidRPr="004A2F59">
        <w:rPr>
          <w:rFonts w:ascii="Times New Roman" w:hAnsi="Times New Roman" w:cs="Times New Roman"/>
          <w:b/>
          <w:sz w:val="28"/>
          <w:szCs w:val="28"/>
        </w:rPr>
        <w:t>Основная заработная плата основных производственных рабочих.</w:t>
      </w:r>
    </w:p>
    <w:p w:rsidR="004A2F59" w:rsidRDefault="004A2F59" w:rsidP="004A2F59">
      <w:pPr>
        <w:rPr>
          <w:rFonts w:ascii="Times New Roman" w:hAnsi="Times New Roman" w:cs="Times New Roman"/>
          <w:sz w:val="28"/>
          <w:szCs w:val="28"/>
        </w:rPr>
      </w:pPr>
      <w:r>
        <w:rPr>
          <w:rFonts w:ascii="Times New Roman" w:hAnsi="Times New Roman" w:cs="Times New Roman"/>
          <w:sz w:val="28"/>
          <w:szCs w:val="28"/>
        </w:rPr>
        <w:t>Включается оплата труда основных рабочих, которые непосредственно заняты выпуском калькулируемой продукции.</w:t>
      </w:r>
    </w:p>
    <w:p w:rsidR="004A2F59" w:rsidRDefault="004A2F59" w:rsidP="004A2F59">
      <w:pPr>
        <w:rPr>
          <w:rFonts w:ascii="Times New Roman" w:hAnsi="Times New Roman" w:cs="Times New Roman"/>
          <w:i/>
          <w:sz w:val="28"/>
          <w:szCs w:val="28"/>
        </w:rPr>
      </w:pPr>
      <w:r>
        <w:rPr>
          <w:rFonts w:ascii="Times New Roman" w:hAnsi="Times New Roman" w:cs="Times New Roman"/>
          <w:sz w:val="28"/>
          <w:szCs w:val="28"/>
        </w:rPr>
        <w:tab/>
      </w:r>
      <w:r w:rsidRPr="004A2F59">
        <w:rPr>
          <w:rFonts w:ascii="Times New Roman" w:hAnsi="Times New Roman" w:cs="Times New Roman"/>
          <w:i/>
          <w:sz w:val="28"/>
          <w:szCs w:val="28"/>
        </w:rPr>
        <w:t>Смотри з/п в экономических элементах.</w:t>
      </w:r>
    </w:p>
    <w:p w:rsidR="004A2F59" w:rsidRDefault="004A2F59" w:rsidP="004A2F59">
      <w:pPr>
        <w:rPr>
          <w:rFonts w:ascii="Times New Roman" w:hAnsi="Times New Roman" w:cs="Times New Roman"/>
          <w:sz w:val="28"/>
          <w:szCs w:val="28"/>
        </w:rPr>
      </w:pPr>
      <w:r>
        <w:rPr>
          <w:rFonts w:ascii="Times New Roman" w:hAnsi="Times New Roman" w:cs="Times New Roman"/>
          <w:sz w:val="28"/>
          <w:szCs w:val="28"/>
        </w:rPr>
        <w:t>Дополнительная заработная плата основных производственных рабочих – з/п рабочих непосредственно занятых выпуском калькулируемой продукции за неотработанное время.</w:t>
      </w:r>
    </w:p>
    <w:p w:rsidR="004A2F59" w:rsidRDefault="004A2F59" w:rsidP="004A2F59">
      <w:pPr>
        <w:rPr>
          <w:rFonts w:ascii="Times New Roman" w:hAnsi="Times New Roman" w:cs="Times New Roman"/>
          <w:sz w:val="28"/>
          <w:szCs w:val="28"/>
        </w:rPr>
      </w:pPr>
      <w:r>
        <w:rPr>
          <w:rFonts w:ascii="Times New Roman" w:hAnsi="Times New Roman" w:cs="Times New Roman"/>
          <w:sz w:val="28"/>
          <w:szCs w:val="28"/>
        </w:rPr>
        <w:tab/>
      </w:r>
      <w:r w:rsidRPr="004A2F59">
        <w:rPr>
          <w:rFonts w:ascii="Times New Roman" w:hAnsi="Times New Roman" w:cs="Times New Roman"/>
          <w:i/>
          <w:sz w:val="28"/>
          <w:szCs w:val="28"/>
        </w:rPr>
        <w:t>Смотри з/п в экономических элементах.</w:t>
      </w:r>
    </w:p>
    <w:p w:rsidR="004A2F59" w:rsidRDefault="004A2F59" w:rsidP="004A2F59">
      <w:pPr>
        <w:rPr>
          <w:rFonts w:ascii="Times New Roman" w:hAnsi="Times New Roman" w:cs="Times New Roman"/>
          <w:sz w:val="28"/>
          <w:szCs w:val="28"/>
        </w:rPr>
      </w:pPr>
      <w:r>
        <w:rPr>
          <w:rFonts w:ascii="Times New Roman" w:hAnsi="Times New Roman" w:cs="Times New Roman"/>
          <w:sz w:val="28"/>
          <w:szCs w:val="28"/>
        </w:rPr>
        <w:t>Отчисления на социальные нужды.</w:t>
      </w:r>
    </w:p>
    <w:p w:rsidR="004A2F59" w:rsidRDefault="004A2F59" w:rsidP="004A2F59">
      <w:pPr>
        <w:rPr>
          <w:rFonts w:ascii="Times New Roman" w:hAnsi="Times New Roman" w:cs="Times New Roman"/>
          <w:sz w:val="28"/>
          <w:szCs w:val="28"/>
        </w:rPr>
      </w:pPr>
      <w:r>
        <w:rPr>
          <w:rFonts w:ascii="Times New Roman" w:hAnsi="Times New Roman" w:cs="Times New Roman"/>
          <w:sz w:val="28"/>
          <w:szCs w:val="28"/>
        </w:rPr>
        <w:lastRenderedPageBreak/>
        <w:t xml:space="preserve">В этой статье отражаются затраты, связанные с </w:t>
      </w:r>
      <w:proofErr w:type="spellStart"/>
      <w:r>
        <w:rPr>
          <w:rFonts w:ascii="Times New Roman" w:hAnsi="Times New Roman" w:cs="Times New Roman"/>
          <w:sz w:val="28"/>
          <w:szCs w:val="28"/>
        </w:rPr>
        <w:t>обяз</w:t>
      </w:r>
      <w:proofErr w:type="spellEnd"/>
      <w:r>
        <w:rPr>
          <w:rFonts w:ascii="Times New Roman" w:hAnsi="Times New Roman" w:cs="Times New Roman"/>
          <w:sz w:val="28"/>
          <w:szCs w:val="28"/>
        </w:rPr>
        <w:t>. мед</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и соц. страхованием, а так же отчисления в пенсионный фонд. Рассчитывается исходя из установленных нормативов этих отчислений и суммы основной и дополнительной з/п.</w:t>
      </w:r>
    </w:p>
    <w:p w:rsidR="004A2F59" w:rsidRDefault="004A2F59" w:rsidP="004A2F59">
      <w:pPr>
        <w:rPr>
          <w:rFonts w:ascii="Times New Roman" w:hAnsi="Times New Roman" w:cs="Times New Roman"/>
          <w:b/>
          <w:sz w:val="28"/>
          <w:szCs w:val="28"/>
        </w:rPr>
      </w:pPr>
      <w:r w:rsidRPr="004A2F59">
        <w:rPr>
          <w:rFonts w:ascii="Times New Roman" w:hAnsi="Times New Roman" w:cs="Times New Roman"/>
          <w:b/>
          <w:sz w:val="28"/>
          <w:szCs w:val="28"/>
        </w:rPr>
        <w:t>Расходы на содержание и эксплуатацию оборудования.</w:t>
      </w:r>
    </w:p>
    <w:p w:rsidR="004A2F59" w:rsidRDefault="004A2F59" w:rsidP="004A2F59">
      <w:pPr>
        <w:rPr>
          <w:rFonts w:ascii="Times New Roman" w:hAnsi="Times New Roman" w:cs="Times New Roman"/>
          <w:sz w:val="28"/>
          <w:szCs w:val="28"/>
        </w:rPr>
      </w:pPr>
      <w:r>
        <w:rPr>
          <w:rFonts w:ascii="Times New Roman" w:hAnsi="Times New Roman" w:cs="Times New Roman"/>
          <w:sz w:val="28"/>
          <w:szCs w:val="28"/>
        </w:rPr>
        <w:t xml:space="preserve">Данная статья является комплексной и включает в себя амортизацию оборудования, расходы по эксплуатации и ремонту оборудования, стоимость </w:t>
      </w:r>
      <w:proofErr w:type="spellStart"/>
      <w:r>
        <w:rPr>
          <w:rFonts w:ascii="Times New Roman" w:hAnsi="Times New Roman" w:cs="Times New Roman"/>
          <w:sz w:val="28"/>
          <w:szCs w:val="28"/>
        </w:rPr>
        <w:t>зап.</w:t>
      </w:r>
      <w:proofErr w:type="spellEnd"/>
      <w:r>
        <w:rPr>
          <w:rFonts w:ascii="Times New Roman" w:hAnsi="Times New Roman" w:cs="Times New Roman"/>
          <w:sz w:val="28"/>
          <w:szCs w:val="28"/>
        </w:rPr>
        <w:t xml:space="preserve"> частей и материалов для ремонта оборудования, з/п рабочих-ремонтников</w:t>
      </w:r>
      <w:r w:rsidR="00FF038A">
        <w:rPr>
          <w:rFonts w:ascii="Times New Roman" w:hAnsi="Times New Roman" w:cs="Times New Roman"/>
          <w:sz w:val="28"/>
          <w:szCs w:val="28"/>
        </w:rPr>
        <w:t>.</w:t>
      </w:r>
    </w:p>
    <w:p w:rsidR="00FF038A" w:rsidRDefault="00FF038A" w:rsidP="004A2F59">
      <w:pPr>
        <w:rPr>
          <w:rFonts w:ascii="Times New Roman" w:hAnsi="Times New Roman" w:cs="Times New Roman"/>
          <w:b/>
          <w:sz w:val="28"/>
          <w:szCs w:val="28"/>
        </w:rPr>
      </w:pPr>
      <w:r w:rsidRPr="00FF038A">
        <w:rPr>
          <w:rFonts w:ascii="Times New Roman" w:hAnsi="Times New Roman" w:cs="Times New Roman"/>
          <w:b/>
          <w:sz w:val="28"/>
          <w:szCs w:val="28"/>
        </w:rPr>
        <w:t>Цеховые расходы</w:t>
      </w:r>
    </w:p>
    <w:p w:rsidR="00FF038A" w:rsidRDefault="00FF038A" w:rsidP="004A2F59">
      <w:pPr>
        <w:rPr>
          <w:rFonts w:ascii="Times New Roman" w:hAnsi="Times New Roman" w:cs="Times New Roman"/>
          <w:sz w:val="28"/>
          <w:szCs w:val="28"/>
        </w:rPr>
      </w:pPr>
      <w:r>
        <w:rPr>
          <w:rFonts w:ascii="Times New Roman" w:hAnsi="Times New Roman" w:cs="Times New Roman"/>
          <w:sz w:val="28"/>
          <w:szCs w:val="28"/>
        </w:rPr>
        <w:t>Комплексная статья, которая включает:</w:t>
      </w:r>
    </w:p>
    <w:p w:rsidR="00FF038A" w:rsidRDefault="00FF038A" w:rsidP="004A2F59">
      <w:pPr>
        <w:rPr>
          <w:rFonts w:ascii="Times New Roman" w:hAnsi="Times New Roman" w:cs="Times New Roman"/>
          <w:sz w:val="28"/>
          <w:szCs w:val="28"/>
        </w:rPr>
      </w:pPr>
      <w:r>
        <w:rPr>
          <w:rFonts w:ascii="Times New Roman" w:hAnsi="Times New Roman" w:cs="Times New Roman"/>
          <w:sz w:val="28"/>
          <w:szCs w:val="28"/>
        </w:rPr>
        <w:tab/>
        <w:t>1. Содержание аппарата управления цеха и прочего персонала (Основная и дополнительная з/п с отчислениями).</w:t>
      </w:r>
    </w:p>
    <w:p w:rsidR="00FF038A" w:rsidRDefault="00FF038A" w:rsidP="004A2F59">
      <w:pPr>
        <w:rPr>
          <w:rFonts w:ascii="Times New Roman" w:hAnsi="Times New Roman" w:cs="Times New Roman"/>
          <w:sz w:val="28"/>
          <w:szCs w:val="28"/>
        </w:rPr>
      </w:pPr>
      <w:r>
        <w:rPr>
          <w:rFonts w:ascii="Times New Roman" w:hAnsi="Times New Roman" w:cs="Times New Roman"/>
          <w:sz w:val="28"/>
          <w:szCs w:val="28"/>
        </w:rPr>
        <w:tab/>
        <w:t>2. Амортизация, содержание и ремонт зданий и сооружений цеха.</w:t>
      </w:r>
    </w:p>
    <w:p w:rsidR="00FF038A" w:rsidRDefault="00FF038A" w:rsidP="004A2F59">
      <w:pPr>
        <w:rPr>
          <w:rFonts w:ascii="Times New Roman" w:hAnsi="Times New Roman" w:cs="Times New Roman"/>
          <w:sz w:val="28"/>
          <w:szCs w:val="28"/>
        </w:rPr>
      </w:pPr>
      <w:r>
        <w:rPr>
          <w:rFonts w:ascii="Times New Roman" w:hAnsi="Times New Roman" w:cs="Times New Roman"/>
          <w:sz w:val="28"/>
          <w:szCs w:val="28"/>
        </w:rPr>
        <w:tab/>
        <w:t>3. Расходы на охрану труда работников цеха.</w:t>
      </w:r>
    </w:p>
    <w:p w:rsidR="00FF038A" w:rsidRDefault="00FF038A" w:rsidP="004A2F59">
      <w:pPr>
        <w:rPr>
          <w:rFonts w:ascii="Times New Roman" w:hAnsi="Times New Roman" w:cs="Times New Roman"/>
          <w:sz w:val="28"/>
          <w:szCs w:val="28"/>
        </w:rPr>
      </w:pPr>
      <w:r>
        <w:rPr>
          <w:rFonts w:ascii="Times New Roman" w:hAnsi="Times New Roman" w:cs="Times New Roman"/>
          <w:sz w:val="28"/>
          <w:szCs w:val="28"/>
        </w:rPr>
        <w:tab/>
        <w:t>4. Расходы на проводимые в цехе испытания, рационализации и изобретательства.</w:t>
      </w:r>
    </w:p>
    <w:p w:rsidR="00FF038A" w:rsidRDefault="00FF038A" w:rsidP="004A2F59">
      <w:pPr>
        <w:rPr>
          <w:rFonts w:ascii="Times New Roman" w:hAnsi="Times New Roman" w:cs="Times New Roman"/>
          <w:sz w:val="28"/>
          <w:szCs w:val="28"/>
        </w:rPr>
      </w:pPr>
      <w:r>
        <w:rPr>
          <w:rFonts w:ascii="Times New Roman" w:hAnsi="Times New Roman" w:cs="Times New Roman"/>
          <w:sz w:val="28"/>
          <w:szCs w:val="28"/>
        </w:rPr>
        <w:tab/>
        <w:t>5. Прочие расходы.</w:t>
      </w:r>
    </w:p>
    <w:p w:rsidR="00FF038A" w:rsidRDefault="00FF038A" w:rsidP="004A2F59">
      <w:pPr>
        <w:rPr>
          <w:rFonts w:ascii="Times New Roman" w:hAnsi="Times New Roman" w:cs="Times New Roman"/>
          <w:sz w:val="28"/>
          <w:szCs w:val="28"/>
        </w:rPr>
      </w:pPr>
      <w:r>
        <w:rPr>
          <w:rFonts w:ascii="Times New Roman" w:hAnsi="Times New Roman" w:cs="Times New Roman"/>
          <w:b/>
          <w:sz w:val="28"/>
          <w:szCs w:val="28"/>
        </w:rPr>
        <w:t>Общезаводские расходы.</w:t>
      </w:r>
    </w:p>
    <w:p w:rsidR="00FF038A" w:rsidRDefault="00FF038A" w:rsidP="004A2F59">
      <w:pPr>
        <w:rPr>
          <w:rFonts w:ascii="Times New Roman" w:hAnsi="Times New Roman" w:cs="Times New Roman"/>
          <w:sz w:val="28"/>
          <w:szCs w:val="28"/>
        </w:rPr>
      </w:pPr>
      <w:r>
        <w:rPr>
          <w:rFonts w:ascii="Times New Roman" w:hAnsi="Times New Roman" w:cs="Times New Roman"/>
          <w:sz w:val="28"/>
          <w:szCs w:val="28"/>
        </w:rPr>
        <w:t>Комплексная статья, которая включает</w:t>
      </w:r>
      <w:r>
        <w:rPr>
          <w:rFonts w:ascii="Times New Roman" w:hAnsi="Times New Roman" w:cs="Times New Roman"/>
          <w:sz w:val="28"/>
          <w:szCs w:val="28"/>
        </w:rPr>
        <w:t>: расходы по управлению предприятием (Заработная плата с начислениями административно-управленческого персонала, расходы на служебные командировки (Содержание охраны предприятия)), общехозяйственные расходы (Заработная плата с начислениями прочего общезаводского персонала, амортизация, ремонт и содержание зданий и сооружений общезаводского назначения), налоги, сборы, платежи, относимые на себестоимость продукции, содержание общезаводских лабораторий, расходы на охрану труда, расходы на подготовку кадров, прочие расходы хозяйственного характера.</w:t>
      </w:r>
    </w:p>
    <w:p w:rsidR="00FF038A" w:rsidRDefault="00FF038A" w:rsidP="004A2F59">
      <w:pPr>
        <w:rPr>
          <w:rFonts w:ascii="Times New Roman" w:hAnsi="Times New Roman" w:cs="Times New Roman"/>
          <w:sz w:val="28"/>
          <w:szCs w:val="28"/>
        </w:rPr>
      </w:pPr>
      <w:r>
        <w:rPr>
          <w:rFonts w:ascii="Times New Roman" w:hAnsi="Times New Roman" w:cs="Times New Roman"/>
          <w:sz w:val="28"/>
          <w:szCs w:val="28"/>
        </w:rPr>
        <w:t xml:space="preserve">Общезаводские расходы относят на себестоимость всех выпускаемых на предприятии видов продукции, пропорционально </w:t>
      </w:r>
      <w:r w:rsidR="00DA527D">
        <w:rPr>
          <w:rFonts w:ascii="Times New Roman" w:hAnsi="Times New Roman" w:cs="Times New Roman"/>
          <w:sz w:val="28"/>
          <w:szCs w:val="28"/>
        </w:rPr>
        <w:t>определенному измерителю.</w:t>
      </w:r>
    </w:p>
    <w:p w:rsidR="00DA527D" w:rsidRDefault="00DA527D" w:rsidP="004A2F59">
      <w:pPr>
        <w:rPr>
          <w:rFonts w:ascii="Times New Roman" w:hAnsi="Times New Roman" w:cs="Times New Roman"/>
          <w:sz w:val="28"/>
          <w:szCs w:val="28"/>
        </w:rPr>
      </w:pPr>
      <w:r>
        <w:rPr>
          <w:rFonts w:ascii="Times New Roman" w:hAnsi="Times New Roman" w:cs="Times New Roman"/>
          <w:b/>
          <w:sz w:val="28"/>
          <w:szCs w:val="28"/>
        </w:rPr>
        <w:t>Потери от брака.</w:t>
      </w:r>
    </w:p>
    <w:p w:rsidR="00DA527D" w:rsidRDefault="00DA527D" w:rsidP="004A2F59">
      <w:pPr>
        <w:rPr>
          <w:rFonts w:ascii="Times New Roman" w:hAnsi="Times New Roman" w:cs="Times New Roman"/>
          <w:sz w:val="28"/>
          <w:szCs w:val="28"/>
        </w:rPr>
      </w:pPr>
      <w:r>
        <w:rPr>
          <w:rFonts w:ascii="Times New Roman" w:hAnsi="Times New Roman" w:cs="Times New Roman"/>
          <w:sz w:val="28"/>
          <w:szCs w:val="28"/>
        </w:rPr>
        <w:t>Затраты по этой статье отражаются только в отчетных калькуляциях.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плановых их нет) Сумма расходов исчисляется по окончательному браку.</w:t>
      </w:r>
    </w:p>
    <w:p w:rsidR="00DA527D" w:rsidRDefault="00DA527D" w:rsidP="004A2F59">
      <w:pPr>
        <w:rPr>
          <w:rFonts w:ascii="Times New Roman" w:hAnsi="Times New Roman" w:cs="Times New Roman"/>
          <w:b/>
          <w:sz w:val="28"/>
          <w:szCs w:val="28"/>
        </w:rPr>
      </w:pPr>
      <w:r>
        <w:rPr>
          <w:rFonts w:ascii="Times New Roman" w:hAnsi="Times New Roman" w:cs="Times New Roman"/>
          <w:b/>
          <w:sz w:val="28"/>
          <w:szCs w:val="28"/>
        </w:rPr>
        <w:lastRenderedPageBreak/>
        <w:t>Прочие производственные расходы.</w:t>
      </w:r>
    </w:p>
    <w:p w:rsidR="00DA527D" w:rsidRDefault="00DA527D" w:rsidP="004A2F59">
      <w:pPr>
        <w:rPr>
          <w:rFonts w:ascii="Times New Roman" w:hAnsi="Times New Roman" w:cs="Times New Roman"/>
          <w:i/>
          <w:sz w:val="28"/>
          <w:szCs w:val="28"/>
        </w:rPr>
      </w:pPr>
      <w:r>
        <w:rPr>
          <w:rFonts w:ascii="Times New Roman" w:hAnsi="Times New Roman" w:cs="Times New Roman"/>
          <w:sz w:val="28"/>
          <w:szCs w:val="28"/>
        </w:rPr>
        <w:t xml:space="preserve">Затраты предприятия на опытные работы, стандартизацию, расходы на оплату за загрязнение окружающей среды в пределах установленных норм, и так далее. </w:t>
      </w:r>
      <w:r w:rsidRPr="00DA527D">
        <w:rPr>
          <w:rFonts w:ascii="Times New Roman" w:hAnsi="Times New Roman" w:cs="Times New Roman"/>
          <w:i/>
          <w:sz w:val="28"/>
          <w:szCs w:val="28"/>
        </w:rPr>
        <w:t>Косвенная статья</w:t>
      </w:r>
      <w:r>
        <w:rPr>
          <w:rFonts w:ascii="Times New Roman" w:hAnsi="Times New Roman" w:cs="Times New Roman"/>
          <w:i/>
          <w:sz w:val="28"/>
          <w:szCs w:val="28"/>
        </w:rPr>
        <w:t>.</w:t>
      </w:r>
    </w:p>
    <w:p w:rsidR="00DA527D" w:rsidRDefault="00DA527D" w:rsidP="004A2F59">
      <w:pPr>
        <w:rPr>
          <w:rFonts w:ascii="Times New Roman" w:hAnsi="Times New Roman" w:cs="Times New Roman"/>
          <w:b/>
          <w:sz w:val="28"/>
          <w:szCs w:val="28"/>
        </w:rPr>
      </w:pPr>
      <w:r w:rsidRPr="00DA527D">
        <w:rPr>
          <w:rFonts w:ascii="Times New Roman" w:hAnsi="Times New Roman" w:cs="Times New Roman"/>
          <w:b/>
          <w:sz w:val="28"/>
          <w:szCs w:val="28"/>
        </w:rPr>
        <w:t>Попутная продукция</w:t>
      </w:r>
    </w:p>
    <w:p w:rsidR="00DA527D" w:rsidRDefault="00DA527D" w:rsidP="004A2F59">
      <w:pPr>
        <w:rPr>
          <w:rFonts w:ascii="Times New Roman" w:hAnsi="Times New Roman" w:cs="Times New Roman"/>
          <w:sz w:val="28"/>
          <w:szCs w:val="28"/>
        </w:rPr>
      </w:pPr>
      <w:r>
        <w:rPr>
          <w:rFonts w:ascii="Times New Roman" w:hAnsi="Times New Roman" w:cs="Times New Roman"/>
          <w:sz w:val="28"/>
          <w:szCs w:val="28"/>
        </w:rPr>
        <w:t>В тех производствах, где помимо основной продукции образуются продукты, которые могут быть реализованы на рынке или использованы в собственном производстве их стоимостная оценка отражается в данной статье и вычитается из себестоимости основного продукта.</w:t>
      </w:r>
    </w:p>
    <w:p w:rsidR="00DA527D" w:rsidRDefault="00DA527D" w:rsidP="004A2F59">
      <w:pPr>
        <w:rPr>
          <w:rFonts w:ascii="Times New Roman" w:hAnsi="Times New Roman" w:cs="Times New Roman"/>
          <w:i/>
          <w:sz w:val="28"/>
          <w:szCs w:val="28"/>
        </w:rPr>
      </w:pPr>
      <w:r w:rsidRPr="00DA527D">
        <w:rPr>
          <w:rFonts w:ascii="Times New Roman" w:hAnsi="Times New Roman" w:cs="Times New Roman"/>
          <w:i/>
          <w:sz w:val="28"/>
          <w:szCs w:val="28"/>
        </w:rPr>
        <w:t>Сумма этих статей будет производственной себестоимостью.</w:t>
      </w:r>
    </w:p>
    <w:p w:rsidR="00DA527D" w:rsidRDefault="00DA527D" w:rsidP="004A2F59">
      <w:pPr>
        <w:rPr>
          <w:rFonts w:ascii="Times New Roman" w:hAnsi="Times New Roman" w:cs="Times New Roman"/>
          <w:sz w:val="28"/>
          <w:szCs w:val="28"/>
        </w:rPr>
      </w:pPr>
      <w:r>
        <w:rPr>
          <w:rFonts w:ascii="Times New Roman" w:hAnsi="Times New Roman" w:cs="Times New Roman"/>
          <w:b/>
          <w:sz w:val="28"/>
          <w:szCs w:val="28"/>
        </w:rPr>
        <w:t>Внепроизводственные или коммерческие расходы.</w:t>
      </w:r>
    </w:p>
    <w:p w:rsidR="00DA527D" w:rsidRPr="00DA527D" w:rsidRDefault="00DA527D" w:rsidP="004A2F59">
      <w:pPr>
        <w:rPr>
          <w:rFonts w:ascii="Times New Roman" w:hAnsi="Times New Roman" w:cs="Times New Roman"/>
          <w:sz w:val="28"/>
          <w:szCs w:val="28"/>
        </w:rPr>
      </w:pPr>
      <w:r>
        <w:rPr>
          <w:rFonts w:ascii="Times New Roman" w:hAnsi="Times New Roman" w:cs="Times New Roman"/>
          <w:sz w:val="28"/>
          <w:szCs w:val="28"/>
        </w:rPr>
        <w:t xml:space="preserve">Включает </w:t>
      </w:r>
      <w:proofErr w:type="gramStart"/>
      <w:r>
        <w:rPr>
          <w:rFonts w:ascii="Times New Roman" w:hAnsi="Times New Roman" w:cs="Times New Roman"/>
          <w:sz w:val="28"/>
          <w:szCs w:val="28"/>
        </w:rPr>
        <w:t>затраты</w:t>
      </w:r>
      <w:proofErr w:type="gramEnd"/>
      <w:r>
        <w:rPr>
          <w:rFonts w:ascii="Times New Roman" w:hAnsi="Times New Roman" w:cs="Times New Roman"/>
          <w:sz w:val="28"/>
          <w:szCs w:val="28"/>
        </w:rPr>
        <w:t xml:space="preserve"> связанные с отгрузкой, хранением и реализацией продукции, а так же расходы на рекламу, маркетинговые исследования. Статья является комплексной и в основном косвенной.</w:t>
      </w:r>
      <w:bookmarkStart w:id="0" w:name="_GoBack"/>
      <w:bookmarkEnd w:id="0"/>
    </w:p>
    <w:sectPr w:rsidR="00DA527D" w:rsidRPr="00DA52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CC"/>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869"/>
    <w:rsid w:val="000E222E"/>
    <w:rsid w:val="00157AD5"/>
    <w:rsid w:val="0023122A"/>
    <w:rsid w:val="002F0518"/>
    <w:rsid w:val="00431989"/>
    <w:rsid w:val="004A2F59"/>
    <w:rsid w:val="00B045A2"/>
    <w:rsid w:val="00B47E68"/>
    <w:rsid w:val="00C64B17"/>
    <w:rsid w:val="00D6575E"/>
    <w:rsid w:val="00DA527D"/>
    <w:rsid w:val="00F368D1"/>
    <w:rsid w:val="00F82869"/>
    <w:rsid w:val="00FA67E7"/>
    <w:rsid w:val="00FF038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AB73"/>
  <w15:chartTrackingRefBased/>
  <w15:docId w15:val="{A55FC6FF-ED9E-4680-A196-B60607A8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7B01F-CD44-41A4-A05F-18758DE2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1340</Words>
  <Characters>7638</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Куст Виктор</dc:creator>
  <cp:keywords/>
  <dc:description/>
  <cp:lastModifiedBy>Куст Виктор</cp:lastModifiedBy>
  <cp:revision>6</cp:revision>
  <dcterms:created xsi:type="dcterms:W3CDTF">2015-12-09T08:33:00Z</dcterms:created>
  <dcterms:modified xsi:type="dcterms:W3CDTF">2015-12-16T09:19:00Z</dcterms:modified>
</cp:coreProperties>
</file>