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2088"/>
        <w:gridCol w:w="7482"/>
      </w:tblGrid>
      <w:tr w:rsidR="001D1460" w:rsidRPr="00041D46" w:rsidTr="00657DCB">
        <w:trPr>
          <w:trHeight w:val="1797"/>
        </w:trPr>
        <w:tc>
          <w:tcPr>
            <w:tcW w:w="2088" w:type="dxa"/>
            <w:shd w:val="clear" w:color="auto" w:fill="auto"/>
          </w:tcPr>
          <w:p w:rsidR="001D1460" w:rsidRPr="00041D46" w:rsidRDefault="001D1460" w:rsidP="00657DCB">
            <w:pPr>
              <w:shd w:val="clear" w:color="auto" w:fill="auto"/>
              <w:tabs>
                <w:tab w:val="left" w:pos="1134"/>
              </w:tabs>
              <w:spacing w:line="360" w:lineRule="auto"/>
              <w:ind w:firstLine="0"/>
              <w:rPr>
                <w:rFonts w:eastAsia="Times New Roman"/>
                <w:sz w:val="28"/>
                <w:szCs w:val="28"/>
                <w:lang w:val="en-US"/>
              </w:rPr>
            </w:pPr>
            <w:r>
              <w:br w:type="page"/>
            </w:r>
            <w:r w:rsidRPr="00041D46">
              <w:rPr>
                <w:rFonts w:eastAsia="Times New Roman"/>
                <w:b/>
                <w:noProof/>
                <w:lang w:eastAsia="ru-RU"/>
              </w:rPr>
              <w:drawing>
                <wp:inline distT="0" distB="0" distL="0" distR="0">
                  <wp:extent cx="1171575" cy="866775"/>
                  <wp:effectExtent l="0" t="0" r="0" b="0"/>
                  <wp:docPr id="3" name="Рисунок 3" descr="D:\сайт Т.И. Королева\БИТМ-БГТУ 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D:\сайт Т.И. Королева\БИТМ-БГТУ 3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2" w:type="dxa"/>
            <w:shd w:val="clear" w:color="auto" w:fill="auto"/>
          </w:tcPr>
          <w:p w:rsidR="001D1460" w:rsidRPr="00041D46" w:rsidRDefault="001D1460" w:rsidP="00657DCB">
            <w:pPr>
              <w:shd w:val="clear" w:color="auto" w:fill="auto"/>
              <w:tabs>
                <w:tab w:val="left" w:pos="1134"/>
              </w:tabs>
              <w:spacing w:line="360" w:lineRule="auto"/>
              <w:ind w:firstLine="0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noProof/>
                <w:sz w:val="28"/>
                <w:szCs w:val="28"/>
                <w:lang w:eastAsia="ru-RU"/>
              </w:rPr>
              <w:pict>
                <v:group id="_x0000_s1026" style="position:absolute;left:0;text-align:left;margin-left:3.85pt;margin-top:-.35pt;width:362.3pt;height:63.35pt;z-index:251658240;mso-position-horizontal-relative:text;mso-position-vertical-relative:text" coordorigin="3871,1094" coordsize="7246,1340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7" type="#_x0000_t202" style="position:absolute;left:3871;top:1282;width:7246;height:9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    <v:textbox style="mso-next-textbox:#Text Box 11" inset="0,0,0,0">
                      <w:txbxContent>
                        <w:p w:rsidR="001D1460" w:rsidRDefault="001D1460" w:rsidP="001D1460">
                          <w:pPr>
                            <w:jc w:val="center"/>
                            <w:rPr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b/>
                              <w:sz w:val="26"/>
                              <w:szCs w:val="26"/>
                            </w:rPr>
                            <w:t xml:space="preserve">МИНИСТЕРСТВО ОБРАЗОВАНИЯ И НАУКИ </w:t>
                          </w:r>
                        </w:p>
                        <w:p w:rsidR="001D1460" w:rsidRPr="0069411A" w:rsidRDefault="001D1460" w:rsidP="001D1460">
                          <w:pPr>
                            <w:jc w:val="center"/>
                            <w:rPr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b/>
                              <w:sz w:val="26"/>
                              <w:szCs w:val="26"/>
                            </w:rPr>
                            <w:t>РОССИЙСКОЙ ФЕДЕРАЦИИ</w:t>
                          </w:r>
                        </w:p>
                        <w:p w:rsidR="001D1460" w:rsidRDefault="001D1460" w:rsidP="001D1460">
                          <w:pPr>
                            <w:ind w:firstLine="0"/>
                            <w:rPr>
                              <w:spacing w:val="-10"/>
                              <w:sz w:val="26"/>
                              <w:szCs w:val="26"/>
                            </w:rPr>
                          </w:pPr>
                          <w:r>
                            <w:rPr>
                              <w:spacing w:val="-10"/>
                              <w:sz w:val="26"/>
                              <w:szCs w:val="26"/>
                            </w:rPr>
                            <w:t>ФГБОУ ВПО «Брянский государственный технический университет»</w:t>
                          </w:r>
                        </w:p>
                        <w:p w:rsidR="001D1460" w:rsidRPr="00584516" w:rsidRDefault="001D1460" w:rsidP="001D1460">
                          <w:pPr>
                            <w:jc w:val="center"/>
                            <w:rPr>
                              <w:b/>
                              <w:sz w:val="26"/>
                              <w:szCs w:val="26"/>
                            </w:rPr>
                          </w:pPr>
                        </w:p>
                        <w:p w:rsidR="001D1460" w:rsidRDefault="001D1460" w:rsidP="001D1460">
                          <w:pPr>
                            <w:jc w:val="center"/>
                            <w:rPr>
                              <w:spacing w:val="-10"/>
                              <w:sz w:val="26"/>
                              <w:szCs w:val="26"/>
                            </w:rPr>
                          </w:pPr>
                          <w:r>
                            <w:rPr>
                              <w:spacing w:val="-10"/>
                              <w:sz w:val="26"/>
                              <w:szCs w:val="26"/>
                            </w:rPr>
                            <w:t>ФГБОУ ВПО «Брянский государственный технический университет»</w:t>
                          </w:r>
                        </w:p>
                      </w:txbxContent>
                    </v:textbox>
                  </v:shape>
                  <v:line id="Line 12" o:spid="_x0000_s1028" style="position:absolute;visibility:visible" from="3977,1094" to="11117,1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oTGsEAAADaAAAADwAAAGRycy9kb3ducmV2LnhtbESPwWrDMBBE74X+g9hCb7XclJTgWg6h&#10;4FLwKWkOOS7WVha2VsZSHOfvo0Chx2Fm3jDldnGDmGkK1rOC1ywHQdx6bdkoOP7ULxsQISJrHDyT&#10;gisF2FaPDyUW2l94T/MhGpEgHApU0MU4FlKGtiOHIfMjcfJ+/eQwJjkZqSe8JLgb5CrP36VDy2mh&#10;w5E+O2r7w9kpMI21TdA69NfdqTEY3dtQfyn1/LTsPkBEWuJ/+K/9rRWs4X4l3QBZ3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2hMawQAAANoAAAAPAAAAAAAAAAAAAAAA&#10;AKECAABkcnMvZG93bnJldi54bWxQSwUGAAAAAAQABAD5AAAAjwMAAAAA&#10;" strokeweight="4.5pt">
                    <v:stroke linestyle="thickThin"/>
                  </v:line>
                  <v:line id="Line 13" o:spid="_x0000_s1029" style="position:absolute;visibility:visible" from="3977,2434" to="11117,2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vB0cMAAADaAAAADwAAAGRycy9kb3ducmV2LnhtbESPX2vCMBTF34V9h3AHvmkyYbJVo2zK&#10;QBlD7ARfL821rWtuShK126dfBMHHw/nz40znnW3EmXyoHWt4GioQxIUzNZcadt8fgxcQISIbbByT&#10;hl8KMJ899KaYGXfhLZ3zWIo0wiFDDVWMbSZlKCqyGIauJU7ewXmLMUlfSuPxksZtI0dKjaXFmhOh&#10;wpYWFRU/+cleIc+H1WmvPv3769d6o7qj/xstte4/dm8TEJG6eA/f2iujYQzXK+kGyN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LwdHDAAAA2gAAAA8AAAAAAAAAAAAA&#10;AAAAoQIAAGRycy9kb3ducmV2LnhtbFBLBQYAAAAABAAEAPkAAACRAwAAAAA=&#10;" strokeweight="4.5pt">
                    <v:stroke linestyle="thinThick"/>
                  </v:line>
                </v:group>
              </w:pict>
            </w:r>
          </w:p>
        </w:tc>
      </w:tr>
    </w:tbl>
    <w:p w:rsidR="001D1460" w:rsidRPr="00041D46" w:rsidRDefault="001D1460" w:rsidP="001D1460">
      <w:pPr>
        <w:widowControl w:val="0"/>
        <w:autoSpaceDE w:val="0"/>
        <w:ind w:firstLine="0"/>
        <w:rPr>
          <w:rFonts w:eastAsia="Times New Roman"/>
          <w:color w:val="000000"/>
          <w:sz w:val="28"/>
          <w:szCs w:val="28"/>
          <w:lang w:val="en-US" w:eastAsia="ar-SA"/>
        </w:rPr>
      </w:pPr>
    </w:p>
    <w:p w:rsidR="001D1460" w:rsidRPr="00041D46" w:rsidRDefault="001D1460" w:rsidP="001D1460">
      <w:pPr>
        <w:shd w:val="clear" w:color="auto" w:fill="auto"/>
        <w:tabs>
          <w:tab w:val="left" w:pos="1134"/>
        </w:tabs>
        <w:jc w:val="center"/>
        <w:rPr>
          <w:rFonts w:eastAsia="Times New Roman"/>
          <w:caps/>
          <w:sz w:val="28"/>
          <w:szCs w:val="22"/>
        </w:rPr>
      </w:pPr>
    </w:p>
    <w:p w:rsidR="001D1460" w:rsidRPr="00041D46" w:rsidRDefault="001D1460" w:rsidP="001D1460">
      <w:pPr>
        <w:widowControl w:val="0"/>
        <w:tabs>
          <w:tab w:val="left" w:pos="6237"/>
        </w:tabs>
        <w:autoSpaceDE w:val="0"/>
        <w:spacing w:line="360" w:lineRule="auto"/>
        <w:rPr>
          <w:rFonts w:eastAsia="Times New Roman"/>
          <w:caps/>
          <w:sz w:val="28"/>
          <w:szCs w:val="22"/>
        </w:rPr>
      </w:pPr>
      <w:r w:rsidRPr="00041D46">
        <w:rPr>
          <w:rFonts w:eastAsia="Times New Roman"/>
          <w:color w:val="000000"/>
          <w:sz w:val="28"/>
          <w:szCs w:val="28"/>
          <w:lang w:eastAsia="ar-SA"/>
        </w:rPr>
        <w:tab/>
      </w:r>
    </w:p>
    <w:p w:rsidR="001D1460" w:rsidRPr="00041D46" w:rsidRDefault="001D1460" w:rsidP="001D1460">
      <w:pPr>
        <w:shd w:val="clear" w:color="auto" w:fill="auto"/>
        <w:tabs>
          <w:tab w:val="left" w:pos="1134"/>
        </w:tabs>
        <w:jc w:val="center"/>
        <w:rPr>
          <w:rFonts w:eastAsia="Times New Roman"/>
          <w:caps/>
          <w:sz w:val="28"/>
          <w:szCs w:val="22"/>
        </w:rPr>
      </w:pPr>
    </w:p>
    <w:p w:rsidR="001D1460" w:rsidRPr="00041D46" w:rsidRDefault="001D1460" w:rsidP="001D1460">
      <w:pPr>
        <w:shd w:val="clear" w:color="auto" w:fill="auto"/>
        <w:tabs>
          <w:tab w:val="left" w:pos="1134"/>
        </w:tabs>
        <w:spacing w:line="360" w:lineRule="auto"/>
        <w:ind w:firstLine="0"/>
        <w:jc w:val="center"/>
        <w:rPr>
          <w:rFonts w:eastAsia="Times New Roman"/>
          <w:b/>
          <w:caps/>
        </w:rPr>
      </w:pPr>
      <w:r w:rsidRPr="00041D46">
        <w:rPr>
          <w:rFonts w:eastAsia="Times New Roman"/>
          <w:b/>
          <w:caps/>
        </w:rPr>
        <w:t>ОФИСНЫЕ ТЕХНОЛОГИИ В ЭКОНО</w:t>
      </w:r>
      <w:bookmarkStart w:id="0" w:name="_GoBack"/>
      <w:bookmarkEnd w:id="0"/>
      <w:r w:rsidRPr="00041D46">
        <w:rPr>
          <w:rFonts w:eastAsia="Times New Roman"/>
          <w:b/>
          <w:caps/>
        </w:rPr>
        <w:t>МИКЕ И УПРАВЛЕНИИ</w:t>
      </w:r>
    </w:p>
    <w:p w:rsidR="001D1460" w:rsidRPr="00041D46" w:rsidRDefault="001D1460" w:rsidP="001D1460">
      <w:pPr>
        <w:shd w:val="clear" w:color="auto" w:fill="auto"/>
        <w:tabs>
          <w:tab w:val="left" w:pos="1134"/>
        </w:tabs>
        <w:spacing w:line="360" w:lineRule="auto"/>
        <w:ind w:firstLine="0"/>
        <w:jc w:val="center"/>
        <w:rPr>
          <w:rFonts w:eastAsia="Times New Roman"/>
          <w:b/>
          <w:caps/>
        </w:rPr>
      </w:pPr>
    </w:p>
    <w:p w:rsidR="001D1460" w:rsidRDefault="001D1460" w:rsidP="001D1460">
      <w:pPr>
        <w:shd w:val="clear" w:color="auto" w:fill="auto"/>
        <w:tabs>
          <w:tab w:val="left" w:pos="1134"/>
        </w:tabs>
        <w:spacing w:line="360" w:lineRule="auto"/>
        <w:jc w:val="center"/>
        <w:rPr>
          <w:rFonts w:eastAsia="Times New Roman"/>
          <w:b/>
          <w:caps/>
          <w:sz w:val="28"/>
        </w:rPr>
      </w:pPr>
      <w:r w:rsidRPr="00041D46">
        <w:rPr>
          <w:rFonts w:eastAsia="Times New Roman"/>
          <w:b/>
          <w:caps/>
          <w:sz w:val="28"/>
        </w:rPr>
        <w:t>Microsoft Word. Основные возможности. Работа с блоками</w:t>
      </w:r>
    </w:p>
    <w:p w:rsidR="001D1460" w:rsidRPr="00041D46" w:rsidRDefault="001D1460" w:rsidP="001D1460">
      <w:pPr>
        <w:shd w:val="clear" w:color="auto" w:fill="auto"/>
        <w:tabs>
          <w:tab w:val="left" w:pos="1134"/>
        </w:tabs>
        <w:spacing w:line="360" w:lineRule="auto"/>
        <w:jc w:val="center"/>
        <w:rPr>
          <w:rFonts w:eastAsia="Times New Roman"/>
          <w:b/>
          <w:caps/>
        </w:rPr>
      </w:pPr>
    </w:p>
    <w:p w:rsidR="001D1460" w:rsidRPr="00041D46" w:rsidRDefault="001D1460" w:rsidP="001D1460">
      <w:pPr>
        <w:shd w:val="clear" w:color="auto" w:fill="auto"/>
        <w:ind w:firstLine="0"/>
        <w:jc w:val="center"/>
        <w:rPr>
          <w:rFonts w:eastAsia="Times New Roman"/>
          <w:sz w:val="28"/>
          <w:szCs w:val="28"/>
        </w:rPr>
      </w:pPr>
      <w:r w:rsidRPr="00041D46">
        <w:rPr>
          <w:rFonts w:eastAsia="Times New Roman"/>
          <w:sz w:val="28"/>
          <w:szCs w:val="28"/>
        </w:rPr>
        <w:t xml:space="preserve"> </w:t>
      </w:r>
    </w:p>
    <w:p w:rsidR="001D1460" w:rsidRPr="001D1460" w:rsidRDefault="001D1460" w:rsidP="001D1460">
      <w:pPr>
        <w:shd w:val="clear" w:color="auto" w:fill="auto"/>
        <w:tabs>
          <w:tab w:val="left" w:pos="1134"/>
        </w:tabs>
        <w:jc w:val="right"/>
        <w:rPr>
          <w:rFonts w:eastAsia="Times New Roman"/>
          <w:sz w:val="28"/>
          <w:szCs w:val="28"/>
        </w:rPr>
      </w:pPr>
      <w:r w:rsidRPr="001D1460">
        <w:rPr>
          <w:rFonts w:eastAsia="Times New Roman"/>
          <w:sz w:val="28"/>
          <w:szCs w:val="28"/>
        </w:rPr>
        <w:t>Выполнил студент гр.15-ПИ</w:t>
      </w:r>
    </w:p>
    <w:p w:rsidR="001D1460" w:rsidRPr="001D1460" w:rsidRDefault="001D1460" w:rsidP="001D1460">
      <w:pPr>
        <w:shd w:val="clear" w:color="auto" w:fill="auto"/>
        <w:tabs>
          <w:tab w:val="left" w:pos="1134"/>
        </w:tabs>
        <w:jc w:val="right"/>
        <w:rPr>
          <w:rFonts w:eastAsia="Times New Roman"/>
          <w:sz w:val="28"/>
          <w:szCs w:val="28"/>
        </w:rPr>
      </w:pPr>
      <w:r w:rsidRPr="001D1460">
        <w:rPr>
          <w:rFonts w:eastAsia="Times New Roman"/>
          <w:sz w:val="28"/>
          <w:szCs w:val="28"/>
        </w:rPr>
        <w:t>Куст В.А.</w:t>
      </w:r>
    </w:p>
    <w:p w:rsidR="001D1460" w:rsidRPr="001D1460" w:rsidRDefault="001D1460" w:rsidP="001D1460">
      <w:pPr>
        <w:shd w:val="clear" w:color="auto" w:fill="auto"/>
        <w:tabs>
          <w:tab w:val="left" w:pos="1134"/>
        </w:tabs>
        <w:jc w:val="right"/>
        <w:rPr>
          <w:rFonts w:eastAsia="Times New Roman"/>
          <w:sz w:val="28"/>
          <w:szCs w:val="28"/>
        </w:rPr>
      </w:pPr>
      <w:r w:rsidRPr="001D1460">
        <w:rPr>
          <w:rFonts w:eastAsia="Times New Roman"/>
          <w:sz w:val="28"/>
          <w:szCs w:val="28"/>
        </w:rPr>
        <w:t>Проверил</w:t>
      </w:r>
    </w:p>
    <w:p w:rsidR="001D1460" w:rsidRPr="001D1460" w:rsidRDefault="001D1460" w:rsidP="001D1460">
      <w:pPr>
        <w:shd w:val="clear" w:color="auto" w:fill="auto"/>
        <w:tabs>
          <w:tab w:val="left" w:pos="1134"/>
        </w:tabs>
        <w:jc w:val="right"/>
        <w:rPr>
          <w:rFonts w:eastAsia="Times New Roman"/>
          <w:sz w:val="28"/>
          <w:szCs w:val="28"/>
        </w:rPr>
      </w:pPr>
      <w:r w:rsidRPr="001D1460">
        <w:rPr>
          <w:rFonts w:eastAsia="Times New Roman"/>
          <w:sz w:val="28"/>
          <w:szCs w:val="28"/>
        </w:rPr>
        <w:t>Александрович Е.В.</w:t>
      </w:r>
    </w:p>
    <w:p w:rsidR="001D1460" w:rsidRPr="00041D46" w:rsidRDefault="001D1460" w:rsidP="001D1460">
      <w:pPr>
        <w:shd w:val="clear" w:color="auto" w:fill="auto"/>
        <w:tabs>
          <w:tab w:val="left" w:pos="1134"/>
        </w:tabs>
        <w:rPr>
          <w:rFonts w:eastAsia="Times New Roman"/>
          <w:b/>
          <w:sz w:val="28"/>
          <w:szCs w:val="28"/>
        </w:rPr>
      </w:pPr>
    </w:p>
    <w:p w:rsidR="001D1460" w:rsidRPr="00041D46" w:rsidRDefault="001D1460" w:rsidP="001D1460">
      <w:pPr>
        <w:shd w:val="clear" w:color="auto" w:fill="auto"/>
        <w:tabs>
          <w:tab w:val="left" w:pos="1134"/>
        </w:tabs>
        <w:rPr>
          <w:rFonts w:eastAsia="Times New Roman"/>
          <w:b/>
          <w:sz w:val="28"/>
          <w:szCs w:val="28"/>
        </w:rPr>
      </w:pPr>
    </w:p>
    <w:p w:rsidR="001D1460" w:rsidRPr="00041D46" w:rsidRDefault="001D1460" w:rsidP="001D1460">
      <w:pPr>
        <w:shd w:val="clear" w:color="auto" w:fill="auto"/>
        <w:tabs>
          <w:tab w:val="left" w:pos="1134"/>
        </w:tabs>
        <w:rPr>
          <w:rFonts w:eastAsia="Times New Roman"/>
          <w:b/>
          <w:sz w:val="28"/>
          <w:szCs w:val="28"/>
        </w:rPr>
      </w:pPr>
    </w:p>
    <w:p w:rsidR="001D1460" w:rsidRPr="00041D46" w:rsidRDefault="001D1460" w:rsidP="001D1460">
      <w:pPr>
        <w:shd w:val="clear" w:color="auto" w:fill="auto"/>
        <w:tabs>
          <w:tab w:val="left" w:pos="1134"/>
        </w:tabs>
        <w:jc w:val="center"/>
        <w:rPr>
          <w:rFonts w:eastAsia="Times New Roman"/>
          <w:sz w:val="28"/>
          <w:szCs w:val="28"/>
        </w:rPr>
      </w:pPr>
    </w:p>
    <w:p w:rsidR="001D1460" w:rsidRPr="00041D46" w:rsidRDefault="001D1460" w:rsidP="001D1460">
      <w:pPr>
        <w:shd w:val="clear" w:color="auto" w:fill="auto"/>
        <w:tabs>
          <w:tab w:val="left" w:pos="1134"/>
        </w:tabs>
        <w:jc w:val="center"/>
        <w:rPr>
          <w:rFonts w:eastAsia="Times New Roman"/>
          <w:sz w:val="28"/>
          <w:szCs w:val="28"/>
        </w:rPr>
      </w:pPr>
    </w:p>
    <w:p w:rsidR="001D1460" w:rsidRPr="00041D46" w:rsidRDefault="001D1460" w:rsidP="001D1460">
      <w:pPr>
        <w:shd w:val="clear" w:color="auto" w:fill="auto"/>
        <w:jc w:val="center"/>
        <w:rPr>
          <w:rFonts w:eastAsia="Times New Roman"/>
          <w:sz w:val="28"/>
          <w:szCs w:val="28"/>
        </w:rPr>
      </w:pPr>
    </w:p>
    <w:p w:rsidR="001D1460" w:rsidRPr="00041D46" w:rsidRDefault="001D1460" w:rsidP="001D1460">
      <w:pPr>
        <w:shd w:val="clear" w:color="auto" w:fill="auto"/>
        <w:spacing w:line="360" w:lineRule="auto"/>
        <w:jc w:val="center"/>
        <w:rPr>
          <w:rFonts w:eastAsia="Times New Roman"/>
          <w:sz w:val="28"/>
          <w:szCs w:val="28"/>
        </w:rPr>
      </w:pPr>
    </w:p>
    <w:p w:rsidR="001D1460" w:rsidRPr="00041D46" w:rsidRDefault="001D1460" w:rsidP="001D1460">
      <w:pPr>
        <w:shd w:val="clear" w:color="auto" w:fill="auto"/>
        <w:spacing w:line="360" w:lineRule="auto"/>
        <w:jc w:val="center"/>
        <w:rPr>
          <w:rFonts w:eastAsia="Times New Roman"/>
          <w:sz w:val="28"/>
          <w:szCs w:val="28"/>
        </w:rPr>
      </w:pPr>
    </w:p>
    <w:p w:rsidR="001D1460" w:rsidRPr="00041D46" w:rsidRDefault="001D1460" w:rsidP="001D1460">
      <w:pPr>
        <w:shd w:val="clear" w:color="auto" w:fill="auto"/>
        <w:spacing w:line="360" w:lineRule="auto"/>
        <w:jc w:val="center"/>
        <w:rPr>
          <w:rFonts w:eastAsia="Times New Roman"/>
          <w:sz w:val="28"/>
          <w:szCs w:val="28"/>
        </w:rPr>
      </w:pPr>
    </w:p>
    <w:p w:rsidR="001D1460" w:rsidRPr="00041D46" w:rsidRDefault="001D1460" w:rsidP="001D1460">
      <w:pPr>
        <w:shd w:val="clear" w:color="auto" w:fill="auto"/>
        <w:spacing w:line="360" w:lineRule="auto"/>
        <w:jc w:val="center"/>
        <w:rPr>
          <w:rFonts w:eastAsia="Times New Roman"/>
          <w:sz w:val="28"/>
          <w:szCs w:val="28"/>
        </w:rPr>
      </w:pPr>
    </w:p>
    <w:p w:rsidR="001D1460" w:rsidRPr="00041D46" w:rsidRDefault="001D1460" w:rsidP="001D1460">
      <w:pPr>
        <w:shd w:val="clear" w:color="auto" w:fill="auto"/>
        <w:spacing w:line="360" w:lineRule="auto"/>
        <w:jc w:val="center"/>
        <w:rPr>
          <w:rFonts w:eastAsia="Times New Roman"/>
          <w:sz w:val="28"/>
          <w:szCs w:val="28"/>
        </w:rPr>
      </w:pPr>
    </w:p>
    <w:p w:rsidR="001D1460" w:rsidRPr="00041D46" w:rsidRDefault="001D1460" w:rsidP="001D1460">
      <w:pPr>
        <w:shd w:val="clear" w:color="auto" w:fill="auto"/>
        <w:spacing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Брянск 2015</w:t>
      </w:r>
    </w:p>
    <w:sectPr w:rsidR="001D1460" w:rsidRPr="00041D46" w:rsidSect="00595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1460"/>
    <w:rsid w:val="001D1460"/>
    <w:rsid w:val="00595365"/>
    <w:rsid w:val="005F4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460"/>
    <w:pPr>
      <w:shd w:val="clear" w:color="auto" w:fill="FFFFFF"/>
      <w:spacing w:after="0" w:line="240" w:lineRule="auto"/>
      <w:ind w:firstLine="709"/>
      <w:jc w:val="both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14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1460"/>
    <w:rPr>
      <w:rFonts w:ascii="Tahoma" w:hAnsi="Tahoma" w:cs="Tahoma"/>
      <w:sz w:val="16"/>
      <w:szCs w:val="16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1stud3</dc:creator>
  <cp:keywords/>
  <dc:description/>
  <cp:lastModifiedBy>1stud3</cp:lastModifiedBy>
  <cp:revision>2</cp:revision>
  <dcterms:created xsi:type="dcterms:W3CDTF">2015-09-29T06:36:00Z</dcterms:created>
  <dcterms:modified xsi:type="dcterms:W3CDTF">2015-09-29T06:41:00Z</dcterms:modified>
</cp:coreProperties>
</file>