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Print" w:hAnsi="Segoe Print"/>
          <w:b/>
          <w:color w:val="23537A"/>
          <w:sz w:val="44"/>
        </w:rPr>
        <w:t>WEEK 4 — STORAGE &amp; DATABASES RUNBOOK</w:t>
      </w:r>
    </w:p>
    <w:p>
      <w:pPr>
        <w:jc w:val="center"/>
      </w:pPr>
      <w:r>
        <w:rPr>
          <w:i/>
        </w:rPr>
        <w:t>AWS Cloud Engineer Journey | IDX Exchange</w:t>
      </w:r>
    </w:p>
    <w:p>
      <w:pPr>
        <w:pStyle w:val="Heading1"/>
      </w:pPr>
      <w:r>
        <w:t>Overview</w:t>
      </w:r>
    </w:p>
    <w:p>
      <w:r>
        <w:t>In Week 4, I practiced AWS storage and database services. I used a temporary EC2 client to connect to an Amazon RDS for MySQL database, created and tested a DynamoDB table with a sample item, and created an S3 bucket to store a runbook file. I also configured an S3 lifecycle rule and performed cleanup to avoid leaving lab resources running.</w:t>
      </w:r>
    </w:p>
    <w:p>
      <w:pPr>
        <w:pStyle w:val="Heading1"/>
      </w:pPr>
      <w:r>
        <w:t>1. AWS Region and Resources</w:t>
      </w:r>
    </w:p>
    <w:p>
      <w:r>
        <w:t>All Week 4 resources were created in US East (N. Virginia), us-east-1.</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Service</w:t>
            </w:r>
          </w:p>
        </w:tc>
        <w:tc>
          <w:tcPr>
            <w:tcW w:type="dxa" w:w="3312"/>
          </w:tcPr>
          <w:p>
            <w:r>
              <w:t>Resource</w:t>
            </w:r>
          </w:p>
        </w:tc>
        <w:tc>
          <w:tcPr>
            <w:tcW w:type="dxa" w:w="3312"/>
          </w:tcPr>
          <w:p>
            <w:r>
              <w:t>Purpose</w:t>
            </w:r>
          </w:p>
        </w:tc>
      </w:tr>
      <w:tr>
        <w:tc>
          <w:tcPr>
            <w:tcW w:type="dxa" w:w="3312"/>
          </w:tcPr>
          <w:p>
            <w:r>
              <w:t>EC2</w:t>
            </w:r>
          </w:p>
        </w:tc>
        <w:tc>
          <w:tcPr>
            <w:tcW w:type="dxa" w:w="3312"/>
          </w:tcPr>
          <w:p>
            <w:r>
              <w:t>week4-rds-client</w:t>
            </w:r>
          </w:p>
        </w:tc>
        <w:tc>
          <w:tcPr>
            <w:tcW w:type="dxa" w:w="3312"/>
          </w:tcPr>
          <w:p>
            <w:r>
              <w:t>Temporary client for AWS CLI and RDS connectivity</w:t>
            </w:r>
          </w:p>
        </w:tc>
      </w:tr>
      <w:tr>
        <w:tc>
          <w:tcPr>
            <w:tcW w:type="dxa" w:w="3312"/>
          </w:tcPr>
          <w:p>
            <w:r>
              <w:t>RDS</w:t>
            </w:r>
          </w:p>
        </w:tc>
        <w:tc>
          <w:tcPr>
            <w:tcW w:type="dxa" w:w="3312"/>
          </w:tcPr>
          <w:p>
            <w:r>
              <w:t>training-db</w:t>
            </w:r>
          </w:p>
        </w:tc>
        <w:tc>
          <w:tcPr>
            <w:tcW w:type="dxa" w:w="3312"/>
          </w:tcPr>
          <w:p>
            <w:r>
              <w:t>Managed MySQL database instance</w:t>
            </w:r>
          </w:p>
        </w:tc>
      </w:tr>
      <w:tr>
        <w:tc>
          <w:tcPr>
            <w:tcW w:type="dxa" w:w="3312"/>
          </w:tcPr>
          <w:p>
            <w:r>
              <w:t>RDS database</w:t>
            </w:r>
          </w:p>
        </w:tc>
        <w:tc>
          <w:tcPr>
            <w:tcW w:type="dxa" w:w="3312"/>
          </w:tcPr>
          <w:p>
            <w:r>
              <w:t>training_data</w:t>
            </w:r>
          </w:p>
        </w:tc>
        <w:tc>
          <w:tcPr>
            <w:tcW w:type="dxa" w:w="3312"/>
          </w:tcPr>
          <w:p>
            <w:r>
              <w:t>Database created inside the MySQL server</w:t>
            </w:r>
          </w:p>
        </w:tc>
      </w:tr>
      <w:tr>
        <w:tc>
          <w:tcPr>
            <w:tcW w:type="dxa" w:w="3312"/>
          </w:tcPr>
          <w:p>
            <w:r>
              <w:t>DynamoDB</w:t>
            </w:r>
          </w:p>
        </w:tc>
        <w:tc>
          <w:tcPr>
            <w:tcW w:type="dxa" w:w="3312"/>
          </w:tcPr>
          <w:p>
            <w:r>
              <w:t>Properties</w:t>
            </w:r>
          </w:p>
        </w:tc>
        <w:tc>
          <w:tcPr>
            <w:tcW w:type="dxa" w:w="3312"/>
          </w:tcPr>
          <w:p>
            <w:r>
              <w:t>NoSQL table with L_ListingID as the partition key</w:t>
            </w:r>
          </w:p>
        </w:tc>
      </w:tr>
      <w:tr>
        <w:tc>
          <w:tcPr>
            <w:tcW w:type="dxa" w:w="3312"/>
          </w:tcPr>
          <w:p>
            <w:r>
              <w:t>S3</w:t>
            </w:r>
          </w:p>
        </w:tc>
        <w:tc>
          <w:tcPr>
            <w:tcW w:type="dxa" w:w="3312"/>
          </w:tcPr>
          <w:p>
            <w:r>
              <w:t>my-training-bucket-kusuma</w:t>
            </w:r>
          </w:p>
        </w:tc>
        <w:tc>
          <w:tcPr>
            <w:tcW w:type="dxa" w:w="3312"/>
          </w:tcPr>
          <w:p>
            <w:r>
              <w:t>Temporary object storage and lifecycle lab</w:t>
            </w:r>
          </w:p>
        </w:tc>
      </w:tr>
    </w:tbl>
    <w:p>
      <w:pPr>
        <w:pStyle w:val="Heading1"/>
      </w:pPr>
      <w:r>
        <w:t>2. Create and Connect to the RDS MySQL Database</w:t>
      </w:r>
    </w:p>
    <w:p>
      <w:r>
        <w:t>I used the RDS instance named training-db. The endpoint was training-db.cshy2qcu69ys.us-east-1.rds.amazonaws.com and the MySQL port was 3306. The server reported version 8.4.11.</w:t>
      </w:r>
    </w:p>
    <w:p>
      <w:r>
        <w:t>From the EC2 terminal, I connected with the MySQL client:</w:t>
      </w:r>
    </w:p>
    <w:p>
      <w:pPr>
        <w:pStyle w:val="NoSpacing"/>
      </w:pPr>
      <w:r>
        <w:t>mysql -h training-db.cshy2qcu69ys.us-east-1.rds.amazonaws.com -P 3306 -u admin -p</w:t>
      </w:r>
    </w:p>
    <w:p>
      <w:r>
        <w:t>I entered the password interactively (it is not included in this runbook). The connection succeeded.</w:t>
      </w:r>
    </w:p>
    <w:p>
      <w:r>
        <w:t>I created and selected the training database:</w:t>
      </w:r>
    </w:p>
    <w:p>
      <w:pPr>
        <w:pStyle w:val="NoSpacing"/>
      </w:pPr>
      <w:r>
        <w:t>CREATE DATABASE IF NOT EXISTS training_data;</w:t>
        <w:br/>
        <w:t>USE training_data;</w:t>
        <w:br/>
        <w:t>SHOW TABLES;</w:t>
      </w:r>
    </w:p>
    <w:p>
      <w:r>
        <w:t>The connection worked, but SHOW TABLES returned an empty set. The supplied SQL dump was inspected but was not imported into RDS during the recorded lab work.</w:t>
      </w:r>
    </w:p>
    <w:p>
      <w:pPr>
        <w:pStyle w:val="Heading1"/>
      </w:pPr>
      <w:r>
        <w:t>3. Configure RDS Network Access</w:t>
      </w:r>
    </w:p>
    <w:p>
      <w:r>
        <w:t>The RDS security group allowed inbound MySQL/Aurora TCP 3306 from the EC2 client's security group. A separate TCP 3306 rule was also present for a restricted /32 public IP source. I did not open MySQL to 0.0.0.0/0. For future use, remove the temporary IP rule if it is no longer required.</w:t>
      </w:r>
    </w:p>
    <w:p>
      <w:pPr>
        <w:pStyle w:val="Heading1"/>
      </w:pPr>
      <w:r>
        <w:t>4. Create and Test the DynamoDB Table</w:t>
      </w:r>
    </w:p>
    <w:p>
      <w:r>
        <w:t>I created a DynamoDB table named Properties with the partition key L_ListingID (String). The table used on-demand read/write capacity.</w:t>
      </w:r>
    </w:p>
    <w:p>
      <w:r>
        <w:t>I added a sample item with these attributes: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Attribute</w:t>
            </w:r>
          </w:p>
        </w:tc>
        <w:tc>
          <w:tcPr>
            <w:tcW w:type="dxa" w:w="3312"/>
          </w:tcPr>
          <w:p>
            <w:r>
              <w:t>Value</w:t>
            </w:r>
          </w:p>
        </w:tc>
        <w:tc>
          <w:tcPr>
            <w:tcW w:type="dxa" w:w="3312"/>
          </w:tcPr>
          <w:p>
            <w:r>
              <w:t>Type</w:t>
            </w:r>
          </w:p>
        </w:tc>
      </w:tr>
      <w:tr>
        <w:tc>
          <w:tcPr>
            <w:tcW w:type="dxa" w:w="3312"/>
          </w:tcPr>
          <w:p>
            <w:r>
              <w:t>L_ListingID</w:t>
            </w:r>
          </w:p>
        </w:tc>
        <w:tc>
          <w:tcPr>
            <w:tcW w:type="dxa" w:w="3312"/>
          </w:tcPr>
          <w:p>
            <w:r>
              <w:t>R100001</w:t>
            </w:r>
          </w:p>
        </w:tc>
        <w:tc>
          <w:tcPr>
            <w:tcW w:type="dxa" w:w="3312"/>
          </w:tcPr>
          <w:p>
            <w:r>
              <w:t>String (partition key)</w:t>
            </w:r>
          </w:p>
        </w:tc>
      </w:tr>
      <w:tr>
        <w:tc>
          <w:tcPr>
            <w:tcW w:type="dxa" w:w="3312"/>
          </w:tcPr>
          <w:p>
            <w:r>
              <w:t>L_City</w:t>
            </w:r>
          </w:p>
        </w:tc>
        <w:tc>
          <w:tcPr>
            <w:tcW w:type="dxa" w:w="3312"/>
          </w:tcPr>
          <w:p>
            <w:r>
              <w:t>Los Angeles</w:t>
            </w:r>
          </w:p>
        </w:tc>
        <w:tc>
          <w:tcPr>
            <w:tcW w:type="dxa" w:w="3312"/>
          </w:tcPr>
          <w:p>
            <w:r>
              <w:t>String</w:t>
            </w:r>
          </w:p>
        </w:tc>
      </w:tr>
      <w:tr>
        <w:tc>
          <w:tcPr>
            <w:tcW w:type="dxa" w:w="3312"/>
          </w:tcPr>
          <w:p>
            <w:r>
              <w:t>L_State</w:t>
            </w:r>
          </w:p>
        </w:tc>
        <w:tc>
          <w:tcPr>
            <w:tcW w:type="dxa" w:w="3312"/>
          </w:tcPr>
          <w:p>
            <w:r>
              <w:t>CA</w:t>
            </w:r>
          </w:p>
        </w:tc>
        <w:tc>
          <w:tcPr>
            <w:tcW w:type="dxa" w:w="3312"/>
          </w:tcPr>
          <w:p>
            <w:r>
              <w:t>String</w:t>
            </w:r>
          </w:p>
        </w:tc>
      </w:tr>
      <w:tr>
        <w:tc>
          <w:tcPr>
            <w:tcW w:type="dxa" w:w="3312"/>
          </w:tcPr>
          <w:p>
            <w:r>
              <w:t>L_SystemPrice</w:t>
            </w:r>
          </w:p>
        </w:tc>
        <w:tc>
          <w:tcPr>
            <w:tcW w:type="dxa" w:w="3312"/>
          </w:tcPr>
          <w:p>
            <w:r>
              <w:t>2639425</w:t>
            </w:r>
          </w:p>
        </w:tc>
        <w:tc>
          <w:tcPr>
            <w:tcW w:type="dxa" w:w="3312"/>
          </w:tcPr>
          <w:p>
            <w:r>
              <w:t>Number</w:t>
            </w:r>
          </w:p>
        </w:tc>
      </w:tr>
      <w:tr>
        <w:tc>
          <w:tcPr>
            <w:tcW w:type="dxa" w:w="3312"/>
          </w:tcPr>
          <w:p>
            <w:r>
              <w:t>L_Class</w:t>
            </w:r>
          </w:p>
        </w:tc>
        <w:tc>
          <w:tcPr>
            <w:tcW w:type="dxa" w:w="3312"/>
          </w:tcPr>
          <w:p>
            <w:r>
              <w:t>Residential</w:t>
            </w:r>
          </w:p>
        </w:tc>
        <w:tc>
          <w:tcPr>
            <w:tcW w:type="dxa" w:w="3312"/>
          </w:tcPr>
          <w:p>
            <w:r>
              <w:t>String</w:t>
            </w:r>
          </w:p>
        </w:tc>
      </w:tr>
    </w:tbl>
    <w:p>
      <w:r>
        <w:t>I verified the item using the AWS CLI:</w:t>
      </w:r>
    </w:p>
    <w:p>
      <w:pPr>
        <w:pStyle w:val="NoSpacing"/>
      </w:pPr>
      <w:r>
        <w:t>aws dynamodb get-item --table-name Properties --key '{"L_ListingID":{"S":"R100001"}}' --region us-east-1</w:t>
      </w:r>
    </w:p>
    <w:p>
      <w:r>
        <w:t>The command returned the item with the expected listing ID, city, state, price, and property class.</w:t>
      </w:r>
    </w:p>
    <w:p>
      <w:pPr>
        <w:pStyle w:val="Heading1"/>
      </w:pPr>
      <w:r>
        <w:t>5. Create and Test the S3 Bucket</w:t>
      </w:r>
    </w:p>
    <w:p>
      <w:r>
        <w:t>I created the S3 bucket in us-east-1:</w:t>
      </w:r>
    </w:p>
    <w:p>
      <w:pPr>
        <w:pStyle w:val="NoSpacing"/>
      </w:pPr>
      <w:r>
        <w:t>aws s3 mb s3://my-training-bucket-kusuma --region us-east-1</w:t>
      </w:r>
    </w:p>
    <w:p>
      <w:r>
        <w:t>I uploaded the Week 3 runbook and verified that it appeared in the bucket:</w:t>
      </w:r>
    </w:p>
    <w:p>
      <w:pPr>
        <w:pStyle w:val="NoSpacing"/>
      </w:pPr>
      <w:r>
        <w:t>aws s3 cp week-03/runbook.md s3://my-training-bucket-kusuma/</w:t>
        <w:br/>
        <w:t>aws s3 ls s3://my-training-bucket-kusuma/</w:t>
      </w:r>
    </w:p>
    <w:p>
      <w:r>
        <w:t>The `aws s3 ls` output showed runbook.md. The object was used for the storage and lifecycle exercise.</w:t>
      </w:r>
    </w:p>
    <w:p>
      <w:pPr>
        <w:pStyle w:val="Heading1"/>
      </w:pPr>
      <w:r>
        <w:t>6. Configure the S3 Lifecycle Rule</w:t>
      </w:r>
    </w:p>
    <w:p>
      <w:r>
        <w:t>I created and enabled a lifecycle rule named archive-after-30-days for the bucket. The rule was configured to transition eligible objects to Glacier Flexible Retrieval after 30 days.</w:t>
      </w:r>
    </w:p>
    <w:p>
      <w:r>
        <w:t>Glacier storage classes can have minimum storage-duration charges. To avoid leaving the object to transition and potentially incur early-deletion charges, I deleted runbook.md while it was still in Standard storage, then deleted the now-empty S3 bucket. Deleting the bucket also removed its lifecycle configuration.</w:t>
      </w:r>
    </w:p>
    <w:p>
      <w:pPr>
        <w:pStyle w:val="Heading1"/>
      </w:pPr>
      <w:r>
        <w:t>7. Issues and Troubleshooting</w:t>
      </w:r>
    </w:p>
    <w:p>
      <w:pPr>
        <w:pStyle w:val="ListBullet"/>
      </w:pPr>
      <w:r>
        <w:rPr>
          <w:b/>
        </w:rPr>
        <w:t xml:space="preserve">`nc: command not found` — </w:t>
      </w:r>
      <w:r>
        <w:t>The netcat utility was not installed on the EC2 client. I used the MySQL client connection to validate RDS connectivity instead.</w:t>
      </w:r>
    </w:p>
    <w:p>
      <w:pPr>
        <w:pStyle w:val="ListBullet"/>
      </w:pPr>
      <w:r>
        <w:rPr>
          <w:b/>
        </w:rPr>
        <w:t xml:space="preserve">DynamoDB table showed 0 bytes — </w:t>
      </w:r>
      <w:r>
        <w:t>The table had been created but had no items yet. I added a test item and verified it using get-item.</w:t>
      </w:r>
    </w:p>
    <w:p>
      <w:pPr>
        <w:pStyle w:val="ListBullet"/>
      </w:pPr>
      <w:r>
        <w:rPr>
          <w:b/>
        </w:rPr>
        <w:t xml:space="preserve">S3 bucket deletion was blocked — </w:t>
      </w:r>
      <w:r>
        <w:t>S3 buckets must be empty before deletion. I deleted runbook.md first and then deleted the bucket.</w:t>
      </w:r>
    </w:p>
    <w:p>
      <w:pPr>
        <w:pStyle w:val="ListBullet"/>
      </w:pPr>
      <w:r>
        <w:rPr>
          <w:b/>
        </w:rPr>
        <w:t xml:space="preserve">RDS deletion took time — </w:t>
      </w:r>
      <w:r>
        <w:t>RDS deletion may take several minutes. I refreshed the Databases page to check its status.</w:t>
      </w:r>
    </w:p>
    <w:p>
      <w:pPr>
        <w:pStyle w:val="Heading1"/>
      </w:pPr>
      <w:r>
        <w:t>8. Cleanup</w:t>
      </w:r>
    </w:p>
    <w:p>
      <w:r>
        <w:t>The Week 4 handbook cleanup called for deleting the DynamoDB table, RDS instance, and S3 object/lifecycle resources. The recorded cleanup actions were:</w:t>
      </w:r>
    </w:p>
    <w:p>
      <w:pPr>
        <w:pStyle w:val="ListBullet"/>
      </w:pPr>
      <w:r>
        <w:t>DynamoDB Properties table — deletion request submitted; verify the table no longer appears before marking cleanup fully verified.</w:t>
      </w:r>
    </w:p>
    <w:p>
      <w:pPr>
        <w:pStyle w:val="ListBullet"/>
      </w:pPr>
      <w:r>
        <w:t>EC2 week4-rds-client — termination was reported as completed; verify the instance state is Terminated.</w:t>
      </w:r>
    </w:p>
    <w:p>
      <w:pPr>
        <w:pStyle w:val="ListBullet"/>
      </w:pPr>
      <w:r>
        <w:t>RDS training-db — deletion was initiated; verify it no longer appears in the RDS Databases list.</w:t>
      </w:r>
    </w:p>
    <w:p>
      <w:pPr>
        <w:pStyle w:val="ListBullet"/>
      </w:pPr>
      <w:r>
        <w:t>S3 my-training-bucket-kusuma — bucket deletion succeeded; the bucket list showed no buckets.</w:t>
      </w:r>
    </w:p>
    <w:p>
      <w:r>
        <w:t>Final cost check: inspect EC2 → Volumes and Snapshots, EC2 → Elastic IPs, VPC → NAT gateways, RDS → Snapshots, and Billing/Cost Explorer for remaining billable resources. Leave the default VPC, subnets, and route tables in place unless you have confirmed they are lab-only and unused.</w:t>
      </w:r>
    </w:p>
    <w:p>
      <w:pPr>
        <w:pStyle w:val="Heading1"/>
      </w:pPr>
      <w:r>
        <w:t>9. Evidence Screenshots</w:t>
      </w:r>
    </w:p>
    <w:p>
      <w:pPr>
        <w:pStyle w:val="ListBullet"/>
      </w:pPr>
      <w:r>
        <w:t>DynamoDB table creation page showing Properties and partition key L_ListingID.</w:t>
      </w:r>
    </w:p>
    <w:p>
      <w:pPr>
        <w:pStyle w:val="ListBullet"/>
      </w:pPr>
      <w:r>
        <w:t>DynamoDB Create item form showing the sample item attributes.</w:t>
      </w:r>
    </w:p>
    <w:p>
      <w:pPr>
        <w:pStyle w:val="ListBullet"/>
      </w:pPr>
      <w:r>
        <w:t>EC2 Instances page showing week4-rds-client running and 3/3 status checks passed, and role attachment.</w:t>
      </w:r>
    </w:p>
    <w:p>
      <w:pPr>
        <w:pStyle w:val="ListBullet"/>
      </w:pPr>
      <w:r>
        <w:t>Terminal output showing the successful DynamoDB get-item response.</w:t>
      </w:r>
    </w:p>
    <w:p>
      <w:pPr>
        <w:pStyle w:val="ListBullet"/>
      </w:pPr>
      <w:r>
        <w:t>Terminal output showing S3 bucket creation, runbook upload, and aws s3 ls output.</w:t>
      </w:r>
    </w:p>
    <w:p>
      <w:pPr>
        <w:pStyle w:val="ListBullet"/>
      </w:pPr>
      <w:r>
        <w:t>S3 lifecycle configuration showing archive-after-30-days enabled.</w:t>
      </w:r>
    </w:p>
    <w:p>
      <w:pPr>
        <w:pStyle w:val="ListBullet"/>
      </w:pPr>
      <w:r>
        <w:t>S3 bucket deletion success page showing 0 buckets.</w:t>
      </w:r>
    </w:p>
    <w:p>
      <w:pPr>
        <w:pStyle w:val="ListBullet"/>
      </w:pPr>
      <w:r>
        <w:t>Capture final RDS and DynamoDB absence, and EC2 Terminated state, if those screenshots have not yet been saved.</w:t>
      </w:r>
    </w:p>
    <w:p>
      <w:pPr>
        <w:pStyle w:val="Heading1"/>
      </w:pPr>
      <w:r>
        <w:t>10. Week 4 Deliverables</w:t>
      </w:r>
    </w:p>
    <w:p>
      <w:pPr>
        <w:pStyle w:val="ListBullet"/>
      </w:pPr>
      <w:r>
        <w:t>week-04/decision-guide.md</w:t>
      </w:r>
    </w:p>
    <w:p>
      <w:pPr>
        <w:pStyle w:val="ListBullet"/>
      </w:pPr>
      <w:r>
        <w:t>week-04/runbook.md (this document, after copying/adapting it to Markdown)</w:t>
      </w:r>
    </w:p>
    <w:p>
      <w:pPr>
        <w:pStyle w:val="ListBullet"/>
      </w:pPr>
      <w:r>
        <w:t>Screenshots showing resource creation, test results, lifecycle configuration, and cleanup.</w:t>
      </w:r>
    </w:p>
    <w:p>
      <w:pPr>
        <w:pStyle w:val="Heading1"/>
      </w:pPr>
      <w:r>
        <w:t>11. Week 4 Summary</w:t>
      </w:r>
    </w:p>
    <w:p>
      <w:pPr>
        <w:pStyle w:val="ListBullet"/>
      </w:pPr>
      <w:r>
        <w:t>Connected from an EC2 client to an RDS MySQL database over port 3306.</w:t>
      </w:r>
    </w:p>
    <w:p>
      <w:pPr>
        <w:pStyle w:val="ListBullet"/>
      </w:pPr>
      <w:r>
        <w:t>Created a training_data database; no SQL dump import was completed in the recorded work.</w:t>
      </w:r>
    </w:p>
    <w:p>
      <w:pPr>
        <w:pStyle w:val="ListBullet"/>
      </w:pPr>
      <w:r>
        <w:t>Created a DynamoDB Properties table and verified a sample item using the AWS CLI.</w:t>
      </w:r>
    </w:p>
    <w:p>
      <w:pPr>
        <w:pStyle w:val="ListBullet"/>
      </w:pPr>
      <w:r>
        <w:t>Created an S3 bucket, uploaded runbook.md, and configured a Glacier Flexible Retrieval lifecycle transition.</w:t>
      </w:r>
    </w:p>
    <w:p>
      <w:pPr>
        <w:pStyle w:val="ListBullet"/>
      </w:pPr>
      <w:r>
        <w:t>Deleted the S3 object and bucket to avoid leaving storage resources behind.</w:t>
      </w:r>
    </w:p>
    <w:p>
      <w:pPr>
        <w:pStyle w:val="ListBullet"/>
      </w:pPr>
      <w:r>
        <w:t>Initiated cleanup of DynamoDB, RDS, and EC2; final deletion states should be verified before documenting them as fully complete.</w:t>
      </w:r>
    </w:p>
    <w:p>
      <w:pPr>
        <w:pStyle w:val="Heading1"/>
      </w:pPr>
      <w:r>
        <w:t>GitHub Safety Note</w:t>
      </w:r>
    </w:p>
    <w:p>
      <w:r>
        <w:t>Do not commit the raw rets_property.sql dump. It is large and contains identifying property and agent information. Do not commit passwords, AWS access keys, private keys, or other credentials. Keep only the runbook, decision guide, and sanitized evidence in the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Print" w:hAnsi="Segoe Print"/>
      <w:b/>
      <w:bCs/>
      <w:color w:val="2353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Print" w:hAnsi="Segoe Print"/>
      <w:b/>
      <w:bCs/>
      <w:color w:val="235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Print" w:hAnsi="Segoe Print"/>
      <w:color w:val="23537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