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F2F4A" w14:textId="2AF8BB11" w:rsidR="00AD61D3" w:rsidRDefault="00AE3BA5">
      <w:r>
        <w:t xml:space="preserve">Article 1: </w:t>
      </w:r>
    </w:p>
    <w:p w14:paraId="3466B743" w14:textId="42C187D6" w:rsidR="00AE3BA5" w:rsidRDefault="00AE3BA5">
      <w:r>
        <w:t>Summary:</w:t>
      </w:r>
    </w:p>
    <w:p w14:paraId="2925619B" w14:textId="46D2DDBB" w:rsidR="00AE3BA5" w:rsidRDefault="00F81C5A">
      <w:r w:rsidRPr="00F81C5A">
        <w:t xml:space="preserve">The Indian government, led by Agriculture Minister Narendra Singh Tomar, has opened the 'Millets Experience Centre' in New Delhi to promote the production and consumption of millets. The </w:t>
      </w:r>
      <w:proofErr w:type="spellStart"/>
      <w:r w:rsidRPr="00F81C5A">
        <w:t>center</w:t>
      </w:r>
      <w:proofErr w:type="spellEnd"/>
      <w:r w:rsidRPr="00F81C5A">
        <w:t xml:space="preserve"> aims to raise awareness about the nutritional benefits of millets and encourage their adoption among the public. Tomar emphasized the health advantages of millets and their climate resilience, highlighting that increased millet production would benefit farmers and startups in the sector. The United Nations has declared 2023 as the International Year of Millets, further positioning India as a leader in promoting this crop.</w:t>
      </w:r>
    </w:p>
    <w:p w14:paraId="1585BDB7" w14:textId="1A1E3102" w:rsidR="00AE3BA5" w:rsidRDefault="00AE3BA5">
      <w:r>
        <w:t>Top Sentences:</w:t>
      </w:r>
    </w:p>
    <w:p w14:paraId="7B75EC6A" w14:textId="77777777" w:rsidR="00F66078" w:rsidRDefault="00F66078" w:rsidP="00F66078">
      <w:pPr>
        <w:pStyle w:val="ListParagraph"/>
        <w:numPr>
          <w:ilvl w:val="0"/>
          <w:numId w:val="1"/>
        </w:numPr>
      </w:pPr>
      <w:r>
        <w:t>"Union Agriculture Minister Narendra Singh Tomar on Friday said the government is making efforts to boost the production and consumption of millets."</w:t>
      </w:r>
    </w:p>
    <w:p w14:paraId="75FB9D95" w14:textId="77777777" w:rsidR="00F66078" w:rsidRDefault="00F66078" w:rsidP="00F66078">
      <w:pPr>
        <w:pStyle w:val="ListParagraph"/>
        <w:numPr>
          <w:ilvl w:val="0"/>
          <w:numId w:val="1"/>
        </w:numPr>
      </w:pPr>
      <w:r>
        <w:t>"Co-operative NAFED in collaboration with the agriculture ministry established this centre to create awareness about the benefits of millet and encourage its adoption among the general public."</w:t>
      </w:r>
    </w:p>
    <w:p w14:paraId="50D95FBA" w14:textId="77777777" w:rsidR="00F66078" w:rsidRDefault="00F66078" w:rsidP="00F66078">
      <w:pPr>
        <w:pStyle w:val="ListParagraph"/>
        <w:numPr>
          <w:ilvl w:val="0"/>
          <w:numId w:val="1"/>
        </w:numPr>
      </w:pPr>
      <w:r>
        <w:t>"Tomar said millets are climate resilient and can be grown in less water and with minimal use of fertilisers and pesticides."</w:t>
      </w:r>
    </w:p>
    <w:p w14:paraId="36E5DE9E" w14:textId="49739E04" w:rsidR="00AE3BA5" w:rsidRDefault="00AE3BA5" w:rsidP="00F66078">
      <w:pPr>
        <w:pStyle w:val="ListParagraph"/>
      </w:pPr>
    </w:p>
    <w:p w14:paraId="79266B56" w14:textId="6C44CC16" w:rsidR="00AE3BA5" w:rsidRDefault="00AE3BA5" w:rsidP="00AE3BA5">
      <w:r>
        <w:t xml:space="preserve">Article </w:t>
      </w:r>
      <w:r>
        <w:t>2</w:t>
      </w:r>
      <w:r>
        <w:t xml:space="preserve">: </w:t>
      </w:r>
    </w:p>
    <w:p w14:paraId="26E6DC48" w14:textId="77777777" w:rsidR="00AE3BA5" w:rsidRDefault="00AE3BA5" w:rsidP="00AE3BA5">
      <w:r>
        <w:t>Summary:</w:t>
      </w:r>
    </w:p>
    <w:p w14:paraId="019D7DDE" w14:textId="1A9FB522" w:rsidR="00AE3BA5" w:rsidRDefault="00F81C5A" w:rsidP="00AE3BA5">
      <w:r w:rsidRPr="00F81C5A">
        <w:t>India is taking initiatives to educate people about the nutritional value of millets and promote their consumption. Despite being rich in protein and antioxidants, millets have not been considered fashionable foods. However, the Indian government has recognized millets as a reliable grain for enhancing farmers' income and ensuring food security. Efforts to revive millet production and consumption have led to increased exports and the declaration of 2023 as the international year of millets. India aims to raise awareness about millets' nutritional value and address food inequity through their promotion.</w:t>
      </w:r>
    </w:p>
    <w:p w14:paraId="198AC58D" w14:textId="11097D66" w:rsidR="00AE3BA5" w:rsidRDefault="00AE3BA5" w:rsidP="00F66078">
      <w:r>
        <w:t>Top Sentences:</w:t>
      </w:r>
    </w:p>
    <w:p w14:paraId="1B769250" w14:textId="2B521A74" w:rsidR="00F66078" w:rsidRDefault="00F66078" w:rsidP="00F66078">
      <w:pPr>
        <w:pStyle w:val="ListParagraph"/>
        <w:numPr>
          <w:ilvl w:val="0"/>
          <w:numId w:val="7"/>
        </w:numPr>
      </w:pPr>
      <w:r>
        <w:t xml:space="preserve"> India, the world's largest producer and second-largest exporter of millet, aims to change the reputation of millets globally.</w:t>
      </w:r>
    </w:p>
    <w:p w14:paraId="2ED7C435" w14:textId="07CDA5F7" w:rsidR="00F66078" w:rsidRDefault="00F66078" w:rsidP="00F66078">
      <w:pPr>
        <w:pStyle w:val="ListParagraph"/>
        <w:numPr>
          <w:ilvl w:val="0"/>
          <w:numId w:val="7"/>
        </w:numPr>
      </w:pPr>
      <w:r>
        <w:t>The Government of India recognizes millet as a means to enhance farmers' income and ensure nutritional and food security.</w:t>
      </w:r>
    </w:p>
    <w:p w14:paraId="41BD5514" w14:textId="7764B5B1" w:rsidR="00F66078" w:rsidRDefault="00F66078" w:rsidP="00F66078">
      <w:pPr>
        <w:pStyle w:val="ListParagraph"/>
        <w:numPr>
          <w:ilvl w:val="0"/>
          <w:numId w:val="7"/>
        </w:numPr>
      </w:pPr>
      <w:r>
        <w:t>The international year of Millets aims to raise awareness about the nutritional value of millets and address food inequity and deficiency.</w:t>
      </w:r>
    </w:p>
    <w:p w14:paraId="51F0B598" w14:textId="57590C6B" w:rsidR="00AE3BA5" w:rsidRDefault="00AE3BA5" w:rsidP="00AE3BA5">
      <w:r>
        <w:t xml:space="preserve">Article </w:t>
      </w:r>
      <w:r>
        <w:t>3</w:t>
      </w:r>
      <w:r>
        <w:t xml:space="preserve">: </w:t>
      </w:r>
    </w:p>
    <w:p w14:paraId="1BD8D8C8" w14:textId="77777777" w:rsidR="00AE3BA5" w:rsidRDefault="00AE3BA5" w:rsidP="00AE3BA5">
      <w:r>
        <w:t>Summary:</w:t>
      </w:r>
    </w:p>
    <w:p w14:paraId="7E762917" w14:textId="4ECB40C4" w:rsidR="00F81C5A" w:rsidRDefault="00F81C5A" w:rsidP="00F81C5A">
      <w:r w:rsidRPr="00F81C5A">
        <w:t xml:space="preserve">The Food Safety and Standards Authority of India (FSSAI) has identified 32 cases of food business operators (FBOs) violating regulations related to misleading advertisements and claims. These FBOs, including manufacturers and marketers of various products, have been referred to licensing authorities to withdraw the misleading claims or provide scientific substantiation. The FSSAI has </w:t>
      </w:r>
      <w:r w:rsidRPr="00F81C5A">
        <w:lastRenderedPageBreak/>
        <w:t>taken action against a total of 170 such cases in the past six months and warns FBOs to adhere to regulations to avoid enforcement actions.</w:t>
      </w:r>
    </w:p>
    <w:p w14:paraId="70298C1A" w14:textId="77777777" w:rsidR="00AE3BA5" w:rsidRDefault="00AE3BA5" w:rsidP="00AE3BA5">
      <w:r>
        <w:t>Top Sentences:</w:t>
      </w:r>
    </w:p>
    <w:p w14:paraId="431D4D18" w14:textId="2E9ED725" w:rsidR="00F66078" w:rsidRDefault="00F66078" w:rsidP="00F66078">
      <w:pPr>
        <w:pStyle w:val="ListParagraph"/>
        <w:numPr>
          <w:ilvl w:val="0"/>
          <w:numId w:val="6"/>
        </w:numPr>
      </w:pPr>
      <w:r>
        <w:t>Food regulator FSSAI has identified 32 new cases of misleading advertisements and claims by food business operators (FBOs).</w:t>
      </w:r>
    </w:p>
    <w:p w14:paraId="56237513" w14:textId="1EB07F4F" w:rsidR="00F66078" w:rsidRDefault="00F66078" w:rsidP="00F66078">
      <w:pPr>
        <w:pStyle w:val="ListParagraph"/>
        <w:numPr>
          <w:ilvl w:val="0"/>
          <w:numId w:val="6"/>
        </w:numPr>
      </w:pPr>
      <w:r>
        <w:t>FSSAI has referred the matter to licensing authorities to issue notices to these FBOs for withdrawing misleading claims or providing scientific substantiation.</w:t>
      </w:r>
    </w:p>
    <w:p w14:paraId="04F0AF5E" w14:textId="7410BD82" w:rsidR="00AE3BA5" w:rsidRDefault="00F66078" w:rsidP="00F66078">
      <w:pPr>
        <w:pStyle w:val="ListParagraph"/>
        <w:numPr>
          <w:ilvl w:val="0"/>
          <w:numId w:val="6"/>
        </w:numPr>
      </w:pPr>
      <w:r>
        <w:t>Violations of deceptive claims or advertisements are punishable offences under Section-53 of the FSS Act, 2006, and can result in fines and other penalties.</w:t>
      </w:r>
    </w:p>
    <w:p w14:paraId="508B3B63" w14:textId="77777777" w:rsidR="00AE3BA5" w:rsidRDefault="00AE3BA5" w:rsidP="00AE3BA5">
      <w:r>
        <w:t xml:space="preserve">Article </w:t>
      </w:r>
      <w:r>
        <w:t>4</w:t>
      </w:r>
      <w:r>
        <w:t>:</w:t>
      </w:r>
    </w:p>
    <w:p w14:paraId="087235E3" w14:textId="77777777" w:rsidR="00AE3BA5" w:rsidRDefault="00AE3BA5" w:rsidP="00AE3BA5">
      <w:r>
        <w:t>Summary:</w:t>
      </w:r>
    </w:p>
    <w:p w14:paraId="2089EEAD" w14:textId="62D5B556" w:rsidR="00AE3BA5" w:rsidRDefault="00F81C5A" w:rsidP="00AE3BA5">
      <w:r w:rsidRPr="00F81C5A">
        <w:t>India's G20 presidency is hosting a three-day Meeting of Agricultural Chief Scientists (MACS) in Varanasi to discuss sustainable agriculture and food systems. Topics such as agriculture research and development, food security, climate smart agriculture, and digital agriculture will be deliberated. The meeting will also focus on the 'Millets And Other Ancient Grains International Research Initiative (MAHARISHI)' as a G20 initiative. Around 80 foreign delegates from G20 member states, along with invited guest countries and international bodies, will attend the meeting. The delegates will also experience India's cultural heritage and visit historical sites during their stay in Varanasi.</w:t>
      </w:r>
    </w:p>
    <w:p w14:paraId="669638F0" w14:textId="77777777" w:rsidR="00AE3BA5" w:rsidRDefault="00AE3BA5" w:rsidP="00AE3BA5">
      <w:r>
        <w:t>Top Sentences:</w:t>
      </w:r>
    </w:p>
    <w:p w14:paraId="08B5DAB4" w14:textId="0ABCD0D7" w:rsidR="00F66078" w:rsidRDefault="00F66078" w:rsidP="00F66078">
      <w:pPr>
        <w:pStyle w:val="ListParagraph"/>
        <w:numPr>
          <w:ilvl w:val="0"/>
          <w:numId w:val="4"/>
        </w:numPr>
      </w:pPr>
      <w:r>
        <w:t>The Meeting of Agricultural Chief Scientists (MACS) under India's G20 presidency will focus on sustainable agriculture and food systems for a healthy population and planet.</w:t>
      </w:r>
    </w:p>
    <w:p w14:paraId="4393DC65" w14:textId="08A4907D" w:rsidR="00F66078" w:rsidRDefault="00F66078" w:rsidP="00F66078">
      <w:pPr>
        <w:pStyle w:val="ListParagraph"/>
        <w:numPr>
          <w:ilvl w:val="0"/>
          <w:numId w:val="4"/>
        </w:numPr>
      </w:pPr>
      <w:r>
        <w:t>The MAHARISHI initiative, proposed during India's presidency, aims to advance research collaborations and generate awareness about millets and other ancient grains.</w:t>
      </w:r>
    </w:p>
    <w:p w14:paraId="2C134414" w14:textId="2C47D0B8" w:rsidR="00AE3BA5" w:rsidRDefault="00F66078" w:rsidP="00F66078">
      <w:pPr>
        <w:pStyle w:val="ListParagraph"/>
        <w:numPr>
          <w:ilvl w:val="0"/>
          <w:numId w:val="4"/>
        </w:numPr>
      </w:pPr>
      <w:r>
        <w:t>About 80 foreign delegates from G20 member states, along with invited guest countries and international bodies, will participate in the meeting, discussing topics such as climate smart agriculture, digital agriculture, and public-private partnerships.</w:t>
      </w:r>
    </w:p>
    <w:p w14:paraId="584EE211" w14:textId="084DDEA7" w:rsidR="00AE3BA5" w:rsidRDefault="00AE3BA5" w:rsidP="00AE3BA5">
      <w:r>
        <w:t xml:space="preserve">Article </w:t>
      </w:r>
      <w:r>
        <w:t>5</w:t>
      </w:r>
      <w:r>
        <w:t xml:space="preserve">: </w:t>
      </w:r>
    </w:p>
    <w:p w14:paraId="068C11EA" w14:textId="77777777" w:rsidR="00AE3BA5" w:rsidRDefault="00AE3BA5" w:rsidP="00AE3BA5">
      <w:r>
        <w:t>Summary:</w:t>
      </w:r>
    </w:p>
    <w:p w14:paraId="4697EF9C" w14:textId="28B1B2D8" w:rsidR="00AE3BA5" w:rsidRDefault="00F81C5A" w:rsidP="00AE3BA5">
      <w:r w:rsidRPr="00F81C5A">
        <w:t xml:space="preserve">Agri-commerce company </w:t>
      </w:r>
      <w:proofErr w:type="spellStart"/>
      <w:r w:rsidRPr="00F81C5A">
        <w:t>WayCool</w:t>
      </w:r>
      <w:proofErr w:type="spellEnd"/>
      <w:r w:rsidRPr="00F81C5A">
        <w:t xml:space="preserve"> Foods and Products has created a wholly owned subsidiary, </w:t>
      </w:r>
      <w:proofErr w:type="spellStart"/>
      <w:r w:rsidRPr="00F81C5A">
        <w:t>WayCool</w:t>
      </w:r>
      <w:proofErr w:type="spellEnd"/>
      <w:r w:rsidRPr="00F81C5A">
        <w:t xml:space="preserve"> </w:t>
      </w:r>
      <w:proofErr w:type="spellStart"/>
      <w:r w:rsidRPr="00F81C5A">
        <w:t>BrandsNext</w:t>
      </w:r>
      <w:proofErr w:type="spellEnd"/>
      <w:r w:rsidRPr="00F81C5A">
        <w:t xml:space="preserve"> Private Ltd, to double its revenue in a year. The subsidiary will launch millet-based products, various rice varieties, and value-added dairy products. </w:t>
      </w:r>
      <w:proofErr w:type="spellStart"/>
      <w:r w:rsidRPr="00F81C5A">
        <w:t>WayCool</w:t>
      </w:r>
      <w:proofErr w:type="spellEnd"/>
      <w:r w:rsidRPr="00F81C5A">
        <w:t xml:space="preserve"> Foods aims to reach a revenue of Rs 800 crore by expanding its reach and launching new products. The company has also partnered with Central Warehousing Corporation to enhance its </w:t>
      </w:r>
      <w:proofErr w:type="spellStart"/>
      <w:r w:rsidRPr="00F81C5A">
        <w:t>agri</w:t>
      </w:r>
      <w:proofErr w:type="spellEnd"/>
      <w:r w:rsidRPr="00F81C5A">
        <w:t>-input distribution and improve supply chain efficiency.</w:t>
      </w:r>
    </w:p>
    <w:p w14:paraId="4DD016F4" w14:textId="77777777" w:rsidR="00AE3BA5" w:rsidRDefault="00AE3BA5" w:rsidP="00AE3BA5">
      <w:r>
        <w:t>Top Sentences:</w:t>
      </w:r>
    </w:p>
    <w:p w14:paraId="4C65792D" w14:textId="77777777" w:rsidR="00F66078" w:rsidRDefault="00F66078" w:rsidP="00F66078">
      <w:pPr>
        <w:pStyle w:val="ListParagraph"/>
        <w:numPr>
          <w:ilvl w:val="0"/>
          <w:numId w:val="5"/>
        </w:numPr>
      </w:pPr>
      <w:r>
        <w:t xml:space="preserve"> </w:t>
      </w:r>
      <w:proofErr w:type="spellStart"/>
      <w:r>
        <w:t>WayCool</w:t>
      </w:r>
      <w:proofErr w:type="spellEnd"/>
      <w:r>
        <w:t xml:space="preserve"> Foods and Products has created a wholly owned subsidiary, </w:t>
      </w:r>
      <w:proofErr w:type="spellStart"/>
      <w:r>
        <w:t>WayCool</w:t>
      </w:r>
      <w:proofErr w:type="spellEnd"/>
      <w:r>
        <w:t xml:space="preserve"> </w:t>
      </w:r>
      <w:proofErr w:type="spellStart"/>
      <w:r>
        <w:t>BrandsNext</w:t>
      </w:r>
      <w:proofErr w:type="spellEnd"/>
      <w:r>
        <w:t xml:space="preserve"> Private Ltd, to focus on expanding its revenue by launching millet-based products and various rice varieties.</w:t>
      </w:r>
    </w:p>
    <w:p w14:paraId="6BE68BB0" w14:textId="7F36DC4B" w:rsidR="00F66078" w:rsidRDefault="00F66078" w:rsidP="00F66078">
      <w:pPr>
        <w:pStyle w:val="ListParagraph"/>
        <w:numPr>
          <w:ilvl w:val="0"/>
          <w:numId w:val="5"/>
        </w:numPr>
      </w:pPr>
      <w:r>
        <w:t>The hiving off of the three brands aims to provide a focused approach and dedicated manpower for growth, with the target of doubling revenue to Rs 800 crore.</w:t>
      </w:r>
    </w:p>
    <w:p w14:paraId="33BD1DA1" w14:textId="76AE2373" w:rsidR="00AE3BA5" w:rsidRDefault="00F66078" w:rsidP="00F66078">
      <w:pPr>
        <w:pStyle w:val="ListParagraph"/>
        <w:numPr>
          <w:ilvl w:val="0"/>
          <w:numId w:val="5"/>
        </w:numPr>
      </w:pPr>
      <w:r>
        <w:lastRenderedPageBreak/>
        <w:t>The new subsidiary will cater to the demand for healthier food options, including a health mix powder with higher millet content, different rice varieties, and value-added dairy products, aligning with post-Covid consumer preferences.</w:t>
      </w:r>
    </w:p>
    <w:sectPr w:rsidR="00AE3B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9046B"/>
    <w:multiLevelType w:val="hybridMultilevel"/>
    <w:tmpl w:val="F7B0E5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C844D3"/>
    <w:multiLevelType w:val="hybridMultilevel"/>
    <w:tmpl w:val="7D603A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373B12"/>
    <w:multiLevelType w:val="hybridMultilevel"/>
    <w:tmpl w:val="4D6236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A72C16"/>
    <w:multiLevelType w:val="hybridMultilevel"/>
    <w:tmpl w:val="306895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CBF0C82"/>
    <w:multiLevelType w:val="hybridMultilevel"/>
    <w:tmpl w:val="24A8BE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E3609E2"/>
    <w:multiLevelType w:val="hybridMultilevel"/>
    <w:tmpl w:val="68B8FC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06B0F88"/>
    <w:multiLevelType w:val="hybridMultilevel"/>
    <w:tmpl w:val="31DC0E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C2971F8"/>
    <w:multiLevelType w:val="hybridMultilevel"/>
    <w:tmpl w:val="42B6CB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12302600">
    <w:abstractNumId w:val="4"/>
  </w:num>
  <w:num w:numId="2" w16cid:durableId="290595445">
    <w:abstractNumId w:val="7"/>
  </w:num>
  <w:num w:numId="3" w16cid:durableId="501438260">
    <w:abstractNumId w:val="1"/>
  </w:num>
  <w:num w:numId="4" w16cid:durableId="711803398">
    <w:abstractNumId w:val="3"/>
  </w:num>
  <w:num w:numId="5" w16cid:durableId="320550391">
    <w:abstractNumId w:val="0"/>
  </w:num>
  <w:num w:numId="6" w16cid:durableId="839779125">
    <w:abstractNumId w:val="5"/>
  </w:num>
  <w:num w:numId="7" w16cid:durableId="1951274642">
    <w:abstractNumId w:val="2"/>
  </w:num>
  <w:num w:numId="8" w16cid:durableId="6895755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6B9"/>
    <w:rsid w:val="002A3B43"/>
    <w:rsid w:val="006C1749"/>
    <w:rsid w:val="00797D55"/>
    <w:rsid w:val="009536B9"/>
    <w:rsid w:val="00A92589"/>
    <w:rsid w:val="00AD61D3"/>
    <w:rsid w:val="00AE3BA5"/>
    <w:rsid w:val="00F66078"/>
    <w:rsid w:val="00F81C5A"/>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76C92"/>
  <w15:chartTrackingRefBased/>
  <w15:docId w15:val="{6FFEC9E9-D8B0-42B5-ADE0-A86311896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B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C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997804">
      <w:bodyDiv w:val="1"/>
      <w:marLeft w:val="0"/>
      <w:marRight w:val="0"/>
      <w:marTop w:val="0"/>
      <w:marBottom w:val="0"/>
      <w:divBdr>
        <w:top w:val="none" w:sz="0" w:space="0" w:color="auto"/>
        <w:left w:val="none" w:sz="0" w:space="0" w:color="auto"/>
        <w:bottom w:val="none" w:sz="0" w:space="0" w:color="auto"/>
        <w:right w:val="none" w:sz="0" w:space="0" w:color="auto"/>
      </w:divBdr>
    </w:div>
    <w:div w:id="1170868473">
      <w:bodyDiv w:val="1"/>
      <w:marLeft w:val="0"/>
      <w:marRight w:val="0"/>
      <w:marTop w:val="0"/>
      <w:marBottom w:val="0"/>
      <w:divBdr>
        <w:top w:val="none" w:sz="0" w:space="0" w:color="auto"/>
        <w:left w:val="none" w:sz="0" w:space="0" w:color="auto"/>
        <w:bottom w:val="none" w:sz="0" w:space="0" w:color="auto"/>
        <w:right w:val="none" w:sz="0" w:space="0" w:color="auto"/>
      </w:divBdr>
    </w:div>
    <w:div w:id="1789352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838</Words>
  <Characters>4778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Feby Thomas</dc:creator>
  <cp:keywords/>
  <dc:description/>
  <cp:lastModifiedBy>Feby Thomas</cp:lastModifiedBy>
  <cp:revision>2</cp:revision>
  <dcterms:created xsi:type="dcterms:W3CDTF">2023-06-05T07:04:00Z</dcterms:created>
  <dcterms:modified xsi:type="dcterms:W3CDTF">2023-06-05T07:35:00Z</dcterms:modified>
</cp:coreProperties>
</file>