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0CE22" w14:textId="1D3D891D" w:rsidR="00D67D71" w:rsidRDefault="008A525B">
      <w:r>
        <w:t>Activity 3:</w:t>
      </w:r>
    </w:p>
    <w:p w14:paraId="5CC1ECA8" w14:textId="250DE692" w:rsidR="008A525B" w:rsidRDefault="008A525B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Give the sequences of nodes examined when the methods in BST are used to compute each of the following quantities for the tree drawn at below.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a. floor("Q")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b. select(5)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c. ceiling("Q")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d. rank("J")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e. size("D", "T") </w:t>
      </w:r>
      <w:r>
        <w:rPr>
          <w:rFonts w:ascii="DIN Next W01 Regular" w:hAnsi="DIN Next W01 Regular"/>
          <w:color w:val="212529"/>
          <w:sz w:val="21"/>
          <w:szCs w:val="21"/>
        </w:rPr>
        <w:br/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f. keys("D", "T")</w:t>
      </w:r>
    </w:p>
    <w:p w14:paraId="21532969" w14:textId="0E6867BB" w:rsidR="008A525B" w:rsidRDefault="008A525B"/>
    <w:p w14:paraId="56602874" w14:textId="1C63FE6A" w:rsidR="008A525B" w:rsidRDefault="008A525B">
      <w:r>
        <w:rPr>
          <w:noProof/>
        </w:rPr>
        <w:drawing>
          <wp:inline distT="0" distB="0" distL="0" distR="0" wp14:anchorId="4323E49A" wp14:editId="66E12E11">
            <wp:extent cx="5731510" cy="6126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9_activit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5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41"/>
    <w:rsid w:val="00503631"/>
    <w:rsid w:val="00707541"/>
    <w:rsid w:val="008A525B"/>
    <w:rsid w:val="00A0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FED4"/>
  <w15:chartTrackingRefBased/>
  <w15:docId w15:val="{50F99284-364A-4F9D-848A-B1BD939C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Kusuma</dc:creator>
  <cp:keywords/>
  <dc:description/>
  <cp:lastModifiedBy>Navya Kusuma</cp:lastModifiedBy>
  <cp:revision>2</cp:revision>
  <dcterms:created xsi:type="dcterms:W3CDTF">2018-10-28T14:43:00Z</dcterms:created>
  <dcterms:modified xsi:type="dcterms:W3CDTF">2018-10-28T14:44:00Z</dcterms:modified>
</cp:coreProperties>
</file>