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EC03" w14:textId="77777777" w:rsidR="000C04DD" w:rsidRPr="000C04DD" w:rsidRDefault="000C04DD" w:rsidP="000C04DD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0C04DD">
        <w:rPr>
          <w:b/>
          <w:bCs/>
          <w:sz w:val="28"/>
          <w:szCs w:val="28"/>
        </w:rPr>
        <w:t>Project Design Phase-II</w:t>
      </w:r>
    </w:p>
    <w:p w14:paraId="394B03D3" w14:textId="07E59A7F" w:rsidR="000E3709" w:rsidRDefault="000C04DD" w:rsidP="000C04DD">
      <w:pPr>
        <w:spacing w:before="240"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</w:t>
      </w:r>
      <w:r w:rsidRPr="000C04DD">
        <w:rPr>
          <w:b/>
          <w:bCs/>
          <w:sz w:val="28"/>
          <w:szCs w:val="28"/>
        </w:rPr>
        <w:t>Solution Requirements (Functional &amp;amp; Non-functional)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0C04DD" w:rsidRPr="00645953" w14:paraId="0CFB801B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F6D8B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A6C5A" w14:textId="039BE4FC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5D2A1C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0C04DD" w:rsidRPr="00645953" w14:paraId="29280E66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E4342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16FE56" w14:textId="61B4D20E" w:rsidR="000C04DD" w:rsidRPr="00645953" w:rsidRDefault="00326E66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26E66">
              <w:t>LTVIP2026TMIDS35300</w:t>
            </w:r>
          </w:p>
        </w:tc>
      </w:tr>
      <w:tr w:rsidR="000C04DD" w:rsidRPr="00645953" w14:paraId="5EB001A1" w14:textId="77777777" w:rsidTr="000C04D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D1AC7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EED9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0C04DD" w:rsidRPr="00645953" w14:paraId="6704D9AC" w14:textId="77777777" w:rsidTr="000C04D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5A2D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F3E45" w14:textId="77777777" w:rsidR="000C04DD" w:rsidRPr="00645953" w:rsidRDefault="000C04DD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4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5961206B" w14:textId="708E8992" w:rsidR="000C04DD" w:rsidRDefault="000C04DD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04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Solution Requirements</w:t>
      </w:r>
    </w:p>
    <w:p w14:paraId="6003907E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Functional Requirements</w:t>
      </w:r>
    </w:p>
    <w:p w14:paraId="7415DB4B" w14:textId="5BA4E575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following are the functional requirements of the proposed AI-based structural image analysis system:</w:t>
      </w:r>
    </w:p>
    <w:p w14:paraId="058AB599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FR-1: Image Upload</w:t>
      </w:r>
    </w:p>
    <w:p w14:paraId="3565710B" w14:textId="77777777" w:rsidR="00F81180" w:rsidRPr="00F81180" w:rsidRDefault="00F81180" w:rsidP="00F8118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allow users to upload construction site images in JPG, JPEG, or PNG format.</w:t>
      </w:r>
    </w:p>
    <w:p w14:paraId="0FAE9142" w14:textId="77777777" w:rsidR="00F81180" w:rsidRPr="00F81180" w:rsidRDefault="00F81180" w:rsidP="00F81180">
      <w:pPr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validate the image format before processing.</w:t>
      </w:r>
    </w:p>
    <w:p w14:paraId="370757C9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FR-2: Input Prompt Handling</w:t>
      </w:r>
    </w:p>
    <w:p w14:paraId="2FBF8673" w14:textId="77777777" w:rsidR="00F81180" w:rsidRPr="00F81180" w:rsidRDefault="00F81180" w:rsidP="00F81180">
      <w:pPr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allow users to enter a text prompt for structural analysis.</w:t>
      </w:r>
    </w:p>
    <w:p w14:paraId="6195A7BE" w14:textId="77777777" w:rsidR="00F81180" w:rsidRPr="00F81180" w:rsidRDefault="00F81180" w:rsidP="00F81180">
      <w:pPr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support a predefined default prompt for structured civil engineering analysis.</w:t>
      </w:r>
    </w:p>
    <w:p w14:paraId="4551062E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FR-3: AI Image Analysis</w:t>
      </w:r>
    </w:p>
    <w:p w14:paraId="5066EA9A" w14:textId="77777777" w:rsidR="00F81180" w:rsidRPr="00F81180" w:rsidRDefault="00F81180" w:rsidP="00F81180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process the uploaded image using the Gemini Pro Vision model.</w:t>
      </w:r>
    </w:p>
    <w:p w14:paraId="1742F243" w14:textId="77777777" w:rsidR="00F81180" w:rsidRPr="00F81180" w:rsidRDefault="00F81180" w:rsidP="00F81180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send both the image and user prompt to the AI model.</w:t>
      </w:r>
    </w:p>
    <w:p w14:paraId="7E549F6C" w14:textId="77777777" w:rsidR="00F81180" w:rsidRPr="00F81180" w:rsidRDefault="00F81180" w:rsidP="00F81180">
      <w:pPr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generate a structured structural description based on AI analysis.</w:t>
      </w:r>
    </w:p>
    <w:p w14:paraId="0F74DD16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FR-4: Structural Description Output</w:t>
      </w:r>
    </w:p>
    <w:p w14:paraId="1152495F" w14:textId="77777777" w:rsidR="00F81180" w:rsidRPr="00F81180" w:rsidRDefault="00F81180" w:rsidP="00F81180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display the AI-generated structural report on the web interface.</w:t>
      </w:r>
    </w:p>
    <w:p w14:paraId="1CD573B7" w14:textId="77777777" w:rsidR="00F81180" w:rsidRPr="00F81180" w:rsidRDefault="00F81180" w:rsidP="00F81180">
      <w:pPr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report shall include:</w:t>
      </w:r>
    </w:p>
    <w:p w14:paraId="43C501C8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Type of Structure</w:t>
      </w:r>
    </w:p>
    <w:p w14:paraId="77E22860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Materials Used</w:t>
      </w:r>
    </w:p>
    <w:p w14:paraId="3A33D918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Structural Components (Beams, Columns, Slabs, Trusses)</w:t>
      </w:r>
    </w:p>
    <w:p w14:paraId="721C4F0C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Estimated Dimensions</w:t>
      </w:r>
    </w:p>
    <w:p w14:paraId="43117DB0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Construction Methods</w:t>
      </w:r>
    </w:p>
    <w:p w14:paraId="2A72B1E3" w14:textId="77777777" w:rsidR="00F81180" w:rsidRPr="00F81180" w:rsidRDefault="00F81180" w:rsidP="00F81180">
      <w:pPr>
        <w:numPr>
          <w:ilvl w:val="1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Project Progress Status</w:t>
      </w:r>
    </w:p>
    <w:p w14:paraId="3EF63820" w14:textId="56D7A8C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FR-5: Material &amp; Structural Identification</w:t>
      </w:r>
    </w:p>
    <w:p w14:paraId="06D3FB72" w14:textId="77777777" w:rsidR="00F81180" w:rsidRPr="00F81180" w:rsidRDefault="00F81180" w:rsidP="00F81180">
      <w:pPr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detect construction materials such as concrete, steel, bricks, and glass.</w:t>
      </w:r>
    </w:p>
    <w:p w14:paraId="0D61F366" w14:textId="77777777" w:rsidR="00F81180" w:rsidRPr="00F81180" w:rsidRDefault="00F81180" w:rsidP="00F81180">
      <w:pPr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identify structural components including beams, columns, slabs, and trusses.</w:t>
      </w:r>
    </w:p>
    <w:p w14:paraId="01C33F43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FR-6: Project Progress Analysis</w:t>
      </w:r>
    </w:p>
    <w:p w14:paraId="3A5EB173" w14:textId="77777777" w:rsidR="00F81180" w:rsidRPr="00F81180" w:rsidRDefault="00F81180" w:rsidP="00F81180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identify completed structural elements from the uploaded image.</w:t>
      </w:r>
    </w:p>
    <w:p w14:paraId="5DCA66E3" w14:textId="77777777" w:rsidR="00F81180" w:rsidRPr="00F81180" w:rsidRDefault="00F81180" w:rsidP="00F81180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highlight planned or pending components where applicable.</w:t>
      </w:r>
    </w:p>
    <w:p w14:paraId="38DA08B4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FR-7: System Configuration &amp; Error Handling</w:t>
      </w:r>
    </w:p>
    <w:p w14:paraId="1F8CACFF" w14:textId="77777777" w:rsidR="00F81180" w:rsidRPr="00F81180" w:rsidRDefault="00F81180" w:rsidP="00F81180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securely manage the Google API key using environment variables (.env file).</w:t>
      </w:r>
    </w:p>
    <w:p w14:paraId="015085FA" w14:textId="15CD237C" w:rsidR="00F81180" w:rsidRPr="00F81180" w:rsidRDefault="00F81180" w:rsidP="00F81180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handle invalid image uploads and API errors gracefully.</w:t>
      </w:r>
    </w:p>
    <w:p w14:paraId="5B9F6BCB" w14:textId="7BFEACD9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Non-Functional Requirements</w:t>
      </w:r>
    </w:p>
    <w:p w14:paraId="0DF73004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NFR-1: Usability</w:t>
      </w:r>
    </w:p>
    <w:p w14:paraId="5EF9BC67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provide a simple, intuitive, and user-friendly web interface for easy image upload and viewing of generated reports.</w:t>
      </w:r>
    </w:p>
    <w:p w14:paraId="2DBDA90A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NFR-2: Security</w:t>
      </w:r>
    </w:p>
    <w:p w14:paraId="600AB481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Google API key shall be securely stored using environment variables and shall not be hardcoded. Data communication shall follow secure HTTPS protocols.</w:t>
      </w:r>
    </w:p>
    <w:p w14:paraId="15BBAAD5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NFR-3: Reliability</w:t>
      </w:r>
    </w:p>
    <w:p w14:paraId="5B956B6B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consistently generate accurate AI-based structural descriptions and handle system failures gracefully without crashing.</w:t>
      </w:r>
    </w:p>
    <w:p w14:paraId="0E46D100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NFR-4: Performance</w:t>
      </w:r>
    </w:p>
    <w:p w14:paraId="4DCC9A68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shall generate structural analysis results within a few seconds under normal operating conditions.</w:t>
      </w:r>
    </w:p>
    <w:p w14:paraId="3D4C6478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NFR-5: Availability</w:t>
      </w:r>
    </w:p>
    <w:p w14:paraId="36B71D85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application shall be available whenever the hosting server and Gemini API service are operational.</w:t>
      </w:r>
    </w:p>
    <w:p w14:paraId="29F44D8F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NFR-6: Scalability</w:t>
      </w:r>
    </w:p>
    <w:p w14:paraId="1C50436A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system architecture shall support future enhancements such as user authentication, report storage, and cloud deployment.</w:t>
      </w:r>
    </w:p>
    <w:p w14:paraId="4E36F287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NFR-7: Maintainability</w:t>
      </w:r>
    </w:p>
    <w:p w14:paraId="2D0307A6" w14:textId="77777777" w:rsidR="00F81180" w:rsidRPr="00F81180" w:rsidRDefault="00F81180" w:rsidP="00F811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F81180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The application code shall be modular, structured, and documented to allow easy updates and future feature integration.</w:t>
      </w:r>
    </w:p>
    <w:p w14:paraId="2FE19A6D" w14:textId="77777777" w:rsidR="00F81180" w:rsidRPr="00F81180" w:rsidRDefault="00F81180" w:rsidP="000C04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sectPr w:rsidR="00F81180" w:rsidRPr="00F81180" w:rsidSect="000C04DD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B68"/>
    <w:multiLevelType w:val="multilevel"/>
    <w:tmpl w:val="809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C764B"/>
    <w:multiLevelType w:val="multilevel"/>
    <w:tmpl w:val="E39E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F6B99"/>
    <w:multiLevelType w:val="multilevel"/>
    <w:tmpl w:val="2F46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205E8"/>
    <w:multiLevelType w:val="multilevel"/>
    <w:tmpl w:val="910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042"/>
    <w:multiLevelType w:val="multilevel"/>
    <w:tmpl w:val="93B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928EB"/>
    <w:multiLevelType w:val="multilevel"/>
    <w:tmpl w:val="E080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87F32"/>
    <w:multiLevelType w:val="multilevel"/>
    <w:tmpl w:val="CF7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91B81"/>
    <w:multiLevelType w:val="multilevel"/>
    <w:tmpl w:val="BE1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D40D0"/>
    <w:multiLevelType w:val="multilevel"/>
    <w:tmpl w:val="6B84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66327"/>
    <w:multiLevelType w:val="multilevel"/>
    <w:tmpl w:val="3EC4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427CC"/>
    <w:multiLevelType w:val="multilevel"/>
    <w:tmpl w:val="0AD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B41E4"/>
    <w:multiLevelType w:val="multilevel"/>
    <w:tmpl w:val="B0E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D3C41"/>
    <w:multiLevelType w:val="multilevel"/>
    <w:tmpl w:val="AC2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30ECE"/>
    <w:multiLevelType w:val="multilevel"/>
    <w:tmpl w:val="3B1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550899">
    <w:abstractNumId w:val="11"/>
  </w:num>
  <w:num w:numId="2" w16cid:durableId="818814615">
    <w:abstractNumId w:val="1"/>
  </w:num>
  <w:num w:numId="3" w16cid:durableId="824470316">
    <w:abstractNumId w:val="3"/>
  </w:num>
  <w:num w:numId="4" w16cid:durableId="1120226731">
    <w:abstractNumId w:val="4"/>
  </w:num>
  <w:num w:numId="5" w16cid:durableId="472672574">
    <w:abstractNumId w:val="10"/>
  </w:num>
  <w:num w:numId="6" w16cid:durableId="323316191">
    <w:abstractNumId w:val="2"/>
  </w:num>
  <w:num w:numId="7" w16cid:durableId="1134298093">
    <w:abstractNumId w:val="7"/>
  </w:num>
  <w:num w:numId="8" w16cid:durableId="920872743">
    <w:abstractNumId w:val="13"/>
  </w:num>
  <w:num w:numId="9" w16cid:durableId="190845207">
    <w:abstractNumId w:val="12"/>
  </w:num>
  <w:num w:numId="10" w16cid:durableId="1198852164">
    <w:abstractNumId w:val="9"/>
  </w:num>
  <w:num w:numId="11" w16cid:durableId="1581329259">
    <w:abstractNumId w:val="6"/>
  </w:num>
  <w:num w:numId="12" w16cid:durableId="5449264">
    <w:abstractNumId w:val="8"/>
  </w:num>
  <w:num w:numId="13" w16cid:durableId="1554848545">
    <w:abstractNumId w:val="5"/>
  </w:num>
  <w:num w:numId="14" w16cid:durableId="24885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DD"/>
    <w:rsid w:val="000C04DD"/>
    <w:rsid w:val="000E3709"/>
    <w:rsid w:val="00326E66"/>
    <w:rsid w:val="00356BFA"/>
    <w:rsid w:val="005D2A1C"/>
    <w:rsid w:val="007B2566"/>
    <w:rsid w:val="009B0C7E"/>
    <w:rsid w:val="00E248C3"/>
    <w:rsid w:val="00F8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48440"/>
  <w15:chartTrackingRefBased/>
  <w15:docId w15:val="{BD6DE5B6-7133-4246-A72F-280D10D74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0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1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1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D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0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1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1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43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4</cp:revision>
  <dcterms:created xsi:type="dcterms:W3CDTF">2026-02-18T09:32:00Z</dcterms:created>
  <dcterms:modified xsi:type="dcterms:W3CDTF">2026-02-19T11:58:00Z</dcterms:modified>
</cp:coreProperties>
</file>