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7C" w:rsidRPr="00296E65" w:rsidRDefault="0061347C" w:rsidP="006134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Аннотация к рабочей программе </w:t>
      </w:r>
      <w:r w:rsidR="00624034" w:rsidRPr="00624034">
        <w:rPr>
          <w:rFonts w:ascii="Times New Roman" w:eastAsia="Times New Roman" w:hAnsi="Times New Roman" w:cs="Times New Roman"/>
          <w:b/>
          <w:color w:val="000000"/>
          <w:kern w:val="36"/>
          <w:lang w:eastAsia="ru-RU"/>
        </w:rPr>
        <w:t>начального общего образования</w:t>
      </w:r>
      <w:r w:rsidR="00624034" w:rsidRPr="00C53632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 </w:t>
      </w:r>
    </w:p>
    <w:p w:rsidR="00E3572F" w:rsidRDefault="00624034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учебного предмета</w:t>
      </w:r>
      <w:r w:rsidR="006314CD">
        <w:rPr>
          <w:rFonts w:ascii="Times New Roman" w:eastAsia="Calibri" w:hAnsi="Times New Roman" w:cs="Times New Roman"/>
          <w:b/>
          <w:sz w:val="24"/>
          <w:szCs w:val="24"/>
        </w:rPr>
        <w:t xml:space="preserve"> «Русский язык</w:t>
      </w:r>
      <w:r w:rsidR="003A3EA4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3A3EA4" w:rsidRPr="00296E65" w:rsidRDefault="003A3EA4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270FC5" w:rsidTr="00FF2798">
        <w:tc>
          <w:tcPr>
            <w:tcW w:w="2269" w:type="dxa"/>
            <w:shd w:val="clear" w:color="auto" w:fill="auto"/>
          </w:tcPr>
          <w:p w:rsidR="0061347C" w:rsidRPr="00270FC5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:rsidR="001A15C8" w:rsidRPr="00270FC5" w:rsidRDefault="000571FB" w:rsidP="00562A2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A15C8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"Русский язык" </w:t>
            </w:r>
            <w:r w:rsidR="00751352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562A20">
              <w:rPr>
                <w:rFonts w:ascii="Times New Roman" w:eastAsia="Calibri" w:hAnsi="Times New Roman" w:cs="Times New Roman"/>
                <w:sz w:val="24"/>
                <w:szCs w:val="24"/>
              </w:rPr>
              <w:t>-4</w:t>
            </w:r>
            <w:r w:rsidR="006314CD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класс - </w:t>
            </w:r>
            <w:r w:rsidR="00562A20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51352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ч/</w:t>
            </w:r>
            <w:proofErr w:type="spellStart"/>
            <w:r w:rsidR="00751352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нед</w:t>
            </w:r>
            <w:proofErr w:type="spellEnd"/>
            <w:r w:rsidR="00751352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61347C" w:rsidRPr="00270FC5" w:rsidTr="00FF2798">
        <w:tc>
          <w:tcPr>
            <w:tcW w:w="2269" w:type="dxa"/>
            <w:shd w:val="clear" w:color="auto" w:fill="auto"/>
          </w:tcPr>
          <w:p w:rsidR="0061347C" w:rsidRPr="00270FC5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Базовый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профильный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:rsidR="0061347C" w:rsidRPr="00270FC5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Базовый курс</w:t>
            </w:r>
          </w:p>
        </w:tc>
      </w:tr>
      <w:tr w:rsidR="0061347C" w:rsidRPr="00270FC5" w:rsidTr="00FF2798">
        <w:tc>
          <w:tcPr>
            <w:tcW w:w="2269" w:type="dxa"/>
            <w:shd w:val="clear" w:color="auto" w:fill="auto"/>
          </w:tcPr>
          <w:p w:rsidR="0061347C" w:rsidRPr="00270FC5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Документы в основе составления рабочей программы </w:t>
            </w:r>
          </w:p>
        </w:tc>
        <w:tc>
          <w:tcPr>
            <w:tcW w:w="8080" w:type="dxa"/>
            <w:shd w:val="clear" w:color="auto" w:fill="auto"/>
          </w:tcPr>
          <w:p w:rsidR="00FC278A" w:rsidRPr="00270FC5" w:rsidRDefault="00FC278A" w:rsidP="000B1FD4">
            <w:pPr>
              <w:pStyle w:val="c27"/>
              <w:shd w:val="clear" w:color="auto" w:fill="FFFFFF"/>
              <w:spacing w:before="0" w:beforeAutospacing="0" w:after="0" w:afterAutospacing="0"/>
              <w:jc w:val="both"/>
            </w:pPr>
            <w:r w:rsidRPr="00270FC5">
              <w:t>1. Федеральный закон «Об образовании в Российской Федерации» от 29.12.2012г. № 273-ФЗ;</w:t>
            </w:r>
          </w:p>
          <w:p w:rsidR="001A15C8" w:rsidRPr="00270FC5" w:rsidRDefault="00FC278A" w:rsidP="001A15C8">
            <w:pPr>
              <w:pStyle w:val="c27"/>
              <w:shd w:val="clear" w:color="auto" w:fill="FFFFFF"/>
              <w:spacing w:before="0" w:beforeAutospacing="0" w:after="0" w:afterAutospacing="0"/>
              <w:jc w:val="both"/>
              <w:rPr>
                <w:iCs/>
              </w:rPr>
            </w:pPr>
            <w:r w:rsidRPr="00270FC5">
              <w:t>2.Федеральный государственный образовательный стандарт НОО (</w:t>
            </w:r>
            <w:r w:rsidRPr="00270FC5">
              <w:rPr>
                <w:iCs/>
              </w:rPr>
              <w:t xml:space="preserve">Приказ </w:t>
            </w:r>
            <w:proofErr w:type="spellStart"/>
            <w:r w:rsidRPr="00270FC5">
              <w:rPr>
                <w:iCs/>
              </w:rPr>
              <w:t>Минобрнауки</w:t>
            </w:r>
            <w:proofErr w:type="spellEnd"/>
            <w:r w:rsidR="000B1FD4" w:rsidRPr="00270FC5">
              <w:rPr>
                <w:iCs/>
              </w:rPr>
              <w:t xml:space="preserve"> РФ от 06.10.2009г. № 37</w:t>
            </w:r>
            <w:r w:rsidR="001A15C8" w:rsidRPr="00270FC5">
              <w:rPr>
                <w:iCs/>
              </w:rPr>
              <w:t>3</w:t>
            </w:r>
            <w:r w:rsidR="000B1FD4" w:rsidRPr="00270FC5">
              <w:rPr>
                <w:iCs/>
              </w:rPr>
              <w:t>);</w:t>
            </w:r>
          </w:p>
          <w:p w:rsidR="001A15C8" w:rsidRPr="00270FC5" w:rsidRDefault="001A15C8" w:rsidP="001A15C8">
            <w:pPr>
              <w:pStyle w:val="c27"/>
              <w:shd w:val="clear" w:color="auto" w:fill="FFFFFF"/>
              <w:spacing w:before="0" w:beforeAutospacing="0" w:after="0" w:afterAutospacing="0"/>
              <w:jc w:val="both"/>
            </w:pPr>
            <w:r w:rsidRPr="00270FC5">
              <w:rPr>
                <w:iCs/>
              </w:rPr>
              <w:t xml:space="preserve">3. </w:t>
            </w:r>
            <w:r w:rsidRPr="00270FC5">
              <w:t>Закон Российской Федерации от 25 октября 1991 г. № 1807-1 «О языках народов Российской Федерации» (в редакции Федерального закона № 185-ФЗ);</w:t>
            </w:r>
          </w:p>
          <w:p w:rsidR="001A15C8" w:rsidRPr="00562A20" w:rsidRDefault="001A15C8" w:rsidP="000B1FD4">
            <w:pPr>
              <w:pStyle w:val="c27"/>
              <w:shd w:val="clear" w:color="auto" w:fill="FFFFFF"/>
              <w:spacing w:before="0" w:beforeAutospacing="0" w:after="0" w:afterAutospacing="0"/>
              <w:jc w:val="both"/>
              <w:rPr>
                <w:iCs/>
              </w:rPr>
            </w:pPr>
            <w:r w:rsidRPr="00270FC5">
              <w:t xml:space="preserve">4. </w:t>
            </w:r>
            <w:r w:rsidR="003A3EA4" w:rsidRPr="00270FC5">
              <w:t>П</w:t>
            </w:r>
            <w:r w:rsidR="000B1FD4" w:rsidRPr="00270FC5">
              <w:rPr>
                <w:iCs/>
              </w:rPr>
              <w:t>римерная основная образовательная программа начального общего образования (в редакции протокола № 3/15 от 28.10.2015 федерального учебно-методического объединения по общему образованию).</w:t>
            </w:r>
          </w:p>
        </w:tc>
      </w:tr>
      <w:tr w:rsidR="0061347C" w:rsidRPr="00270FC5" w:rsidTr="00FF2798">
        <w:tc>
          <w:tcPr>
            <w:tcW w:w="2269" w:type="dxa"/>
            <w:shd w:val="clear" w:color="auto" w:fill="auto"/>
          </w:tcPr>
          <w:p w:rsidR="0061347C" w:rsidRPr="00270FC5" w:rsidRDefault="00221E46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Учебники</w:t>
            </w:r>
          </w:p>
        </w:tc>
        <w:tc>
          <w:tcPr>
            <w:tcW w:w="8080" w:type="dxa"/>
            <w:shd w:val="clear" w:color="auto" w:fill="auto"/>
          </w:tcPr>
          <w:p w:rsidR="0061347C" w:rsidRPr="00270FC5" w:rsidRDefault="00562A20" w:rsidP="00221E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Иванов С.В. Русский язык. 1 класс. </w:t>
            </w:r>
            <w:proofErr w:type="gram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Учебник  М.</w:t>
            </w:r>
            <w:proofErr w:type="gram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Иванов С.В., Евдокимова А.О., Кузнецов М.И. Русский язык. 2 класс. В 2-х частях </w:t>
            </w:r>
            <w:proofErr w:type="gram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Учебник  М.</w:t>
            </w:r>
            <w:proofErr w:type="gram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Иванов С.В., Евдокимова А.О., Кузнецов М.И.,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Петленко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Л.В., Романова В.Ю. Русский язык. 3 класс. в 2-х частях М.: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Иванов С.В., Кузнецова М.И.,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Петленко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Л.В., Романова В.Ю. Русский язык 4 класс. Учебник. В 2-х частях М.: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</w:p>
        </w:tc>
      </w:tr>
      <w:tr w:rsidR="00052104" w:rsidRPr="00270FC5" w:rsidTr="00FF2798">
        <w:tc>
          <w:tcPr>
            <w:tcW w:w="2269" w:type="dxa"/>
            <w:shd w:val="clear" w:color="auto" w:fill="auto"/>
          </w:tcPr>
          <w:p w:rsidR="00052104" w:rsidRPr="00270FC5" w:rsidRDefault="0005210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Пособия</w:t>
            </w:r>
          </w:p>
        </w:tc>
        <w:tc>
          <w:tcPr>
            <w:tcW w:w="8080" w:type="dxa"/>
            <w:shd w:val="clear" w:color="auto" w:fill="auto"/>
          </w:tcPr>
          <w:p w:rsidR="00052104" w:rsidRPr="00270FC5" w:rsidRDefault="00562A20" w:rsidP="00A0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реализации программы возможно (но не обязательно) использование пособий: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Безруких М.М., Кузнецова М.И. Прописи. 1 класс. Рабочая тетрадь №1, №2, №3 </w:t>
            </w:r>
            <w:proofErr w:type="gram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М.: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proofErr w:type="gram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Кузнецов М.И. Учимся писать печатные буквы. 1 класс. Рабочая тетрадь М.: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Иванов С.В., Евдокимова А.О., Кузнецов М.И. Русский язык. 1 класс. Рабочая тетрадь №1, № 2 М.: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Евдокимова А.О., Кузнецова М.И. Обучение грамоте. Русский язык 1 класс. Тетрадь для проверочных работ М.: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Кузнецова М.И. Пишем грамотно. 2 класс. Рабочая тетрадь №1, 2 М.: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Кузнецова М.И. Учусь писать без ошибок 2 класс </w:t>
            </w:r>
            <w:proofErr w:type="gram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М.: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proofErr w:type="gram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Кузнецова М.И. Учусь писать без ошибок. 3 класс. Рабочая тетрадь М.: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Кузнецова М.И. 4 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кл</w:t>
            </w:r>
            <w:proofErr w:type="spell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. Пишем грамотно. Рабочая тетрадь. №1, № 2 </w:t>
            </w:r>
            <w:proofErr w:type="gram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М.:</w:t>
            </w:r>
            <w:proofErr w:type="spellStart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Вентана</w:t>
            </w:r>
            <w:proofErr w:type="spellEnd"/>
            <w:proofErr w:type="gramEnd"/>
            <w:r w:rsidRPr="00562A20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-Граф, 2019</w:t>
            </w:r>
          </w:p>
        </w:tc>
      </w:tr>
      <w:tr w:rsidR="00287264" w:rsidRPr="00270FC5" w:rsidTr="00305F9A">
        <w:trPr>
          <w:trHeight w:val="2672"/>
        </w:trPr>
        <w:tc>
          <w:tcPr>
            <w:tcW w:w="2269" w:type="dxa"/>
            <w:shd w:val="clear" w:color="auto" w:fill="auto"/>
          </w:tcPr>
          <w:p w:rsidR="00287264" w:rsidRPr="00270FC5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Цель </w:t>
            </w:r>
          </w:p>
        </w:tc>
        <w:tc>
          <w:tcPr>
            <w:tcW w:w="8080" w:type="dxa"/>
            <w:shd w:val="clear" w:color="auto" w:fill="auto"/>
          </w:tcPr>
          <w:p w:rsidR="00305F9A" w:rsidRPr="00270FC5" w:rsidRDefault="00305F9A" w:rsidP="00305F9A">
            <w:pPr>
              <w:pStyle w:val="a9"/>
              <w:ind w:firstLine="567"/>
              <w:jc w:val="both"/>
              <w:rPr>
                <w:sz w:val="24"/>
                <w:szCs w:val="24"/>
              </w:rPr>
            </w:pPr>
            <w:r w:rsidRPr="00270FC5">
              <w:rPr>
                <w:b/>
                <w:sz w:val="24"/>
                <w:szCs w:val="24"/>
              </w:rPr>
              <w:t>Цель курса</w:t>
            </w:r>
            <w:r w:rsidR="00DA18BF" w:rsidRPr="00270FC5">
              <w:rPr>
                <w:b/>
                <w:sz w:val="24"/>
                <w:szCs w:val="24"/>
              </w:rPr>
              <w:t xml:space="preserve"> учебного предмета "Русский язык" </w:t>
            </w:r>
            <w:r w:rsidRPr="00270FC5">
              <w:rPr>
                <w:sz w:val="24"/>
                <w:szCs w:val="24"/>
              </w:rPr>
              <w:t>— открыть младшим школьникам язык как предмет изучения, вызвать интерес и стремление к постижению его удивительного словарного и интонационного богатства, показать возможности слова передавать тончайшие оттенки мысли и чувства.</w:t>
            </w:r>
          </w:p>
          <w:p w:rsidR="00DA18BF" w:rsidRPr="00270FC5" w:rsidRDefault="00305F9A" w:rsidP="00751352">
            <w:pPr>
              <w:pStyle w:val="a9"/>
              <w:ind w:firstLine="567"/>
              <w:jc w:val="both"/>
              <w:rPr>
                <w:sz w:val="24"/>
                <w:szCs w:val="24"/>
              </w:rPr>
            </w:pPr>
            <w:r w:rsidRPr="00270FC5">
              <w:rPr>
                <w:sz w:val="24"/>
                <w:szCs w:val="24"/>
              </w:rPr>
              <w:t>Формирование системы знаний в области лексико-грамматических разрядов слов, словообразования, норм литературного произношения, орфографии и синтаксического строя русского языка реализуется в единстве с формированием развернутой структуры учебной деятельности и собственно лингвистическим развитием ребенка.</w:t>
            </w:r>
          </w:p>
        </w:tc>
      </w:tr>
      <w:tr w:rsidR="00287264" w:rsidRPr="00270FC5" w:rsidTr="00FF2798">
        <w:tc>
          <w:tcPr>
            <w:tcW w:w="2269" w:type="dxa"/>
            <w:shd w:val="clear" w:color="auto" w:fill="auto"/>
          </w:tcPr>
          <w:p w:rsidR="00287264" w:rsidRPr="00270FC5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:rsidR="00614F75" w:rsidRPr="00270FC5" w:rsidRDefault="00614F75" w:rsidP="00614F75">
            <w:pPr>
              <w:pStyle w:val="a9"/>
              <w:ind w:firstLine="567"/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270FC5">
              <w:rPr>
                <w:rFonts w:eastAsia="Calibri"/>
                <w:b/>
                <w:sz w:val="24"/>
                <w:szCs w:val="24"/>
                <w:lang w:eastAsia="en-US"/>
              </w:rPr>
              <w:t>Задачи:</w:t>
            </w:r>
          </w:p>
          <w:p w:rsidR="00614F75" w:rsidRPr="00270FC5" w:rsidRDefault="00614F75" w:rsidP="00614F75">
            <w:pPr>
              <w:pStyle w:val="a9"/>
              <w:autoSpaceDE/>
              <w:autoSpaceDN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70FC5">
              <w:rPr>
                <w:rFonts w:eastAsia="Calibri"/>
                <w:sz w:val="24"/>
                <w:szCs w:val="24"/>
                <w:lang w:eastAsia="en-US"/>
              </w:rPr>
              <w:t>- развитие речи, мышления, воображения школьников, умения выбирать средства языка в соответствии с целями, задачами и условиями общения;</w:t>
            </w:r>
          </w:p>
          <w:p w:rsidR="00614F75" w:rsidRPr="00270FC5" w:rsidRDefault="00614F75" w:rsidP="00614F75">
            <w:pPr>
              <w:pStyle w:val="a9"/>
              <w:autoSpaceDE/>
              <w:autoSpaceDN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70FC5">
              <w:rPr>
                <w:rFonts w:eastAsia="Calibri"/>
                <w:sz w:val="24"/>
                <w:szCs w:val="24"/>
                <w:lang w:eastAsia="en-US"/>
              </w:rPr>
              <w:t xml:space="preserve">- освоение первоначальных знаний о лексике, фонетике, грамматике русского языка; </w:t>
            </w:r>
          </w:p>
          <w:p w:rsidR="00614F75" w:rsidRPr="00270FC5" w:rsidRDefault="00614F75" w:rsidP="00614F75">
            <w:pPr>
              <w:pStyle w:val="a9"/>
              <w:autoSpaceDE/>
              <w:autoSpaceDN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70FC5">
              <w:rPr>
                <w:rFonts w:eastAsia="Calibri"/>
                <w:sz w:val="24"/>
                <w:szCs w:val="24"/>
                <w:lang w:eastAsia="en-US"/>
              </w:rPr>
              <w:t>- овладение умениями правильно писать и читать, участвовать в диалоге, составлять несложные монологические высказывания и письменные тексты-описания и повествования небольшого объема;</w:t>
            </w:r>
          </w:p>
          <w:p w:rsidR="00287264" w:rsidRPr="00270FC5" w:rsidRDefault="00614F75" w:rsidP="00614F7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- воспитание позитивного эмоционально-ценностного отношения к русскому языку, чувства сопричастности к сохранению его уникальности и чистоты; пробуждение познавательного интереса к языку, стремления совершенствовать свою речь. </w:t>
            </w:r>
          </w:p>
        </w:tc>
      </w:tr>
      <w:tr w:rsidR="0061347C" w:rsidRPr="00270FC5" w:rsidTr="00FF2798">
        <w:tc>
          <w:tcPr>
            <w:tcW w:w="2269" w:type="dxa"/>
            <w:shd w:val="clear" w:color="auto" w:fill="auto"/>
          </w:tcPr>
          <w:p w:rsidR="0061347C" w:rsidRPr="00270FC5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Структура дисциплины </w:t>
            </w:r>
          </w:p>
          <w:p w:rsidR="00DA18BF" w:rsidRPr="00270FC5" w:rsidRDefault="00DA18BF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61347C" w:rsidRPr="00270FC5" w:rsidRDefault="0059354E" w:rsidP="00A0195F">
            <w:pPr>
              <w:autoSpaceDE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0F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 класс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</w:t>
            </w:r>
            <w:proofErr w:type="gramStart"/>
            <w:r w:rsidR="00FB71B4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девять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14F75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разделов</w:t>
            </w:r>
            <w:proofErr w:type="gramEnd"/>
            <w:r w:rsidR="00FB71B4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proofErr w:type="spellStart"/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Добукварный</w:t>
            </w:r>
            <w:proofErr w:type="spellEnd"/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период»,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Букварный период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proofErr w:type="spellStart"/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После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букварный</w:t>
            </w:r>
            <w:proofErr w:type="spellEnd"/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период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Наша речь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Текст, предложение, диалог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Слова,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слова, слова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715852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Слово и слог.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Ударение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Звуки и буквы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Повторение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».</w:t>
            </w:r>
          </w:p>
          <w:p w:rsidR="0061347C" w:rsidRPr="00270FC5" w:rsidRDefault="00FC278A" w:rsidP="00FC278A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0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  <w:r w:rsidR="0061347C" w:rsidRPr="00270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класс</w:t>
            </w:r>
            <w:r w:rsidR="0061347C" w:rsidRPr="00270FC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- семь разделов</w:t>
            </w:r>
            <w:r w:rsidR="0061347C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 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Наша речь», «Текст», «Предложение</w:t>
            </w:r>
            <w:r w:rsidR="0061347C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»,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Слова,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слова, слова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Звуки и буквы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 «Части речи», «Повторение</w:t>
            </w:r>
            <w:r w:rsidR="0061347C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  <w:p w:rsidR="00FC278A" w:rsidRPr="00270FC5" w:rsidRDefault="00FC278A" w:rsidP="00FC278A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0F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3 класс</w:t>
            </w:r>
            <w:r w:rsidR="004D2B26" w:rsidRPr="00270F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семь разделов: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Язык и речь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 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Текст, предложение, словосочетание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Слово в языке и речи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Состав слова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Правописание частей слова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Части речи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Повторение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  <w:p w:rsidR="00DA18BF" w:rsidRPr="00270FC5" w:rsidRDefault="00FC278A" w:rsidP="00751352">
            <w:p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270F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4 класс</w:t>
            </w:r>
            <w:r w:rsidR="00FB71B4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-пять разделов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Повторение пройденного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Предложение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Слово в языке и речи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4D2B26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</w:t>
            </w:r>
            <w:r w:rsidR="00FB71B4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«</w:t>
            </w:r>
            <w:r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Части речи</w:t>
            </w:r>
            <w:r w:rsidR="00243D7B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»</w:t>
            </w:r>
            <w:r w:rsidR="00FB71B4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 «Повторение пройденного»</w:t>
            </w:r>
            <w:r w:rsidR="00DA18BF" w:rsidRPr="00270FC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61347C" w:rsidRPr="00270FC5" w:rsidTr="00FF2798">
        <w:tc>
          <w:tcPr>
            <w:tcW w:w="2269" w:type="dxa"/>
            <w:shd w:val="clear" w:color="auto" w:fill="auto"/>
          </w:tcPr>
          <w:p w:rsidR="0061347C" w:rsidRPr="00270FC5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Формы контроля </w:t>
            </w:r>
          </w:p>
        </w:tc>
        <w:tc>
          <w:tcPr>
            <w:tcW w:w="8080" w:type="dxa"/>
            <w:shd w:val="clear" w:color="auto" w:fill="auto"/>
          </w:tcPr>
          <w:p w:rsidR="00DA18BF" w:rsidRPr="00270FC5" w:rsidRDefault="00AC19D0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Контрольный диктант, проверочная работа, словарный диктант, контрольное списывание, контрольное изложение, </w:t>
            </w:r>
            <w:r w:rsidR="00FB71B4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тест, </w:t>
            </w:r>
            <w:r w:rsidR="00B6164E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т.д.</w:t>
            </w:r>
          </w:p>
        </w:tc>
      </w:tr>
      <w:tr w:rsidR="00B64BCD" w:rsidRPr="00270FC5" w:rsidTr="00FF2798">
        <w:tc>
          <w:tcPr>
            <w:tcW w:w="2269" w:type="dxa"/>
            <w:shd w:val="clear" w:color="auto" w:fill="auto"/>
          </w:tcPr>
          <w:p w:rsidR="00B64BCD" w:rsidRPr="00270FC5" w:rsidRDefault="00B64BCD" w:rsidP="003A3EA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Оценивание</w:t>
            </w:r>
            <w:r w:rsidR="00DA18B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80" w:type="dxa"/>
            <w:shd w:val="clear" w:color="auto" w:fill="auto"/>
          </w:tcPr>
          <w:p w:rsidR="00B64BCD" w:rsidRPr="00270FC5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Текущее оценивание и промежуточная аттестация - 5-ти балльная система</w:t>
            </w:r>
          </w:p>
        </w:tc>
      </w:tr>
      <w:tr w:rsidR="0061347C" w:rsidRPr="00270FC5" w:rsidTr="00FF2798">
        <w:tc>
          <w:tcPr>
            <w:tcW w:w="2269" w:type="dxa"/>
            <w:shd w:val="clear" w:color="auto" w:fill="auto"/>
          </w:tcPr>
          <w:p w:rsidR="0061347C" w:rsidRPr="00270FC5" w:rsidRDefault="0061347C" w:rsidP="00FF279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:rsidR="00631BF1" w:rsidRPr="00270FC5" w:rsidRDefault="0061347C" w:rsidP="00A3471F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Личностные результаты 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отражаются в индивидуальных качественных свойствах учащихся, которые они должны приобрести в процессе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освоения учебного предмета «Русский язык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»:</w:t>
            </w:r>
            <w:r w:rsidR="004D2B26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чувства гордости за свою Родину; формирование отношения к родному русскому языку как к духовной, культурно-исторической ценности,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D2B26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целостного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взгляда на мир в его ор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ганичном единстве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через формирование представления младших школьников о языке как целостной системе;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этических чувств, доброжелательности и эмоционально-нравственной отзывчивости; развитие навыков сотрудничества со взрослыми и сверстниками в учебном процессе и других социальных ситуациях.</w:t>
            </w:r>
          </w:p>
          <w:p w:rsidR="0079038F" w:rsidRPr="00270FC5" w:rsidRDefault="0061347C" w:rsidP="0079038F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70F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Метапредметные</w:t>
            </w:r>
            <w:proofErr w:type="spellEnd"/>
            <w:r w:rsidRPr="00270F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результаты 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должны отражать умения </w:t>
            </w:r>
            <w:r w:rsidR="00DE3453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младших школьников </w:t>
            </w: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ставить новые учебные задачи,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осваивать  способы решения проблем творческого и поискового характера; формировать умения планировать, контролировать и оценивать учебные действия в соответствии с поставленной з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адачей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; использовать  различные способы поиска информации (в справочных источниках: в учебниках и других учебных пособиях, в словарях), сбора, анализа, передачи и интерпретации информации в соответствии с коммуникативными и познавательными задачами;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готовность слушать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собеседника и вести диалог;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излагать своё мнение и аргументировать свою точку зрения и оценку событий;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 общей це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ли и путей её достижения;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договариваться о распределении функций и ролей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, осуществлять взаимный контроль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совместной деятел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ьности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r w:rsidR="00A3471F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овладевать</w:t>
            </w:r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базовыми предметными и </w:t>
            </w:r>
            <w:proofErr w:type="spellStart"/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межпредметными</w:t>
            </w:r>
            <w:proofErr w:type="spellEnd"/>
            <w:r w:rsidR="00631BF1"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понятиями, отражающими существенные связи и отношения между объектами и процессами;</w:t>
            </w:r>
          </w:p>
          <w:p w:rsidR="0079038F" w:rsidRPr="00270FC5" w:rsidRDefault="0061347C" w:rsidP="003A3EA4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Предметные результаты</w:t>
            </w:r>
            <w:r w:rsidR="0079038F" w:rsidRPr="00270FC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A3EA4" w:rsidRPr="00270FC5" w:rsidRDefault="003A3EA4" w:rsidP="003A3EA4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1) формирование первоначальных представлений о единстве и многообразии языкового и культурного пространства России, о языке как основе национального самосознания;</w:t>
            </w:r>
          </w:p>
          <w:p w:rsidR="003A3EA4" w:rsidRPr="00270FC5" w:rsidRDefault="003A3EA4" w:rsidP="003A3EA4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2) понимание обучающимися того, что язык представляет собой явление национальной культуры и основное средство человеческого общения, осознание значения русского языка как государственного языка Российской Федерации, языка межнационального общения;</w:t>
            </w:r>
          </w:p>
          <w:p w:rsidR="003A3EA4" w:rsidRPr="00270FC5" w:rsidRDefault="003A3EA4" w:rsidP="003A3EA4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сформированность</w:t>
            </w:r>
            <w:proofErr w:type="spellEnd"/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позитивного отношения к правильной устной и письменной речи как показателям общей культуры и гражданской позиции человека;</w:t>
            </w:r>
          </w:p>
          <w:p w:rsidR="003A3EA4" w:rsidRPr="00270FC5" w:rsidRDefault="003A3EA4" w:rsidP="003A3EA4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4) овладение первоначальными представлениями о нормах русского языка (орфоэпических, лексических, грамматических) и правилах речевого этикета; умение ориентироваться в целях, задачах, средствах и условиях общения, выбирать адекватные языковые средства для успешного решения коммуникативных задач;</w:t>
            </w:r>
          </w:p>
          <w:p w:rsidR="003A3EA4" w:rsidRPr="00270FC5" w:rsidRDefault="003A3EA4" w:rsidP="00751352">
            <w:pPr>
              <w:spacing w:after="0" w:line="240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0FC5">
              <w:rPr>
                <w:rFonts w:ascii="Times New Roman" w:eastAsia="Calibri" w:hAnsi="Times New Roman" w:cs="Times New Roman"/>
                <w:sz w:val="24"/>
                <w:szCs w:val="24"/>
              </w:rPr>
              <w:t>5) овладение учебными действиями с языковыми единицами и умение использовать знания для решения познавательных, практических и коммуникативных задач.</w:t>
            </w:r>
          </w:p>
        </w:tc>
      </w:tr>
    </w:tbl>
    <w:p w:rsidR="00636861" w:rsidRDefault="00636861" w:rsidP="00DE3453">
      <w:pPr>
        <w:tabs>
          <w:tab w:val="left" w:pos="2595"/>
        </w:tabs>
      </w:pPr>
    </w:p>
    <w:p w:rsidR="00221E46" w:rsidRDefault="00221E46" w:rsidP="00221E4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sectPr w:rsidR="00221E46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20DB218E"/>
    <w:multiLevelType w:val="hybridMultilevel"/>
    <w:tmpl w:val="1E920F6E"/>
    <w:lvl w:ilvl="0" w:tplc="B786122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385369"/>
    <w:multiLevelType w:val="hybridMultilevel"/>
    <w:tmpl w:val="66787EE2"/>
    <w:lvl w:ilvl="0" w:tplc="B786122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EC97275"/>
    <w:multiLevelType w:val="hybridMultilevel"/>
    <w:tmpl w:val="0B7CD712"/>
    <w:lvl w:ilvl="0" w:tplc="FE3627E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52632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cs="Wingdings 3" w:hint="default"/>
      </w:rPr>
    </w:lvl>
    <w:lvl w:ilvl="2" w:tplc="9D02E9F2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cs="Wingdings 3" w:hint="default"/>
      </w:rPr>
    </w:lvl>
    <w:lvl w:ilvl="3" w:tplc="9CE8039C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cs="Wingdings 3" w:hint="default"/>
      </w:rPr>
    </w:lvl>
    <w:lvl w:ilvl="4" w:tplc="F6DABF28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cs="Wingdings 3" w:hint="default"/>
      </w:rPr>
    </w:lvl>
    <w:lvl w:ilvl="5" w:tplc="0324D078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cs="Wingdings 3" w:hint="default"/>
      </w:rPr>
    </w:lvl>
    <w:lvl w:ilvl="6" w:tplc="3586D488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cs="Wingdings 3" w:hint="default"/>
      </w:rPr>
    </w:lvl>
    <w:lvl w:ilvl="7" w:tplc="F4D65616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cs="Wingdings 3" w:hint="default"/>
      </w:rPr>
    </w:lvl>
    <w:lvl w:ilvl="8" w:tplc="11FA23A2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cs="Wingdings 3" w:hint="default"/>
      </w:rPr>
    </w:lvl>
  </w:abstractNum>
  <w:abstractNum w:abstractNumId="5">
    <w:nsid w:val="48872FC4"/>
    <w:multiLevelType w:val="multilevel"/>
    <w:tmpl w:val="7452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CD7477"/>
    <w:multiLevelType w:val="hybridMultilevel"/>
    <w:tmpl w:val="AE62961E"/>
    <w:lvl w:ilvl="0" w:tplc="B786122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E55510D"/>
    <w:multiLevelType w:val="hybridMultilevel"/>
    <w:tmpl w:val="2AB8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71FB"/>
    <w:rsid w:val="0009620A"/>
    <w:rsid w:val="000B1FD4"/>
    <w:rsid w:val="000F42E4"/>
    <w:rsid w:val="001172B7"/>
    <w:rsid w:val="001A15C8"/>
    <w:rsid w:val="0020099E"/>
    <w:rsid w:val="00216C42"/>
    <w:rsid w:val="00221E46"/>
    <w:rsid w:val="00243D7B"/>
    <w:rsid w:val="00270FC5"/>
    <w:rsid w:val="00287264"/>
    <w:rsid w:val="00305F9A"/>
    <w:rsid w:val="003A3EA4"/>
    <w:rsid w:val="003E2EDE"/>
    <w:rsid w:val="0041381F"/>
    <w:rsid w:val="004D2B26"/>
    <w:rsid w:val="00562A20"/>
    <w:rsid w:val="0059354E"/>
    <w:rsid w:val="0061347C"/>
    <w:rsid w:val="00614F75"/>
    <w:rsid w:val="00624034"/>
    <w:rsid w:val="006314CD"/>
    <w:rsid w:val="00631BF1"/>
    <w:rsid w:val="00636861"/>
    <w:rsid w:val="00691D27"/>
    <w:rsid w:val="006A41A9"/>
    <w:rsid w:val="006B3470"/>
    <w:rsid w:val="00715852"/>
    <w:rsid w:val="00751352"/>
    <w:rsid w:val="0079038F"/>
    <w:rsid w:val="00795337"/>
    <w:rsid w:val="00965141"/>
    <w:rsid w:val="009A4EB7"/>
    <w:rsid w:val="00A11136"/>
    <w:rsid w:val="00A3471F"/>
    <w:rsid w:val="00A86D15"/>
    <w:rsid w:val="00AC0664"/>
    <w:rsid w:val="00AC19D0"/>
    <w:rsid w:val="00AC459A"/>
    <w:rsid w:val="00AD0B3D"/>
    <w:rsid w:val="00AF3A68"/>
    <w:rsid w:val="00B2341B"/>
    <w:rsid w:val="00B30A34"/>
    <w:rsid w:val="00B6164E"/>
    <w:rsid w:val="00B64BCD"/>
    <w:rsid w:val="00BB0729"/>
    <w:rsid w:val="00BB3A1B"/>
    <w:rsid w:val="00C05BE4"/>
    <w:rsid w:val="00C149DE"/>
    <w:rsid w:val="00C53632"/>
    <w:rsid w:val="00CA339F"/>
    <w:rsid w:val="00CB3750"/>
    <w:rsid w:val="00D3046B"/>
    <w:rsid w:val="00D972B9"/>
    <w:rsid w:val="00DA18BF"/>
    <w:rsid w:val="00DE3453"/>
    <w:rsid w:val="00E128D8"/>
    <w:rsid w:val="00E3572F"/>
    <w:rsid w:val="00EC70F8"/>
    <w:rsid w:val="00FB71B4"/>
    <w:rsid w:val="00FC278A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E76667-408C-40A0-BFCA-6BB1EE7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2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305F9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27">
    <w:name w:val="c27"/>
    <w:basedOn w:val="a"/>
    <w:rsid w:val="00FC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1"/>
    <w:qFormat/>
    <w:rsid w:val="00631BF1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97680-B3C7-4C1E-8710-740E79D2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2020-12-03T13:38:00Z</dcterms:created>
  <dcterms:modified xsi:type="dcterms:W3CDTF">2020-12-03T13:38:00Z</dcterms:modified>
</cp:coreProperties>
</file>