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668" w:rsidRPr="003D24C5" w:rsidRDefault="009F1668" w:rsidP="009F1668">
      <w:pPr>
        <w:shd w:val="clear" w:color="auto" w:fill="FFFFFF"/>
        <w:spacing w:after="0" w:line="240" w:lineRule="auto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bookmarkStart w:id="0" w:name="z15"/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Утверждено</w:t>
      </w:r>
    </w:p>
    <w:p w:rsidR="009F1668" w:rsidRPr="003D24C5" w:rsidRDefault="009F1668" w:rsidP="009F1668">
      <w:pPr>
        <w:shd w:val="clear" w:color="auto" w:fill="FFFFFF"/>
        <w:spacing w:after="0" w:line="240" w:lineRule="auto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п</w:t>
      </w: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остановлени</w:t>
      </w: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 xml:space="preserve">ем </w:t>
      </w: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акимата города Алматы</w:t>
      </w:r>
    </w:p>
    <w:p w:rsidR="009F1668" w:rsidRPr="003D24C5" w:rsidRDefault="009F1668" w:rsidP="009F1668">
      <w:pPr>
        <w:shd w:val="clear" w:color="auto" w:fill="FFFFFF"/>
        <w:spacing w:after="0" w:line="240" w:lineRule="auto"/>
        <w:jc w:val="right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от «___» ___________20</w:t>
      </w: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2</w:t>
      </w:r>
      <w:r w:rsidR="00DC61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4</w:t>
      </w:r>
      <w:r w:rsidRPr="003D24C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года №______</w:t>
      </w:r>
    </w:p>
    <w:p w:rsidR="001C02D0" w:rsidRPr="003D24C5" w:rsidRDefault="001C02D0" w:rsidP="009F166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D7411" w:rsidRPr="003D24C5" w:rsidRDefault="009D7411" w:rsidP="005175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E3939" w:rsidRPr="003D24C5" w:rsidRDefault="001C02D0" w:rsidP="005175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ПОЛОЖЕНИЕ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коммунальном государственном учреждении </w:t>
      </w:r>
    </w:p>
    <w:p w:rsidR="001C02D0" w:rsidRPr="003D24C5" w:rsidRDefault="001C02D0" w:rsidP="005175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«</w:t>
      </w:r>
      <w:r w:rsidR="004B6102" w:rsidRPr="003D24C5">
        <w:rPr>
          <w:rFonts w:ascii="Times New Roman" w:hAnsi="Times New Roman" w:cs="Times New Roman"/>
          <w:b/>
          <w:sz w:val="28"/>
          <w:szCs w:val="28"/>
          <w:lang w:val="ru-RU"/>
        </w:rPr>
        <w:t>Управление градостроительного контроля города Алматы</w:t>
      </w: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F7452A" w:rsidRPr="003D24C5" w:rsidRDefault="00F7452A" w:rsidP="005175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C02D0" w:rsidRPr="003D24C5" w:rsidRDefault="001C02D0" w:rsidP="005175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1. Общие положения</w:t>
      </w:r>
      <w:bookmarkEnd w:id="0"/>
    </w:p>
    <w:p w:rsidR="001C02D0" w:rsidRPr="003D24C5" w:rsidRDefault="001C02D0" w:rsidP="00E33C7E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2655B" w:rsidRPr="003D24C5" w:rsidRDefault="001C02D0" w:rsidP="003E5697">
      <w:pPr>
        <w:pStyle w:val="a3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Коммунальное государственное учреждение «Управление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градостроительного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контроля города Алматы» </w:t>
      </w:r>
      <w:r w:rsidR="001D66E1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(далее – Управление)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является государственным органом Республики Казахстан, осуществляющим руководство в сфере государственного архитектурно-строительного контроля, лицензирования, аттестации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аккредитации</w:t>
      </w:r>
      <w:r w:rsidR="00FE5EB6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на территории города Алматы.</w:t>
      </w:r>
    </w:p>
    <w:p w:rsidR="003E5697" w:rsidRPr="003D24C5" w:rsidRDefault="0062655B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="001C02D0" w:rsidRPr="003D24C5">
        <w:rPr>
          <w:rFonts w:ascii="Times New Roman" w:hAnsi="Times New Roman" w:cs="Times New Roman"/>
          <w:sz w:val="28"/>
          <w:szCs w:val="28"/>
          <w:lang w:val="ru-RU"/>
        </w:rPr>
        <w:t>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</w:t>
      </w:r>
      <w:r w:rsidR="003E5697" w:rsidRPr="003D24C5">
        <w:rPr>
          <w:rFonts w:ascii="Times New Roman" w:hAnsi="Times New Roman" w:cs="Times New Roman"/>
          <w:sz w:val="28"/>
          <w:szCs w:val="28"/>
          <w:lang w:val="ru-RU"/>
        </w:rPr>
        <w:t>, а также настоящим Положением.</w:t>
      </w:r>
    </w:p>
    <w:p w:rsidR="003E5697" w:rsidRPr="003D24C5" w:rsidRDefault="001C02D0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является юридическим лицом в организационно-правовой форме государственного учреждения, имеет печать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с изображением Государственного Герба Республики Казахстан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и штампы со своим наименованием на 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казахском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и русском языках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, бланки установленного образца, в соответствии с законодательством Республики Казахстан.</w:t>
      </w:r>
    </w:p>
    <w:p w:rsidR="003E5697" w:rsidRPr="003D24C5" w:rsidRDefault="001C02D0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вступает в гражданско-правовые отношения от собственного имени.</w:t>
      </w:r>
    </w:p>
    <w:p w:rsidR="003E5697" w:rsidRPr="003D24C5" w:rsidRDefault="001C02D0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:rsidR="003E5697" w:rsidRPr="003D24C5" w:rsidRDefault="003E5697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="001C02D0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по вопросам своей компетенции в установленном законодательством порядке принимает решения, оформляемые приказами руководителя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02D0" w:rsidRPr="003D24C5">
        <w:rPr>
          <w:rFonts w:ascii="Times New Roman" w:hAnsi="Times New Roman" w:cs="Times New Roman"/>
          <w:sz w:val="28"/>
          <w:szCs w:val="28"/>
          <w:lang w:val="ru-RU"/>
        </w:rPr>
        <w:t>и другими актами, предусмотренными законодательством Республики Казахстан.</w:t>
      </w:r>
    </w:p>
    <w:p w:rsidR="003E5697" w:rsidRPr="003D24C5" w:rsidRDefault="001C02D0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и лимит штатной численности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утверждается в соответствии с законодательством</w:t>
      </w:r>
      <w:r w:rsidR="00297838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83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Республики Казахстан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3E5697" w:rsidRPr="003D24C5" w:rsidRDefault="001C02D0" w:rsidP="00E33C7E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Местонахождение 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юридического лица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2CC2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050057,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город Алматы, </w:t>
      </w:r>
      <w:r w:rsidR="004F4E89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Бостандыкский район,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проспект </w:t>
      </w:r>
      <w:r w:rsidR="00F96D60" w:rsidRPr="003D24C5">
        <w:rPr>
          <w:rFonts w:ascii="Times New Roman" w:hAnsi="Times New Roman" w:cs="Times New Roman"/>
          <w:sz w:val="28"/>
          <w:szCs w:val="28"/>
          <w:lang w:val="ru-RU"/>
        </w:rPr>
        <w:t>Абая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96D60" w:rsidRPr="003D24C5">
        <w:rPr>
          <w:rFonts w:ascii="Times New Roman" w:hAnsi="Times New Roman" w:cs="Times New Roman"/>
          <w:sz w:val="28"/>
          <w:szCs w:val="28"/>
          <w:lang w:val="ru-RU"/>
        </w:rPr>
        <w:t>90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5697" w:rsidRPr="003D24C5" w:rsidRDefault="001C02D0" w:rsidP="00517548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Настоящее Положение является учредительным документом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3E5697" w:rsidRPr="003D24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5697" w:rsidRPr="003D24C5" w:rsidRDefault="001C02D0" w:rsidP="00517548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Финансирование деятельности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осуществляется </w:t>
      </w:r>
      <w:r w:rsidR="0029783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респ</w:t>
      </w:r>
      <w:r w:rsidR="0042449A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убликанского и местных бюджетов</w:t>
      </w:r>
      <w:r w:rsidR="0029783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в соответствии с законодательством Республики Казахстан.</w:t>
      </w:r>
    </w:p>
    <w:p w:rsidR="001C02D0" w:rsidRPr="003D24C5" w:rsidRDefault="001C02D0" w:rsidP="00517548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запрещается вступать в договорные отношения с субъектами предпринимательства на предмет выполнения обязанностей, </w:t>
      </w:r>
      <w:r w:rsidR="0029783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являющихся полномочиями 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42449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2655B" w:rsidRPr="003D24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135F8" w:rsidRPr="003D24C5" w:rsidRDefault="00B135F8" w:rsidP="00B135F8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Если Управление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:rsidR="00B135F8" w:rsidRPr="003D24C5" w:rsidRDefault="00B135F8" w:rsidP="00B135F8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135F8" w:rsidRPr="003D24C5" w:rsidRDefault="00B135F8" w:rsidP="00B135F8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135F8" w:rsidRPr="003D24C5" w:rsidRDefault="00B135F8" w:rsidP="00B135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2. Задачи и полномочия государственного у</w:t>
      </w:r>
      <w:r w:rsidR="00E300CF" w:rsidRPr="003D24C5">
        <w:rPr>
          <w:rFonts w:ascii="Times New Roman" w:hAnsi="Times New Roman" w:cs="Times New Roman"/>
          <w:b/>
          <w:sz w:val="28"/>
          <w:szCs w:val="28"/>
          <w:lang w:val="ru-RU"/>
        </w:rPr>
        <w:t>ч</w:t>
      </w: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реждения</w:t>
      </w:r>
    </w:p>
    <w:p w:rsidR="00B135F8" w:rsidRPr="003D24C5" w:rsidRDefault="00B135F8" w:rsidP="00B135F8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135F8" w:rsidRPr="003D24C5" w:rsidRDefault="00703547" w:rsidP="00B135F8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536208355"/>
      <w:r w:rsidRPr="003D24C5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="0097322A" w:rsidRPr="003D24C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135F8" w:rsidRPr="003D24C5" w:rsidRDefault="00B135F8" w:rsidP="00B135F8">
      <w:pPr>
        <w:pStyle w:val="a3"/>
        <w:numPr>
          <w:ilvl w:val="0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недопущение и своевременное реагирование на нарушения архитектурно-строительных норм и законодательства строящихся объектов на территории города Алматы;</w:t>
      </w:r>
    </w:p>
    <w:p w:rsidR="00B135F8" w:rsidRPr="003D24C5" w:rsidRDefault="00B135F8" w:rsidP="00B135F8">
      <w:pPr>
        <w:pStyle w:val="a3"/>
        <w:numPr>
          <w:ilvl w:val="0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обеспечение прозрачности деятельности и повышение качества оказания государственных услуг, в том числе посредством внедрения цифровых технологий;</w:t>
      </w:r>
    </w:p>
    <w:p w:rsidR="00B135F8" w:rsidRPr="003D24C5" w:rsidRDefault="00B135F8" w:rsidP="00B135F8">
      <w:pPr>
        <w:pStyle w:val="a3"/>
        <w:numPr>
          <w:ilvl w:val="0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осуществление в интересах местного государственного управления иных задач, возлагаемых на местные исполнительные органы законодательством Республики Казахстан.</w:t>
      </w:r>
    </w:p>
    <w:bookmarkEnd w:id="1"/>
    <w:p w:rsidR="00BF7378" w:rsidRPr="003D24C5" w:rsidRDefault="00BF7378" w:rsidP="00B135F8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Полномочия:</w:t>
      </w:r>
    </w:p>
    <w:p w:rsidR="00807980" w:rsidRPr="003D24C5" w:rsidRDefault="00807980" w:rsidP="00807980">
      <w:pPr>
        <w:spacing w:after="0" w:line="240" w:lineRule="auto"/>
        <w:ind w:left="709"/>
        <w:contextualSpacing/>
        <w:jc w:val="both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1) права:</w:t>
      </w:r>
    </w:p>
    <w:p w:rsidR="00807980" w:rsidRPr="003D24C5" w:rsidRDefault="00807980" w:rsidP="00807980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spacing w:val="2"/>
          <w:sz w:val="28"/>
          <w:szCs w:val="28"/>
          <w:lang w:val="ru-RU" w:eastAsia="ru-RU"/>
        </w:rPr>
        <w:t>запрашивать и получать необходимую информацию у всех государственных органов города Алматы и иных организаций;</w:t>
      </w:r>
      <w:bookmarkStart w:id="2" w:name="z92"/>
      <w:bookmarkEnd w:id="2"/>
    </w:p>
    <w:p w:rsidR="00807980" w:rsidRPr="003D24C5" w:rsidRDefault="00807980" w:rsidP="00807980">
      <w:pPr>
        <w:spacing w:after="0" w:line="240" w:lineRule="auto"/>
        <w:ind w:firstLineChars="235" w:firstLine="658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запрашивать у субъектов архитектурной, градостроительной и строительной деятельности и получать от них информацию о намечаемых к строительству и строящихся (реконструируемых, расширяющихся, модернизируемых, капитально ремонтируемых) на территории Республики Казахстан объектах и комплексах;</w:t>
      </w:r>
    </w:p>
    <w:p w:rsidR="00807980" w:rsidRPr="003D24C5" w:rsidRDefault="00807980" w:rsidP="00807980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 xml:space="preserve">проводить переговоры и заключать соглашения с юридическими лицами по вопросам, относящимся к компетенции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>;</w:t>
      </w:r>
      <w:bookmarkStart w:id="3" w:name="z93"/>
      <w:bookmarkEnd w:id="3"/>
    </w:p>
    <w:p w:rsidR="00807980" w:rsidRPr="003D24C5" w:rsidRDefault="00807980" w:rsidP="00807980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 xml:space="preserve">вносить предложения акиму города Алматы по вопросам, входящим в компетенцию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>;</w:t>
      </w:r>
    </w:p>
    <w:p w:rsidR="00807980" w:rsidRPr="003D24C5" w:rsidRDefault="00807980" w:rsidP="00807980">
      <w:pPr>
        <w:spacing w:after="0" w:line="240" w:lineRule="auto"/>
        <w:ind w:firstLineChars="235" w:firstLine="658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запрашивать у лиц, осуществляющих технический и авторский надзоры, и получать от них для ознакомления необходимую проектную (проектно-сметную) и исполнительную техническую документацию по стройке, а также заключения экспертизы соответствующих проектов;</w:t>
      </w:r>
    </w:p>
    <w:p w:rsidR="00807980" w:rsidRPr="003D24C5" w:rsidRDefault="00807980" w:rsidP="00807980">
      <w:pPr>
        <w:spacing w:after="0" w:line="240" w:lineRule="auto"/>
        <w:ind w:firstLineChars="235" w:firstLine="658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привлекать независимые лаборатории для проведения лабораторных испытаний конструкций строящихся объектов и применяемых строительных материалов, изделий и конструкций на соответствие требованиям проекта и государственным (межгосударственным) нормативам;</w:t>
      </w:r>
    </w:p>
    <w:p w:rsidR="00807980" w:rsidRPr="003D24C5" w:rsidRDefault="00807980" w:rsidP="00807980">
      <w:pPr>
        <w:spacing w:after="0" w:line="240" w:lineRule="auto"/>
        <w:ind w:firstLineChars="235" w:firstLine="658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при выявлении допущенных нарушений государственных нормативов и (или) отклонений от утвержденных проектов (проектных решений)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lastRenderedPageBreak/>
        <w:t>государственная архитектурно-строительная инспекция выносит предписания об устранении заказчиком (застройщиком) и (или) подрядной строительно-монтажной организацией (предприятием) допущенных нарушений в установленные сроки;</w:t>
      </w:r>
    </w:p>
    <w:p w:rsidR="00807980" w:rsidRPr="003D24C5" w:rsidRDefault="00807980" w:rsidP="00807980">
      <w:pPr>
        <w:shd w:val="clear" w:color="auto" w:fill="FFFFFF"/>
        <w:spacing w:after="0" w:line="240" w:lineRule="auto"/>
        <w:ind w:firstLineChars="235" w:firstLine="663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>организовывать и проводить в установленном законом порядке конкурсы по государственным закупкам товаров, работ, услуг;</w:t>
      </w:r>
      <w:bookmarkStart w:id="4" w:name="z104"/>
      <w:bookmarkEnd w:id="4"/>
    </w:p>
    <w:p w:rsidR="00807980" w:rsidRPr="003D24C5" w:rsidRDefault="00807980" w:rsidP="00807980">
      <w:pPr>
        <w:shd w:val="clear" w:color="auto" w:fill="FFFFFF"/>
        <w:spacing w:after="0" w:line="240" w:lineRule="auto"/>
        <w:ind w:firstLineChars="235" w:firstLine="663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>обращаться с иском в суд в порядке, установленном действующим законодательством Республики Казахстан;</w:t>
      </w:r>
      <w:bookmarkStart w:id="5" w:name="z106"/>
      <w:bookmarkEnd w:id="5"/>
    </w:p>
    <w:p w:rsidR="00807980" w:rsidRPr="003D24C5" w:rsidRDefault="00807980" w:rsidP="00807980">
      <w:pPr>
        <w:shd w:val="clear" w:color="auto" w:fill="FFFFFF"/>
        <w:spacing w:after="0" w:line="240" w:lineRule="auto"/>
        <w:ind w:firstLineChars="235" w:firstLine="663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</w:pPr>
      <w:r w:rsidRPr="003D24C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>осуществлять управление переданным ему имуществом;</w:t>
      </w:r>
      <w:bookmarkStart w:id="6" w:name="z107"/>
      <w:bookmarkEnd w:id="6"/>
    </w:p>
    <w:p w:rsidR="00846E12" w:rsidRPr="00DC6148" w:rsidRDefault="00846E12" w:rsidP="00846E12">
      <w:pPr>
        <w:shd w:val="clear" w:color="auto" w:fill="FFFFFF"/>
        <w:spacing w:after="0" w:line="240" w:lineRule="auto"/>
        <w:ind w:firstLineChars="235" w:firstLine="663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ru-RU" w:eastAsia="ru-RU"/>
        </w:rPr>
      </w:pPr>
      <w:r w:rsidRPr="00DC6148"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ru-RU" w:eastAsia="ru-RU"/>
        </w:rPr>
        <w:t>получать от центральных государственных органов, местных исполнительных органов областей, городов республиканского значения, столицы, районов, городов областного значения, акимов районов в городе, городов районного значения, поселков, сел, сельских округов информацию, необходимую для оказания государственных услуг;</w:t>
      </w:r>
    </w:p>
    <w:p w:rsidR="00846E12" w:rsidRPr="00DC6148" w:rsidRDefault="00846E12" w:rsidP="00846E12">
      <w:pPr>
        <w:shd w:val="clear" w:color="auto" w:fill="FFFFFF"/>
        <w:spacing w:after="0" w:line="240" w:lineRule="auto"/>
        <w:ind w:firstLineChars="235" w:firstLine="663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ru-RU" w:eastAsia="ru-RU"/>
        </w:rPr>
      </w:pPr>
      <w:r w:rsidRPr="00DC6148"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ru-RU" w:eastAsia="ru-RU"/>
        </w:rPr>
        <w:t>отказывать в оказании государственных услуг в случаях и по основаниям, установленны</w:t>
      </w:r>
      <w:r w:rsidR="00836830" w:rsidRPr="00DC6148"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ru-RU" w:eastAsia="ru-RU"/>
        </w:rPr>
        <w:t>м законами Республики Казахстан;</w:t>
      </w:r>
    </w:p>
    <w:p w:rsidR="00836830" w:rsidRPr="00DC6148" w:rsidRDefault="00836830" w:rsidP="00836830">
      <w:pPr>
        <w:shd w:val="clear" w:color="auto" w:fill="FFFFFF"/>
        <w:spacing w:after="0" w:line="240" w:lineRule="auto"/>
        <w:ind w:firstLineChars="235" w:firstLine="663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</w:pPr>
      <w:r w:rsidRPr="00DC6148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 w:eastAsia="ru-RU"/>
        </w:rPr>
        <w:t>осуществлять иные полномочия, предоставленные законодательными актами Республики Казахстан.</w:t>
      </w:r>
    </w:p>
    <w:p w:rsidR="00807980" w:rsidRPr="00DC6148" w:rsidRDefault="00807980" w:rsidP="008079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6148">
        <w:rPr>
          <w:rFonts w:ascii="Times New Roman" w:hAnsi="Times New Roman" w:cs="Times New Roman"/>
          <w:sz w:val="28"/>
          <w:szCs w:val="28"/>
          <w:lang w:val="ru-RU"/>
        </w:rPr>
        <w:t>Управление не вправе заниматься деятельностью, не отвечающей целям созданного государственного учреждения.</w:t>
      </w:r>
    </w:p>
    <w:p w:rsidR="00807980" w:rsidRPr="00DC6148" w:rsidRDefault="00807980" w:rsidP="00807980">
      <w:pPr>
        <w:numPr>
          <w:ilvl w:val="0"/>
          <w:numId w:val="12"/>
        </w:numPr>
        <w:shd w:val="clear" w:color="auto" w:fill="FFFFFF"/>
        <w:spacing w:after="0" w:line="240" w:lineRule="auto"/>
        <w:ind w:firstLineChars="235" w:firstLine="658"/>
        <w:jc w:val="both"/>
        <w:textAlignment w:val="baseline"/>
        <w:outlineLvl w:val="2"/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eastAsia="zh-CN"/>
        </w:rPr>
      </w:pPr>
      <w:r w:rsidRPr="00DC6148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eastAsia="zh-CN"/>
        </w:rPr>
        <w:t>обязанности:</w:t>
      </w:r>
    </w:p>
    <w:p w:rsidR="00807980" w:rsidRPr="00DC6148" w:rsidRDefault="00807980" w:rsidP="00807980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соблюдать нормы действующего законодательства Республики Казахстан;</w:t>
      </w:r>
    </w:p>
    <w:p w:rsidR="00807980" w:rsidRPr="00DC6148" w:rsidRDefault="00807980" w:rsidP="00807980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осуществлять контроль за исполнением актов и поручений Президента Республики Казахстан, Правительства Республики Казахстан, акима и акимата города;</w:t>
      </w:r>
    </w:p>
    <w:p w:rsidR="00807980" w:rsidRPr="00DC6148" w:rsidRDefault="00807980" w:rsidP="00807980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обеспечивать реализацию государственной гендерной политики;</w:t>
      </w:r>
    </w:p>
    <w:p w:rsidR="00807980" w:rsidRPr="00DC6148" w:rsidRDefault="00807980" w:rsidP="00807980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принимать меры по устранению выявленных нарушений несоблюдения законодательства;</w:t>
      </w:r>
    </w:p>
    <w:p w:rsidR="00FA7D5B" w:rsidRPr="00DC6148" w:rsidRDefault="00807980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осуществлять реализацию государственной политики, в пределах своей компетенции;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оказывать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создавать необходимые условия для лиц с ограниченными возможностями при получении ими государственных услуг;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предоставлять полную и достоверную информацию о порядке оказания государственных услуг услугополучателям в доступной форме;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 xml:space="preserve">предоставлять центральным государственным органам, местным исполнительным органам областей, городов республиканского значения, столицы, районов, городов областного значения, акимам районов в городе, городов районного значения, поселков, сел, сельских округов, иным услугодателям, Государственной корпорации документы и информацию, необходимые для оказания государственных услуг, в том числе посредством </w:t>
      </w: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lastRenderedPageBreak/>
        <w:t>интеграции информационных систем, в соответствии с законодательством Республики Казахстан;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обеспечить доставку результата государственной услуги в Государственную корпорацию, оказываемой через Государственную корпорацию, не позднее чем за сутки до истечения срока оказания государственной услуги, установленного подзаконным нормативным правовым актом, определяющим порядок оказания государственной услуги;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повышать квалификацию работников в сфере оказания государственных услуг, а также обучать навыкам общения с лицами с инвалидностью;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рассматривать жалобы услугополучателей и информировать их о результатах рассмотрения в сроки, установленные настоящим Законом;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обеспечивать возможность получения информации услугополучателями о стадии исполнения государственной услуги;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принимать меры, направленные на восстановление нарушенных прав, свобод и законных интересов услугополучателей;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обеспечивать бесперебойное функционирование информационных систем, используемых для оказания государственных услуг, а также содержащих необходимые актуальные сведения для их оказания;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обеспечивать внесение данных в информационную систему мониторинга оказания государственных услуг о стадии оказания государственной услуги в порядке, установленном уполномоченным органом в сфере информатизации;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получать письменное согласие или согласие, подтвержденное электронной цифровой подписью, либо согласие посредством абонентского устройства сотовой связи услугополучателя на использование сведений, составляющих охраняемую законом тайну, содержащихся в информационных системах, при оказании государственных услуг, если иное не предусмотрено законами Республики Казахстан;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использовать электронные документы из сервиса цифровых документов для оказания государственных услуг в случаях, предусмотренных подзаконными нормативными правовыми актами, определяющими порядок</w:t>
      </w:r>
      <w:r w:rsidR="00A87B02"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 xml:space="preserve"> оказания государственных услуг.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При оказании государственных услуг не допускается истребования от услугополучателей:</w:t>
      </w:r>
    </w:p>
    <w:p w:rsidR="00FA7D5B" w:rsidRPr="00DC6148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документов и сведений, которые могут быть получены из информационных систем;</w:t>
      </w:r>
    </w:p>
    <w:p w:rsidR="00FA7D5B" w:rsidRPr="003D24C5" w:rsidRDefault="00FA7D5B" w:rsidP="00FA7D5B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нотариально засвидетельствованных копий документов, оригиналы которых представлены для сверки услугодателю, Государственной корпорации, за исключением случаев, предусмотренных законодательством Республики Казахстан, регулирующим вопросы пенсионного и социального о</w:t>
      </w:r>
      <w:r w:rsidR="00A87B02" w:rsidRPr="00DC6148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беспечения;</w:t>
      </w:r>
    </w:p>
    <w:p w:rsidR="00807980" w:rsidRPr="003D24C5" w:rsidRDefault="00807980" w:rsidP="00807980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monospace" w:hAnsi="Times New Roman" w:cs="Times New Roman"/>
          <w:color w:val="000000"/>
          <w:sz w:val="28"/>
          <w:szCs w:val="28"/>
          <w:lang w:val="ru-RU" w:eastAsia="zh-CN"/>
        </w:rPr>
      </w:pPr>
      <w:r w:rsidRPr="003D24C5">
        <w:rPr>
          <w:rFonts w:ascii="Times New Roman" w:eastAsia="monospace" w:hAnsi="Times New Roman" w:cs="Times New Roman"/>
          <w:color w:val="000000"/>
          <w:sz w:val="28"/>
          <w:szCs w:val="28"/>
          <w:shd w:val="clear" w:color="auto" w:fill="FFFFFF"/>
          <w:lang w:val="ru-RU" w:eastAsia="zh-CN"/>
        </w:rPr>
        <w:t>осуществлять иные обязанности в соответствии с действующим законодательством Республики Казахстан.</w:t>
      </w:r>
    </w:p>
    <w:p w:rsidR="00807980" w:rsidRPr="003D24C5" w:rsidRDefault="004A2CC2" w:rsidP="00807980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Функции: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1) осуществление государственного контроля и надзора в сфере долевого участия в жилищном строительстве, в том числе: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lastRenderedPageBreak/>
        <w:t>- внесение предложений в правоохранительные органы по итогам мониторинга и совещаний со строительными компаниями, осуществляющими строительство с привлечением средств долевых участников;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- обеспечение профилактической работы и анализа по предотвращению мошенничества в сфере долевого строительства, путем проведения совещаний со строительными организациями; 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- проведение анализа строительного рынка на предмет выявления нарушений в сфере долевого строительства;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- принятия административных мер в сфере долевого участия в жилищном строительстве.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2) контроль за устранением нарушений в период гарантийного срока эксплуатации объекта;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3) цифровизация бизнес-процессов для повышения эффективности деятельности, а также качества, прозрачности, оперативности и доступности оказываемых услуг; 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4) оказание государственных услуг на принципах открытости и подотчетности для повышения удовлетворенности их получателей;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5) внесение предложений по совершенствованию и улучшению оказываемых государственных услуг;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6) оперативное информирование граждан и иных заинтересованных лиц о проводимой работе, в том числе через сайт в интернете и социальные сети;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7) осуществление государственного архитектурно-строительного контроля и надзора за качеством строительства объектов, применение установленных Кодексом Республики Казахстан «Об административных правонарушениях» административных мер воздействия к нарушителям архитектурно-градостроительной дисциплины на этих объектах;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8) осуществление лицензирования в сфере архитектурной, градостроительной и строительной деятельности;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9) аттестация экспертов на право осуществления экспертных работ и инжиниринговых услуг в сфере архитектурной, градостроительной и строительной деятельности; 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10) организация и осуществление надзора за качеством проектной документации;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11) аккредитация организаций по управлению проектами в области архитектуры, градостроительства и строительства;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12) мониторинг строящихся (реконструируемых, расширяемых, модернизируемых, капитально ремонтируемых) и введенных в эксплуатацию объектов;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13) принятие решений о применении к нарушителям предусмотренных законодательных мер в связи с допущенными нарушениями и отклонениями от норм законодательства, государственных нормативных требований, условий и ограничений, установленных в сфере архитектурной, градостроительной и строительной деятельности;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lastRenderedPageBreak/>
        <w:t>14) осуществление контроля за наличием соответствующего права на земельный участок, утвержденной проектной (проектно-сметной) документации, положительного заключения экспертизы проектов, а также уведомлением органов, осуществляющих государственный архитектурно-строительный контроль и надзор о начале производства строительно-монтажных работ;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15) осуществление контроля за достоверностью данных, указанных в уведомлении о начале производства строительно-монтажных работ;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16) осуществление контроля за наличием лицензии на право осуществления соответствующих видов лицензируемой архитектурной, градостроительной и строительной деятельности;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17) осуществление контроля за соответствием выполненных (выполняемых) строительно-монтажных работ, применяемых строительных материалов (изделий, конструкций) и оборудования утвержденным проектным решениям и государственным (межгосударственным) нормативам, в том числе по обеспечению прочности, устойчивости, надежности несущих и ограждающих конструкций и эксплуатационных качеств зданий (сооружений);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18) осуществление контроля за организацией и осуществлением подрядчиком (генподрядчиком) всех видов и форм собственного производственного контроля и надзора качества строительства (входного, операционного, приемочного, лабораторного, геодезического и других);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19) осуществление контроля за своевременностью и правильностью оформления исполнительной документации;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20) осуществление контроля за организацией и осуществлением заказчиком (собственником) технического и авторского надзоров при строительстве объектов;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21) осуществление контроля за соблюдением лицами, осуществляющими технический и авторский надзоры, требований, установленных законодательством Республики Казахстан об архитектурной, градостроительной и строительной деятельности;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22) осуществление лицензионного контроля, в том числе принятие соответствующих мер к нарушителям норм лицензирования по результатам проверок;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23) ведение организационных мероприятий по аттестации экспертов, оказывающих экспертные работы и инжиниринговые услуги (электронное тестирование); 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24) выдача решения на проведение комплекса работ по постутилизации объектов (снос строений);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25) организация работы по реализации гендерной политики;</w:t>
      </w:r>
    </w:p>
    <w:p w:rsidR="00807980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26) рассмотрение обращений физических и юридических лиц;</w:t>
      </w:r>
    </w:p>
    <w:p w:rsidR="00DC6148" w:rsidRDefault="00DC6148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26-1) </w:t>
      </w:r>
      <w:r w:rsidRPr="00DC6148">
        <w:rPr>
          <w:rFonts w:ascii="Times New Roman" w:hAnsi="Times New Roman" w:cs="Times New Roman"/>
          <w:sz w:val="28"/>
          <w:szCs w:val="28"/>
          <w:lang w:val="ru-RU"/>
        </w:rPr>
        <w:t>анализ обращений и выявление системных проблем, поднимаемых заявителями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6016CD" w:rsidRPr="006016CD" w:rsidRDefault="006016CD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26-2) </w:t>
      </w:r>
      <w:r w:rsidRPr="00C51A60">
        <w:rPr>
          <w:rFonts w:ascii="Times New Roman" w:eastAsia="Times New Roman" w:hAnsi="Times New Roman" w:cs="Times New Roman"/>
          <w:sz w:val="28"/>
          <w:szCs w:val="28"/>
          <w:lang/>
        </w:rPr>
        <w:t>рассмотрение петиций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;</w:t>
      </w:r>
      <w:bookmarkStart w:id="7" w:name="_GoBack"/>
      <w:bookmarkEnd w:id="7"/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27) организация приема граждан и представителей юридических лиц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lastRenderedPageBreak/>
        <w:t>28) подготовка предложений по совершенствованию законодательных актов Республики Казахстан, регулирующих вопросы архитектурно-строительной деятельности;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29) осуществление в интересах местного государственного управления иных полномочий, возлагаемых на местные исполнительные органы законодательством Республики Казахстан.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3. Статус, полномочия первого руководителя Управления</w:t>
      </w:r>
    </w:p>
    <w:p w:rsidR="00807980" w:rsidRPr="003D24C5" w:rsidRDefault="00807980" w:rsidP="00807980">
      <w:pPr>
        <w:tabs>
          <w:tab w:val="left" w:pos="993"/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E5697" w:rsidRPr="003D24C5" w:rsidRDefault="001C02D0" w:rsidP="00807980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Руководство Управлени</w:t>
      </w:r>
      <w:r w:rsidR="00564893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первым руководителем, который несет персональную ответственность за выполнение возложенных на </w:t>
      </w:r>
      <w:r w:rsidR="002A02D9" w:rsidRPr="003D24C5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задач и осуществление им своих </w:t>
      </w:r>
      <w:r w:rsidR="009F166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полномочий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E5697" w:rsidRPr="003D24C5" w:rsidRDefault="00564893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Первый руководитель </w:t>
      </w:r>
      <w:r w:rsidR="002A02D9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2A02D9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02D0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назначается на должность и освобождается от должности </w:t>
      </w:r>
      <w:r w:rsidR="009F166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в соответствии с </w:t>
      </w:r>
      <w:r w:rsidR="009F1668" w:rsidRPr="003D24C5">
        <w:rPr>
          <w:rFonts w:ascii="Times New Roman" w:eastAsia="monospace" w:hAnsi="Times New Roman" w:cs="Times New Roman"/>
          <w:sz w:val="28"/>
          <w:szCs w:val="28"/>
          <w:shd w:val="clear" w:color="auto" w:fill="FFFFFF"/>
          <w:lang w:val="ru-RU"/>
        </w:rPr>
        <w:t>законодательством Республики Казахстан.</w:t>
      </w:r>
    </w:p>
    <w:p w:rsidR="001C02D0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Первый руководитель </w:t>
      </w:r>
      <w:r w:rsidR="002A02D9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564893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2A02D9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является Главным государственным строительным инспектором города Алматы.</w:t>
      </w:r>
    </w:p>
    <w:p w:rsidR="004B47F4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Первый руководитель </w:t>
      </w:r>
      <w:r w:rsidR="002A02D9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имеет заместителей, которые назначаются и освобождаются от должностей</w:t>
      </w:r>
      <w:r w:rsidR="005E3939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в соответствии с законодательством Республики Казахстан и являются заместителями главного государственного строительного инспектора города Алматы.</w:t>
      </w:r>
    </w:p>
    <w:p w:rsidR="001C02D0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Полномочия первого руководителя </w:t>
      </w:r>
      <w:r w:rsidR="00564893" w:rsidRPr="003D24C5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1) выдает доверенности на представление интересов коммунального государственного учреждения «Управление градостроительного контроля города Алматы»;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2) утверждает порядок и планы коммунального государственного учреждения «Управление градостроительного контроля города Алматы» по командировкам, стажировкам, обучению сотрудников в казахстанских и зарубежных центрах и иным видам переподготовки и повышения квалификации сотрудников;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3) открывает банковские счета коммунального государственного учреждения «Управление градостроительного контроля города Алматы»;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4) принимает на работу и увольняет с работы сотрудников коммунального государственного учреждения «Управление градостроительного контроля города Алматы»;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5) определяет полномочия сотрудников коммунального государственного учреждения «Управление градостроительного контроля города Алматы»;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6) принимает решения о поощрении, и наложении дисциплинарного взыскания на сотрудников коммунального государственного учреждения «Управление градостроительного контроля города Алматы»;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7) принимает меры по противодействию коррупции и несет за это персональную ответственность;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lastRenderedPageBreak/>
        <w:t>8) подписывает лицензии и приложения к ним, аттестаты экспертов на право осуществления экспертных работ и инжиниринговых услуг в сфере архитектурной, градостроительной и строительной деятельности, свидетельства об аккредитации организаций по управлению проектами в области архитектуры, градостроительства и строительства, а также иные документы;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9) осуществляет иные полномочия, возложенные на него законодательством Республики Казахстан и настоящим Положением.</w:t>
      </w:r>
    </w:p>
    <w:p w:rsidR="00E6758D" w:rsidRPr="003D24C5" w:rsidRDefault="00E6758D" w:rsidP="00E675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Исполнение полномочий первого руководителя Управления в период его отсутствия осуществляется лицом, его замещающим в соответствии с действующим законодательством.</w:t>
      </w:r>
    </w:p>
    <w:p w:rsidR="001C02D0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Первый руководитель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определяет полномочия своих заместителей в соответствии с действующим законодательством.</w:t>
      </w:r>
    </w:p>
    <w:p w:rsidR="001C02D0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Документы, направляемые от имени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F7452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в государственные органы и другие государственные учреждения по вопросам, входящим в компетенцию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F7452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, подписываются руководителем Управления, а в случае его отсутствия – заместителями руководителя.</w:t>
      </w:r>
    </w:p>
    <w:p w:rsidR="001C02D0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Первый руководитель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F7452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обеспечивает исполнение требований законодательства Республики Казахстан о противодействии коррупции в пределах своей компетенции.</w:t>
      </w:r>
    </w:p>
    <w:p w:rsidR="001C02D0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Первый руководитель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F7452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 иные полномочия, возложенные законами и иными нормативными правовыми актами Республики Казахстан.</w:t>
      </w:r>
    </w:p>
    <w:p w:rsidR="00E6758D" w:rsidRPr="003D24C5" w:rsidRDefault="00E6758D" w:rsidP="00E6758D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6758D" w:rsidRPr="003D24C5" w:rsidRDefault="00E6758D" w:rsidP="00E6758D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6758D" w:rsidRPr="003D24C5" w:rsidRDefault="00E6758D" w:rsidP="00E675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z117"/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>4. Имущество государственного учреждения</w:t>
      </w:r>
    </w:p>
    <w:bookmarkEnd w:id="8"/>
    <w:p w:rsidR="00E6758D" w:rsidRPr="003D24C5" w:rsidRDefault="00E6758D" w:rsidP="00E6758D">
      <w:pPr>
        <w:tabs>
          <w:tab w:val="left" w:pos="993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97838" w:rsidRPr="003D24C5" w:rsidRDefault="004B47F4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1C02D0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838" w:rsidRPr="003D24C5">
        <w:rPr>
          <w:rFonts w:ascii="Times New Roman" w:eastAsia="monospace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:rsidR="00E6758D" w:rsidRPr="003D24C5" w:rsidRDefault="00E6758D" w:rsidP="00E6758D">
      <w:pPr>
        <w:pStyle w:val="ab"/>
        <w:shd w:val="clear" w:color="auto" w:fill="FFFFFF"/>
        <w:tabs>
          <w:tab w:val="left" w:pos="1276"/>
        </w:tabs>
        <w:spacing w:beforeAutospacing="0" w:afterAutospacing="0" w:line="240" w:lineRule="auto"/>
        <w:ind w:firstLineChars="235" w:firstLine="658"/>
        <w:jc w:val="both"/>
        <w:textAlignment w:val="baseline"/>
        <w:rPr>
          <w:rFonts w:eastAsia="monospace"/>
          <w:sz w:val="28"/>
          <w:szCs w:val="28"/>
          <w:shd w:val="clear" w:color="auto" w:fill="FFFFFF"/>
          <w:lang w:val="ru-RU"/>
        </w:rPr>
      </w:pPr>
      <w:r w:rsidRPr="003D24C5">
        <w:rPr>
          <w:rFonts w:eastAsia="monospace"/>
          <w:sz w:val="28"/>
          <w:szCs w:val="28"/>
          <w:shd w:val="clear" w:color="auto" w:fill="FFFFFF"/>
          <w:lang w:val="ru-RU"/>
        </w:rPr>
        <w:t xml:space="preserve">Имущество </w:t>
      </w:r>
      <w:r w:rsidRPr="003D24C5">
        <w:rPr>
          <w:rFonts w:eastAsia="Times New Roman"/>
          <w:sz w:val="28"/>
          <w:szCs w:val="28"/>
          <w:lang w:val="ru-RU" w:eastAsia="ru-RU"/>
        </w:rPr>
        <w:t xml:space="preserve">Управления </w:t>
      </w:r>
      <w:r w:rsidRPr="003D24C5">
        <w:rPr>
          <w:rFonts w:eastAsia="monospace"/>
          <w:sz w:val="28"/>
          <w:szCs w:val="28"/>
          <w:shd w:val="clear" w:color="auto" w:fill="FFFFFF"/>
          <w:lang w:val="ru-RU"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:rsidR="00F7452A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Имущество, закрепленное за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F7452A" w:rsidRPr="003D24C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>, относится к коммунальной собственности.</w:t>
      </w:r>
    </w:p>
    <w:p w:rsidR="001C02D0" w:rsidRPr="003D24C5" w:rsidRDefault="004B47F4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1C02D0"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:rsidR="00E6758D" w:rsidRPr="003D24C5" w:rsidRDefault="00E6758D" w:rsidP="00E675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z123"/>
    </w:p>
    <w:p w:rsidR="00E6758D" w:rsidRPr="003D24C5" w:rsidRDefault="00E6758D" w:rsidP="00E675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6758D" w:rsidRPr="003D24C5" w:rsidRDefault="00E6758D" w:rsidP="00E675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 Реорганизация и упразднение государственного учреждения </w:t>
      </w:r>
      <w:bookmarkEnd w:id="9"/>
    </w:p>
    <w:p w:rsidR="00E6758D" w:rsidRPr="003D24C5" w:rsidRDefault="00E6758D" w:rsidP="00E675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97BB5" w:rsidRPr="003D24C5" w:rsidRDefault="001C02D0" w:rsidP="00E6758D">
      <w:pPr>
        <w:pStyle w:val="a3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Реорганизация и упразднение </w:t>
      </w:r>
      <w:r w:rsidR="004B47F4" w:rsidRPr="003D24C5">
        <w:rPr>
          <w:rFonts w:ascii="Times New Roman" w:hAnsi="Times New Roman" w:cs="Times New Roman"/>
          <w:sz w:val="28"/>
          <w:szCs w:val="28"/>
          <w:lang w:val="ru-RU"/>
        </w:rPr>
        <w:t>Управлени</w:t>
      </w:r>
      <w:r w:rsidR="00F7452A" w:rsidRPr="003D24C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3D24C5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в соответствии с законодательством Республики Казахстан.</w:t>
      </w:r>
    </w:p>
    <w:sectPr w:rsidR="00897BB5" w:rsidRPr="003D24C5" w:rsidSect="00E6758D">
      <w:headerReference w:type="even" r:id="rId7"/>
      <w:headerReference w:type="default" r:id="rId8"/>
      <w:pgSz w:w="11906" w:h="16838"/>
      <w:pgMar w:top="1418" w:right="851" w:bottom="1134" w:left="1418" w:header="425" w:footer="1406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80D" w:rsidRDefault="0090180D">
      <w:pPr>
        <w:spacing w:after="0" w:line="240" w:lineRule="auto"/>
      </w:pPr>
      <w:r>
        <w:separator/>
      </w:r>
    </w:p>
  </w:endnote>
  <w:endnote w:type="continuationSeparator" w:id="0">
    <w:p w:rsidR="0090180D" w:rsidRDefault="00901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80D" w:rsidRDefault="0090180D">
      <w:pPr>
        <w:spacing w:after="0" w:line="240" w:lineRule="auto"/>
      </w:pPr>
      <w:r>
        <w:separator/>
      </w:r>
    </w:p>
  </w:footnote>
  <w:footnote w:type="continuationSeparator" w:id="0">
    <w:p w:rsidR="0090180D" w:rsidRDefault="00901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F6F" w:rsidRPr="00AB6CA2" w:rsidRDefault="0076164E" w:rsidP="00671F6F">
    <w:pPr>
      <w:pStyle w:val="a4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63087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671F6F" w:rsidRPr="004A2CC2" w:rsidRDefault="003A1A2C" w:rsidP="004A2CC2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A2CC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253EB2" w:rsidRPr="004A2CC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A2CC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016CD" w:rsidRPr="006016CD">
          <w:rPr>
            <w:rFonts w:ascii="Times New Roman" w:hAnsi="Times New Roman" w:cs="Times New Roman"/>
            <w:noProof/>
            <w:sz w:val="24"/>
            <w:szCs w:val="24"/>
            <w:lang w:val="ru-RU"/>
          </w:rPr>
          <w:t>8</w:t>
        </w:r>
        <w:r w:rsidRPr="004A2CC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8880115"/>
    <w:multiLevelType w:val="singleLevel"/>
    <w:tmpl w:val="A8880115"/>
    <w:lvl w:ilvl="0">
      <w:start w:val="16"/>
      <w:numFmt w:val="decimal"/>
      <w:suff w:val="space"/>
      <w:lvlText w:val="%1."/>
      <w:lvlJc w:val="left"/>
    </w:lvl>
  </w:abstractNum>
  <w:abstractNum w:abstractNumId="1" w15:restartNumberingAfterBreak="0">
    <w:nsid w:val="C09A9F70"/>
    <w:multiLevelType w:val="singleLevel"/>
    <w:tmpl w:val="C09A9F70"/>
    <w:lvl w:ilvl="0">
      <w:start w:val="2"/>
      <w:numFmt w:val="decimal"/>
      <w:suff w:val="space"/>
      <w:lvlText w:val="%1)"/>
      <w:lvlJc w:val="left"/>
    </w:lvl>
  </w:abstractNum>
  <w:abstractNum w:abstractNumId="2" w15:restartNumberingAfterBreak="0">
    <w:nsid w:val="0A103832"/>
    <w:multiLevelType w:val="hybridMultilevel"/>
    <w:tmpl w:val="B63826CC"/>
    <w:lvl w:ilvl="0" w:tplc="4F169488">
      <w:start w:val="12"/>
      <w:numFmt w:val="decimal"/>
      <w:lvlText w:val="%1)"/>
      <w:lvlJc w:val="left"/>
      <w:pPr>
        <w:ind w:left="109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5156A8D"/>
    <w:multiLevelType w:val="hybridMultilevel"/>
    <w:tmpl w:val="CB260D1C"/>
    <w:lvl w:ilvl="0" w:tplc="F23EEAA8">
      <w:start w:val="38"/>
      <w:numFmt w:val="decimal"/>
      <w:lvlText w:val="%1)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1AD6323B"/>
    <w:multiLevelType w:val="hybridMultilevel"/>
    <w:tmpl w:val="B3C8AD9C"/>
    <w:lvl w:ilvl="0" w:tplc="BFC6B5F6">
      <w:start w:val="1"/>
      <w:numFmt w:val="decimal"/>
      <w:lvlText w:val="%1)"/>
      <w:lvlJc w:val="left"/>
      <w:pPr>
        <w:ind w:left="2015" w:hanging="130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1B22CAF"/>
    <w:multiLevelType w:val="hybridMultilevel"/>
    <w:tmpl w:val="41CEEA16"/>
    <w:lvl w:ilvl="0" w:tplc="6A6E62A8">
      <w:start w:val="32"/>
      <w:numFmt w:val="decimal"/>
      <w:lvlText w:val="%1)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E3F316D"/>
    <w:multiLevelType w:val="hybridMultilevel"/>
    <w:tmpl w:val="6FBAA1EC"/>
    <w:lvl w:ilvl="0" w:tplc="3F54D31C">
      <w:start w:val="13"/>
      <w:numFmt w:val="decimal"/>
      <w:lvlText w:val="%1."/>
      <w:lvlJc w:val="left"/>
      <w:pPr>
        <w:ind w:left="377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7" w15:restartNumberingAfterBreak="0">
    <w:nsid w:val="43513126"/>
    <w:multiLevelType w:val="hybridMultilevel"/>
    <w:tmpl w:val="C724459C"/>
    <w:lvl w:ilvl="0" w:tplc="3472426E">
      <w:start w:val="1"/>
      <w:numFmt w:val="decimal"/>
      <w:lvlText w:val="%1."/>
      <w:lvlJc w:val="left"/>
      <w:pPr>
        <w:ind w:left="1369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7294504"/>
    <w:multiLevelType w:val="hybridMultilevel"/>
    <w:tmpl w:val="E7E60B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566037D"/>
    <w:multiLevelType w:val="hybridMultilevel"/>
    <w:tmpl w:val="46547880"/>
    <w:lvl w:ilvl="0" w:tplc="4756403A">
      <w:start w:val="1"/>
      <w:numFmt w:val="decimal"/>
      <w:lvlText w:val="%1)"/>
      <w:lvlJc w:val="left"/>
      <w:pPr>
        <w:ind w:left="1248" w:hanging="54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7372F7A"/>
    <w:multiLevelType w:val="hybridMultilevel"/>
    <w:tmpl w:val="DA14DB26"/>
    <w:lvl w:ilvl="0" w:tplc="F26A96BA">
      <w:start w:val="1"/>
      <w:numFmt w:val="decimal"/>
      <w:lvlText w:val="%1)"/>
      <w:lvlJc w:val="left"/>
      <w:pPr>
        <w:ind w:left="1158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11ED452"/>
    <w:multiLevelType w:val="singleLevel"/>
    <w:tmpl w:val="611ED452"/>
    <w:lvl w:ilvl="0">
      <w:start w:val="1"/>
      <w:numFmt w:val="decimal"/>
      <w:suff w:val="space"/>
      <w:lvlText w:val="%1."/>
      <w:lvlJc w:val="left"/>
      <w:pPr>
        <w:ind w:left="2"/>
      </w:pPr>
    </w:lvl>
  </w:abstractNum>
  <w:abstractNum w:abstractNumId="12" w15:restartNumberingAfterBreak="0">
    <w:nsid w:val="61E84604"/>
    <w:multiLevelType w:val="hybridMultilevel"/>
    <w:tmpl w:val="46547880"/>
    <w:lvl w:ilvl="0" w:tplc="4756403A">
      <w:start w:val="1"/>
      <w:numFmt w:val="decimal"/>
      <w:lvlText w:val="%1)"/>
      <w:lvlJc w:val="left"/>
      <w:pPr>
        <w:ind w:left="5361" w:hanging="54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5901" w:hanging="360"/>
      </w:pPr>
    </w:lvl>
    <w:lvl w:ilvl="2" w:tplc="0419001B" w:tentative="1">
      <w:start w:val="1"/>
      <w:numFmt w:val="lowerRoman"/>
      <w:lvlText w:val="%3."/>
      <w:lvlJc w:val="right"/>
      <w:pPr>
        <w:ind w:left="6621" w:hanging="180"/>
      </w:pPr>
    </w:lvl>
    <w:lvl w:ilvl="3" w:tplc="0419000F" w:tentative="1">
      <w:start w:val="1"/>
      <w:numFmt w:val="decimal"/>
      <w:lvlText w:val="%4."/>
      <w:lvlJc w:val="left"/>
      <w:pPr>
        <w:ind w:left="7341" w:hanging="360"/>
      </w:pPr>
    </w:lvl>
    <w:lvl w:ilvl="4" w:tplc="04190019" w:tentative="1">
      <w:start w:val="1"/>
      <w:numFmt w:val="lowerLetter"/>
      <w:lvlText w:val="%5."/>
      <w:lvlJc w:val="left"/>
      <w:pPr>
        <w:ind w:left="8061" w:hanging="360"/>
      </w:pPr>
    </w:lvl>
    <w:lvl w:ilvl="5" w:tplc="0419001B" w:tentative="1">
      <w:start w:val="1"/>
      <w:numFmt w:val="lowerRoman"/>
      <w:lvlText w:val="%6."/>
      <w:lvlJc w:val="right"/>
      <w:pPr>
        <w:ind w:left="8781" w:hanging="180"/>
      </w:pPr>
    </w:lvl>
    <w:lvl w:ilvl="6" w:tplc="0419000F" w:tentative="1">
      <w:start w:val="1"/>
      <w:numFmt w:val="decimal"/>
      <w:lvlText w:val="%7."/>
      <w:lvlJc w:val="left"/>
      <w:pPr>
        <w:ind w:left="9501" w:hanging="360"/>
      </w:pPr>
    </w:lvl>
    <w:lvl w:ilvl="7" w:tplc="04190019" w:tentative="1">
      <w:start w:val="1"/>
      <w:numFmt w:val="lowerLetter"/>
      <w:lvlText w:val="%8."/>
      <w:lvlJc w:val="left"/>
      <w:pPr>
        <w:ind w:left="10221" w:hanging="360"/>
      </w:pPr>
    </w:lvl>
    <w:lvl w:ilvl="8" w:tplc="0419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13" w15:restartNumberingAfterBreak="0">
    <w:nsid w:val="758955EA"/>
    <w:multiLevelType w:val="hybridMultilevel"/>
    <w:tmpl w:val="31E20190"/>
    <w:lvl w:ilvl="0" w:tplc="22E8A27E">
      <w:start w:val="1"/>
      <w:numFmt w:val="decimal"/>
      <w:lvlText w:val="%1)"/>
      <w:lvlJc w:val="left"/>
      <w:pPr>
        <w:ind w:left="1249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F720AA"/>
    <w:multiLevelType w:val="hybridMultilevel"/>
    <w:tmpl w:val="2FBCCD22"/>
    <w:lvl w:ilvl="0" w:tplc="30685FF8">
      <w:start w:val="9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8"/>
  </w:num>
  <w:num w:numId="5">
    <w:abstractNumId w:val="10"/>
  </w:num>
  <w:num w:numId="6">
    <w:abstractNumId w:val="5"/>
  </w:num>
  <w:num w:numId="7">
    <w:abstractNumId w:val="3"/>
  </w:num>
  <w:num w:numId="8">
    <w:abstractNumId w:val="14"/>
  </w:num>
  <w:num w:numId="9">
    <w:abstractNumId w:val="2"/>
  </w:num>
  <w:num w:numId="10">
    <w:abstractNumId w:val="0"/>
  </w:num>
  <w:num w:numId="11">
    <w:abstractNumId w:val="11"/>
  </w:num>
  <w:num w:numId="12">
    <w:abstractNumId w:val="1"/>
  </w:num>
  <w:num w:numId="13">
    <w:abstractNumId w:val="6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6A82"/>
    <w:rsid w:val="00005813"/>
    <w:rsid w:val="00015E31"/>
    <w:rsid w:val="00021D1E"/>
    <w:rsid w:val="00033489"/>
    <w:rsid w:val="00072618"/>
    <w:rsid w:val="00077D31"/>
    <w:rsid w:val="000918FD"/>
    <w:rsid w:val="000B59F7"/>
    <w:rsid w:val="000C0F77"/>
    <w:rsid w:val="000D50B7"/>
    <w:rsid w:val="000E1646"/>
    <w:rsid w:val="00106FF0"/>
    <w:rsid w:val="00116A8B"/>
    <w:rsid w:val="00141901"/>
    <w:rsid w:val="00154D55"/>
    <w:rsid w:val="001C02D0"/>
    <w:rsid w:val="001D66E1"/>
    <w:rsid w:val="001E3D02"/>
    <w:rsid w:val="001E7BEF"/>
    <w:rsid w:val="00210877"/>
    <w:rsid w:val="00221081"/>
    <w:rsid w:val="002429BF"/>
    <w:rsid w:val="00253EB2"/>
    <w:rsid w:val="0027671B"/>
    <w:rsid w:val="002920AF"/>
    <w:rsid w:val="00293486"/>
    <w:rsid w:val="00297838"/>
    <w:rsid w:val="002A02D9"/>
    <w:rsid w:val="002A2604"/>
    <w:rsid w:val="002C5BB7"/>
    <w:rsid w:val="002F5858"/>
    <w:rsid w:val="00303D7E"/>
    <w:rsid w:val="003214FA"/>
    <w:rsid w:val="00350CCC"/>
    <w:rsid w:val="00352A2E"/>
    <w:rsid w:val="0036309E"/>
    <w:rsid w:val="003731C1"/>
    <w:rsid w:val="00374C7E"/>
    <w:rsid w:val="00383657"/>
    <w:rsid w:val="00392116"/>
    <w:rsid w:val="003A1A2C"/>
    <w:rsid w:val="003A69CB"/>
    <w:rsid w:val="003C4963"/>
    <w:rsid w:val="003D24C5"/>
    <w:rsid w:val="003E4A23"/>
    <w:rsid w:val="003E5697"/>
    <w:rsid w:val="003F5870"/>
    <w:rsid w:val="0042449A"/>
    <w:rsid w:val="00437AB2"/>
    <w:rsid w:val="00485D77"/>
    <w:rsid w:val="00493E8D"/>
    <w:rsid w:val="004A2CC2"/>
    <w:rsid w:val="004B47F4"/>
    <w:rsid w:val="004B6102"/>
    <w:rsid w:val="004C23C2"/>
    <w:rsid w:val="004C7EBB"/>
    <w:rsid w:val="004D604F"/>
    <w:rsid w:val="004F4E89"/>
    <w:rsid w:val="004F7AF1"/>
    <w:rsid w:val="00517548"/>
    <w:rsid w:val="00526FEC"/>
    <w:rsid w:val="00547755"/>
    <w:rsid w:val="00564893"/>
    <w:rsid w:val="0058481C"/>
    <w:rsid w:val="005D0C14"/>
    <w:rsid w:val="005E3939"/>
    <w:rsid w:val="006016CD"/>
    <w:rsid w:val="0060177A"/>
    <w:rsid w:val="006026B0"/>
    <w:rsid w:val="00613CD7"/>
    <w:rsid w:val="0062655B"/>
    <w:rsid w:val="00630B96"/>
    <w:rsid w:val="0063671B"/>
    <w:rsid w:val="00637658"/>
    <w:rsid w:val="0066158F"/>
    <w:rsid w:val="006A3F74"/>
    <w:rsid w:val="0070267B"/>
    <w:rsid w:val="00703547"/>
    <w:rsid w:val="00720283"/>
    <w:rsid w:val="0072627F"/>
    <w:rsid w:val="007304CF"/>
    <w:rsid w:val="007405E3"/>
    <w:rsid w:val="00745F34"/>
    <w:rsid w:val="007463BA"/>
    <w:rsid w:val="0075648D"/>
    <w:rsid w:val="0076164E"/>
    <w:rsid w:val="007632FE"/>
    <w:rsid w:val="00767DDB"/>
    <w:rsid w:val="007730D9"/>
    <w:rsid w:val="007976CE"/>
    <w:rsid w:val="007A47E1"/>
    <w:rsid w:val="007B2DC2"/>
    <w:rsid w:val="007F39C8"/>
    <w:rsid w:val="00807980"/>
    <w:rsid w:val="008122E4"/>
    <w:rsid w:val="00836830"/>
    <w:rsid w:val="00846E12"/>
    <w:rsid w:val="00873692"/>
    <w:rsid w:val="00897BB5"/>
    <w:rsid w:val="008A56DB"/>
    <w:rsid w:val="008E510B"/>
    <w:rsid w:val="008E75E4"/>
    <w:rsid w:val="0090180D"/>
    <w:rsid w:val="009044FE"/>
    <w:rsid w:val="009162D2"/>
    <w:rsid w:val="00931535"/>
    <w:rsid w:val="009449DC"/>
    <w:rsid w:val="009724D4"/>
    <w:rsid w:val="0097322A"/>
    <w:rsid w:val="009769EB"/>
    <w:rsid w:val="0099182B"/>
    <w:rsid w:val="009A3B37"/>
    <w:rsid w:val="009A5B0B"/>
    <w:rsid w:val="009B2B65"/>
    <w:rsid w:val="009C58CB"/>
    <w:rsid w:val="009D7411"/>
    <w:rsid w:val="009F1668"/>
    <w:rsid w:val="00A05B15"/>
    <w:rsid w:val="00A251E6"/>
    <w:rsid w:val="00A3015F"/>
    <w:rsid w:val="00A32682"/>
    <w:rsid w:val="00A35818"/>
    <w:rsid w:val="00A36D99"/>
    <w:rsid w:val="00A46A82"/>
    <w:rsid w:val="00A57D54"/>
    <w:rsid w:val="00A767DE"/>
    <w:rsid w:val="00A87B02"/>
    <w:rsid w:val="00AA7F8C"/>
    <w:rsid w:val="00AD72D9"/>
    <w:rsid w:val="00AE406C"/>
    <w:rsid w:val="00AF094D"/>
    <w:rsid w:val="00B135F8"/>
    <w:rsid w:val="00B53C7B"/>
    <w:rsid w:val="00B619B6"/>
    <w:rsid w:val="00B974D2"/>
    <w:rsid w:val="00BA249A"/>
    <w:rsid w:val="00BB404A"/>
    <w:rsid w:val="00BD4AC6"/>
    <w:rsid w:val="00BF7378"/>
    <w:rsid w:val="00C011E0"/>
    <w:rsid w:val="00C10D02"/>
    <w:rsid w:val="00C17C4B"/>
    <w:rsid w:val="00C23FF7"/>
    <w:rsid w:val="00C2400E"/>
    <w:rsid w:val="00C4281E"/>
    <w:rsid w:val="00C718C9"/>
    <w:rsid w:val="00CA349F"/>
    <w:rsid w:val="00CC5E18"/>
    <w:rsid w:val="00CD3339"/>
    <w:rsid w:val="00D2242A"/>
    <w:rsid w:val="00D26CE1"/>
    <w:rsid w:val="00D27B21"/>
    <w:rsid w:val="00D371D4"/>
    <w:rsid w:val="00D464B8"/>
    <w:rsid w:val="00D550BC"/>
    <w:rsid w:val="00D74C2A"/>
    <w:rsid w:val="00D75D2C"/>
    <w:rsid w:val="00DC6148"/>
    <w:rsid w:val="00DC698C"/>
    <w:rsid w:val="00DC7885"/>
    <w:rsid w:val="00DF3499"/>
    <w:rsid w:val="00E0301F"/>
    <w:rsid w:val="00E1014A"/>
    <w:rsid w:val="00E300CF"/>
    <w:rsid w:val="00E33C7E"/>
    <w:rsid w:val="00E620EE"/>
    <w:rsid w:val="00E6758D"/>
    <w:rsid w:val="00E70864"/>
    <w:rsid w:val="00E8675E"/>
    <w:rsid w:val="00EC62F2"/>
    <w:rsid w:val="00F069F1"/>
    <w:rsid w:val="00F3275D"/>
    <w:rsid w:val="00F50DC4"/>
    <w:rsid w:val="00F60B33"/>
    <w:rsid w:val="00F7452A"/>
    <w:rsid w:val="00F906A6"/>
    <w:rsid w:val="00F96D60"/>
    <w:rsid w:val="00FA7D5B"/>
    <w:rsid w:val="00FC014C"/>
    <w:rsid w:val="00FC5E7C"/>
    <w:rsid w:val="00FE5E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CFCF0E"/>
  <w15:docId w15:val="{ED281CBF-2568-4C91-ADB5-7AE6C79F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604"/>
    <w:pPr>
      <w:spacing w:after="200" w:line="276" w:lineRule="auto"/>
    </w:pPr>
    <w:rPr>
      <w:rFonts w:ascii="Consolas" w:eastAsia="Consolas" w:hAnsi="Consolas" w:cs="Consolas"/>
      <w:lang w:val="en-US"/>
    </w:rPr>
  </w:style>
  <w:style w:type="paragraph" w:styleId="3">
    <w:name w:val="heading 3"/>
    <w:next w:val="a"/>
    <w:link w:val="30"/>
    <w:semiHidden/>
    <w:unhideWhenUsed/>
    <w:qFormat/>
    <w:rsid w:val="004A2CC2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unhideWhenUsed/>
    <w:qFormat/>
    <w:rsid w:val="001C02D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C02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02D0"/>
    <w:rPr>
      <w:rFonts w:ascii="Consolas" w:eastAsia="Consolas" w:hAnsi="Consolas" w:cs="Consolas"/>
      <w:lang w:val="en-US"/>
    </w:rPr>
  </w:style>
  <w:style w:type="character" w:styleId="a6">
    <w:name w:val="Hyperlink"/>
    <w:basedOn w:val="a0"/>
    <w:uiPriority w:val="99"/>
    <w:unhideWhenUsed/>
    <w:rsid w:val="007F39C8"/>
    <w:rPr>
      <w:rFonts w:ascii="Consolas" w:eastAsia="Consolas" w:hAnsi="Consolas" w:cs="Consolas"/>
    </w:rPr>
  </w:style>
  <w:style w:type="paragraph" w:styleId="a7">
    <w:name w:val="Balloon Text"/>
    <w:basedOn w:val="a"/>
    <w:link w:val="a8"/>
    <w:uiPriority w:val="99"/>
    <w:semiHidden/>
    <w:unhideWhenUsed/>
    <w:rsid w:val="004B4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47F4"/>
    <w:rPr>
      <w:rFonts w:ascii="Segoe UI" w:eastAsia="Consolas" w:hAnsi="Segoe UI" w:cs="Segoe UI"/>
      <w:sz w:val="18"/>
      <w:szCs w:val="18"/>
      <w:lang w:val="en-US"/>
    </w:rPr>
  </w:style>
  <w:style w:type="paragraph" w:styleId="a9">
    <w:name w:val="footer"/>
    <w:basedOn w:val="a"/>
    <w:link w:val="aa"/>
    <w:uiPriority w:val="99"/>
    <w:unhideWhenUsed/>
    <w:rsid w:val="009D74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D7411"/>
    <w:rPr>
      <w:rFonts w:ascii="Consolas" w:eastAsia="Consolas" w:hAnsi="Consolas" w:cs="Consolas"/>
      <w:lang w:val="en-US"/>
    </w:rPr>
  </w:style>
  <w:style w:type="paragraph" w:styleId="ab">
    <w:name w:val="Normal (Web)"/>
    <w:basedOn w:val="a"/>
    <w:qFormat/>
    <w:rsid w:val="00297838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semiHidden/>
    <w:rsid w:val="004A2CC2"/>
    <w:rPr>
      <w:rFonts w:ascii="SimSun" w:eastAsia="SimSun" w:hAnsi="SimSun" w:cs="Times New Roman"/>
      <w:b/>
      <w:bCs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9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8</Pages>
  <Words>2735</Words>
  <Characters>15595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58</cp:revision>
  <cp:lastPrinted>2022-07-13T04:38:00Z</cp:lastPrinted>
  <dcterms:created xsi:type="dcterms:W3CDTF">2019-01-30T11:41:00Z</dcterms:created>
  <dcterms:modified xsi:type="dcterms:W3CDTF">2024-05-20T10:23:00Z</dcterms:modified>
</cp:coreProperties>
</file>