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5652"/>
        <w:gridCol w:w="3703"/>
      </w:tblGrid>
      <w:tr w:rsidR="00872FC1" w:rsidRPr="00872FC1" w14:paraId="4FB04BA4" w14:textId="77777777" w:rsidTr="00266172">
        <w:trPr>
          <w:trHeight w:val="30"/>
          <w:tblCellSpacing w:w="0" w:type="auto"/>
        </w:trPr>
        <w:tc>
          <w:tcPr>
            <w:tcW w:w="77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20C212" w14:textId="77777777" w:rsidR="00872FC1" w:rsidRPr="00E64B76" w:rsidRDefault="00872FC1" w:rsidP="00266172">
            <w:pPr>
              <w:spacing w:after="0"/>
              <w:jc w:val="center"/>
              <w:rPr>
                <w:lang w:val="ru-RU"/>
              </w:rPr>
            </w:pPr>
            <w:r>
              <w:rPr>
                <w:color w:val="000000"/>
                <w:sz w:val="20"/>
              </w:rPr>
              <w:t> </w:t>
            </w:r>
          </w:p>
        </w:tc>
        <w:tc>
          <w:tcPr>
            <w:tcW w:w="46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C1DFB7" w14:textId="77777777" w:rsidR="00872FC1" w:rsidRPr="00E64B76" w:rsidRDefault="00872FC1" w:rsidP="00266172">
            <w:pPr>
              <w:spacing w:after="0"/>
              <w:jc w:val="center"/>
              <w:rPr>
                <w:lang w:val="ru-RU"/>
              </w:rPr>
            </w:pPr>
            <w:r w:rsidRPr="00E64B76">
              <w:rPr>
                <w:color w:val="000000"/>
                <w:sz w:val="20"/>
                <w:lang w:val="ru-RU"/>
              </w:rPr>
              <w:t>Приложение 4 к постановлению</w:t>
            </w:r>
            <w:r w:rsidRPr="00E64B76">
              <w:rPr>
                <w:lang w:val="ru-RU"/>
              </w:rPr>
              <w:br/>
            </w:r>
            <w:r w:rsidRPr="00E64B76">
              <w:rPr>
                <w:color w:val="000000"/>
                <w:sz w:val="20"/>
                <w:lang w:val="ru-RU"/>
              </w:rPr>
              <w:t>акимата города Алматы № 1/47</w:t>
            </w:r>
            <w:r w:rsidRPr="00E64B76">
              <w:rPr>
                <w:lang w:val="ru-RU"/>
              </w:rPr>
              <w:br/>
            </w:r>
            <w:r w:rsidRPr="00E64B76">
              <w:rPr>
                <w:color w:val="000000"/>
                <w:sz w:val="20"/>
                <w:lang w:val="ru-RU"/>
              </w:rPr>
              <w:t xml:space="preserve">от "30" января 2023 года </w:t>
            </w:r>
          </w:p>
        </w:tc>
      </w:tr>
    </w:tbl>
    <w:p w14:paraId="3952BC74" w14:textId="77777777" w:rsidR="00872FC1" w:rsidRPr="00E64B76" w:rsidRDefault="00872FC1" w:rsidP="00872FC1">
      <w:pPr>
        <w:spacing w:after="0"/>
        <w:rPr>
          <w:lang w:val="ru-RU"/>
        </w:rPr>
      </w:pPr>
      <w:bookmarkStart w:id="0" w:name="z295"/>
      <w:r w:rsidRPr="00E64B76">
        <w:rPr>
          <w:b/>
          <w:color w:val="000000"/>
          <w:lang w:val="ru-RU"/>
        </w:rPr>
        <w:t xml:space="preserve"> Положение о коммунальном государственном учреждении "Аппарат акима Бостандыкского района города Алматы"</w:t>
      </w:r>
    </w:p>
    <w:p w14:paraId="36147ADE" w14:textId="77777777" w:rsidR="00872FC1" w:rsidRPr="00E64B76" w:rsidRDefault="00872FC1" w:rsidP="00872FC1">
      <w:pPr>
        <w:spacing w:after="0"/>
        <w:rPr>
          <w:lang w:val="ru-RU"/>
        </w:rPr>
      </w:pPr>
      <w:bookmarkStart w:id="1" w:name="z296"/>
      <w:bookmarkEnd w:id="0"/>
      <w:r w:rsidRPr="00E64B76">
        <w:rPr>
          <w:b/>
          <w:color w:val="000000"/>
          <w:lang w:val="ru-RU"/>
        </w:rPr>
        <w:t xml:space="preserve"> 1. Общие положения</w:t>
      </w:r>
    </w:p>
    <w:p w14:paraId="4ABA707D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2" w:name="z297"/>
      <w:bookmarkEnd w:id="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1. Коммунальное государственное учреждение "Аппарат акима Бостандыкского района города Алматы" (далее – аппарат акима Бостандыкского района) является государственным органом, осуществляющим информационно-аналитическое, организационно-правовое и материально-техническое обеспечение деятельности акима Бостандыкского района города Алматы.</w:t>
      </w:r>
    </w:p>
    <w:p w14:paraId="6D7A3D14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3" w:name="z298"/>
      <w:bookmarkEnd w:id="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2. Аппарат акима Бостандыкского района не имеет ведомства.</w:t>
      </w:r>
    </w:p>
    <w:bookmarkEnd w:id="3"/>
    <w:p w14:paraId="05862806" w14:textId="77777777" w:rsidR="00872FC1" w:rsidRPr="00E64B76" w:rsidRDefault="00872FC1" w:rsidP="00872FC1">
      <w:pPr>
        <w:spacing w:after="0"/>
        <w:rPr>
          <w:lang w:val="ru-RU"/>
        </w:rPr>
      </w:pPr>
    </w:p>
    <w:p w14:paraId="06BA161F" w14:textId="77777777" w:rsidR="00872FC1" w:rsidRPr="00E64B76" w:rsidRDefault="00872FC1" w:rsidP="00872FC1">
      <w:pPr>
        <w:spacing w:after="0"/>
        <w:jc w:val="both"/>
        <w:rPr>
          <w:lang w:val="ru-RU"/>
        </w:rPr>
      </w:pPr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3. Аппарат акима Бостандыкского района,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постановлениями акимата города Алматы, решениями и распоряжениями акима города Алматы, иными нормативными правовыми актами, а также настоящим Положением.</w:t>
      </w:r>
    </w:p>
    <w:p w14:paraId="2BEF4F9F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4" w:name="z30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4. Аппарат акима Бостандыкского района является юридическим лицом в организационно-правовой форме государственного учреждения, имеет печать с изображением Государственного Герба Республики Казахстан и штампы со своим наименованием на казахском и русском языках, бланки установленного образца, счета в органах казначейства в соответствии с законодательством Республики Казахстан.</w:t>
      </w:r>
    </w:p>
    <w:p w14:paraId="16CE4E9F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5" w:name="z301"/>
      <w:bookmarkEnd w:id="4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5. Аппарат акима Бостандыкского района вступает в гражданско-правовые отношения от собственного имени.</w:t>
      </w:r>
    </w:p>
    <w:p w14:paraId="03AAE4A9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6" w:name="z302"/>
      <w:bookmarkEnd w:id="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6. Аппарат акима Бостандыкского района имеет право выступать стороной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p w14:paraId="4E12D207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7" w:name="z303"/>
      <w:bookmarkEnd w:id="6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7. Аппарат акима Бостандыкского района по вопросам своей компетенции в установленном законодательством порядке принимает решения и распоряжения, оформляемые актами акима Бостандыкского района города Алматы, предусмотренными законодательством Республики Казахстан. </w:t>
      </w:r>
    </w:p>
    <w:p w14:paraId="43103DF2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8" w:name="z304"/>
      <w:bookmarkEnd w:id="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8. Структура и лимит штатной численности коммунального государственного учреждения "Аппарата акима Бостандыкского района города Алматы" утверждаются в соответствии с законодательством Республики Казахстан.</w:t>
      </w:r>
    </w:p>
    <w:p w14:paraId="612539DD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9" w:name="z305"/>
      <w:bookmarkEnd w:id="8"/>
      <w:r>
        <w:rPr>
          <w:color w:val="000000"/>
          <w:sz w:val="28"/>
        </w:rPr>
        <w:lastRenderedPageBreak/>
        <w:t>     </w:t>
      </w:r>
      <w:r w:rsidRPr="00E64B76">
        <w:rPr>
          <w:color w:val="000000"/>
          <w:sz w:val="28"/>
          <w:lang w:val="ru-RU"/>
        </w:rPr>
        <w:t xml:space="preserve"> 9. Местонахождение юридического лица: 050057, город Алматы, Бостандыкский район, улица </w:t>
      </w:r>
      <w:proofErr w:type="spellStart"/>
      <w:r w:rsidRPr="00E64B76">
        <w:rPr>
          <w:color w:val="000000"/>
          <w:sz w:val="28"/>
          <w:lang w:val="ru-RU"/>
        </w:rPr>
        <w:t>Айманова</w:t>
      </w:r>
      <w:proofErr w:type="spellEnd"/>
      <w:r w:rsidRPr="00E64B76">
        <w:rPr>
          <w:color w:val="000000"/>
          <w:sz w:val="28"/>
          <w:lang w:val="ru-RU"/>
        </w:rPr>
        <w:t>, 191.</w:t>
      </w:r>
    </w:p>
    <w:p w14:paraId="6C29C207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10" w:name="z306"/>
      <w:bookmarkEnd w:id="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10. Настоящее Положение является учредительным документом аппарата акима Бостандыкского района.</w:t>
      </w:r>
    </w:p>
    <w:p w14:paraId="19057238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11" w:name="z307"/>
      <w:bookmarkEnd w:id="1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11. Финансирование деятельности аппарата акима Бостандыкского района осуществляется из республиканского и местного бюджетов в соответствии с законодательством Республики Казахстан.</w:t>
      </w:r>
    </w:p>
    <w:p w14:paraId="00FB8293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12" w:name="z308"/>
      <w:bookmarkEnd w:id="1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12. Аппарату акима Бостандыкского района запрещается вступать в договорные отношения с субъектами предпринимательства на предмет выполнения обязанностей, являющихся полномочиями аппарата акима Бостандыкского района.</w:t>
      </w:r>
    </w:p>
    <w:p w14:paraId="4BCCE5AB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13" w:name="z309"/>
      <w:bookmarkEnd w:id="1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Если аппарату акима Бостандыкского района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14:paraId="0E93A7AB" w14:textId="77777777" w:rsidR="00872FC1" w:rsidRPr="00E64B76" w:rsidRDefault="00872FC1" w:rsidP="00872FC1">
      <w:pPr>
        <w:spacing w:after="0"/>
        <w:rPr>
          <w:lang w:val="ru-RU"/>
        </w:rPr>
      </w:pPr>
      <w:bookmarkStart w:id="14" w:name="z310"/>
      <w:bookmarkEnd w:id="13"/>
      <w:r w:rsidRPr="00E64B76">
        <w:rPr>
          <w:b/>
          <w:color w:val="000000"/>
          <w:lang w:val="ru-RU"/>
        </w:rPr>
        <w:t xml:space="preserve"> 2. Задачи и полномочия аппарата акима Бостандыкского района</w:t>
      </w:r>
    </w:p>
    <w:p w14:paraId="51940231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15" w:name="z311"/>
      <w:bookmarkEnd w:id="14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13. Задачи: </w:t>
      </w:r>
    </w:p>
    <w:p w14:paraId="3624FF0C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16" w:name="z312"/>
      <w:bookmarkEnd w:id="1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1) содействие исполнения Законов Республики Казахстан, актов Президента и Правительства Республики Казахстан, нормативных правовых актов центральных и местных государственных органов, расположенными на территории района предприятиями, организациями, учреждениями и гражданами;</w:t>
      </w:r>
    </w:p>
    <w:p w14:paraId="445942C1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17" w:name="z313"/>
      <w:bookmarkEnd w:id="1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2) оценка эффективности деятельности государственных служащих и отделов аппарата акима Бостандыкского района города Алматы;</w:t>
      </w:r>
    </w:p>
    <w:p w14:paraId="2F62C653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18" w:name="z314"/>
      <w:bookmarkEnd w:id="1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3) осуществление иных задач, определяемых акимом Бостандыкского района.</w:t>
      </w:r>
    </w:p>
    <w:p w14:paraId="7B5F1A51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19" w:name="z315"/>
      <w:bookmarkEnd w:id="1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14. Полномочия:</w:t>
      </w:r>
    </w:p>
    <w:p w14:paraId="0A819029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20" w:name="z316"/>
      <w:bookmarkEnd w:id="1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1) права:</w:t>
      </w:r>
    </w:p>
    <w:p w14:paraId="27843CC1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21" w:name="z317"/>
      <w:bookmarkEnd w:id="20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запрашивать и получать в установленном законодательством порядке от государственных органов, организаций и их должностных лиц необходимую информацию и материалы; </w:t>
      </w:r>
    </w:p>
    <w:p w14:paraId="171B7302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22" w:name="z318"/>
      <w:bookmarkEnd w:id="2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вносить в вышестоящие органы предложения по обеспечению занятости, оказанию адресной социальной помощи;</w:t>
      </w:r>
    </w:p>
    <w:bookmarkEnd w:id="22"/>
    <w:p w14:paraId="1317E4BA" w14:textId="77777777" w:rsidR="00872FC1" w:rsidRPr="00E64B76" w:rsidRDefault="00872FC1" w:rsidP="00872FC1">
      <w:pPr>
        <w:spacing w:after="0"/>
        <w:rPr>
          <w:lang w:val="ru-RU"/>
        </w:rPr>
      </w:pPr>
    </w:p>
    <w:p w14:paraId="16AE749C" w14:textId="77777777" w:rsidR="00872FC1" w:rsidRPr="00E64B76" w:rsidRDefault="00872FC1" w:rsidP="00872FC1">
      <w:pPr>
        <w:spacing w:after="0"/>
        <w:jc w:val="both"/>
        <w:rPr>
          <w:lang w:val="ru-RU"/>
        </w:rPr>
      </w:pPr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обращаться в суд с иском в порядке, установленном статьей 56 Гражданского процессуального кодекса Республики Казахстан; </w:t>
      </w:r>
    </w:p>
    <w:p w14:paraId="3DBC51A0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23" w:name="z32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осуществлять иные права в соответствии с законодательством.</w:t>
      </w:r>
    </w:p>
    <w:p w14:paraId="7C942F81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24" w:name="z321"/>
      <w:bookmarkEnd w:id="2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2) обязанности:</w:t>
      </w:r>
    </w:p>
    <w:p w14:paraId="5BEF5389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25" w:name="z322"/>
      <w:bookmarkEnd w:id="24"/>
      <w:r>
        <w:rPr>
          <w:color w:val="000000"/>
          <w:sz w:val="28"/>
        </w:rPr>
        <w:lastRenderedPageBreak/>
        <w:t>     </w:t>
      </w:r>
      <w:r w:rsidRPr="00E64B76">
        <w:rPr>
          <w:color w:val="000000"/>
          <w:sz w:val="28"/>
          <w:lang w:val="ru-RU"/>
        </w:rPr>
        <w:t xml:space="preserve"> вести служебную переписку, в том числе секретную с использованием специальной связи и системы передачи данных с государственными органами и иными организациями по вопросам, отнесенными к ведению аппарата акима Бостандыкского района города Алматы;</w:t>
      </w:r>
    </w:p>
    <w:p w14:paraId="0764895D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26" w:name="z323"/>
      <w:bookmarkEnd w:id="25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осуществлять координацию и контроль по вопросам своей компетенции; </w:t>
      </w:r>
    </w:p>
    <w:p w14:paraId="36F6590D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27" w:name="z324"/>
      <w:bookmarkEnd w:id="2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при разработке бюджетной программы, администратором которой выступает аппарат акима района, выносить на обсуждение собрания местного сообщества предложения по финансированию вопросов местного значения по направлениям, предусмотренным в составе бюджета района в соответствии с бюджетным законодательством Республики Казахстан;</w:t>
      </w:r>
    </w:p>
    <w:p w14:paraId="23C31E44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28" w:name="z325"/>
      <w:bookmarkEnd w:id="2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управлять переданным ему имуществом.</w:t>
      </w:r>
    </w:p>
    <w:bookmarkEnd w:id="28"/>
    <w:p w14:paraId="0F6CE8AE" w14:textId="77777777" w:rsidR="00872FC1" w:rsidRPr="00E64B76" w:rsidRDefault="00872FC1" w:rsidP="00872FC1">
      <w:pPr>
        <w:spacing w:after="0"/>
        <w:rPr>
          <w:lang w:val="ru-RU"/>
        </w:rPr>
      </w:pPr>
    </w:p>
    <w:p w14:paraId="602703BF" w14:textId="77777777" w:rsidR="00872FC1" w:rsidRPr="00E64B76" w:rsidRDefault="00872FC1" w:rsidP="00872FC1">
      <w:pPr>
        <w:spacing w:after="0"/>
        <w:jc w:val="both"/>
        <w:rPr>
          <w:lang w:val="ru-RU"/>
        </w:rPr>
      </w:pPr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15. Функции аппарата акима Бостандыкского района определены в соответствии со статьей 41 Административного процедурно-процессуального кодекса Республики Казахстан, с пунктом 5 статьи 55 Бюджетного кодекса Республики Казахстан, со статьями 35, 38 Закона Республики Казахстан "О местном государственном управлении и самоуправлении в Республике Казахстан", со статьей 8 Закона Республики Казахстан "О физической культуре и спорте", со статьями 35, 36 Закона Республики Казахстан "О воинской службе и статусе военнослужащих", Законом Республики Казахстан "О государственных услугах":</w:t>
      </w:r>
    </w:p>
    <w:p w14:paraId="53C79A7D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29" w:name="z32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1) информационно-аналитическое, организационно-правовое, материально-техническое обеспечение деятельности аппарата и акима Бостандыкского района города Алматы;</w:t>
      </w:r>
    </w:p>
    <w:p w14:paraId="2B7EA107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30" w:name="z328"/>
      <w:bookmarkEnd w:id="2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2) взаимодействие с правоохранительными органами по обеспечению общественного порядка и безопасности на территории района;</w:t>
      </w:r>
    </w:p>
    <w:p w14:paraId="33F4476F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31" w:name="z329"/>
      <w:bookmarkEnd w:id="3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3) по поручению акима Бостандыкского района города Алматы представление и защита интересов аппарата и акима района в судах, рассмотрение актов прокурорского реагирования;</w:t>
      </w:r>
    </w:p>
    <w:p w14:paraId="3D654883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32" w:name="z330"/>
      <w:bookmarkEnd w:id="3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4) оказание государственных услуг;</w:t>
      </w:r>
    </w:p>
    <w:p w14:paraId="719BA599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33" w:name="z331"/>
      <w:bookmarkEnd w:id="3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5) организация и ведение делопроизводства аппарата акима Бостандыкского района, в том числе секретного, специальной связи, обработка корреспонденции, обеспечение в соответствии с требованиями нормативных правовых актов режима секретности, внутриобъектового режима в здании аппарата акима Бостандыкского района;</w:t>
      </w:r>
    </w:p>
    <w:p w14:paraId="7B2CE0E1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34" w:name="z332"/>
      <w:bookmarkEnd w:id="3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6) организация проведения совещаний у акима района, его заместителей, руководителя аппарата акима Бостандыкского района, оформление и рассылка материалов, протоколов совещаний;</w:t>
      </w:r>
    </w:p>
    <w:p w14:paraId="03BC1326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35" w:name="z333"/>
      <w:bookmarkEnd w:id="34"/>
      <w:r>
        <w:rPr>
          <w:color w:val="000000"/>
          <w:sz w:val="28"/>
        </w:rPr>
        <w:lastRenderedPageBreak/>
        <w:t>     </w:t>
      </w:r>
      <w:r w:rsidRPr="00E64B76">
        <w:rPr>
          <w:color w:val="000000"/>
          <w:sz w:val="28"/>
          <w:lang w:val="ru-RU"/>
        </w:rPr>
        <w:t xml:space="preserve"> 7) по поручениям акима района, его заместителей, руководителя аппарата акима Бостандыкского района подготовка проектов решений и распоряжений акима района, их рассылка и хранение;</w:t>
      </w:r>
    </w:p>
    <w:p w14:paraId="61375293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36" w:name="z334"/>
      <w:bookmarkEnd w:id="3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8) контроль за исполнением актов и поручений акима района и его заместителей, протокольных поручений совещаний акима района, информирование по данным вопросам акима района;</w:t>
      </w:r>
    </w:p>
    <w:p w14:paraId="2267ACF8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37" w:name="z335"/>
      <w:bookmarkEnd w:id="3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9) рассмотрение обращений физических и юридических лиц;</w:t>
      </w:r>
    </w:p>
    <w:p w14:paraId="7E635838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38" w:name="z336"/>
      <w:bookmarkEnd w:id="3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9-1) анализ обращений и выявление системных проблем, поднимаемых заявителями;</w:t>
      </w:r>
    </w:p>
    <w:p w14:paraId="443C4A0A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39" w:name="z337"/>
      <w:bookmarkEnd w:id="3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10) организация приема граждан и представителей юридических лиц;</w:t>
      </w:r>
    </w:p>
    <w:p w14:paraId="57F13879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40" w:name="z338"/>
      <w:bookmarkEnd w:id="3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11) содействие сбору налогов и других обязательных платежей в бюджет;</w:t>
      </w:r>
    </w:p>
    <w:p w14:paraId="5C1067CD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41" w:name="z339"/>
      <w:bookmarkEnd w:id="4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12) в пределах своей компетенции организация и обеспечение исполнение законодательства Республики Казахстан по вопросам о воинской обязанности и воинской службы, гражданской обороны, мобилизационной подготовки и мобилизации, а также в сфере гражданской защиты;</w:t>
      </w:r>
    </w:p>
    <w:p w14:paraId="7C6B083F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42" w:name="z340"/>
      <w:bookmarkEnd w:id="4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12-1) рассмотрение петиций;</w:t>
      </w:r>
    </w:p>
    <w:p w14:paraId="312864DB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43" w:name="z341"/>
      <w:bookmarkEnd w:id="4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13) организация работы по сохранению исторического и культурного наследия;</w:t>
      </w:r>
    </w:p>
    <w:p w14:paraId="75B1E4B8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44" w:name="z342"/>
      <w:bookmarkEnd w:id="4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14) организация обслуживания одиноких престарелых и нетрудоспособных граждан на дому;</w:t>
      </w:r>
    </w:p>
    <w:p w14:paraId="44A06BC4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45" w:name="z343"/>
      <w:bookmarkEnd w:id="44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15) участие в обеспечении трудоустройства лиц, состоящих на учете в службе пробации уголовно-исполнительной инспекции, и оказание иной социально-правовой помощи;</w:t>
      </w:r>
    </w:p>
    <w:p w14:paraId="59532108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46" w:name="z344"/>
      <w:bookmarkEnd w:id="4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16) содействие развитию социальной инфраструктуры;</w:t>
      </w:r>
    </w:p>
    <w:p w14:paraId="65272026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47" w:name="z345"/>
      <w:bookmarkEnd w:id="4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17) организация работы по благоустройству, освещению, озеленению и санитарной очистке территории Бостандыкского района города Алматы;</w:t>
      </w:r>
    </w:p>
    <w:p w14:paraId="29092F64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48" w:name="z346"/>
      <w:bookmarkEnd w:id="4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18) взаимодействие с органами местного самоуправления;</w:t>
      </w:r>
    </w:p>
    <w:p w14:paraId="606BE425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49" w:name="z347"/>
      <w:bookmarkEnd w:id="4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19) освещение деятельности акима Бостандыкского района города Алматы в средствах массовой информации;</w:t>
      </w:r>
    </w:p>
    <w:p w14:paraId="261C50F6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50" w:name="z348"/>
      <w:bookmarkEnd w:id="4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20) ведение реестра общественных медиаторов;</w:t>
      </w:r>
    </w:p>
    <w:p w14:paraId="275AA7F7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51" w:name="z349"/>
      <w:bookmarkEnd w:id="5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21) изучение, подготовка и внесение предложений по кадровому составу;</w:t>
      </w:r>
    </w:p>
    <w:p w14:paraId="5BEA63DA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52" w:name="z350"/>
      <w:bookmarkEnd w:id="51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22) организация учебы и переподготовки кадров аппарата акима Бостандыкского района; </w:t>
      </w:r>
    </w:p>
    <w:p w14:paraId="4A059A15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53" w:name="z351"/>
      <w:bookmarkEnd w:id="5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23) рассмотрение гендерных аспектов;</w:t>
      </w:r>
    </w:p>
    <w:bookmarkEnd w:id="53"/>
    <w:p w14:paraId="53F4E315" w14:textId="77777777" w:rsidR="00872FC1" w:rsidRPr="00E64B76" w:rsidRDefault="00872FC1" w:rsidP="00872FC1">
      <w:pPr>
        <w:spacing w:after="0"/>
        <w:rPr>
          <w:lang w:val="ru-RU"/>
        </w:rPr>
      </w:pPr>
    </w:p>
    <w:p w14:paraId="74B87318" w14:textId="77777777" w:rsidR="00872FC1" w:rsidRPr="00E64B76" w:rsidRDefault="00872FC1" w:rsidP="00872FC1">
      <w:pPr>
        <w:spacing w:after="0"/>
        <w:jc w:val="both"/>
        <w:rPr>
          <w:lang w:val="ru-RU"/>
        </w:rPr>
      </w:pPr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24) в соответствии с Кодексом Республики Казахстан "Об административных правонарушениях" осуществление производства по делам об административных правонарушениях;</w:t>
      </w:r>
    </w:p>
    <w:p w14:paraId="63245115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54" w:name="z35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25) осуществление </w:t>
      </w:r>
      <w:proofErr w:type="spellStart"/>
      <w:r w:rsidRPr="00E64B76">
        <w:rPr>
          <w:color w:val="000000"/>
          <w:sz w:val="28"/>
          <w:lang w:val="ru-RU"/>
        </w:rPr>
        <w:t>похозяйственного</w:t>
      </w:r>
      <w:proofErr w:type="spellEnd"/>
      <w:r w:rsidRPr="00E64B76">
        <w:rPr>
          <w:color w:val="000000"/>
          <w:sz w:val="28"/>
          <w:lang w:val="ru-RU"/>
        </w:rPr>
        <w:t xml:space="preserve"> учета;</w:t>
      </w:r>
    </w:p>
    <w:p w14:paraId="03478C17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55" w:name="z354"/>
      <w:bookmarkEnd w:id="54"/>
      <w:r>
        <w:rPr>
          <w:color w:val="000000"/>
          <w:sz w:val="28"/>
        </w:rPr>
        <w:lastRenderedPageBreak/>
        <w:t>     </w:t>
      </w:r>
      <w:r w:rsidRPr="00E64B76">
        <w:rPr>
          <w:color w:val="000000"/>
          <w:sz w:val="28"/>
          <w:lang w:val="ru-RU"/>
        </w:rPr>
        <w:t xml:space="preserve"> 26) организация в экстренных случаях доставки тяжелобольных людей до ближайшей организации здравоохранения, оказывающей врачебную помощь;</w:t>
      </w:r>
    </w:p>
    <w:p w14:paraId="6AD612B0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56" w:name="z355"/>
      <w:bookmarkEnd w:id="5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27) обеспечение санитарии населенных пунктов, содержания мест захоронений и погребение безродных;</w:t>
      </w:r>
    </w:p>
    <w:p w14:paraId="3197DCF5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57" w:name="z356"/>
      <w:bookmarkEnd w:id="5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28) организация социальной помощи и социального обеспечения, в том числе размещение государственного социального заказа;</w:t>
      </w:r>
    </w:p>
    <w:p w14:paraId="2A046684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58" w:name="z357"/>
      <w:bookmarkEnd w:id="5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29) организация работы по жилищной помощи;</w:t>
      </w:r>
    </w:p>
    <w:p w14:paraId="05DDA2AF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59" w:name="z358"/>
      <w:bookmarkEnd w:id="5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30) организация работы по реализации миграционных мероприятий на местном уровне;</w:t>
      </w:r>
    </w:p>
    <w:p w14:paraId="22B6C70D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60" w:name="z359"/>
      <w:bookmarkEnd w:id="5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31) организация работы по дошкольному воспитанию и обучению, в том числе обеспечение деятельности организаций дошкольного воспитания и обучения;</w:t>
      </w:r>
    </w:p>
    <w:p w14:paraId="58FF0F65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61" w:name="z360"/>
      <w:bookmarkEnd w:id="6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32) содействие работе по проектированию, строительству, реконструкции, капитальному ремонту и модернизации распределительных сетей водоснабжения, канализации, канализационных насосных станций, газоснабжения и освещения, находящихся в коммунальной собственности;</w:t>
      </w:r>
    </w:p>
    <w:p w14:paraId="4BFE6F15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62" w:name="z361"/>
      <w:bookmarkEnd w:id="6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33) осуществление текущего ремонта автомобильных дорог;</w:t>
      </w:r>
    </w:p>
    <w:p w14:paraId="7AF846DA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63" w:name="z362"/>
      <w:bookmarkEnd w:id="6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34) организация работы по инвентаризации жилищного фонда;</w:t>
      </w:r>
    </w:p>
    <w:p w14:paraId="21C30B50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64" w:name="z363"/>
      <w:bookmarkEnd w:id="6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35) осуществление реализации подушевого нормативного финансирования творческих кружков и спортивных секций;</w:t>
      </w:r>
    </w:p>
    <w:p w14:paraId="5295C81D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65" w:name="z364"/>
      <w:bookmarkEnd w:id="64"/>
      <w:r w:rsidRPr="00E64B76">
        <w:rPr>
          <w:color w:val="000000"/>
          <w:sz w:val="28"/>
          <w:lang w:val="ru-RU"/>
        </w:rPr>
        <w:t xml:space="preserve"> </w:t>
      </w: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36) организация работы по размещению государственного социального заказа в неправительственных организациях; </w:t>
      </w:r>
    </w:p>
    <w:p w14:paraId="572AE862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66" w:name="z365"/>
      <w:bookmarkEnd w:id="65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37) иные функции, возложенные на аппарат акима Бостандыкского района.</w:t>
      </w:r>
    </w:p>
    <w:p w14:paraId="2421EE5D" w14:textId="77777777" w:rsidR="00872FC1" w:rsidRPr="00E64B76" w:rsidRDefault="00872FC1" w:rsidP="00872FC1">
      <w:pPr>
        <w:spacing w:after="0"/>
        <w:rPr>
          <w:lang w:val="ru-RU"/>
        </w:rPr>
      </w:pPr>
      <w:bookmarkStart w:id="67" w:name="z366"/>
      <w:bookmarkEnd w:id="66"/>
      <w:r w:rsidRPr="00E64B76">
        <w:rPr>
          <w:b/>
          <w:color w:val="000000"/>
          <w:lang w:val="ru-RU"/>
        </w:rPr>
        <w:t xml:space="preserve"> 3. Статус, полномочия руководителя аппарата акима Бостандыкского района</w:t>
      </w:r>
    </w:p>
    <w:p w14:paraId="44C23BCE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68" w:name="z367"/>
      <w:bookmarkEnd w:id="6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16. Руководство аппаратом акима Бостандыкского района осуществляется руководителем аппарата, который несет персональную ответственность за выполнение возложенных на аппарат акима Бостандыкского района города Алматы задач и осуществление им своих полномочий.</w:t>
      </w:r>
    </w:p>
    <w:p w14:paraId="6A7D1564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69" w:name="z368"/>
      <w:bookmarkEnd w:id="68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17. Руководитель аппарата акима Бостандыкского района назначается на должность и освобождается от должности акимом района.</w:t>
      </w:r>
    </w:p>
    <w:p w14:paraId="5BAA8913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70" w:name="z369"/>
      <w:bookmarkEnd w:id="6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18. Полномочия руководителя аппарата акима Бостандыкского района:</w:t>
      </w:r>
    </w:p>
    <w:p w14:paraId="38597F63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71" w:name="z370"/>
      <w:bookmarkEnd w:id="7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1) организация реализации целей, возложенных на аппарат;</w:t>
      </w:r>
    </w:p>
    <w:p w14:paraId="5C78B881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72" w:name="z371"/>
      <w:bookmarkEnd w:id="7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2) осуществление контроля за соблюдением служебной дисциплины;</w:t>
      </w:r>
    </w:p>
    <w:p w14:paraId="1E4B07E7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73" w:name="z372"/>
      <w:bookmarkEnd w:id="7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3) обеспечение исполнения требований законодательства Республики Казахстан о противодействии коррупции в пределах своей компетенции;</w:t>
      </w:r>
    </w:p>
    <w:p w14:paraId="3F7AF6FE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74" w:name="z373"/>
      <w:bookmarkEnd w:id="73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4) без доверенности выступает от его имени во взаимоотношениях с государственными органами, организациями и гражданами;</w:t>
      </w:r>
    </w:p>
    <w:p w14:paraId="6B625273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75" w:name="z374"/>
      <w:bookmarkEnd w:id="74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5) осуществляет иные полномочия, возложенные законами и иными нормативными правовыми актами Республики Казахстан.</w:t>
      </w:r>
    </w:p>
    <w:p w14:paraId="3602005C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76" w:name="z375"/>
      <w:bookmarkEnd w:id="75"/>
      <w:r>
        <w:rPr>
          <w:color w:val="000000"/>
          <w:sz w:val="28"/>
        </w:rPr>
        <w:lastRenderedPageBreak/>
        <w:t>     </w:t>
      </w:r>
      <w:r w:rsidRPr="00E64B76">
        <w:rPr>
          <w:color w:val="000000"/>
          <w:sz w:val="28"/>
          <w:lang w:val="ru-RU"/>
        </w:rPr>
        <w:t xml:space="preserve"> Исполнение полномочий руководителя аппарата акима Бостандыкского района в период его отсутствия осуществляется лицом, его замещающим в соответствии с действующим законодательством.</w:t>
      </w:r>
    </w:p>
    <w:p w14:paraId="05D4A98F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77" w:name="z376"/>
      <w:bookmarkEnd w:id="76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19. Принимает меры, направленные на противодействие </w:t>
      </w:r>
      <w:proofErr w:type="gramStart"/>
      <w:r w:rsidRPr="00E64B76">
        <w:rPr>
          <w:color w:val="000000"/>
          <w:sz w:val="28"/>
          <w:lang w:val="ru-RU"/>
        </w:rPr>
        <w:t>коррупционным правонарушениям</w:t>
      </w:r>
      <w:proofErr w:type="gramEnd"/>
      <w:r w:rsidRPr="00E64B76">
        <w:rPr>
          <w:color w:val="000000"/>
          <w:sz w:val="28"/>
          <w:lang w:val="ru-RU"/>
        </w:rPr>
        <w:t xml:space="preserve"> и несет персональную ответственность за принятие антикоррупционных мер.</w:t>
      </w:r>
    </w:p>
    <w:p w14:paraId="4A798826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78" w:name="z377"/>
      <w:bookmarkEnd w:id="77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20. Аппарат акима Бостандыкского района возглавляется руководителем аппарата акима Бостандыкского района назначаемым на должность и освобождаемым от должности в соответствии с действующим законодательством Республики Казахстан.</w:t>
      </w:r>
    </w:p>
    <w:p w14:paraId="3368F24C" w14:textId="77777777" w:rsidR="00872FC1" w:rsidRPr="00E64B76" w:rsidRDefault="00872FC1" w:rsidP="00872FC1">
      <w:pPr>
        <w:spacing w:after="0"/>
        <w:rPr>
          <w:lang w:val="ru-RU"/>
        </w:rPr>
      </w:pPr>
      <w:bookmarkStart w:id="79" w:name="z378"/>
      <w:bookmarkEnd w:id="78"/>
      <w:r w:rsidRPr="00E64B76">
        <w:rPr>
          <w:b/>
          <w:color w:val="000000"/>
          <w:lang w:val="ru-RU"/>
        </w:rPr>
        <w:t xml:space="preserve"> 4. Имущество аппарата акима Бостандыкского района</w:t>
      </w:r>
    </w:p>
    <w:p w14:paraId="5C2414F1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80" w:name="z379"/>
      <w:bookmarkEnd w:id="79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21. Аппарат акима Бостандыкского района может иметь на праве оперативного управления обособленное имущество в случаях, предусмотренных законодательством.</w:t>
      </w:r>
    </w:p>
    <w:p w14:paraId="6F443864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81" w:name="z380"/>
      <w:bookmarkEnd w:id="80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Имущество аппарата акима Бостандыкского района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p w14:paraId="2734422D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82" w:name="z381"/>
      <w:bookmarkEnd w:id="81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22. Имущество, закрепленное за аппаратом акима Бостандыкского района, относится к коммунальной собственности города Алматы.</w:t>
      </w:r>
    </w:p>
    <w:p w14:paraId="1ADB76EA" w14:textId="77777777" w:rsidR="00872FC1" w:rsidRPr="00E64B76" w:rsidRDefault="00872FC1" w:rsidP="00872FC1">
      <w:pPr>
        <w:spacing w:after="0"/>
        <w:jc w:val="both"/>
        <w:rPr>
          <w:lang w:val="ru-RU"/>
        </w:rPr>
      </w:pPr>
      <w:bookmarkStart w:id="83" w:name="z382"/>
      <w:bookmarkEnd w:id="82"/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23. Аппарат акима Бостандыкского района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14:paraId="706DBC2E" w14:textId="77777777" w:rsidR="00872FC1" w:rsidRPr="00E64B76" w:rsidRDefault="00872FC1" w:rsidP="00872FC1">
      <w:pPr>
        <w:spacing w:after="0"/>
        <w:rPr>
          <w:lang w:val="ru-RU"/>
        </w:rPr>
      </w:pPr>
      <w:bookmarkStart w:id="84" w:name="z383"/>
      <w:bookmarkEnd w:id="83"/>
      <w:r w:rsidRPr="00E64B76">
        <w:rPr>
          <w:b/>
          <w:color w:val="000000"/>
          <w:lang w:val="ru-RU"/>
        </w:rPr>
        <w:t xml:space="preserve"> 5. Реорганизация и упразднение коммунального государственного учреждения "Аппарат акима Бостандыкского района города Алматы"</w:t>
      </w:r>
    </w:p>
    <w:bookmarkEnd w:id="84"/>
    <w:p w14:paraId="3CD9345C" w14:textId="77777777" w:rsidR="00872FC1" w:rsidRDefault="00872FC1" w:rsidP="00872FC1">
      <w:pPr>
        <w:spacing w:after="0"/>
        <w:jc w:val="both"/>
        <w:rPr>
          <w:color w:val="000000"/>
          <w:sz w:val="28"/>
          <w:lang w:val="ru-RU"/>
        </w:rPr>
      </w:pPr>
      <w:r>
        <w:rPr>
          <w:color w:val="000000"/>
          <w:sz w:val="28"/>
        </w:rPr>
        <w:t>     </w:t>
      </w:r>
      <w:r w:rsidRPr="00E64B76">
        <w:rPr>
          <w:color w:val="000000"/>
          <w:sz w:val="28"/>
          <w:lang w:val="ru-RU"/>
        </w:rPr>
        <w:t xml:space="preserve"> 24. Реорганизация и упразднение аппарата акима Бостандыкского района осуществляются в соответствии с законодательством Республики Казахстан.</w:t>
      </w:r>
    </w:p>
    <w:p w14:paraId="41AEDF13" w14:textId="77777777" w:rsidR="00971705" w:rsidRPr="00872FC1" w:rsidRDefault="00971705">
      <w:pPr>
        <w:rPr>
          <w:lang w:val="ru-RU"/>
        </w:rPr>
      </w:pPr>
    </w:p>
    <w:sectPr w:rsidR="00971705" w:rsidRPr="00872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43"/>
    <w:rsid w:val="00866A03"/>
    <w:rsid w:val="00872FC1"/>
    <w:rsid w:val="00971705"/>
    <w:rsid w:val="00AD5FAC"/>
    <w:rsid w:val="00AF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FA6648-660E-4246-9935-FA498C41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2FC1"/>
    <w:pPr>
      <w:spacing w:after="200" w:line="276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1906</Words>
  <Characters>10869</Characters>
  <Application>Microsoft Office Word</Application>
  <DocSecurity>0</DocSecurity>
  <Lines>90</Lines>
  <Paragraphs>25</Paragraphs>
  <ScaleCrop>false</ScaleCrop>
  <Company/>
  <LinksUpToDate>false</LinksUpToDate>
  <CharactersWithSpaces>12750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Бұғыбай</dc:creator>
  <cp:keywords/>
  <dc:description/>
  <cp:lastModifiedBy>Аружан Бұғыбай</cp:lastModifiedBy>
  <cp:revision>2</cp:revision>
  <dcterms:created xsi:type="dcterms:W3CDTF">2026-03-10T04:30:00Z</dcterms:created>
  <dcterms:modified xsi:type="dcterms:W3CDTF">2026-03-10T04:31:00Z</dcterms:modified>
</cp:coreProperties>
</file>