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303CD1" w14:textId="77777777" w:rsidR="002320E9" w:rsidRPr="006861A8" w:rsidRDefault="002320E9" w:rsidP="002B2C0F">
      <w:pPr>
        <w:spacing w:line="259" w:lineRule="auto"/>
        <w:ind w:left="5103" w:firstLine="0"/>
        <w:jc w:val="left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Приложение 5 к</w:t>
      </w:r>
      <w:r w:rsidR="002B2C0F" w:rsidRPr="006861A8">
        <w:rPr>
          <w:rFonts w:ascii="Times New Roman" w:eastAsia="Calibri" w:hAnsi="Times New Roman" w:cs="Times New Roman"/>
          <w:sz w:val="28"/>
          <w:szCs w:val="28"/>
        </w:rPr>
        <w:t xml:space="preserve"> </w:t>
      </w:r>
      <w:r w:rsidRPr="006861A8">
        <w:rPr>
          <w:rFonts w:ascii="Times New Roman" w:eastAsia="Calibri" w:hAnsi="Times New Roman" w:cs="Times New Roman"/>
          <w:sz w:val="28"/>
          <w:szCs w:val="28"/>
        </w:rPr>
        <w:t>постановлению акимата города Алматы</w:t>
      </w:r>
      <w:r w:rsidR="002B2C0F" w:rsidRPr="006861A8">
        <w:rPr>
          <w:rFonts w:ascii="Times New Roman" w:eastAsia="Calibri" w:hAnsi="Times New Roman" w:cs="Times New Roman"/>
          <w:sz w:val="28"/>
          <w:szCs w:val="28"/>
        </w:rPr>
        <w:t xml:space="preserve"> №</w:t>
      </w:r>
      <w:r w:rsidR="00553201">
        <w:rPr>
          <w:rFonts w:ascii="Times New Roman" w:eastAsia="Calibri" w:hAnsi="Times New Roman" w:cs="Times New Roman"/>
          <w:sz w:val="28"/>
          <w:szCs w:val="28"/>
          <w:lang w:val="kk-KZ"/>
        </w:rPr>
        <w:t xml:space="preserve"> </w:t>
      </w:r>
      <w:r w:rsidR="006861A8" w:rsidRPr="006861A8">
        <w:rPr>
          <w:rFonts w:ascii="Times New Roman" w:eastAsia="Calibri" w:hAnsi="Times New Roman" w:cs="Times New Roman"/>
          <w:sz w:val="28"/>
          <w:szCs w:val="28"/>
        </w:rPr>
        <w:t>1/47</w:t>
      </w:r>
    </w:p>
    <w:p w14:paraId="1699F1BC" w14:textId="77777777" w:rsidR="002320E9" w:rsidRPr="006861A8" w:rsidRDefault="006861A8" w:rsidP="002B2C0F">
      <w:pPr>
        <w:spacing w:line="259" w:lineRule="auto"/>
        <w:ind w:left="5103" w:firstLine="0"/>
        <w:jc w:val="left"/>
        <w:rPr>
          <w:rFonts w:ascii="Times New Roman" w:eastAsia="Calibri" w:hAnsi="Times New Roman" w:cs="Times New Roman"/>
          <w:sz w:val="28"/>
          <w:szCs w:val="28"/>
          <w:u w:val="single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от «30</w:t>
      </w:r>
      <w:r w:rsidR="002320E9" w:rsidRPr="006861A8">
        <w:rPr>
          <w:rFonts w:ascii="Times New Roman" w:eastAsia="Calibri" w:hAnsi="Times New Roman" w:cs="Times New Roman"/>
          <w:sz w:val="28"/>
          <w:szCs w:val="28"/>
        </w:rPr>
        <w:t>»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января </w:t>
      </w:r>
      <w:r w:rsidR="002320E9" w:rsidRPr="006861A8">
        <w:rPr>
          <w:rFonts w:ascii="Times New Roman" w:eastAsia="Calibri" w:hAnsi="Times New Roman" w:cs="Times New Roman"/>
          <w:sz w:val="28"/>
          <w:szCs w:val="28"/>
        </w:rPr>
        <w:t xml:space="preserve">2023 года </w:t>
      </w:r>
    </w:p>
    <w:p w14:paraId="2ADB864A" w14:textId="77777777" w:rsidR="002320E9" w:rsidRPr="006861A8" w:rsidRDefault="002320E9" w:rsidP="002320E9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2BB7D91" w14:textId="77777777" w:rsidR="002320E9" w:rsidRPr="006861A8" w:rsidRDefault="002320E9" w:rsidP="002320E9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Положение</w:t>
      </w:r>
    </w:p>
    <w:p w14:paraId="2DCCFA1B" w14:textId="77777777" w:rsidR="002320E9" w:rsidRPr="006861A8" w:rsidRDefault="002320E9" w:rsidP="002320E9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>о коммунальном государственном учреждении</w:t>
      </w:r>
    </w:p>
    <w:p w14:paraId="2BA3B879" w14:textId="77777777" w:rsidR="002320E9" w:rsidRPr="006861A8" w:rsidRDefault="002320E9" w:rsidP="002320E9">
      <w:pPr>
        <w:spacing w:line="259" w:lineRule="auto"/>
        <w:ind w:firstLine="0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b/>
          <w:sz w:val="28"/>
          <w:szCs w:val="28"/>
        </w:rPr>
        <w:t xml:space="preserve">«Аппарат акима </w:t>
      </w:r>
      <w:r w:rsidR="00393BEA" w:rsidRPr="006861A8">
        <w:rPr>
          <w:rFonts w:ascii="Times New Roman" w:eastAsia="Calibri" w:hAnsi="Times New Roman" w:cs="Times New Roman"/>
          <w:b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b/>
          <w:sz w:val="28"/>
          <w:szCs w:val="28"/>
        </w:rPr>
        <w:t xml:space="preserve"> района города Алматы»</w:t>
      </w:r>
    </w:p>
    <w:p w14:paraId="42E8CB8E" w14:textId="77777777" w:rsidR="002320E9" w:rsidRPr="006861A8" w:rsidRDefault="002320E9" w:rsidP="002320E9">
      <w:pPr>
        <w:spacing w:line="259" w:lineRule="auto"/>
        <w:ind w:firstLine="0"/>
        <w:jc w:val="left"/>
        <w:rPr>
          <w:rFonts w:ascii="Times New Roman" w:eastAsia="Calibri" w:hAnsi="Times New Roman" w:cs="Times New Roman"/>
          <w:b/>
          <w:sz w:val="28"/>
          <w:szCs w:val="28"/>
        </w:rPr>
      </w:pPr>
    </w:p>
    <w:p w14:paraId="77D5D901" w14:textId="77777777" w:rsidR="002320E9" w:rsidRPr="006861A8" w:rsidRDefault="002320E9" w:rsidP="00D100C3">
      <w:pPr>
        <w:numPr>
          <w:ilvl w:val="0"/>
          <w:numId w:val="14"/>
        </w:numPr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>Общие положения</w:t>
      </w:r>
    </w:p>
    <w:p w14:paraId="61F2F412" w14:textId="77777777" w:rsidR="002320E9" w:rsidRPr="006861A8" w:rsidRDefault="002320E9" w:rsidP="002320E9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408A485B" w14:textId="77777777" w:rsidR="002320E9" w:rsidRPr="006861A8" w:rsidRDefault="002320E9" w:rsidP="002320E9">
      <w:pPr>
        <w:spacing w:line="259" w:lineRule="auto"/>
        <w:ind w:firstLine="720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1. Коммунальное государственное учреждение «Аппарат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 xml:space="preserve">Жетысуского 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района города Алматы» (далее – 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района) является государственным органом, осуществляющим информационно-аналитическое, организационно-правовое и материально-техническое обеспечение деятельности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Алматы.</w:t>
      </w:r>
    </w:p>
    <w:p w14:paraId="1406A187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2. 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не имеет ведомства.</w:t>
      </w:r>
    </w:p>
    <w:p w14:paraId="5D6F830B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3. 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района, осуществляет свою деятельность в соответствии с Конституцией и законами Республики Казахстан, актами Президента и Правительства Республики Казахстан, постановлениями акимата города Алматы, решениями и распоряжениями акима города Алматы, иными нормативными правовыми актами, а также настоящим Положением.</w:t>
      </w:r>
    </w:p>
    <w:p w14:paraId="1A033662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4. 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является юридическим лицом в организационно-правовой форме государственного учреждения, имеет печать с изображением Государственного Герба Республики Казахстан и штампы со своим наименованием на казахском и русском языках, бланки установленного образца, счета в органах казначейства в соответствии с законодательством Республики Казахстан.</w:t>
      </w:r>
    </w:p>
    <w:p w14:paraId="084A0AF9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b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5. 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вступает в гражданско-правовые отношения от собственного имени.</w:t>
      </w:r>
    </w:p>
    <w:p w14:paraId="1B939CDE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6. 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имеет право выступать стороной гражданско-правовых отношений от имени государcтва, если оно уполномочено на это в соответствии с законодательством Республики Казахстан.</w:t>
      </w:r>
    </w:p>
    <w:p w14:paraId="08F5C326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7. Аппарат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по вопросам своей компетенции в установленном законодательством порядке принимает решения и </w:t>
      </w:r>
      <w:r w:rsidRPr="006861A8">
        <w:rPr>
          <w:rFonts w:ascii="Times New Roman" w:eastAsia="Calibri" w:hAnsi="Times New Roman" w:cs="Times New Roman"/>
          <w:sz w:val="28"/>
          <w:szCs w:val="28"/>
          <w:shd w:val="clear" w:color="auto" w:fill="FFFFFF"/>
        </w:rPr>
        <w:t>распоряжения,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оформляемые актами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Алматы, предусмотренными законодательством Республики Казахстан. </w:t>
      </w:r>
    </w:p>
    <w:p w14:paraId="574C3BC1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8. Структура и лимит штатной численности коммунального государственного учреждения «Аппарата акима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</w:t>
      </w: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Алматы» утверждаются в соответствии с законодательством Республики Казахстан.</w:t>
      </w:r>
    </w:p>
    <w:p w14:paraId="229D48BC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9. Местонахо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ждение юридического лица: 050066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, город Алматы,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Жетысуский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район,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 xml:space="preserve">микрорайон «Кулагер», </w:t>
      </w:r>
      <w:r w:rsidRPr="006861A8">
        <w:rPr>
          <w:rFonts w:ascii="Times New Roman" w:eastAsia="Calibri" w:hAnsi="Times New Roman" w:cs="Times New Roman"/>
          <w:sz w:val="28"/>
          <w:szCs w:val="28"/>
        </w:rPr>
        <w:t>улица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 xml:space="preserve"> Серикова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, </w:t>
      </w:r>
      <w:r w:rsidR="00393BEA" w:rsidRPr="006861A8">
        <w:rPr>
          <w:rFonts w:ascii="Times New Roman" w:eastAsia="Calibri" w:hAnsi="Times New Roman" w:cs="Times New Roman"/>
          <w:sz w:val="28"/>
          <w:szCs w:val="28"/>
        </w:rPr>
        <w:t>2А</w:t>
      </w:r>
      <w:r w:rsidRPr="006861A8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06FC242D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10. Настоящее Положение является учредительным документом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района.</w:t>
      </w:r>
    </w:p>
    <w:p w14:paraId="12047797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11.</w:t>
      </w:r>
      <w:r w:rsidRPr="006861A8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Финансирование деятельности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осуществляется из республиканского и местного бюджетов в соответствии с законодательством Республики Казахстан.</w:t>
      </w:r>
    </w:p>
    <w:p w14:paraId="506C99E5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12. Аппарату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запрещается вступать в договорные отношения с субъектами предпринимательства на предмет выполнения обязанностей, являющихся полномочиями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района.</w:t>
      </w:r>
    </w:p>
    <w:p w14:paraId="7158CF50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Если аппарату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законодательными актами предоставлено право осуществлять приносящую доходы деятельность, то полученные доходы направляются в государственный бюджет, если иное не установлено законодательством Республики Казахстан.</w:t>
      </w:r>
    </w:p>
    <w:p w14:paraId="77162A31" w14:textId="77777777" w:rsidR="002320E9" w:rsidRPr="006861A8" w:rsidRDefault="002320E9" w:rsidP="002320E9">
      <w:pPr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85D9D01" w14:textId="77777777" w:rsidR="002320E9" w:rsidRPr="006861A8" w:rsidRDefault="002320E9" w:rsidP="00D100C3">
      <w:pPr>
        <w:numPr>
          <w:ilvl w:val="0"/>
          <w:numId w:val="14"/>
        </w:numPr>
        <w:tabs>
          <w:tab w:val="left" w:pos="426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 xml:space="preserve">Задачи и полномочия аппарата акима </w:t>
      </w:r>
      <w:r w:rsidR="00630A8A" w:rsidRPr="006861A8">
        <w:rPr>
          <w:rFonts w:ascii="Times New Roman" w:hAnsi="Times New Roman" w:cs="Times New Roman"/>
          <w:b/>
          <w:sz w:val="28"/>
          <w:szCs w:val="28"/>
        </w:rPr>
        <w:t>Жетысуского</w:t>
      </w:r>
      <w:r w:rsidRPr="006861A8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14:paraId="2A5CE4F0" w14:textId="77777777" w:rsidR="002320E9" w:rsidRPr="006861A8" w:rsidRDefault="002320E9" w:rsidP="002320E9">
      <w:pPr>
        <w:ind w:firstLine="0"/>
        <w:contextualSpacing/>
        <w:rPr>
          <w:rFonts w:ascii="Times New Roman" w:hAnsi="Times New Roman" w:cs="Times New Roman"/>
          <w:b/>
          <w:sz w:val="28"/>
          <w:szCs w:val="28"/>
        </w:rPr>
      </w:pPr>
    </w:p>
    <w:p w14:paraId="48C7A028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13. Задачи: </w:t>
      </w:r>
    </w:p>
    <w:p w14:paraId="2D57F79F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содействие исполнения Законов Республики Казахстан, актов Президента и Правительства Республики Казахстан, нормативных правовых актов центральных и местных государственных органов, расположенными на территории района предприятиями, организациями, учреждениями и гражданами;</w:t>
      </w:r>
    </w:p>
    <w:p w14:paraId="22C3677B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2) оценка эффективности деятельности государственных служащих и отделов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Алматы;</w:t>
      </w:r>
    </w:p>
    <w:p w14:paraId="3D658F8F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3) осуществление иных задач, определяемых акимом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района.</w:t>
      </w:r>
    </w:p>
    <w:p w14:paraId="7C412B6D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14. Полномочия:</w:t>
      </w:r>
    </w:p>
    <w:p w14:paraId="6B2BE390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права:</w:t>
      </w:r>
    </w:p>
    <w:p w14:paraId="0DC60BF8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запрашивать и получать в установленном законодательством порядке от государственных органов, организаций и их должностных лиц необходимую информацию и материалы; </w:t>
      </w:r>
    </w:p>
    <w:p w14:paraId="01C5D7EE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вносить в вышестоящие органы предложения по обеспечению занятости, оказанию адресной социальной помощи;</w:t>
      </w:r>
    </w:p>
    <w:p w14:paraId="1DF966BB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обращаться в суд с иском в порядке, установленном </w:t>
      </w:r>
      <w:hyperlink r:id="rId7" w:history="1">
        <w:r w:rsidRPr="006861A8">
          <w:rPr>
            <w:rFonts w:ascii="Times New Roman" w:eastAsia="Calibri" w:hAnsi="Times New Roman" w:cs="Times New Roman"/>
            <w:bCs/>
            <w:sz w:val="28"/>
            <w:szCs w:val="28"/>
            <w:lang w:eastAsia="ru-RU"/>
          </w:rPr>
          <w:t>статьей 56</w:t>
        </w:r>
      </w:hyperlink>
      <w:r w:rsidRPr="006861A8">
        <w:rPr>
          <w:rFonts w:ascii="Times New Roman" w:eastAsia="Calibri" w:hAnsi="Times New Roman" w:cs="Times New Roman"/>
          <w:sz w:val="28"/>
          <w:szCs w:val="28"/>
          <w:lang w:eastAsia="ru-RU"/>
        </w:rPr>
        <w:t xml:space="preserve"> 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Гражданского процессуального кодекса Республики Казахстан; </w:t>
      </w:r>
    </w:p>
    <w:p w14:paraId="03E6E04B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lastRenderedPageBreak/>
        <w:t>осуществлять иные права в соответствии с законодательством.</w:t>
      </w:r>
    </w:p>
    <w:p w14:paraId="4B3744E2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обязанности:</w:t>
      </w:r>
    </w:p>
    <w:p w14:paraId="225A6F51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color w:val="000000"/>
          <w:sz w:val="28"/>
          <w:szCs w:val="28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</w:rPr>
        <w:t xml:space="preserve">вести служебную переписку, в том числе секретную с использованием специальной связи и системы передачи данных с государственными органами и иными организациями по вопросам, отнесенными к ведению 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</w:rPr>
        <w:t>;</w:t>
      </w:r>
    </w:p>
    <w:p w14:paraId="026D2868" w14:textId="77777777" w:rsidR="002320E9" w:rsidRPr="006861A8" w:rsidRDefault="002320E9" w:rsidP="002320E9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 xml:space="preserve">осуществлять координацию и контроль по вопросам своей компетенции; </w:t>
      </w:r>
    </w:p>
    <w:p w14:paraId="30B3D72D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при разработке бюджетной программы, администратором которой выступает аппарат акима района, выносить на обсуждение собрания местного сообщества предложения по финансированию вопросов местного значения по направлениям, предусмотренным в составе бюджета района в соответствии с бюджетным законодательством Республики Казахстан;</w:t>
      </w:r>
    </w:p>
    <w:p w14:paraId="7E52B86E" w14:textId="77777777" w:rsidR="002320E9" w:rsidRPr="006861A8" w:rsidRDefault="002320E9" w:rsidP="002320E9">
      <w:pPr>
        <w:spacing w:line="259" w:lineRule="auto"/>
        <w:ind w:firstLine="0"/>
        <w:jc w:val="both"/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</w:pPr>
      <w:r w:rsidRPr="006861A8">
        <w:rPr>
          <w:rFonts w:ascii="Times New Roman" w:eastAsia="Calibri" w:hAnsi="Times New Roman" w:cs="Times New Roman"/>
          <w:color w:val="000000"/>
          <w:sz w:val="28"/>
          <w:szCs w:val="28"/>
          <w:lang w:eastAsia="ru-RU"/>
        </w:rPr>
        <w:t>управлять переданным ему имуществом.</w:t>
      </w:r>
    </w:p>
    <w:p w14:paraId="467A580F" w14:textId="77777777" w:rsidR="00CC5A7B" w:rsidRPr="006861A8" w:rsidRDefault="002320E9" w:rsidP="00CC5A7B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15. </w:t>
      </w:r>
      <w:r w:rsidR="00CC5A7B" w:rsidRPr="006861A8">
        <w:rPr>
          <w:rFonts w:ascii="Times New Roman" w:eastAsia="Calibri" w:hAnsi="Times New Roman" w:cs="Times New Roman"/>
          <w:sz w:val="28"/>
          <w:szCs w:val="28"/>
        </w:rPr>
        <w:t xml:space="preserve">Функции аппарата акима </w:t>
      </w:r>
      <w:r w:rsidR="001F2136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="00CC5A7B"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определены в соответствии со статьей 41 Административного процедурно-процессуального кодекса Республики Казахстан, с пунктом 5 статьи 55 Бюджетного кодекса Республики Казахстан, со статьями 35, 38 Закона Республики Казахстан «О местном государственном управлении и самоуправлении в Республике Казахстан», со статьей 8 Закона Республики Казахстан «О физической культуре и спорте», со статьями 35, 36 Закона Республики Казахстан «О воинской службе и статусе военнослужащих», Законом Республики Казахстан «О государственных услугах»:</w:t>
      </w:r>
    </w:p>
    <w:p w14:paraId="5E911A47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FAA0608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pacing w:val="-4"/>
          <w:sz w:val="28"/>
          <w:szCs w:val="28"/>
        </w:rPr>
        <w:t xml:space="preserve">1) </w:t>
      </w:r>
      <w:r w:rsidRPr="006861A8">
        <w:rPr>
          <w:rFonts w:ascii="Times New Roman" w:eastAsia="Calibri" w:hAnsi="Times New Roman" w:cs="Times New Roman"/>
          <w:spacing w:val="20"/>
          <w:sz w:val="28"/>
          <w:szCs w:val="28"/>
        </w:rPr>
        <w:t>информационно-аналитическое, организационно-правовое,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материально-техническое обеспечение деятельности аппарата и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Алматы;</w:t>
      </w:r>
    </w:p>
    <w:p w14:paraId="38B664DB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взаимодействие с правоохранительными органами по обеспечению общественного порядка и безопасности на территории района;</w:t>
      </w:r>
    </w:p>
    <w:p w14:paraId="4847FA74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3) по поручению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 представление и защита интересов аппарата и акима района в судах, рассмотрение актов прокурорского реагирования;</w:t>
      </w:r>
    </w:p>
    <w:p w14:paraId="0C600644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4) оказание государственных услуг</w:t>
      </w:r>
      <w:r w:rsidRPr="006861A8">
        <w:rPr>
          <w:rFonts w:ascii="Times New Roman" w:eastAsia="Calibri" w:hAnsi="Times New Roman" w:cs="Times New Roman"/>
          <w:color w:val="000000"/>
          <w:sz w:val="28"/>
          <w:szCs w:val="28"/>
          <w:shd w:val="clear" w:color="auto" w:fill="FFFFFF"/>
        </w:rPr>
        <w:t>;</w:t>
      </w:r>
    </w:p>
    <w:p w14:paraId="5ADD152D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5) организация и ведение делопроизводства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района, в том числе секретного, специальной связи, обработка корреспонденции, обеспечение в соответствии с требованиями нормативных правовых актов режима секретности, внутриобъектового режима в здании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района;  </w:t>
      </w:r>
    </w:p>
    <w:p w14:paraId="6E823B35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 xml:space="preserve">6) организация проведения совещаний у акима района, его заместителей, руководителя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района, оформление и рассылка материалов, протоколов совещаний;</w:t>
      </w:r>
    </w:p>
    <w:p w14:paraId="1526549F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7) по поручениям акима района, его заместителей, руководителя аппарата акима </w:t>
      </w:r>
      <w:r w:rsidR="00A73E42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подготовка проектов решений и распоряжений акима района, их рассылка и хранение;</w:t>
      </w:r>
    </w:p>
    <w:p w14:paraId="7A890EAE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8) контроль за исполнением актов и поручений акима района и его заместителей, протокольных поручений совещаний акима района, информирование по данным вопросам акима района;</w:t>
      </w:r>
    </w:p>
    <w:p w14:paraId="77052EE1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9) рассмотрение обращений физических и юридических лиц;</w:t>
      </w:r>
    </w:p>
    <w:p w14:paraId="1CE46FBE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10) организация приема граждан и представителей юридических лиц;</w:t>
      </w:r>
    </w:p>
    <w:p w14:paraId="029F8533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11) </w:t>
      </w:r>
      <w:proofErr w:type="gramStart"/>
      <w:r w:rsidRPr="006861A8">
        <w:rPr>
          <w:rFonts w:ascii="Times New Roman" w:eastAsia="Calibri" w:hAnsi="Times New Roman" w:cs="Times New Roman"/>
          <w:sz w:val="28"/>
          <w:szCs w:val="28"/>
        </w:rPr>
        <w:t>содействие  сбору</w:t>
      </w:r>
      <w:proofErr w:type="gramEnd"/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налогов и других обязательных платежей в бюджет;</w:t>
      </w:r>
    </w:p>
    <w:p w14:paraId="3CC59958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12) в пределах своей компетенции организация и обеспечение исполнение законодательства Республики Казахстан по вопросам о воинской обязанности и воинской службы, гражданской обороны, мобилизационной подготовки и мобилизации, а также в сфере гражданской защиты;</w:t>
      </w:r>
    </w:p>
    <w:p w14:paraId="03989812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13) организация работы по сохранению исторического и культурного наследия;</w:t>
      </w:r>
    </w:p>
    <w:p w14:paraId="100E9F84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14) организация обслуживания одиноких престарелых и нетрудоспособных граждан на дому;</w:t>
      </w:r>
    </w:p>
    <w:p w14:paraId="1C0A4E8A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15) участие в обеспечении трудоустройства лиц, состоящих на учете в службе пробации уголовно-исполнительной инспекции, и оказание иной социально-правовой помощи;</w:t>
      </w:r>
    </w:p>
    <w:p w14:paraId="5273D7D4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16) содействие развитию социальной инфраструктуры;</w:t>
      </w:r>
    </w:p>
    <w:p w14:paraId="412BB5BC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17) организация работы по благоустройству, освещению, озеленению и санитарной очистке территории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Алматы;</w:t>
      </w:r>
    </w:p>
    <w:p w14:paraId="44E7BF58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18) взаимодействие с органами местного самоуправления;</w:t>
      </w:r>
    </w:p>
    <w:p w14:paraId="09A468D7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19) освещение деятельности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 в средствах </w:t>
      </w:r>
      <w:r w:rsidR="001A5B25" w:rsidRPr="006861A8">
        <w:rPr>
          <w:rFonts w:ascii="Times New Roman" w:eastAsia="Calibri" w:hAnsi="Times New Roman" w:cs="Times New Roman"/>
          <w:sz w:val="28"/>
          <w:szCs w:val="28"/>
        </w:rPr>
        <w:t>массовой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информации;</w:t>
      </w:r>
    </w:p>
    <w:p w14:paraId="0356B9BB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20) ведение реестра общественных медиаторов;</w:t>
      </w:r>
    </w:p>
    <w:p w14:paraId="311FE232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21) изучение, подготовка и внесение предложений по кадровому составу;</w:t>
      </w:r>
    </w:p>
    <w:p w14:paraId="2F3578E6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22) организация учебы и переподготовки кадров аппарата акима </w:t>
      </w:r>
      <w:r w:rsidR="00A73E42" w:rsidRPr="006861A8">
        <w:rPr>
          <w:rFonts w:ascii="Times New Roman" w:eastAsia="Calibri" w:hAnsi="Times New Roman" w:cs="Times New Roman"/>
          <w:sz w:val="28"/>
          <w:szCs w:val="28"/>
        </w:rPr>
        <w:t xml:space="preserve">Жетысуского 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района; </w:t>
      </w:r>
    </w:p>
    <w:p w14:paraId="316BD623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23) рассмотрение гендерных аспектов;</w:t>
      </w:r>
    </w:p>
    <w:p w14:paraId="1102DA9A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24) в соответствии с Кодексом Республики Казахстан «Об административных правонарушениях» осуществление производства по делам об административных правонарушениях;</w:t>
      </w:r>
    </w:p>
    <w:p w14:paraId="35891046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25) осуществление похозяйственного учета;</w:t>
      </w:r>
    </w:p>
    <w:p w14:paraId="66422E76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lastRenderedPageBreak/>
        <w:t>26) организация в экстренных случаях доставки тяжелобольных людей до ближайшей организации здравоохранения, оказывающей врачебную помощь;</w:t>
      </w:r>
    </w:p>
    <w:p w14:paraId="13FD4753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27) обеспечение санитарии населенных пунктов, содержания мест захоронений и погребение безродных;</w:t>
      </w:r>
    </w:p>
    <w:p w14:paraId="76A6088D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28) организация социальной помощи и социального обеспечения, в том числе размещение государственного социального заказа;</w:t>
      </w:r>
    </w:p>
    <w:p w14:paraId="5AA2FB69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29) организация работы по жилищной помощи;</w:t>
      </w:r>
    </w:p>
    <w:p w14:paraId="3993E474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30) организация работы по реализации миграционных мероприятий на местном уровне;</w:t>
      </w:r>
    </w:p>
    <w:p w14:paraId="79B012E6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31) организация работы по дошкольному воспитанию и обучению, в том числе обеспечение деятельности организаций дошкольного воспитания и обучения;</w:t>
      </w:r>
    </w:p>
    <w:p w14:paraId="72D1FCCF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32) содействие работе по проектированию, строительству, реконструкции, капитальному ремонту и модернизации распределительных сетей водоснабжения, канализации, канализационных насосных станций, газоснабжения и освещения, находящихся в коммунальной собственности;</w:t>
      </w:r>
    </w:p>
    <w:p w14:paraId="7CDC89C1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33) осуществление текущего ремонта автомобильных дорог;</w:t>
      </w:r>
    </w:p>
    <w:p w14:paraId="339DBB5B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34) организация работы по инвентаризации жилищного фонда;</w:t>
      </w:r>
    </w:p>
    <w:p w14:paraId="452970D8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>35) осуществление релизации подушевого нормативного финансирования творческих кружков и спортивных секций;</w:t>
      </w:r>
    </w:p>
    <w:p w14:paraId="61DADFB0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 xml:space="preserve">36) организация работы по размещению государственного социального заказа в неправительственных организациях; </w:t>
      </w:r>
    </w:p>
    <w:p w14:paraId="24C45F3F" w14:textId="77777777" w:rsidR="002320E9" w:rsidRPr="006861A8" w:rsidRDefault="002320E9" w:rsidP="002320E9">
      <w:pPr>
        <w:jc w:val="both"/>
        <w:rPr>
          <w:rFonts w:ascii="Times New Roman" w:hAnsi="Times New Roman" w:cs="Times New Roman"/>
          <w:sz w:val="28"/>
          <w:szCs w:val="28"/>
        </w:rPr>
      </w:pPr>
      <w:r w:rsidRPr="006861A8">
        <w:rPr>
          <w:rFonts w:ascii="Times New Roman" w:hAnsi="Times New Roman" w:cs="Times New Roman"/>
          <w:sz w:val="28"/>
          <w:szCs w:val="28"/>
        </w:rPr>
        <w:t xml:space="preserve">37) иные функции, возложенные на аппарат акима </w:t>
      </w:r>
      <w:r w:rsidR="00630A8A" w:rsidRPr="006861A8">
        <w:rPr>
          <w:rFonts w:ascii="Times New Roman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hAnsi="Times New Roman" w:cs="Times New Roman"/>
          <w:sz w:val="28"/>
          <w:szCs w:val="28"/>
        </w:rPr>
        <w:t xml:space="preserve"> района.</w:t>
      </w:r>
    </w:p>
    <w:p w14:paraId="1C86B47A" w14:textId="77777777" w:rsidR="002320E9" w:rsidRPr="006861A8" w:rsidRDefault="002320E9" w:rsidP="002320E9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6C675D2" w14:textId="77777777" w:rsidR="002320E9" w:rsidRPr="006861A8" w:rsidRDefault="002320E9" w:rsidP="00D100C3">
      <w:pPr>
        <w:numPr>
          <w:ilvl w:val="0"/>
          <w:numId w:val="14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 xml:space="preserve">Статус, полномочия руководителя аппарата акима </w:t>
      </w:r>
      <w:r w:rsidR="00630A8A" w:rsidRPr="006861A8">
        <w:rPr>
          <w:rFonts w:ascii="Times New Roman" w:hAnsi="Times New Roman" w:cs="Times New Roman"/>
          <w:b/>
          <w:sz w:val="28"/>
          <w:szCs w:val="28"/>
        </w:rPr>
        <w:t>Жетысуского</w:t>
      </w:r>
      <w:r w:rsidRPr="006861A8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14:paraId="36A300C3" w14:textId="77777777" w:rsidR="002320E9" w:rsidRPr="006861A8" w:rsidRDefault="002320E9" w:rsidP="002320E9">
      <w:pPr>
        <w:spacing w:line="259" w:lineRule="auto"/>
        <w:ind w:firstLine="0"/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2660FBE7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16. Руководство аппаратом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осуществляется руководителем аппарата, который несет персональную ответственность за выполнение возложенных на аппарат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города Алматы задач и осуществление им своих полномочий.</w:t>
      </w:r>
    </w:p>
    <w:p w14:paraId="71AC9632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17. Руководитель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назначается на должность и освобождается от должности акимом района.</w:t>
      </w:r>
    </w:p>
    <w:p w14:paraId="050AEEBC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18. Полномочия руководителя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района:</w:t>
      </w:r>
    </w:p>
    <w:p w14:paraId="0F754B70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1) организация реализации целей, возложенных на аппарат;</w:t>
      </w:r>
    </w:p>
    <w:p w14:paraId="21DBB073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2) осуществление контроля за соблюдением служебной дисциплины;</w:t>
      </w:r>
    </w:p>
    <w:p w14:paraId="040CFE6D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3) обеспечение исполнения требований законодательства Республики Казахстан о противодействии коррупции в пределах своей компетенции;</w:t>
      </w:r>
    </w:p>
    <w:p w14:paraId="01895C7D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4) без доверенности выступает от его имени во взаимоотношениях с государственными органами, организациями и гражданами;</w:t>
      </w:r>
    </w:p>
    <w:p w14:paraId="0DADE66E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lastRenderedPageBreak/>
        <w:t>5) осуществляет иные полномочия, возложенные законами и иными ноормативными правовыми актами Республики Казахстан.</w:t>
      </w:r>
    </w:p>
    <w:p w14:paraId="636DB438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Исполнение полномочий руководителя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в период его отсутствия осуществляется лицом, его замещающим в соответствии с действующим законодательством.</w:t>
      </w:r>
    </w:p>
    <w:p w14:paraId="02A7BEC6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19. Принимает меры, направленные на противодействие коррупционным правонарушениям и несет персональную ответственность за принятие антикоррупционных мер.</w:t>
      </w:r>
    </w:p>
    <w:p w14:paraId="784E5571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20. Аппарат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возглавляется руководителем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назначаемым на должность и освобождаемым от должности в соответствии с действующим законодательством Республики Казахстан.</w:t>
      </w:r>
    </w:p>
    <w:p w14:paraId="7030D400" w14:textId="77777777" w:rsidR="002320E9" w:rsidRPr="006861A8" w:rsidRDefault="002320E9" w:rsidP="002320E9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1C41EFD3" w14:textId="77777777" w:rsidR="002320E9" w:rsidRPr="006861A8" w:rsidRDefault="002320E9" w:rsidP="00D100C3">
      <w:pPr>
        <w:numPr>
          <w:ilvl w:val="0"/>
          <w:numId w:val="14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 xml:space="preserve">Имущество аппарата акима </w:t>
      </w:r>
      <w:r w:rsidR="00630A8A" w:rsidRPr="006861A8">
        <w:rPr>
          <w:rFonts w:ascii="Times New Roman" w:hAnsi="Times New Roman" w:cs="Times New Roman"/>
          <w:b/>
          <w:sz w:val="28"/>
          <w:szCs w:val="28"/>
        </w:rPr>
        <w:t>Жетысуского</w:t>
      </w:r>
      <w:r w:rsidRPr="006861A8">
        <w:rPr>
          <w:rFonts w:ascii="Times New Roman" w:hAnsi="Times New Roman" w:cs="Times New Roman"/>
          <w:b/>
          <w:sz w:val="28"/>
          <w:szCs w:val="28"/>
        </w:rPr>
        <w:t xml:space="preserve"> района</w:t>
      </w:r>
    </w:p>
    <w:p w14:paraId="289A33D1" w14:textId="77777777" w:rsidR="002320E9" w:rsidRPr="006861A8" w:rsidRDefault="002320E9" w:rsidP="002320E9">
      <w:pPr>
        <w:ind w:firstLine="0"/>
        <w:contextualSpacing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3EC29B50" w14:textId="77777777" w:rsidR="002320E9" w:rsidRPr="006861A8" w:rsidRDefault="00630A8A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21</w:t>
      </w:r>
      <w:r w:rsidR="002320E9" w:rsidRPr="006861A8">
        <w:rPr>
          <w:rFonts w:ascii="Times New Roman" w:eastAsia="Calibri" w:hAnsi="Times New Roman" w:cs="Times New Roman"/>
          <w:sz w:val="28"/>
          <w:szCs w:val="28"/>
        </w:rPr>
        <w:t xml:space="preserve">. Аппарат акима </w:t>
      </w:r>
      <w:r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="002320E9"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может иметь на праве оперативного управления обособленное имущество в случаях, предусмотренных законодательством.</w:t>
      </w:r>
    </w:p>
    <w:p w14:paraId="4ACD235B" w14:textId="77777777" w:rsidR="002320E9" w:rsidRPr="006861A8" w:rsidRDefault="002320E9" w:rsidP="002320E9">
      <w:pPr>
        <w:spacing w:line="259" w:lineRule="auto"/>
        <w:ind w:firstLine="0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ab/>
        <w:t xml:space="preserve">Имущество аппарата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формируется за счет имущества, переданного ему собственником, а также имущества (включая денежные доходы), приобретенного в результате собственной деятельности, и иных источников, не запрещенных законодательством Республики Казахстан.</w:t>
      </w:r>
    </w:p>
    <w:p w14:paraId="3AD224FD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2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. Имущество, закрепленное за аппаратом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района, относится к коммунальной собственности города Алматы.</w:t>
      </w:r>
    </w:p>
    <w:p w14:paraId="2AE1C9F7" w14:textId="77777777" w:rsidR="002320E9" w:rsidRPr="006861A8" w:rsidRDefault="002320E9" w:rsidP="002320E9">
      <w:pPr>
        <w:spacing w:line="259" w:lineRule="auto"/>
        <w:ind w:firstLine="708"/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3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. Аппарат акима 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не вправе самостоятельно отчуждать или иным способом распоряжаться закрепленным за ним имуществом и имуществом, приобретенным за счет средств, выданных ему по плану финансирования, если иное не установлено законодательством.</w:t>
      </w:r>
    </w:p>
    <w:p w14:paraId="330DCA38" w14:textId="77777777" w:rsidR="002320E9" w:rsidRPr="006861A8" w:rsidRDefault="002320E9" w:rsidP="002320E9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31396BE" w14:textId="77777777" w:rsidR="002320E9" w:rsidRPr="006861A8" w:rsidRDefault="002320E9" w:rsidP="00D100C3">
      <w:pPr>
        <w:numPr>
          <w:ilvl w:val="0"/>
          <w:numId w:val="14"/>
        </w:numPr>
        <w:tabs>
          <w:tab w:val="left" w:pos="0"/>
        </w:tabs>
        <w:spacing w:after="160" w:line="259" w:lineRule="auto"/>
        <w:contextualSpacing/>
        <w:rPr>
          <w:rFonts w:ascii="Times New Roman" w:hAnsi="Times New Roman" w:cs="Times New Roman"/>
          <w:b/>
          <w:sz w:val="28"/>
          <w:szCs w:val="28"/>
        </w:rPr>
      </w:pPr>
      <w:r w:rsidRPr="006861A8">
        <w:rPr>
          <w:rFonts w:ascii="Times New Roman" w:hAnsi="Times New Roman" w:cs="Times New Roman"/>
          <w:b/>
          <w:sz w:val="28"/>
          <w:szCs w:val="28"/>
        </w:rPr>
        <w:t xml:space="preserve">Реорганизация и упразднение коммунального государственного учреждения «Аппарат акима </w:t>
      </w:r>
      <w:r w:rsidR="00630A8A" w:rsidRPr="006861A8">
        <w:rPr>
          <w:rFonts w:ascii="Times New Roman" w:hAnsi="Times New Roman" w:cs="Times New Roman"/>
          <w:b/>
          <w:sz w:val="28"/>
          <w:szCs w:val="28"/>
        </w:rPr>
        <w:t>Жетысуского</w:t>
      </w:r>
      <w:r w:rsidRPr="006861A8">
        <w:rPr>
          <w:rFonts w:ascii="Times New Roman" w:hAnsi="Times New Roman" w:cs="Times New Roman"/>
          <w:b/>
          <w:sz w:val="28"/>
          <w:szCs w:val="28"/>
        </w:rPr>
        <w:t xml:space="preserve"> района города Алматы»</w:t>
      </w:r>
    </w:p>
    <w:p w14:paraId="118ACD0B" w14:textId="77777777" w:rsidR="002320E9" w:rsidRPr="006861A8" w:rsidRDefault="002320E9" w:rsidP="002320E9">
      <w:pPr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4E8E68E" w14:textId="77777777" w:rsidR="002320E9" w:rsidRPr="006861A8" w:rsidRDefault="002320E9" w:rsidP="002320E9">
      <w:pPr>
        <w:jc w:val="both"/>
        <w:rPr>
          <w:rFonts w:ascii="Times New Roman" w:eastAsia="Calibri" w:hAnsi="Times New Roman" w:cs="Times New Roman"/>
          <w:sz w:val="28"/>
          <w:szCs w:val="28"/>
        </w:rPr>
      </w:pPr>
      <w:r w:rsidRPr="006861A8">
        <w:rPr>
          <w:rFonts w:ascii="Times New Roman" w:eastAsia="Calibri" w:hAnsi="Times New Roman" w:cs="Times New Roman"/>
          <w:sz w:val="28"/>
          <w:szCs w:val="28"/>
        </w:rPr>
        <w:t>2</w:t>
      </w:r>
      <w:r w:rsidR="00630A8A" w:rsidRPr="006861A8">
        <w:rPr>
          <w:rFonts w:ascii="Times New Roman" w:eastAsia="Calibri" w:hAnsi="Times New Roman" w:cs="Times New Roman"/>
          <w:sz w:val="28"/>
          <w:szCs w:val="28"/>
        </w:rPr>
        <w:t>4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. Реорганизация и упразднение аппарата акима </w:t>
      </w:r>
      <w:r w:rsidR="00A73E42" w:rsidRPr="006861A8">
        <w:rPr>
          <w:rFonts w:ascii="Times New Roman" w:eastAsia="Calibri" w:hAnsi="Times New Roman" w:cs="Times New Roman"/>
          <w:sz w:val="28"/>
          <w:szCs w:val="28"/>
        </w:rPr>
        <w:t>Жетысуского</w:t>
      </w:r>
      <w:r w:rsidRPr="006861A8">
        <w:rPr>
          <w:rFonts w:ascii="Times New Roman" w:eastAsia="Calibri" w:hAnsi="Times New Roman" w:cs="Times New Roman"/>
          <w:sz w:val="28"/>
          <w:szCs w:val="28"/>
        </w:rPr>
        <w:t xml:space="preserve"> района осуществляются в соответствии с законодательством Республики Казахстан.</w:t>
      </w:r>
    </w:p>
    <w:p w14:paraId="45E19AF8" w14:textId="77777777" w:rsidR="002320E9" w:rsidRPr="006861A8" w:rsidRDefault="002320E9" w:rsidP="002320E9">
      <w:pPr>
        <w:jc w:val="left"/>
        <w:rPr>
          <w:rFonts w:ascii="Times New Roman" w:eastAsia="Calibri" w:hAnsi="Times New Roman" w:cs="Times New Roman"/>
          <w:sz w:val="28"/>
          <w:szCs w:val="28"/>
        </w:rPr>
      </w:pPr>
    </w:p>
    <w:p w14:paraId="7B02FD92" w14:textId="77777777" w:rsidR="00C74562" w:rsidRPr="006861A8" w:rsidRDefault="00C74562" w:rsidP="00C74562">
      <w:pPr>
        <w:pStyle w:val="ListParagraph"/>
        <w:ind w:left="0" w:firstLine="0"/>
        <w:rPr>
          <w:rFonts w:ascii="Times New Roman" w:hAnsi="Times New Roman" w:cs="Times New Roman"/>
          <w:sz w:val="28"/>
          <w:szCs w:val="28"/>
        </w:rPr>
      </w:pPr>
    </w:p>
    <w:sectPr w:rsidR="00C74562" w:rsidRPr="006861A8" w:rsidSect="00D100C3">
      <w:headerReference w:type="default" r:id="rId8"/>
      <w:headerReference w:type="first" r:id="rId9"/>
      <w:pgSz w:w="11906" w:h="16838"/>
      <w:pgMar w:top="1134" w:right="851" w:bottom="1418" w:left="1418" w:header="1417" w:footer="1417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0803A5" w14:textId="77777777" w:rsidR="00713CAA" w:rsidRDefault="00713CAA">
      <w:r>
        <w:separator/>
      </w:r>
    </w:p>
  </w:endnote>
  <w:endnote w:type="continuationSeparator" w:id="0">
    <w:p w14:paraId="1FD9CFB1" w14:textId="77777777" w:rsidR="00713CAA" w:rsidRDefault="00713C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T Extra">
    <w:panose1 w:val="05050102010205020202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8E92E93" w14:textId="77777777" w:rsidR="00713CAA" w:rsidRDefault="00713CAA">
      <w:r>
        <w:separator/>
      </w:r>
    </w:p>
  </w:footnote>
  <w:footnote w:type="continuationSeparator" w:id="0">
    <w:p w14:paraId="17FD07B2" w14:textId="77777777" w:rsidR="00713CAA" w:rsidRDefault="00713C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E35E1" w14:textId="77777777" w:rsidR="00CF7E46" w:rsidRPr="00AC478F" w:rsidRDefault="00CF7E46" w:rsidP="00A265FF">
    <w:pPr>
      <w:pStyle w:val="a3"/>
      <w:ind w:firstLine="0"/>
      <w:rPr>
        <w:rFonts w:ascii="Times New Roman" w:hAnsi="Times New Roman" w:cs="Times New Roman"/>
        <w:sz w:val="28"/>
        <w:szCs w:val="28"/>
      </w:rPr>
    </w:pPr>
    <w:r w:rsidRPr="00AC478F">
      <w:rPr>
        <w:rFonts w:ascii="Times New Roman" w:hAnsi="Times New Roman" w:cs="Times New Roman"/>
        <w:sz w:val="28"/>
        <w:szCs w:val="28"/>
      </w:rPr>
      <w:fldChar w:fldCharType="begin"/>
    </w:r>
    <w:r w:rsidRPr="00AC478F">
      <w:rPr>
        <w:rFonts w:ascii="Times New Roman" w:hAnsi="Times New Roman" w:cs="Times New Roman"/>
        <w:sz w:val="28"/>
        <w:szCs w:val="28"/>
      </w:rPr>
      <w:instrText xml:space="preserve"> PAGE   \* MERGEFORMAT </w:instrText>
    </w:r>
    <w:r w:rsidRPr="00AC478F">
      <w:rPr>
        <w:rFonts w:ascii="Times New Roman" w:hAnsi="Times New Roman" w:cs="Times New Roman"/>
        <w:sz w:val="28"/>
        <w:szCs w:val="28"/>
      </w:rPr>
      <w:fldChar w:fldCharType="separate"/>
    </w:r>
    <w:r w:rsidR="0084245C">
      <w:rPr>
        <w:rFonts w:ascii="Times New Roman" w:hAnsi="Times New Roman" w:cs="Times New Roman"/>
        <w:noProof/>
        <w:sz w:val="28"/>
        <w:szCs w:val="28"/>
      </w:rPr>
      <w:t>4</w:t>
    </w:r>
    <w:r w:rsidRPr="00AC478F">
      <w:rPr>
        <w:rFonts w:ascii="Times New Roman" w:hAnsi="Times New Roman" w:cs="Times New Roman"/>
        <w:sz w:val="28"/>
        <w:szCs w:val="2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656F146" w14:textId="77777777" w:rsidR="008F5D93" w:rsidRPr="00AC478F" w:rsidRDefault="008F5D93" w:rsidP="00AC478F">
    <w:pPr>
      <w:pStyle w:val="a3"/>
      <w:tabs>
        <w:tab w:val="left" w:pos="4995"/>
        <w:tab w:val="center" w:pos="5173"/>
      </w:tabs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B92FEA"/>
    <w:multiLevelType w:val="hybridMultilevel"/>
    <w:tmpl w:val="31E8E4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0669D9"/>
    <w:multiLevelType w:val="hybridMultilevel"/>
    <w:tmpl w:val="9C7263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01339BD"/>
    <w:multiLevelType w:val="hybridMultilevel"/>
    <w:tmpl w:val="F384916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3" w15:restartNumberingAfterBreak="0">
    <w:nsid w:val="2342457D"/>
    <w:multiLevelType w:val="hybridMultilevel"/>
    <w:tmpl w:val="2290443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4" w15:restartNumberingAfterBreak="0">
    <w:nsid w:val="26FD7CA7"/>
    <w:multiLevelType w:val="hybridMultilevel"/>
    <w:tmpl w:val="A024FD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90A2280"/>
    <w:multiLevelType w:val="hybridMultilevel"/>
    <w:tmpl w:val="E9DC2F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6" w15:restartNumberingAfterBreak="0">
    <w:nsid w:val="2FDD79E8"/>
    <w:multiLevelType w:val="hybridMultilevel"/>
    <w:tmpl w:val="0C162C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6E0381"/>
    <w:multiLevelType w:val="hybridMultilevel"/>
    <w:tmpl w:val="E3BC255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B760EE"/>
    <w:multiLevelType w:val="hybridMultilevel"/>
    <w:tmpl w:val="294CC9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D022D0"/>
    <w:multiLevelType w:val="hybridMultilevel"/>
    <w:tmpl w:val="7B1A0E18"/>
    <w:lvl w:ilvl="0" w:tplc="F20421EC">
      <w:start w:val="17"/>
      <w:numFmt w:val="decimal"/>
      <w:lvlText w:val="%1."/>
      <w:lvlJc w:val="left"/>
      <w:pPr>
        <w:ind w:left="1510" w:hanging="375"/>
      </w:pPr>
      <w:rPr>
        <w:rFonts w:cs="MT Extra"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  <w:rPr>
        <w:rFonts w:cs="MT Extra"/>
      </w:r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324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40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  <w:rPr>
        <w:rFonts w:cs="MT Extra"/>
      </w:rPr>
    </w:lvl>
  </w:abstractNum>
  <w:abstractNum w:abstractNumId="10" w15:restartNumberingAfterBreak="0">
    <w:nsid w:val="35F65246"/>
    <w:multiLevelType w:val="hybridMultilevel"/>
    <w:tmpl w:val="42A641E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1" w15:restartNumberingAfterBreak="0">
    <w:nsid w:val="431B3298"/>
    <w:multiLevelType w:val="hybridMultilevel"/>
    <w:tmpl w:val="A5A4F09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0560E6"/>
    <w:multiLevelType w:val="hybridMultilevel"/>
    <w:tmpl w:val="E9DC2F66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3" w15:restartNumberingAfterBreak="0">
    <w:nsid w:val="5A2A4E3D"/>
    <w:multiLevelType w:val="hybridMultilevel"/>
    <w:tmpl w:val="292E41F2"/>
    <w:lvl w:ilvl="0" w:tplc="50C4C318">
      <w:start w:val="1"/>
      <w:numFmt w:val="decimal"/>
      <w:lvlText w:val="%1."/>
      <w:lvlJc w:val="left"/>
      <w:pPr>
        <w:ind w:left="360" w:hanging="360"/>
      </w:pPr>
      <w:rPr>
        <w:rFonts w:cs="MT Extra" w:hint="default"/>
        <w:b w:val="0"/>
        <w:color w:val="auto"/>
      </w:rPr>
    </w:lvl>
    <w:lvl w:ilvl="1" w:tplc="04190019">
      <w:start w:val="1"/>
      <w:numFmt w:val="lowerLetter"/>
      <w:lvlText w:val="%2."/>
      <w:lvlJc w:val="left"/>
      <w:pPr>
        <w:ind w:left="1080" w:hanging="360"/>
      </w:pPr>
      <w:rPr>
        <w:rFonts w:cs="MT Extra"/>
      </w:r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52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468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  <w:rPr>
        <w:rFonts w:cs="MT Extra"/>
      </w:rPr>
    </w:lvl>
  </w:abstractNum>
  <w:abstractNum w:abstractNumId="14" w15:restartNumberingAfterBreak="0">
    <w:nsid w:val="5F8E23FE"/>
    <w:multiLevelType w:val="hybridMultilevel"/>
    <w:tmpl w:val="21E6D21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5" w15:restartNumberingAfterBreak="0">
    <w:nsid w:val="626629F6"/>
    <w:multiLevelType w:val="hybridMultilevel"/>
    <w:tmpl w:val="B49092E8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abstractNum w:abstractNumId="16" w15:restartNumberingAfterBreak="0">
    <w:nsid w:val="6C234A9C"/>
    <w:multiLevelType w:val="hybridMultilevel"/>
    <w:tmpl w:val="13589994"/>
    <w:lvl w:ilvl="0" w:tplc="0419000F">
      <w:start w:val="1"/>
      <w:numFmt w:val="decimal"/>
      <w:lvlText w:val="%1."/>
      <w:lvlJc w:val="left"/>
      <w:pPr>
        <w:ind w:left="720" w:hanging="360"/>
      </w:pPr>
      <w:rPr>
        <w:rFonts w:cs="MT Extra" w:hint="default"/>
      </w:rPr>
    </w:lvl>
    <w:lvl w:ilvl="1" w:tplc="50C4C318">
      <w:start w:val="1"/>
      <w:numFmt w:val="decimal"/>
      <w:lvlText w:val="%2."/>
      <w:lvlJc w:val="left"/>
      <w:pPr>
        <w:ind w:left="1440" w:hanging="360"/>
      </w:pPr>
      <w:rPr>
        <w:rFonts w:cs="MT Extra" w:hint="default"/>
        <w:b w:val="0"/>
        <w:color w:val="auto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  <w:rPr>
        <w:rFonts w:cs="MT Extra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  <w:rPr>
        <w:rFonts w:cs="MT Extra"/>
      </w:r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  <w:rPr>
        <w:rFonts w:cs="MT Extra"/>
      </w:r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  <w:rPr>
        <w:rFonts w:cs="MT Extra"/>
      </w:rPr>
    </w:lvl>
    <w:lvl w:ilvl="6" w:tplc="0419000F" w:tentative="1">
      <w:start w:val="1"/>
      <w:numFmt w:val="decimal"/>
      <w:lvlText w:val="%7."/>
      <w:lvlJc w:val="left"/>
      <w:pPr>
        <w:ind w:left="5040" w:hanging="360"/>
      </w:pPr>
      <w:rPr>
        <w:rFonts w:cs="MT Extra"/>
      </w:r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  <w:rPr>
        <w:rFonts w:cs="MT Extra"/>
      </w:r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  <w:rPr>
        <w:rFonts w:cs="MT Extra"/>
      </w:rPr>
    </w:lvl>
  </w:abstractNum>
  <w:num w:numId="1">
    <w:abstractNumId w:val="5"/>
  </w:num>
  <w:num w:numId="2">
    <w:abstractNumId w:val="13"/>
  </w:num>
  <w:num w:numId="3">
    <w:abstractNumId w:val="9"/>
  </w:num>
  <w:num w:numId="4">
    <w:abstractNumId w:val="16"/>
  </w:num>
  <w:num w:numId="5">
    <w:abstractNumId w:val="12"/>
  </w:num>
  <w:num w:numId="6">
    <w:abstractNumId w:val="3"/>
  </w:num>
  <w:num w:numId="7">
    <w:abstractNumId w:val="10"/>
  </w:num>
  <w:num w:numId="8">
    <w:abstractNumId w:val="14"/>
  </w:num>
  <w:num w:numId="9">
    <w:abstractNumId w:val="2"/>
  </w:num>
  <w:num w:numId="10">
    <w:abstractNumId w:val="15"/>
  </w:num>
  <w:num w:numId="11">
    <w:abstractNumId w:val="7"/>
  </w:num>
  <w:num w:numId="12">
    <w:abstractNumId w:val="0"/>
  </w:num>
  <w:num w:numId="13">
    <w:abstractNumId w:val="1"/>
  </w:num>
  <w:num w:numId="14">
    <w:abstractNumId w:val="4"/>
  </w:num>
  <w:num w:numId="15">
    <w:abstractNumId w:val="6"/>
  </w:num>
  <w:num w:numId="16">
    <w:abstractNumId w:val="8"/>
  </w:num>
  <w:num w:numId="1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AF5"/>
    <w:rsid w:val="00007026"/>
    <w:rsid w:val="00015D58"/>
    <w:rsid w:val="000214B8"/>
    <w:rsid w:val="000278D0"/>
    <w:rsid w:val="0003186F"/>
    <w:rsid w:val="00054BC2"/>
    <w:rsid w:val="000666B1"/>
    <w:rsid w:val="00070853"/>
    <w:rsid w:val="0007290C"/>
    <w:rsid w:val="00083056"/>
    <w:rsid w:val="00093F98"/>
    <w:rsid w:val="000A64BE"/>
    <w:rsid w:val="000A7FDD"/>
    <w:rsid w:val="000B5471"/>
    <w:rsid w:val="000C31EC"/>
    <w:rsid w:val="000C55E6"/>
    <w:rsid w:val="000C71CF"/>
    <w:rsid w:val="000E417C"/>
    <w:rsid w:val="000F2EAF"/>
    <w:rsid w:val="001004AC"/>
    <w:rsid w:val="00104BD7"/>
    <w:rsid w:val="00115DF2"/>
    <w:rsid w:val="001177BA"/>
    <w:rsid w:val="00125E7A"/>
    <w:rsid w:val="001305D1"/>
    <w:rsid w:val="00135126"/>
    <w:rsid w:val="00136161"/>
    <w:rsid w:val="0014629E"/>
    <w:rsid w:val="001475FE"/>
    <w:rsid w:val="00157916"/>
    <w:rsid w:val="001624DF"/>
    <w:rsid w:val="0016637F"/>
    <w:rsid w:val="0017323E"/>
    <w:rsid w:val="0017461E"/>
    <w:rsid w:val="00174620"/>
    <w:rsid w:val="001801AD"/>
    <w:rsid w:val="00181392"/>
    <w:rsid w:val="00193374"/>
    <w:rsid w:val="001965C6"/>
    <w:rsid w:val="001A18AA"/>
    <w:rsid w:val="001A5B25"/>
    <w:rsid w:val="001C4434"/>
    <w:rsid w:val="001C57C3"/>
    <w:rsid w:val="001E22A9"/>
    <w:rsid w:val="001E416E"/>
    <w:rsid w:val="001F2136"/>
    <w:rsid w:val="00214D37"/>
    <w:rsid w:val="002156FF"/>
    <w:rsid w:val="0022781E"/>
    <w:rsid w:val="00227A9D"/>
    <w:rsid w:val="002320E9"/>
    <w:rsid w:val="002350C9"/>
    <w:rsid w:val="00240EC0"/>
    <w:rsid w:val="0024177E"/>
    <w:rsid w:val="002452ED"/>
    <w:rsid w:val="00253399"/>
    <w:rsid w:val="00254150"/>
    <w:rsid w:val="00256057"/>
    <w:rsid w:val="0026241D"/>
    <w:rsid w:val="00267E5A"/>
    <w:rsid w:val="002863B9"/>
    <w:rsid w:val="00286496"/>
    <w:rsid w:val="00286FB6"/>
    <w:rsid w:val="002A0DAF"/>
    <w:rsid w:val="002A6105"/>
    <w:rsid w:val="002B2C0F"/>
    <w:rsid w:val="002C0EC1"/>
    <w:rsid w:val="002C1DCC"/>
    <w:rsid w:val="002C3D58"/>
    <w:rsid w:val="002D2A5A"/>
    <w:rsid w:val="002D6391"/>
    <w:rsid w:val="002E3327"/>
    <w:rsid w:val="002E3C0D"/>
    <w:rsid w:val="002E5BCB"/>
    <w:rsid w:val="0030758F"/>
    <w:rsid w:val="0031032C"/>
    <w:rsid w:val="00313009"/>
    <w:rsid w:val="00326851"/>
    <w:rsid w:val="00342977"/>
    <w:rsid w:val="00343DC6"/>
    <w:rsid w:val="0034477F"/>
    <w:rsid w:val="00346953"/>
    <w:rsid w:val="00353373"/>
    <w:rsid w:val="00361241"/>
    <w:rsid w:val="003679D7"/>
    <w:rsid w:val="003736D2"/>
    <w:rsid w:val="0037612D"/>
    <w:rsid w:val="00393BEA"/>
    <w:rsid w:val="00396EE3"/>
    <w:rsid w:val="003A12D1"/>
    <w:rsid w:val="003B0284"/>
    <w:rsid w:val="003B0FDB"/>
    <w:rsid w:val="003C0A9A"/>
    <w:rsid w:val="003C468D"/>
    <w:rsid w:val="003D7E79"/>
    <w:rsid w:val="003E1DA2"/>
    <w:rsid w:val="00404E73"/>
    <w:rsid w:val="00407E6B"/>
    <w:rsid w:val="004316CF"/>
    <w:rsid w:val="004356DF"/>
    <w:rsid w:val="00450E23"/>
    <w:rsid w:val="0047418A"/>
    <w:rsid w:val="00486923"/>
    <w:rsid w:val="004876CA"/>
    <w:rsid w:val="004C5256"/>
    <w:rsid w:val="004D3FD2"/>
    <w:rsid w:val="004D64E5"/>
    <w:rsid w:val="004E04F3"/>
    <w:rsid w:val="004E317C"/>
    <w:rsid w:val="004F0E87"/>
    <w:rsid w:val="005012E3"/>
    <w:rsid w:val="005048B1"/>
    <w:rsid w:val="005078F5"/>
    <w:rsid w:val="005247B1"/>
    <w:rsid w:val="00536775"/>
    <w:rsid w:val="005467A0"/>
    <w:rsid w:val="00553201"/>
    <w:rsid w:val="005543DA"/>
    <w:rsid w:val="00571E1F"/>
    <w:rsid w:val="00573255"/>
    <w:rsid w:val="0057457C"/>
    <w:rsid w:val="00575A2A"/>
    <w:rsid w:val="00585ABA"/>
    <w:rsid w:val="00593AFA"/>
    <w:rsid w:val="005A0211"/>
    <w:rsid w:val="005A2254"/>
    <w:rsid w:val="005B7B71"/>
    <w:rsid w:val="005C1167"/>
    <w:rsid w:val="005D23E5"/>
    <w:rsid w:val="005D4986"/>
    <w:rsid w:val="005D575E"/>
    <w:rsid w:val="005E418F"/>
    <w:rsid w:val="005F1836"/>
    <w:rsid w:val="00625594"/>
    <w:rsid w:val="00630A8A"/>
    <w:rsid w:val="00631C13"/>
    <w:rsid w:val="00680E3C"/>
    <w:rsid w:val="00681A29"/>
    <w:rsid w:val="006827DA"/>
    <w:rsid w:val="006861A8"/>
    <w:rsid w:val="00687EC6"/>
    <w:rsid w:val="00693471"/>
    <w:rsid w:val="00694F33"/>
    <w:rsid w:val="0069579B"/>
    <w:rsid w:val="00695AEB"/>
    <w:rsid w:val="006A107A"/>
    <w:rsid w:val="006A593E"/>
    <w:rsid w:val="006A76CB"/>
    <w:rsid w:val="006B427B"/>
    <w:rsid w:val="006D0C14"/>
    <w:rsid w:val="006D44F8"/>
    <w:rsid w:val="006D7624"/>
    <w:rsid w:val="006E492B"/>
    <w:rsid w:val="00702AAA"/>
    <w:rsid w:val="007039E0"/>
    <w:rsid w:val="00711525"/>
    <w:rsid w:val="00713CAA"/>
    <w:rsid w:val="00737619"/>
    <w:rsid w:val="0073769A"/>
    <w:rsid w:val="007456A8"/>
    <w:rsid w:val="00782639"/>
    <w:rsid w:val="007A1D68"/>
    <w:rsid w:val="007A5188"/>
    <w:rsid w:val="007A7AD9"/>
    <w:rsid w:val="007B38B0"/>
    <w:rsid w:val="007B6C2B"/>
    <w:rsid w:val="007C0BCF"/>
    <w:rsid w:val="007C66AF"/>
    <w:rsid w:val="007D1237"/>
    <w:rsid w:val="007D4CFA"/>
    <w:rsid w:val="007E1659"/>
    <w:rsid w:val="007E6B9C"/>
    <w:rsid w:val="007E72C9"/>
    <w:rsid w:val="007F0929"/>
    <w:rsid w:val="007F18EE"/>
    <w:rsid w:val="007F3B89"/>
    <w:rsid w:val="0081215C"/>
    <w:rsid w:val="0081296A"/>
    <w:rsid w:val="008140E0"/>
    <w:rsid w:val="00815EC5"/>
    <w:rsid w:val="00817535"/>
    <w:rsid w:val="00827CB5"/>
    <w:rsid w:val="00830852"/>
    <w:rsid w:val="0084245C"/>
    <w:rsid w:val="00842AD9"/>
    <w:rsid w:val="008461BE"/>
    <w:rsid w:val="00847D5C"/>
    <w:rsid w:val="00862E49"/>
    <w:rsid w:val="00873D14"/>
    <w:rsid w:val="00892004"/>
    <w:rsid w:val="008A094A"/>
    <w:rsid w:val="008A314C"/>
    <w:rsid w:val="008B059D"/>
    <w:rsid w:val="008B05F7"/>
    <w:rsid w:val="008C1D33"/>
    <w:rsid w:val="008C5965"/>
    <w:rsid w:val="008E0220"/>
    <w:rsid w:val="008E2734"/>
    <w:rsid w:val="008F5D93"/>
    <w:rsid w:val="00944848"/>
    <w:rsid w:val="009458EE"/>
    <w:rsid w:val="00946E4D"/>
    <w:rsid w:val="00947827"/>
    <w:rsid w:val="0095750B"/>
    <w:rsid w:val="00981C74"/>
    <w:rsid w:val="009912C8"/>
    <w:rsid w:val="009B2A9A"/>
    <w:rsid w:val="009C2782"/>
    <w:rsid w:val="009D782B"/>
    <w:rsid w:val="009E2B38"/>
    <w:rsid w:val="009F2BA4"/>
    <w:rsid w:val="009F5DBB"/>
    <w:rsid w:val="009F7968"/>
    <w:rsid w:val="00A0375C"/>
    <w:rsid w:val="00A077F3"/>
    <w:rsid w:val="00A1318B"/>
    <w:rsid w:val="00A1568E"/>
    <w:rsid w:val="00A265FF"/>
    <w:rsid w:val="00A31934"/>
    <w:rsid w:val="00A3709A"/>
    <w:rsid w:val="00A45E75"/>
    <w:rsid w:val="00A47B88"/>
    <w:rsid w:val="00A47C34"/>
    <w:rsid w:val="00A50548"/>
    <w:rsid w:val="00A539C9"/>
    <w:rsid w:val="00A61A5E"/>
    <w:rsid w:val="00A647A8"/>
    <w:rsid w:val="00A71355"/>
    <w:rsid w:val="00A73E42"/>
    <w:rsid w:val="00A74BFD"/>
    <w:rsid w:val="00A76303"/>
    <w:rsid w:val="00A81D48"/>
    <w:rsid w:val="00A849C4"/>
    <w:rsid w:val="00A86061"/>
    <w:rsid w:val="00A86439"/>
    <w:rsid w:val="00A87095"/>
    <w:rsid w:val="00A90120"/>
    <w:rsid w:val="00A9116F"/>
    <w:rsid w:val="00AA6892"/>
    <w:rsid w:val="00AB7749"/>
    <w:rsid w:val="00AC2AC5"/>
    <w:rsid w:val="00AC3927"/>
    <w:rsid w:val="00AC478F"/>
    <w:rsid w:val="00AD22F9"/>
    <w:rsid w:val="00AE2BDE"/>
    <w:rsid w:val="00AE3E82"/>
    <w:rsid w:val="00AE7F02"/>
    <w:rsid w:val="00B03AE2"/>
    <w:rsid w:val="00B13E29"/>
    <w:rsid w:val="00B16932"/>
    <w:rsid w:val="00B463C6"/>
    <w:rsid w:val="00B47BF6"/>
    <w:rsid w:val="00B50271"/>
    <w:rsid w:val="00B53FB4"/>
    <w:rsid w:val="00B67B02"/>
    <w:rsid w:val="00BA21BC"/>
    <w:rsid w:val="00BA4AF5"/>
    <w:rsid w:val="00BA68DD"/>
    <w:rsid w:val="00BA6E0D"/>
    <w:rsid w:val="00BB16C0"/>
    <w:rsid w:val="00BB2E0A"/>
    <w:rsid w:val="00BD3B93"/>
    <w:rsid w:val="00BE7E6E"/>
    <w:rsid w:val="00BF2F1B"/>
    <w:rsid w:val="00C16F18"/>
    <w:rsid w:val="00C20BF9"/>
    <w:rsid w:val="00C221A8"/>
    <w:rsid w:val="00C24463"/>
    <w:rsid w:val="00C35D04"/>
    <w:rsid w:val="00C4009D"/>
    <w:rsid w:val="00C4357B"/>
    <w:rsid w:val="00C47FAC"/>
    <w:rsid w:val="00C500A1"/>
    <w:rsid w:val="00C64149"/>
    <w:rsid w:val="00C66DB8"/>
    <w:rsid w:val="00C74562"/>
    <w:rsid w:val="00CB3172"/>
    <w:rsid w:val="00CB5D9A"/>
    <w:rsid w:val="00CB6D37"/>
    <w:rsid w:val="00CC3B78"/>
    <w:rsid w:val="00CC5A7B"/>
    <w:rsid w:val="00CC71DA"/>
    <w:rsid w:val="00CD234C"/>
    <w:rsid w:val="00CF1C3D"/>
    <w:rsid w:val="00CF7E46"/>
    <w:rsid w:val="00D007DC"/>
    <w:rsid w:val="00D01A4E"/>
    <w:rsid w:val="00D100C3"/>
    <w:rsid w:val="00D150F3"/>
    <w:rsid w:val="00D308D5"/>
    <w:rsid w:val="00D34BCA"/>
    <w:rsid w:val="00D357AE"/>
    <w:rsid w:val="00D41A03"/>
    <w:rsid w:val="00D45E94"/>
    <w:rsid w:val="00D5210B"/>
    <w:rsid w:val="00D52110"/>
    <w:rsid w:val="00D5256A"/>
    <w:rsid w:val="00D652B9"/>
    <w:rsid w:val="00D7185C"/>
    <w:rsid w:val="00D90EF5"/>
    <w:rsid w:val="00D91579"/>
    <w:rsid w:val="00DA0B4D"/>
    <w:rsid w:val="00DA4B11"/>
    <w:rsid w:val="00DC6683"/>
    <w:rsid w:val="00DD076A"/>
    <w:rsid w:val="00E0054C"/>
    <w:rsid w:val="00E363F6"/>
    <w:rsid w:val="00E40C32"/>
    <w:rsid w:val="00E40FB4"/>
    <w:rsid w:val="00E647DE"/>
    <w:rsid w:val="00E76DDA"/>
    <w:rsid w:val="00E8308B"/>
    <w:rsid w:val="00EA13A5"/>
    <w:rsid w:val="00EA2DFA"/>
    <w:rsid w:val="00EB301C"/>
    <w:rsid w:val="00EB7622"/>
    <w:rsid w:val="00ED3E58"/>
    <w:rsid w:val="00ED54FE"/>
    <w:rsid w:val="00EE1018"/>
    <w:rsid w:val="00EE22B6"/>
    <w:rsid w:val="00EE536D"/>
    <w:rsid w:val="00EE5D52"/>
    <w:rsid w:val="00EF1B25"/>
    <w:rsid w:val="00EF1C77"/>
    <w:rsid w:val="00EF43CD"/>
    <w:rsid w:val="00EF5C04"/>
    <w:rsid w:val="00EF75F7"/>
    <w:rsid w:val="00F012E4"/>
    <w:rsid w:val="00F02C3C"/>
    <w:rsid w:val="00F1226D"/>
    <w:rsid w:val="00F2402B"/>
    <w:rsid w:val="00F35195"/>
    <w:rsid w:val="00F42E87"/>
    <w:rsid w:val="00F55316"/>
    <w:rsid w:val="00F55B2D"/>
    <w:rsid w:val="00F61F11"/>
    <w:rsid w:val="00F625B7"/>
    <w:rsid w:val="00F64489"/>
    <w:rsid w:val="00F81687"/>
    <w:rsid w:val="00F96BA9"/>
    <w:rsid w:val="00FA05B7"/>
    <w:rsid w:val="00FA4B40"/>
    <w:rsid w:val="00FB067C"/>
    <w:rsid w:val="00FB4C05"/>
    <w:rsid w:val="00FC3752"/>
    <w:rsid w:val="00FD4347"/>
    <w:rsid w:val="00FE06C0"/>
    <w:rsid w:val="00FE4A0D"/>
    <w:rsid w:val="00FF3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05418D5"/>
  <w15:chartTrackingRefBased/>
  <w15:docId w15:val="{AAFB7899-DBBD-4BE9-BFC7-7A2A262D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MT Extra" w:eastAsia="MT Extra" w:hAnsi="MT Extra" w:cs="MT Extra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C57C3"/>
    <w:pPr>
      <w:ind w:firstLine="709"/>
      <w:jc w:val="center"/>
    </w:pPr>
    <w:rPr>
      <w:rFonts w:ascii="Calibri" w:hAnsi="Calibri"/>
      <w:sz w:val="22"/>
      <w:szCs w:val="22"/>
      <w:lang w:val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ListParagraph">
    <w:name w:val="List Paragraph"/>
    <w:basedOn w:val="a"/>
    <w:rsid w:val="00BA4AF5"/>
    <w:pPr>
      <w:ind w:left="720"/>
      <w:contextualSpacing/>
    </w:pPr>
  </w:style>
  <w:style w:type="paragraph" w:styleId="a3">
    <w:name w:val="header"/>
    <w:basedOn w:val="a"/>
    <w:link w:val="a4"/>
    <w:uiPriority w:val="99"/>
    <w:rsid w:val="00BA4AF5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link w:val="a3"/>
    <w:uiPriority w:val="99"/>
    <w:locked/>
    <w:rsid w:val="00BA4AF5"/>
    <w:rPr>
      <w:rFonts w:ascii="Calibri" w:hAnsi="Calibri"/>
      <w:sz w:val="22"/>
      <w:szCs w:val="22"/>
      <w:lang w:val="ru-RU" w:eastAsia="en-US" w:bidi="ar-SA"/>
    </w:rPr>
  </w:style>
  <w:style w:type="paragraph" w:styleId="a5">
    <w:name w:val="footnote text"/>
    <w:basedOn w:val="a"/>
    <w:link w:val="a6"/>
    <w:rsid w:val="00BA4AF5"/>
    <w:rPr>
      <w:sz w:val="20"/>
      <w:szCs w:val="20"/>
    </w:rPr>
  </w:style>
  <w:style w:type="character" w:customStyle="1" w:styleId="a6">
    <w:name w:val="Текст сноски Знак"/>
    <w:link w:val="a5"/>
    <w:locked/>
    <w:rsid w:val="00BA4AF5"/>
    <w:rPr>
      <w:rFonts w:ascii="Calibri" w:hAnsi="Calibri"/>
      <w:lang w:val="ru-RU" w:eastAsia="en-US" w:bidi="ar-SA"/>
    </w:rPr>
  </w:style>
  <w:style w:type="character" w:customStyle="1" w:styleId="s0">
    <w:name w:val="s0"/>
    <w:rsid w:val="00BA4AF5"/>
    <w:rPr>
      <w:rFonts w:ascii="MT Extra" w:hAnsi="MT Extra" w:cs="MT Extra"/>
      <w:color w:val="000000"/>
      <w:sz w:val="32"/>
      <w:szCs w:val="32"/>
      <w:u w:val="none"/>
      <w:effect w:val="none"/>
    </w:rPr>
  </w:style>
  <w:style w:type="character" w:customStyle="1" w:styleId="s1">
    <w:name w:val="s1"/>
    <w:rsid w:val="00BA4AF5"/>
    <w:rPr>
      <w:rFonts w:ascii="MT Extra" w:hAnsi="MT Extra" w:cs="MT Extra"/>
      <w:b/>
      <w:bCs/>
      <w:color w:val="000000"/>
      <w:sz w:val="32"/>
      <w:szCs w:val="32"/>
      <w:u w:val="none"/>
      <w:effect w:val="none"/>
    </w:rPr>
  </w:style>
  <w:style w:type="paragraph" w:styleId="a7">
    <w:name w:val="Balloon Text"/>
    <w:basedOn w:val="a"/>
    <w:semiHidden/>
    <w:rsid w:val="000B5471"/>
    <w:rPr>
      <w:rFonts w:ascii="Tahoma" w:hAnsi="Tahoma" w:cs="Tahoma"/>
      <w:sz w:val="16"/>
      <w:szCs w:val="16"/>
    </w:rPr>
  </w:style>
  <w:style w:type="paragraph" w:styleId="a8">
    <w:name w:val="footer"/>
    <w:basedOn w:val="a"/>
    <w:link w:val="a9"/>
    <w:rsid w:val="00E40C32"/>
    <w:pPr>
      <w:tabs>
        <w:tab w:val="center" w:pos="4677"/>
        <w:tab w:val="right" w:pos="9355"/>
      </w:tabs>
    </w:pPr>
    <w:rPr>
      <w:rFonts w:cs="Times New Roman"/>
      <w:lang w:val="x-none"/>
    </w:rPr>
  </w:style>
  <w:style w:type="character" w:customStyle="1" w:styleId="a9">
    <w:name w:val="Нижний колонтитул Знак"/>
    <w:link w:val="a8"/>
    <w:rsid w:val="00E40C32"/>
    <w:rPr>
      <w:rFonts w:ascii="Calibri" w:hAnsi="Calibri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jl:1013921.560000%20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1799</Words>
  <Characters>10259</Characters>
  <Application>Microsoft Office Word</Application>
  <DocSecurity>0</DocSecurity>
  <Lines>85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Утверждено</vt:lpstr>
    </vt:vector>
  </TitlesOfParts>
  <Company>Home</Company>
  <LinksUpToDate>false</LinksUpToDate>
  <CharactersWithSpaces>12034</CharactersWithSpaces>
  <SharedDoc>false</SharedDoc>
  <HLinks>
    <vt:vector size="6" baseType="variant">
      <vt:variant>
        <vt:i4>7405689</vt:i4>
      </vt:variant>
      <vt:variant>
        <vt:i4>0</vt:i4>
      </vt:variant>
      <vt:variant>
        <vt:i4>0</vt:i4>
      </vt:variant>
      <vt:variant>
        <vt:i4>5</vt:i4>
      </vt:variant>
      <vt:variant>
        <vt:lpwstr>jl:1013921.560000 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Утверждено</dc:title>
  <dc:subject/>
  <dc:creator>User</dc:creator>
  <cp:keywords/>
  <cp:lastModifiedBy>Akhramovich Adilan</cp:lastModifiedBy>
  <cp:revision>2</cp:revision>
  <cp:lastPrinted>2023-01-31T05:18:00Z</cp:lastPrinted>
  <dcterms:created xsi:type="dcterms:W3CDTF">2026-03-10T10:36:00Z</dcterms:created>
  <dcterms:modified xsi:type="dcterms:W3CDTF">2026-03-10T10:36:00Z</dcterms:modified>
</cp:coreProperties>
</file>