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D9E" w:rsidRPr="006861A8" w:rsidRDefault="00022D9E" w:rsidP="00022D9E">
      <w:pPr>
        <w:spacing w:line="259" w:lineRule="auto"/>
        <w:ind w:left="5103" w:firstLine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Приложение 6 к постановлению акимата города Алматы №</w:t>
      </w:r>
      <w:r w:rsidRPr="006861A8">
        <w:rPr>
          <w:rFonts w:ascii="Times New Roman" w:eastAsia="Calibri" w:hAnsi="Times New Roman" w:cs="Times New Roman"/>
          <w:sz w:val="28"/>
          <w:szCs w:val="28"/>
          <w:u w:val="single"/>
        </w:rPr>
        <w:softHyphen/>
      </w:r>
      <w:r w:rsidRPr="006861A8">
        <w:rPr>
          <w:rFonts w:ascii="Times New Roman" w:eastAsia="Calibri" w:hAnsi="Times New Roman" w:cs="Times New Roman"/>
          <w:sz w:val="28"/>
          <w:szCs w:val="28"/>
          <w:u w:val="single"/>
        </w:rPr>
        <w:softHyphen/>
      </w:r>
      <w:r w:rsidRPr="006861A8">
        <w:rPr>
          <w:rFonts w:ascii="Times New Roman" w:eastAsia="Calibri" w:hAnsi="Times New Roman" w:cs="Times New Roman"/>
          <w:sz w:val="28"/>
          <w:szCs w:val="28"/>
          <w:u w:val="single"/>
        </w:rPr>
        <w:softHyphen/>
      </w:r>
      <w:r w:rsidRPr="006861A8">
        <w:rPr>
          <w:rFonts w:ascii="Times New Roman" w:eastAsia="Calibri" w:hAnsi="Times New Roman" w:cs="Times New Roman"/>
          <w:sz w:val="28"/>
          <w:szCs w:val="28"/>
          <w:u w:val="single"/>
        </w:rPr>
        <w:softHyphen/>
      </w:r>
      <w:r>
        <w:rPr>
          <w:rFonts w:ascii="Times New Roman" w:eastAsia="Calibri" w:hAnsi="Times New Roman" w:cs="Times New Roman"/>
          <w:sz w:val="28"/>
          <w:szCs w:val="28"/>
        </w:rPr>
        <w:t>1/47</w:t>
      </w:r>
    </w:p>
    <w:p w:rsidR="00022D9E" w:rsidRPr="006861A8" w:rsidRDefault="00022D9E" w:rsidP="00022D9E">
      <w:pPr>
        <w:spacing w:line="259" w:lineRule="auto"/>
        <w:ind w:left="5103" w:firstLine="0"/>
        <w:jc w:val="left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>от «30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» </w:t>
      </w:r>
      <w:r>
        <w:rPr>
          <w:rFonts w:ascii="Times New Roman" w:eastAsia="Calibri" w:hAnsi="Times New Roman" w:cs="Times New Roman"/>
          <w:sz w:val="28"/>
          <w:szCs w:val="28"/>
        </w:rPr>
        <w:t xml:space="preserve">января 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2023 года </w:t>
      </w:r>
    </w:p>
    <w:p w:rsidR="00022D9E" w:rsidRPr="006861A8" w:rsidRDefault="00022D9E" w:rsidP="00022D9E">
      <w:pPr>
        <w:spacing w:line="259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:rsidR="00022D9E" w:rsidRPr="006861A8" w:rsidRDefault="00022D9E" w:rsidP="00022D9E">
      <w:pPr>
        <w:spacing w:line="259" w:lineRule="auto"/>
        <w:ind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b/>
          <w:sz w:val="28"/>
          <w:szCs w:val="28"/>
        </w:rPr>
        <w:t>Положение</w:t>
      </w:r>
    </w:p>
    <w:p w:rsidR="00022D9E" w:rsidRPr="006861A8" w:rsidRDefault="00022D9E" w:rsidP="00022D9E">
      <w:pPr>
        <w:spacing w:line="259" w:lineRule="auto"/>
        <w:ind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b/>
          <w:sz w:val="28"/>
          <w:szCs w:val="28"/>
        </w:rPr>
        <w:t>о коммунальном государственном учреждении</w:t>
      </w:r>
    </w:p>
    <w:p w:rsidR="00022D9E" w:rsidRPr="006861A8" w:rsidRDefault="00022D9E" w:rsidP="00022D9E">
      <w:pPr>
        <w:spacing w:line="259" w:lineRule="auto"/>
        <w:ind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b/>
          <w:sz w:val="28"/>
          <w:szCs w:val="28"/>
        </w:rPr>
        <w:t>«Аппарат акима Медеуского района города Алматы»</w:t>
      </w:r>
    </w:p>
    <w:p w:rsidR="00022D9E" w:rsidRPr="006861A8" w:rsidRDefault="00022D9E" w:rsidP="00022D9E">
      <w:pPr>
        <w:spacing w:line="259" w:lineRule="auto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:rsidR="00022D9E" w:rsidRPr="006861A8" w:rsidRDefault="00022D9E" w:rsidP="00022D9E">
      <w:pPr>
        <w:numPr>
          <w:ilvl w:val="0"/>
          <w:numId w:val="1"/>
        </w:numPr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:rsidR="00022D9E" w:rsidRPr="006861A8" w:rsidRDefault="00022D9E" w:rsidP="00022D9E">
      <w:pPr>
        <w:spacing w:line="259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:rsidR="00022D9E" w:rsidRPr="006861A8" w:rsidRDefault="00022D9E" w:rsidP="00022D9E">
      <w:pPr>
        <w:spacing w:line="259" w:lineRule="auto"/>
        <w:ind w:firstLine="72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1. Коммунальное государственное учреждение «Аппарат акима Медеуского района города Алматы» (далее – аппарат акима Медеуского района) является государственным органом, осуществляющим информационно-аналитическое, организационно-правовое и материально-техническое обеспечение деятельности акима Медеуского района города Алматы.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2. Аппарат акима Медеуского района не имеет ведомства.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3. Аппарат акима Медеуского района,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постановлениями акимата города Алматы, решениями и распоряжениями акима города Алматы, иными нормативными правовыми актами, а также настоящим Положением.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4. Аппарат акима Медеуского района является юридическим лицом в организационно-правовой форме государственного учреждения, имеет печать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 законодательством Республики Казахстан.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5. Аппарат акима Медеуского района вступает в гражданско-правовые отношения от собственного имени.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6. Аппарат акима Медеуского района имеет право выступать стороной гражданско-правовых отношений от имени государcтва, если оно уполномочено на это в соответствии с законодательством Республики Казахстан.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7. Аппарат акима Медеуского района по вопросам своей компетенции в установленном законодательством порядке принимает решения и </w:t>
      </w:r>
      <w:r w:rsidRPr="006861A8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распоряжения,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оформляемые актами акима Медеуского района города Алматы, предусмотренными законодательством Республики Казахстан. 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8. Структура и лимит штатной численности коммунального государственного учреждения «Аппарата акима Медеуского района города </w:t>
      </w:r>
      <w:r w:rsidRPr="006861A8">
        <w:rPr>
          <w:rFonts w:ascii="Times New Roman" w:eastAsia="Calibri" w:hAnsi="Times New Roman" w:cs="Times New Roman"/>
          <w:sz w:val="28"/>
          <w:szCs w:val="28"/>
        </w:rPr>
        <w:lastRenderedPageBreak/>
        <w:t>Алматы» утверждаются в соответствии с законодательством Республики Казахстан.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9. Местонахождение юридического лица: 050010, город Алматы, Медеуский район, улица Пушкина, 72.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10. Настоящее Положение является учредительным документом аппарата акима Медеуского района.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11.</w:t>
      </w:r>
      <w:r w:rsidRPr="006861A8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6861A8">
        <w:rPr>
          <w:rFonts w:ascii="Times New Roman" w:eastAsia="Calibri" w:hAnsi="Times New Roman" w:cs="Times New Roman"/>
          <w:sz w:val="28"/>
          <w:szCs w:val="28"/>
        </w:rPr>
        <w:t>Финансирование деятельности аппарата акима Медеуского района осуществляется из республиканского и местного бюджетов в соответствии с законодательством Республики Казахстан.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12. Аппарату акима Медеуского района запрещается вступать в договорные отношения с субъектами предпринимательства на предмет выполнения обязанностей, являющихся полномочиями аппарата акима Медеуского района.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Если аппарату акима Медеуского района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:rsidR="00022D9E" w:rsidRPr="006861A8" w:rsidRDefault="00022D9E" w:rsidP="00022D9E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:rsidR="00022D9E" w:rsidRPr="006861A8" w:rsidRDefault="00022D9E" w:rsidP="00022D9E">
      <w:pPr>
        <w:numPr>
          <w:ilvl w:val="0"/>
          <w:numId w:val="1"/>
        </w:numPr>
        <w:tabs>
          <w:tab w:val="left" w:pos="426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>Задачи и полномочия аппарата акима Медеуского района</w:t>
      </w:r>
    </w:p>
    <w:p w:rsidR="00022D9E" w:rsidRPr="006861A8" w:rsidRDefault="00022D9E" w:rsidP="00022D9E">
      <w:pPr>
        <w:ind w:firstLine="0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13. Задачи: 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1) содействие исполнения Законов Республики Казахстан, актов Президента и Правительства Республики Казахстан, нормативных правовых актов центральных и местных государственных органов, расположенными на территории района предприятиями, организациями, учреждениями и гражданами;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2) оценка эффективности деятельности государственных служащих и отделов аппарата акима Медеуского района города Алматы;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3) осуществление иных задач, определяемых акимом Медеуского района.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14. Полномочия: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1) права: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запрашивать и получать в установленном законодательством порядке от государственных органов, организаций и их должностных лиц необходимую информацию и материалы; 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вносить в вышестоящие органы предложения по обеспечению занятости, оказанию адресной социальной помощи;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обращаться в суд с иском в порядке, установленном </w:t>
      </w:r>
      <w:hyperlink r:id="rId5" w:history="1">
        <w:r w:rsidRPr="006861A8">
          <w:rPr>
            <w:rFonts w:ascii="Times New Roman" w:eastAsia="Calibri" w:hAnsi="Times New Roman" w:cs="Times New Roman"/>
            <w:bCs/>
            <w:sz w:val="28"/>
            <w:szCs w:val="28"/>
            <w:lang w:eastAsia="ru-RU"/>
          </w:rPr>
          <w:t>статьей 56</w:t>
        </w:r>
      </w:hyperlink>
      <w:r w:rsidRPr="006861A8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Гражданского процессуального кодекса Республики Казахстан; 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осуществлять иные права в соответствии с законодательством.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2) обязанности: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вести служебную переписку, в том числе секретную с использованием специальной связи и системы передачи данных с государственными органами и иными организациями по вопросам, отнесенными к ведению </w:t>
      </w:r>
      <w:r w:rsidRPr="006861A8">
        <w:rPr>
          <w:rFonts w:ascii="Times New Roman" w:eastAsia="Calibri" w:hAnsi="Times New Roman" w:cs="Times New Roman"/>
          <w:sz w:val="28"/>
          <w:szCs w:val="28"/>
        </w:rPr>
        <w:t>аппарата акима Медеуского района города Алматы</w:t>
      </w:r>
      <w:r w:rsidRPr="006861A8">
        <w:rPr>
          <w:rFonts w:ascii="Times New Roman" w:eastAsia="Calibri" w:hAnsi="Times New Roman" w:cs="Times New Roman"/>
          <w:color w:val="000000"/>
          <w:sz w:val="28"/>
          <w:szCs w:val="28"/>
        </w:rPr>
        <w:t>;</w:t>
      </w:r>
    </w:p>
    <w:p w:rsidR="00022D9E" w:rsidRPr="006861A8" w:rsidRDefault="00022D9E" w:rsidP="00022D9E">
      <w:pPr>
        <w:spacing w:line="259" w:lineRule="auto"/>
        <w:ind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осуществлять координацию и контроль по вопросам своей компетенции; 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при разработке бюджетной программы, администратором которой выступает аппарат акима района, выносить на обсуждение собрания местного сообщества предложения по финансированию вопросов местного значения по направлениям, предусмотренным в составе бюджета района в соответствии с бюджетным законодательством Республики Казахстан;</w:t>
      </w:r>
    </w:p>
    <w:p w:rsidR="00022D9E" w:rsidRPr="006861A8" w:rsidRDefault="00022D9E" w:rsidP="00022D9E">
      <w:pPr>
        <w:spacing w:line="259" w:lineRule="auto"/>
        <w:ind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управлять переданным ему имуществом.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15. Функции аппарата акима Медеуского района определены в соответствии со статьей 41 Административного процедурно-процессуального кодекса Республики Казахстан, с пунктом 5 статьи 55 Бюджетного кодекса Республики Казахстан, со статьями 35, 38 Закона Республики Казахстан «О местном государственном управлении и самоуправлении в Республике Казахстан», со статьей 8 Закона Республики Казахстан «О физической культуре и спорте», со статьями 35, 36 Закона Республики Казахстан «О воинской службе и статусе военнослужащих», Законом Республики Казахстан «О государственных услугах»: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1) </w:t>
      </w:r>
      <w:r w:rsidRPr="006861A8">
        <w:rPr>
          <w:rFonts w:ascii="Times New Roman" w:eastAsia="Calibri" w:hAnsi="Times New Roman" w:cs="Times New Roman"/>
          <w:spacing w:val="20"/>
          <w:sz w:val="28"/>
          <w:szCs w:val="28"/>
        </w:rPr>
        <w:t>информационно-аналитическое, организационно-правовое,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материально-техническое обеспечение деятельности аппарата и акима Медеуского района города Алматы;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2) взаимодействие с правоохранительными органами по обеспечению общественного порядка и безопасности на территории района;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3) по поручению акима Медеуского района города Алматы представление и защита интересов аппарата и акима района в судах, рассмотрение актов прокурорского реагирования;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4) оказание государственных услуг</w:t>
      </w:r>
      <w:r w:rsidRPr="006861A8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5) организация и ведение делопроизводства аппарата акима Медеуского района, в том числе секретного, специальной связи, обработка корреспонденции, обеспечение в соответствии с требованиями нормативных правовых актов режима секретности, внутриобъектового режима в здании аппарата акима Медеуского района;  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6) организация проведения совещаний у акима района, его заместителей, руководителя аппарата акима Медеуского района, оформление и рассылка материалов, протоколов совещаний;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lastRenderedPageBreak/>
        <w:t>7) по поручениям акима района, его заместителей, руководителя аппарата акима Медеуского района подготовка проектов решений и распоряжений акима района, их рассылка и хранение;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8) контроль за исполнением актов и поручений акима района и его заместителей, протокольных поручений совещаний акима района, информирование по данным вопросам акима района;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9) рассмотрение обращений физических и юридических лиц;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10) организация приема граждан и представителей юридических лиц;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11) </w:t>
      </w:r>
      <w:proofErr w:type="gramStart"/>
      <w:r w:rsidRPr="006861A8">
        <w:rPr>
          <w:rFonts w:ascii="Times New Roman" w:eastAsia="Calibri" w:hAnsi="Times New Roman" w:cs="Times New Roman"/>
          <w:sz w:val="28"/>
          <w:szCs w:val="28"/>
        </w:rPr>
        <w:t>содействие  сбору</w:t>
      </w:r>
      <w:proofErr w:type="gramEnd"/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налогов и других обязательных платежей в бюджет;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12) в пределах своей компетенции организация и обеспечение исполнение законодательства Республики Казахстан по вопросам о воинской обязанности и воинской службы, гражданской обороны, мобилизационной подготовки и мобилизации, а также в сфере гражданской защиты;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13) организация работы по сохранению исторического и культурного наследия;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14) организация обслуживания одиноких престарелых и нетрудоспособных граждан на дому;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15) участие в обеспечении трудоустройства лиц, состоящих на учете в службе пробации уголовно-исполнительной инспекции, и оказание иной социально-правовой помощи;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16) содействие развитию социальной инфраструктуры;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17) организация работы по благоустройству, освещению, озеленению и санитарной очистке территории Медеуского района города Алматы;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18) взаимодействие с органами местного самоуправления;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19) освещение деятельности акима Медеуского района города Алматы в средствах массовой информации;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20) ведение реестра общественных медиаторов;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21) изучение, подготовка и внесение предложений по кадровому составу;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22) организация учебы и переподготовки кадров аппарата акима Медеуского района; 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23) рассмотрение гендерных аспектов;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24) в соответствии с Кодексом Республики Казахстан «Об административных правонарушениях» осуществление производства по делам об административных правонарушениях;</w:t>
      </w:r>
    </w:p>
    <w:p w:rsidR="00022D9E" w:rsidRPr="006861A8" w:rsidRDefault="00022D9E" w:rsidP="00022D9E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25) осуществление похозяйственного учета;</w:t>
      </w:r>
    </w:p>
    <w:p w:rsidR="00022D9E" w:rsidRPr="006861A8" w:rsidRDefault="00022D9E" w:rsidP="00022D9E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26) организация в экстренных случаях доставки тяжелобольных людей до ближайшей организации здравоохранения, оказывающей врачебную помощь;</w:t>
      </w:r>
    </w:p>
    <w:p w:rsidR="00022D9E" w:rsidRPr="006861A8" w:rsidRDefault="00022D9E" w:rsidP="00022D9E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27) обеспечение санитарии населенных пунктов, содержания мест захоронений и погребение безродных;</w:t>
      </w:r>
    </w:p>
    <w:p w:rsidR="00022D9E" w:rsidRPr="006861A8" w:rsidRDefault="00022D9E" w:rsidP="00022D9E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lastRenderedPageBreak/>
        <w:t>28) организация социальной помощи и социального обеспечения, в том числе размещение государственного социального заказа;</w:t>
      </w:r>
    </w:p>
    <w:p w:rsidR="00022D9E" w:rsidRPr="006861A8" w:rsidRDefault="00022D9E" w:rsidP="00022D9E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29) организация работы по жилищной помощи;</w:t>
      </w:r>
    </w:p>
    <w:p w:rsidR="00022D9E" w:rsidRPr="006861A8" w:rsidRDefault="00022D9E" w:rsidP="00022D9E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30) организация работы по реализации миграционных мероприятий на местном уровне;</w:t>
      </w:r>
    </w:p>
    <w:p w:rsidR="00022D9E" w:rsidRPr="006861A8" w:rsidRDefault="00022D9E" w:rsidP="00022D9E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31) организация работы по дошкольному воспитанию и обучению, в том числе обеспечение деятельности организаций дошкольного воспитания и обучения;</w:t>
      </w:r>
    </w:p>
    <w:p w:rsidR="00022D9E" w:rsidRPr="006861A8" w:rsidRDefault="00022D9E" w:rsidP="00022D9E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32) содействие работе по проектированию, строительству, реконструкции, капитальному ремонту и модернизации распределительных сетей водоснабжения, канализации, канализационных насосных станций, газоснабжения и освещения, находящихся в коммунальной собственности;</w:t>
      </w:r>
    </w:p>
    <w:p w:rsidR="00022D9E" w:rsidRPr="006861A8" w:rsidRDefault="00022D9E" w:rsidP="00022D9E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33) осуществление текущего ремонта автомобильных дорог;</w:t>
      </w:r>
    </w:p>
    <w:p w:rsidR="00022D9E" w:rsidRPr="006861A8" w:rsidRDefault="00022D9E" w:rsidP="00022D9E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34) организация работы по инвентаризации жилищного фонда;</w:t>
      </w:r>
    </w:p>
    <w:p w:rsidR="00022D9E" w:rsidRPr="006861A8" w:rsidRDefault="00022D9E" w:rsidP="00022D9E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35) осуществление релизации подушевого нормативного финансирования творческих кружков и спортивных секций;</w:t>
      </w:r>
    </w:p>
    <w:p w:rsidR="00022D9E" w:rsidRPr="006861A8" w:rsidRDefault="00022D9E" w:rsidP="00022D9E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 xml:space="preserve">36) организация работы по размещению государственного социального заказа в неправительственных организациях; </w:t>
      </w:r>
    </w:p>
    <w:p w:rsidR="00022D9E" w:rsidRPr="006861A8" w:rsidRDefault="00022D9E" w:rsidP="00022D9E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37) иные функции, возложенные на аппарат акима Медеуского района.</w:t>
      </w:r>
    </w:p>
    <w:p w:rsidR="00022D9E" w:rsidRPr="006861A8" w:rsidRDefault="00022D9E" w:rsidP="00022D9E">
      <w:pPr>
        <w:spacing w:line="259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022D9E" w:rsidRPr="006861A8" w:rsidRDefault="00022D9E" w:rsidP="00022D9E">
      <w:pPr>
        <w:numPr>
          <w:ilvl w:val="0"/>
          <w:numId w:val="1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>Статус, полномочия руководителя аппарата акима Медеуского района</w:t>
      </w:r>
    </w:p>
    <w:p w:rsidR="00022D9E" w:rsidRPr="006861A8" w:rsidRDefault="00022D9E" w:rsidP="00022D9E">
      <w:pPr>
        <w:spacing w:line="259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16. Руководство аппаратом акима Медеуского района осуществляется руководителем аппарата, который несет персональную ответственность за выполнение возложенных на аппарат акима Медеуского района города Алматы задач и осуществление им своих полномочий.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17. Руководитель аппарата акима Медеуского района назначается на должность и освобождается от должности акимом района.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18. Полномочия руководителя аппарата акима Медеуского района: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1) организация реализации целей, возложенных на аппарат;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2) осуществление контроля за соблюдением служебной дисциплины;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3) обеспечение исполнения требований законодательства Республики Казахстан о противодействии коррупции в пределах своей компетенции;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4) без доверенности выступает от его имени во взаимоотношениях с государственными органами, организациями и гражданами;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5) осуществляет иные полномочия, возложенные законами и иными ноормативными правовыми актами Республики Казахстан.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lastRenderedPageBreak/>
        <w:t>Исполнение полномочий руководителя аппарата акима Медеуского района в период его отсутствия осуществляется лицом, его замещающим в соответствии с действующим законодательством.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19. Принимает меры, направленные на противодействие коррупционным правонарушениям и несет персональную ответственность за принятие антикоррупционных мер.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20. Аппарат акима Медеуского района возглавляется руководителем аппарата акима Медеуского района назначаемым на должность и освобождаемым от должности в соответствии с действующим законодательством Республики Казахстан.</w:t>
      </w:r>
    </w:p>
    <w:p w:rsidR="00022D9E" w:rsidRPr="006861A8" w:rsidRDefault="00022D9E" w:rsidP="00022D9E">
      <w:pPr>
        <w:spacing w:line="259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022D9E" w:rsidRPr="006861A8" w:rsidRDefault="00022D9E" w:rsidP="00022D9E">
      <w:pPr>
        <w:numPr>
          <w:ilvl w:val="0"/>
          <w:numId w:val="1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>Имущество аппарата акима Медеуского района</w:t>
      </w:r>
    </w:p>
    <w:p w:rsidR="00022D9E" w:rsidRPr="006861A8" w:rsidRDefault="00022D9E" w:rsidP="00022D9E">
      <w:pPr>
        <w:ind w:firstLine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21. Аппарат акима Медеуского района может иметь на праве оперативного управления обособленное имущество в случаях, предусмотренных законодательством.</w:t>
      </w:r>
    </w:p>
    <w:p w:rsidR="00022D9E" w:rsidRPr="006861A8" w:rsidRDefault="00022D9E" w:rsidP="00022D9E">
      <w:pPr>
        <w:spacing w:line="259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ab/>
        <w:t>Имущество аппарата акима Медеуского района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22. Имущество, закрепленное за аппаратом акима Медеуского района, относится к коммунальной собственности города Алматы.</w:t>
      </w:r>
    </w:p>
    <w:p w:rsidR="00022D9E" w:rsidRPr="006861A8" w:rsidRDefault="00022D9E" w:rsidP="00022D9E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23. Аппарат акима Медеуского района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:rsidR="00022D9E" w:rsidRPr="006861A8" w:rsidRDefault="00022D9E" w:rsidP="00022D9E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22D9E" w:rsidRPr="006861A8" w:rsidRDefault="00022D9E" w:rsidP="00022D9E">
      <w:pPr>
        <w:numPr>
          <w:ilvl w:val="0"/>
          <w:numId w:val="1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>Реорганизация и упразднение коммунального государственного учреждения «Аппарат акима Медеуского района города Алматы»</w:t>
      </w:r>
    </w:p>
    <w:p w:rsidR="00022D9E" w:rsidRPr="006861A8" w:rsidRDefault="00022D9E" w:rsidP="00022D9E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22D9E" w:rsidRPr="006861A8" w:rsidRDefault="00022D9E" w:rsidP="00022D9E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24. Реорганизация и упразднение аппарата акима Медеуского района осуществляются в соответствии с законодательством Республики Казахстан.</w:t>
      </w:r>
    </w:p>
    <w:p w:rsidR="00590D4C" w:rsidRDefault="00022D9E">
      <w:bookmarkStart w:id="0" w:name="_GoBack"/>
      <w:bookmarkEnd w:id="0"/>
    </w:p>
    <w:sectPr w:rsidR="00590D4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D79E8"/>
    <w:multiLevelType w:val="hybridMultilevel"/>
    <w:tmpl w:val="0C162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BA8"/>
    <w:rsid w:val="00022D9E"/>
    <w:rsid w:val="00DC5F19"/>
    <w:rsid w:val="00F61BA8"/>
    <w:rsid w:val="00FF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07F7AA-1ECC-4280-92CD-12A810BE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2D9E"/>
    <w:pPr>
      <w:spacing w:after="0" w:line="240" w:lineRule="auto"/>
      <w:ind w:firstLine="709"/>
      <w:jc w:val="center"/>
    </w:pPr>
    <w:rPr>
      <w:rFonts w:ascii="Calibri" w:eastAsia="MT Extra" w:hAnsi="Calibri" w:cs="MT Extra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l:1013921.560000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1789</Words>
  <Characters>10200</Characters>
  <Application>Microsoft Office Word</Application>
  <DocSecurity>0</DocSecurity>
  <Lines>85</Lines>
  <Paragraphs>23</Paragraphs>
  <ScaleCrop>false</ScaleCrop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2023-02-01T06:10:00Z</dcterms:created>
  <dcterms:modified xsi:type="dcterms:W3CDTF">2023-02-01T06:10:00Z</dcterms:modified>
</cp:coreProperties>
</file>