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C985B" w14:textId="77777777" w:rsidR="006861A8" w:rsidRPr="00AB40DE" w:rsidRDefault="004F0E87" w:rsidP="006861A8">
      <w:pPr>
        <w:spacing w:line="259" w:lineRule="auto"/>
        <w:ind w:left="5103" w:firstLine="0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Приложение 7 к</w:t>
      </w:r>
      <w:r w:rsidR="00892004" w:rsidRPr="00AB40D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B40DE">
        <w:rPr>
          <w:rFonts w:ascii="Times New Roman" w:eastAsia="Calibri" w:hAnsi="Times New Roman" w:cs="Times New Roman"/>
          <w:sz w:val="28"/>
          <w:szCs w:val="28"/>
        </w:rPr>
        <w:t>постановлению акимата города Алматы</w:t>
      </w:r>
      <w:r w:rsidR="00892004" w:rsidRPr="00AB40DE">
        <w:rPr>
          <w:rFonts w:ascii="Times New Roman" w:eastAsia="Calibri" w:hAnsi="Times New Roman" w:cs="Times New Roman"/>
          <w:sz w:val="28"/>
          <w:szCs w:val="28"/>
        </w:rPr>
        <w:t xml:space="preserve"> №</w:t>
      </w:r>
      <w:r w:rsidR="00892004" w:rsidRPr="00AB40DE">
        <w:rPr>
          <w:rFonts w:ascii="Times New Roman" w:eastAsia="Calibri" w:hAnsi="Times New Roman" w:cs="Times New Roman"/>
          <w:sz w:val="28"/>
          <w:szCs w:val="28"/>
        </w:rPr>
        <w:softHyphen/>
      </w:r>
      <w:r w:rsidR="00892004" w:rsidRPr="00AB40DE">
        <w:rPr>
          <w:rFonts w:ascii="Times New Roman" w:eastAsia="Calibri" w:hAnsi="Times New Roman" w:cs="Times New Roman"/>
          <w:sz w:val="28"/>
          <w:szCs w:val="28"/>
        </w:rPr>
        <w:softHyphen/>
      </w:r>
      <w:r w:rsidR="00892004" w:rsidRPr="00AB40DE">
        <w:rPr>
          <w:rFonts w:ascii="Times New Roman" w:eastAsia="Calibri" w:hAnsi="Times New Roman" w:cs="Times New Roman"/>
          <w:sz w:val="28"/>
          <w:szCs w:val="28"/>
        </w:rPr>
        <w:softHyphen/>
      </w:r>
      <w:r w:rsidR="00892004" w:rsidRPr="00AB40DE">
        <w:rPr>
          <w:rFonts w:ascii="Times New Roman" w:eastAsia="Calibri" w:hAnsi="Times New Roman" w:cs="Times New Roman"/>
          <w:sz w:val="28"/>
          <w:szCs w:val="28"/>
        </w:rPr>
        <w:softHyphen/>
      </w:r>
      <w:r w:rsidR="006861A8" w:rsidRPr="00AB40DE">
        <w:rPr>
          <w:rFonts w:ascii="Times New Roman" w:eastAsia="Calibri" w:hAnsi="Times New Roman" w:cs="Times New Roman"/>
          <w:sz w:val="28"/>
          <w:szCs w:val="28"/>
        </w:rPr>
        <w:t xml:space="preserve"> 1/47</w:t>
      </w:r>
    </w:p>
    <w:p w14:paraId="42DDBE30" w14:textId="77777777" w:rsidR="004F0E87" w:rsidRPr="00AB40DE" w:rsidRDefault="006861A8" w:rsidP="006861A8">
      <w:pPr>
        <w:spacing w:line="259" w:lineRule="auto"/>
        <w:ind w:left="5103" w:firstLine="0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от «30</w:t>
      </w:r>
      <w:r w:rsidR="004F0E87" w:rsidRPr="00AB40DE">
        <w:rPr>
          <w:rFonts w:ascii="Times New Roman" w:eastAsia="Calibri" w:hAnsi="Times New Roman" w:cs="Times New Roman"/>
          <w:sz w:val="28"/>
          <w:szCs w:val="28"/>
        </w:rPr>
        <w:t xml:space="preserve">» 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января </w:t>
      </w:r>
      <w:r w:rsidR="004F0E87" w:rsidRPr="00AB40DE">
        <w:rPr>
          <w:rFonts w:ascii="Times New Roman" w:eastAsia="Calibri" w:hAnsi="Times New Roman" w:cs="Times New Roman"/>
          <w:sz w:val="28"/>
          <w:szCs w:val="28"/>
        </w:rPr>
        <w:t xml:space="preserve">2023 года </w:t>
      </w:r>
    </w:p>
    <w:p w14:paraId="4FD61D31" w14:textId="77777777" w:rsidR="004F0E87" w:rsidRPr="00AB40DE" w:rsidRDefault="004F0E87" w:rsidP="004F0E87">
      <w:pPr>
        <w:spacing w:line="259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642AADE6" w14:textId="77777777" w:rsidR="004F0E87" w:rsidRPr="00AB40DE" w:rsidRDefault="004F0E87" w:rsidP="004F0E87">
      <w:pPr>
        <w:spacing w:line="259" w:lineRule="auto"/>
        <w:ind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AB40DE">
        <w:rPr>
          <w:rFonts w:ascii="Times New Roman" w:eastAsia="Calibri" w:hAnsi="Times New Roman" w:cs="Times New Roman"/>
          <w:b/>
          <w:sz w:val="28"/>
          <w:szCs w:val="28"/>
        </w:rPr>
        <w:t>Положение</w:t>
      </w:r>
    </w:p>
    <w:p w14:paraId="545E4D3C" w14:textId="77777777" w:rsidR="004F0E87" w:rsidRPr="00AB40DE" w:rsidRDefault="004F0E87" w:rsidP="004F0E87">
      <w:pPr>
        <w:spacing w:line="259" w:lineRule="auto"/>
        <w:ind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AB40DE">
        <w:rPr>
          <w:rFonts w:ascii="Times New Roman" w:eastAsia="Calibri" w:hAnsi="Times New Roman" w:cs="Times New Roman"/>
          <w:b/>
          <w:sz w:val="28"/>
          <w:szCs w:val="28"/>
        </w:rPr>
        <w:t>о коммунальном государственном учреждении</w:t>
      </w:r>
    </w:p>
    <w:p w14:paraId="40C5DA3A" w14:textId="77777777" w:rsidR="004F0E87" w:rsidRPr="00AB40DE" w:rsidRDefault="004F0E87" w:rsidP="004F0E87">
      <w:pPr>
        <w:spacing w:line="259" w:lineRule="auto"/>
        <w:ind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AB40DE">
        <w:rPr>
          <w:rFonts w:ascii="Times New Roman" w:eastAsia="Calibri" w:hAnsi="Times New Roman" w:cs="Times New Roman"/>
          <w:b/>
          <w:sz w:val="28"/>
          <w:szCs w:val="28"/>
        </w:rPr>
        <w:t>«Аппарат акима Наурызбайского района города Алматы»</w:t>
      </w:r>
    </w:p>
    <w:p w14:paraId="0151BE56" w14:textId="77777777" w:rsidR="004F0E87" w:rsidRPr="00AB40DE" w:rsidRDefault="004F0E87" w:rsidP="004F0E87">
      <w:pPr>
        <w:spacing w:line="259" w:lineRule="auto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7FFA5DC" w14:textId="77777777" w:rsidR="004F0E87" w:rsidRPr="00AB40DE" w:rsidRDefault="004F0E87" w:rsidP="00D100C3">
      <w:pPr>
        <w:numPr>
          <w:ilvl w:val="0"/>
          <w:numId w:val="16"/>
        </w:numPr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B40DE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658AC0BD" w14:textId="77777777" w:rsidR="004F0E87" w:rsidRPr="00AB40DE" w:rsidRDefault="004F0E87" w:rsidP="004F0E87">
      <w:pPr>
        <w:spacing w:line="259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1710F378" w14:textId="77777777" w:rsidR="004F0E87" w:rsidRPr="00AB40DE" w:rsidRDefault="004F0E87" w:rsidP="004F0E87">
      <w:pPr>
        <w:spacing w:line="259" w:lineRule="auto"/>
        <w:ind w:firstLine="72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1. Коммунальное государственное учреждение «Аппарат акима Наурызбайского района города Алматы» (далее – аппарат акима Наурызбайского района) является государственным органом, осуществляющим информационно-аналитическое, организационно-правовое и материально-техническое обеспечение деятельности акима Наурызбайского района города Алматы.</w:t>
      </w:r>
    </w:p>
    <w:p w14:paraId="00591026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2. Аппарат акима Наурызбайского района не имеет ведомства.</w:t>
      </w:r>
    </w:p>
    <w:p w14:paraId="73CD3534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3. Аппарат акима Наурызбайского района,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постановлениями акимата города Алматы, решениями и распоряжениями акима города Алматы, иными нормативными правовыми актами, а также настоящим Положением.</w:t>
      </w:r>
    </w:p>
    <w:p w14:paraId="227EFCF6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4. Аппарат акима Наурызбайского района является юридическим лицом в организационно-правовой форме государственного учреждения, имеет печать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14:paraId="7CBB2EF9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5. Аппарат акима </w:t>
      </w:r>
      <w:r w:rsidR="00F1226D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вступает в гражданско-правовые отношения от собственного имени.</w:t>
      </w:r>
    </w:p>
    <w:p w14:paraId="3405FCD8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6. Аппарат акима </w:t>
      </w:r>
      <w:r w:rsidR="00F1226D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имеет право выступать стороной гражданско-правовых отношений от имени </w:t>
      </w:r>
      <w:r w:rsidR="00AB40DE" w:rsidRPr="00AB40DE">
        <w:rPr>
          <w:rFonts w:ascii="Times New Roman" w:eastAsia="Calibri" w:hAnsi="Times New Roman" w:cs="Times New Roman"/>
          <w:sz w:val="28"/>
          <w:szCs w:val="28"/>
        </w:rPr>
        <w:t>государства</w:t>
      </w:r>
      <w:r w:rsidRPr="00AB40DE">
        <w:rPr>
          <w:rFonts w:ascii="Times New Roman" w:eastAsia="Calibri" w:hAnsi="Times New Roman" w:cs="Times New Roman"/>
          <w:sz w:val="28"/>
          <w:szCs w:val="28"/>
        </w:rPr>
        <w:t>, если оно уполномочено на это в соответствии с законодательством Республики Казахстан.</w:t>
      </w:r>
    </w:p>
    <w:p w14:paraId="64C1C402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7. Аппарат акима </w:t>
      </w:r>
      <w:r w:rsidR="00F1226D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по вопросам своей компетенции в установленном законодательством порядке принимает решения и </w:t>
      </w:r>
      <w:r w:rsidRPr="00AB40DE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распоряжения,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оформляемые актами акима </w:t>
      </w:r>
      <w:r w:rsidR="00F1226D" w:rsidRPr="00AB40DE">
        <w:rPr>
          <w:rFonts w:ascii="Times New Roman" w:eastAsia="Calibri" w:hAnsi="Times New Roman" w:cs="Times New Roman"/>
          <w:sz w:val="28"/>
          <w:szCs w:val="28"/>
        </w:rPr>
        <w:t xml:space="preserve">Наурызбайского 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района города Алматы, предусмотренными законодательством Республики Казахстан. </w:t>
      </w:r>
    </w:p>
    <w:p w14:paraId="78895CE3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8. Структура и лимит штатной численности коммунального государственного учреждения «Аппарата акима </w:t>
      </w:r>
      <w:r w:rsidR="00F1226D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Алматы» утверждаются в соответствии с законодательством Республики Казахстан.</w:t>
      </w:r>
    </w:p>
    <w:p w14:paraId="48BD5A57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9. Местонахо</w:t>
      </w:r>
      <w:r w:rsidR="00F1226D" w:rsidRPr="00AB40DE">
        <w:rPr>
          <w:rFonts w:ascii="Times New Roman" w:eastAsia="Calibri" w:hAnsi="Times New Roman" w:cs="Times New Roman"/>
          <w:sz w:val="28"/>
          <w:szCs w:val="28"/>
        </w:rPr>
        <w:t>ждение юридического лица: 050027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, город Алматы, </w:t>
      </w:r>
      <w:r w:rsidR="00F1226D" w:rsidRPr="00AB40DE">
        <w:rPr>
          <w:rFonts w:ascii="Times New Roman" w:eastAsia="Calibri" w:hAnsi="Times New Roman" w:cs="Times New Roman"/>
          <w:sz w:val="28"/>
          <w:szCs w:val="28"/>
        </w:rPr>
        <w:t>Наурызбайский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</w:t>
      </w:r>
      <w:r w:rsidR="00D007DC" w:rsidRPr="00AB40DE">
        <w:rPr>
          <w:rFonts w:ascii="Times New Roman" w:eastAsia="Calibri" w:hAnsi="Times New Roman" w:cs="Times New Roman"/>
          <w:sz w:val="28"/>
          <w:szCs w:val="28"/>
        </w:rPr>
        <w:t>, микрорайон «</w:t>
      </w:r>
      <w:proofErr w:type="spellStart"/>
      <w:r w:rsidR="00D007DC" w:rsidRPr="00AB40DE">
        <w:rPr>
          <w:rFonts w:ascii="Times New Roman" w:eastAsia="Calibri" w:hAnsi="Times New Roman" w:cs="Times New Roman"/>
          <w:sz w:val="28"/>
          <w:szCs w:val="28"/>
        </w:rPr>
        <w:t>Шуг</w:t>
      </w:r>
      <w:r w:rsidR="00F1226D" w:rsidRPr="00AB40DE">
        <w:rPr>
          <w:rFonts w:ascii="Times New Roman" w:eastAsia="Calibri" w:hAnsi="Times New Roman" w:cs="Times New Roman"/>
          <w:sz w:val="28"/>
          <w:szCs w:val="28"/>
        </w:rPr>
        <w:t>ыла</w:t>
      </w:r>
      <w:proofErr w:type="spellEnd"/>
      <w:r w:rsidR="00F1226D" w:rsidRPr="00AB40DE">
        <w:rPr>
          <w:rFonts w:ascii="Times New Roman" w:eastAsia="Calibri" w:hAnsi="Times New Roman" w:cs="Times New Roman"/>
          <w:sz w:val="28"/>
          <w:szCs w:val="28"/>
        </w:rPr>
        <w:t>», 347</w:t>
      </w:r>
      <w:r w:rsidRPr="00AB40D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33F8869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10. Настоящее Положение является учредительным документом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района.</w:t>
      </w:r>
    </w:p>
    <w:p w14:paraId="5760DE96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11.</w:t>
      </w:r>
      <w:r w:rsidRPr="00AB40DE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Финансирование деятельности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осуществляется из республиканского и местного бюджетов в соответствии с законодательством Республики Казахстан.</w:t>
      </w:r>
    </w:p>
    <w:p w14:paraId="3A481468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12. Аппарату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запрещается вступать в договорные отношения с субъектами предпринимательства на предмет выполнения обязанностей, являющихся полномочиями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района.</w:t>
      </w:r>
    </w:p>
    <w:p w14:paraId="7A43B38B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Если аппарату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124BCC91" w14:textId="77777777" w:rsidR="004F0E87" w:rsidRPr="00AB40DE" w:rsidRDefault="004F0E87" w:rsidP="004F0E87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0F38DE7" w14:textId="77777777" w:rsidR="004F0E87" w:rsidRPr="00AB40DE" w:rsidRDefault="004F0E87" w:rsidP="00D100C3">
      <w:pPr>
        <w:numPr>
          <w:ilvl w:val="0"/>
          <w:numId w:val="16"/>
        </w:numPr>
        <w:tabs>
          <w:tab w:val="left" w:pos="426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B40DE">
        <w:rPr>
          <w:rFonts w:ascii="Times New Roman" w:hAnsi="Times New Roman" w:cs="Times New Roman"/>
          <w:b/>
          <w:sz w:val="28"/>
          <w:szCs w:val="28"/>
        </w:rPr>
        <w:t xml:space="preserve">Задачи и полномочия аппарата акима </w:t>
      </w:r>
      <w:r w:rsidR="00007026" w:rsidRPr="00AB40DE">
        <w:rPr>
          <w:rFonts w:ascii="Times New Roman" w:hAnsi="Times New Roman" w:cs="Times New Roman"/>
          <w:b/>
          <w:sz w:val="28"/>
          <w:szCs w:val="28"/>
        </w:rPr>
        <w:t>Наурызбайского</w:t>
      </w:r>
      <w:r w:rsidRPr="00AB40DE">
        <w:rPr>
          <w:rFonts w:ascii="Times New Roman" w:hAnsi="Times New Roman" w:cs="Times New Roman"/>
          <w:b/>
          <w:sz w:val="28"/>
          <w:szCs w:val="28"/>
        </w:rPr>
        <w:t xml:space="preserve"> района</w:t>
      </w:r>
    </w:p>
    <w:p w14:paraId="1A978560" w14:textId="77777777" w:rsidR="004F0E87" w:rsidRPr="00AB40DE" w:rsidRDefault="004F0E87" w:rsidP="004F0E87">
      <w:pPr>
        <w:ind w:firstLine="0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41E47F08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13. Задачи: </w:t>
      </w:r>
    </w:p>
    <w:p w14:paraId="75EA1C00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1) содействие исполнения Законов Республики Казахстан, актов Президента и Правительства Республики Казахстан, нормативных правовых актов центральных и местных государственных органов, расположенными на территории района предприятиями, организациями, учреждениями и гражданами;</w:t>
      </w:r>
    </w:p>
    <w:p w14:paraId="3141161A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2) оценка эффективности деятельности государственных служащих и отделов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Алматы;</w:t>
      </w:r>
    </w:p>
    <w:p w14:paraId="28F99EB7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3) осуществление иных задач, определяемых акимом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района.</w:t>
      </w:r>
    </w:p>
    <w:p w14:paraId="0B4A9FF6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14. Полномочия:</w:t>
      </w:r>
    </w:p>
    <w:p w14:paraId="48E74CCD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1) права:</w:t>
      </w:r>
    </w:p>
    <w:p w14:paraId="6C7A234B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AB40D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запрашивать и получать в установленном законодательством порядке от государственных органов, организаций и их должностных лиц необходимую информацию и материалы; </w:t>
      </w:r>
    </w:p>
    <w:p w14:paraId="24A8F7BF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вносить в вышестоящие органы предложения по обеспечению занятости, оказанию адресной социальной помощи;</w:t>
      </w:r>
    </w:p>
    <w:p w14:paraId="01352BD7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AB40D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 xml:space="preserve">обращаться в суд с иском в порядке, установленном </w:t>
      </w:r>
      <w:hyperlink r:id="rId7" w:history="1">
        <w:r w:rsidRPr="00AB40DE">
          <w:rPr>
            <w:rFonts w:ascii="Times New Roman" w:eastAsia="Calibri" w:hAnsi="Times New Roman" w:cs="Times New Roman"/>
            <w:bCs/>
            <w:sz w:val="28"/>
            <w:szCs w:val="28"/>
            <w:lang w:eastAsia="ru-RU"/>
          </w:rPr>
          <w:t>статьей 56</w:t>
        </w:r>
      </w:hyperlink>
      <w:r w:rsidRPr="00AB40D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AB40D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Гражданского процессуального кодекса Республики Казахстан; </w:t>
      </w:r>
    </w:p>
    <w:p w14:paraId="6FDF7539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AB40D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осуществлять иные права в соответствии с законодательством.</w:t>
      </w:r>
    </w:p>
    <w:p w14:paraId="6AA10CA8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2) обязанности:</w:t>
      </w:r>
    </w:p>
    <w:p w14:paraId="3F6F85A3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B40D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вести служебную переписку, в том числе секретную с использованием специальной связи и системы передачи данных с государственными органами и иными организациями по вопросам, отнесенными к ведению 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</w:t>
      </w:r>
      <w:r w:rsidRPr="00AB40DE">
        <w:rPr>
          <w:rFonts w:ascii="Times New Roman" w:eastAsia="Calibri" w:hAnsi="Times New Roman" w:cs="Times New Roman"/>
          <w:color w:val="000000"/>
          <w:sz w:val="28"/>
          <w:szCs w:val="28"/>
        </w:rPr>
        <w:t>;</w:t>
      </w:r>
    </w:p>
    <w:p w14:paraId="34669AAD" w14:textId="77777777" w:rsidR="004F0E87" w:rsidRPr="00AB40DE" w:rsidRDefault="004F0E87" w:rsidP="004F0E87">
      <w:pPr>
        <w:spacing w:line="259" w:lineRule="auto"/>
        <w:ind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AB40D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осуществлять координацию и контроль по вопросам своей компетенции; </w:t>
      </w:r>
    </w:p>
    <w:p w14:paraId="5F48BE3B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при разработке бюджетной программы, администратором которой выступает аппарат акима района, выносить на обсуждение собрания местного сообщества предложения по финансированию вопросов местного значения по направлениям, предусмотренным в составе бюджета района в соответствии с бюджетным законодательством Республики Казахстан;</w:t>
      </w:r>
    </w:p>
    <w:p w14:paraId="04B6C00B" w14:textId="77777777" w:rsidR="004F0E87" w:rsidRPr="00AB40DE" w:rsidRDefault="004F0E87" w:rsidP="004F0E87">
      <w:pPr>
        <w:spacing w:line="259" w:lineRule="auto"/>
        <w:ind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AB40D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управлять переданным ему имуществом.</w:t>
      </w:r>
    </w:p>
    <w:p w14:paraId="71F21AF8" w14:textId="77777777" w:rsidR="00CC5A7B" w:rsidRPr="00AB40DE" w:rsidRDefault="004F0E87" w:rsidP="00CC5A7B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15. </w:t>
      </w:r>
      <w:r w:rsidR="00CC5A7B" w:rsidRPr="00AB40DE">
        <w:rPr>
          <w:rFonts w:ascii="Times New Roman" w:eastAsia="Calibri" w:hAnsi="Times New Roman" w:cs="Times New Roman"/>
          <w:sz w:val="28"/>
          <w:szCs w:val="28"/>
        </w:rPr>
        <w:t xml:space="preserve">Функции аппарата акима </w:t>
      </w:r>
      <w:r w:rsidR="001F213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="00CC5A7B"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определены в соответствии со статьей 41 Административного процедурно-процессуального кодекса Республики Казахстан, с пунктом 5 статьи 55 Бюджетного кодекса Республики Казахстан, со статьями 35, 38 Закона Республики Казахстан «О местном государственном управлении и самоуправлении в Республике Казахстан», со статьей 8 Закона Республики Казахстан «О физической культуре и спорте», со статьями 35, 36 Закона Республики Казахстан «О воинской службе и статусе военнослужащих», Законом Республики Казахстан «О государственных услугах»:</w:t>
      </w:r>
    </w:p>
    <w:p w14:paraId="7001860A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58027D8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1) </w:t>
      </w:r>
      <w:r w:rsidRPr="00AB40DE">
        <w:rPr>
          <w:rFonts w:ascii="Times New Roman" w:eastAsia="Calibri" w:hAnsi="Times New Roman" w:cs="Times New Roman"/>
          <w:spacing w:val="20"/>
          <w:sz w:val="28"/>
          <w:szCs w:val="28"/>
        </w:rPr>
        <w:t>информационно-аналитическое, организационно-правовое,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материально-техническое обеспечение деятельности аппарата и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Алматы;</w:t>
      </w:r>
    </w:p>
    <w:p w14:paraId="208546D6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2) взаимодействие с правоохранительными органами по обеспечению общественного порядка и безопасности на территории района;</w:t>
      </w:r>
    </w:p>
    <w:p w14:paraId="33FB5084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3) по поручению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 представление и защита интересов аппарата и акима района в судах, рассмотрение актов прокурорского реагирования;</w:t>
      </w:r>
    </w:p>
    <w:p w14:paraId="4B4CAA73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4) оказание государственных услуг</w:t>
      </w:r>
      <w:r w:rsidRPr="00AB40DE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5733D717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5) организация и ведение делопроизводства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района, в том числе секретного, специальной связи, обработка корреспонденции, обеспечение в соответствии с требованиями нормативных правовых актов режима секретности, внутриобъектового режима в здании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района;  </w:t>
      </w:r>
    </w:p>
    <w:p w14:paraId="7ACF7AF9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6) организация проведения совещаний у акима района, его заместителей, руководителя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района, оформление и рассылка материалов, протоколов совещаний;</w:t>
      </w:r>
    </w:p>
    <w:p w14:paraId="04AD98B3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7) по поручениям акима района, его заместителей, руководителя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подготовка проектов решений и распоряжений акима района, их рассылка и хранение;</w:t>
      </w:r>
    </w:p>
    <w:p w14:paraId="12C7B06B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8) контроль за исполнением актов и поручений акима района и его заместителей, протокольных поручений совещаний акима района, информирование по данным вопросам акима района;</w:t>
      </w:r>
    </w:p>
    <w:p w14:paraId="11C7C4DA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9) рассмотрение обращений физических и юридических лиц;</w:t>
      </w:r>
    </w:p>
    <w:p w14:paraId="37D799B7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10) организация приема граждан и представителей юридических лиц;</w:t>
      </w:r>
    </w:p>
    <w:p w14:paraId="6530D5FF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11) содействие  сбору налогов и других обязательных платежей в бюджет;</w:t>
      </w:r>
    </w:p>
    <w:p w14:paraId="1D8E93A5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12) в пределах своей компетенции организация и обеспечение исполнение законодательства Республики Казахстан по вопросам о воинской обязанности и воинской службы, гражданской обороны, мобилизационной подготовки и мобилизации, а также в сфере гражданской защиты;</w:t>
      </w:r>
    </w:p>
    <w:p w14:paraId="01C2EC06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13) организация работы по сохранению исторического и культурного наследия;</w:t>
      </w:r>
    </w:p>
    <w:p w14:paraId="2DE555CF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14) организация обслуживания одиноких престарелых и нетрудоспособных граждан на дому;</w:t>
      </w:r>
    </w:p>
    <w:p w14:paraId="52199F72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15) участие в обеспечении трудоустройства лиц, состоящих на учете в службе пробации уголовно-исполнительной инспекции, и оказание иной социально-правовой помощи;</w:t>
      </w:r>
    </w:p>
    <w:p w14:paraId="3C06C091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16) содействие развитию социальной инфраструктуры;</w:t>
      </w:r>
    </w:p>
    <w:p w14:paraId="6A164095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17) организация работы по благоустройству, освещению, озеленению и санитарной очистке территории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Алматы;</w:t>
      </w:r>
    </w:p>
    <w:p w14:paraId="72B88006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18) взаимодействие с органами местного самоуправления;</w:t>
      </w:r>
    </w:p>
    <w:p w14:paraId="2B14559A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19) освещение деятельности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 в средствах </w:t>
      </w:r>
      <w:r w:rsidR="001A5B25" w:rsidRPr="00AB40DE">
        <w:rPr>
          <w:rFonts w:ascii="Times New Roman" w:eastAsia="Calibri" w:hAnsi="Times New Roman" w:cs="Times New Roman"/>
          <w:sz w:val="28"/>
          <w:szCs w:val="28"/>
        </w:rPr>
        <w:t>массовой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информации;</w:t>
      </w:r>
    </w:p>
    <w:p w14:paraId="4624AC51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20) ведение реестра общественных медиаторов;</w:t>
      </w:r>
    </w:p>
    <w:p w14:paraId="07F3822F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21) изучение, подготовка и внесение предложений по кадровому составу;</w:t>
      </w:r>
    </w:p>
    <w:p w14:paraId="23D607FD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22) организация учебы и переподготовки кадров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района; </w:t>
      </w:r>
    </w:p>
    <w:p w14:paraId="64FD3040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23) рассмотрение гендерных аспектов;</w:t>
      </w:r>
    </w:p>
    <w:p w14:paraId="6031020E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24) в соответствии с Кодексом Республики Казахстан «Об административных правонарушениях» осуществление производства по делам об административных правонарушениях;</w:t>
      </w:r>
    </w:p>
    <w:p w14:paraId="5328C820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t>25) осуществление хозяйственного учета;</w:t>
      </w:r>
    </w:p>
    <w:p w14:paraId="5E9242D3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lastRenderedPageBreak/>
        <w:t>26) организация в экстренных случаях доставки тяжелобольных людей до ближайшей организации здравоохранения, оказывающей врачебную помощь;</w:t>
      </w:r>
    </w:p>
    <w:p w14:paraId="2C1A7245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t>27) обеспечение санитарии населенных пунктов, содержания мест захоронений и погребение безродных;</w:t>
      </w:r>
    </w:p>
    <w:p w14:paraId="0D9E7DD6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t>28) организация социальной помощи и социального обеспечения, в том числе размещение государственного социального заказа;</w:t>
      </w:r>
    </w:p>
    <w:p w14:paraId="144E3A22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t>29) организация работы по жилищной помощи;</w:t>
      </w:r>
    </w:p>
    <w:p w14:paraId="1818F775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t>30) организация работы по реализации миграционных мероприятий на местном уровне;</w:t>
      </w:r>
    </w:p>
    <w:p w14:paraId="10D9F376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t>31) организация работы по дошкольному воспитанию и обучению, в том числе обеспечение деятельности организаций дошкольного воспитания и обучения;</w:t>
      </w:r>
    </w:p>
    <w:p w14:paraId="145DB2F0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t>32) содействие работе по проектированию, строительству, реконструкции, капитальному ремонту и модернизации распределительных сетей водоснабжения, канализации, канализационных насосных станций, газоснабжения и освещения, находящихся в коммунальной собственности;</w:t>
      </w:r>
    </w:p>
    <w:p w14:paraId="69A65616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t>33) осуществление текущего ремонта автомобильных дорог;</w:t>
      </w:r>
    </w:p>
    <w:p w14:paraId="2D416CF9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t>34) организация работы по инвентаризации жилищного фонда;</w:t>
      </w:r>
    </w:p>
    <w:p w14:paraId="41FE6446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t xml:space="preserve">35) осуществление </w:t>
      </w:r>
      <w:r w:rsidR="00AB40DE" w:rsidRPr="00AB40DE">
        <w:rPr>
          <w:rFonts w:ascii="Times New Roman" w:hAnsi="Times New Roman" w:cs="Times New Roman"/>
          <w:sz w:val="28"/>
          <w:szCs w:val="28"/>
        </w:rPr>
        <w:t>реализации</w:t>
      </w:r>
      <w:r w:rsidRPr="00AB40DE">
        <w:rPr>
          <w:rFonts w:ascii="Times New Roman" w:hAnsi="Times New Roman" w:cs="Times New Roman"/>
          <w:sz w:val="28"/>
          <w:szCs w:val="28"/>
        </w:rPr>
        <w:t xml:space="preserve"> подушевого нормативного финансирования творческих кружков и спортивных секций;</w:t>
      </w:r>
    </w:p>
    <w:p w14:paraId="5759A6C6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t xml:space="preserve">36) организация работы по размещению государственного социального заказа в неправительственных организациях; </w:t>
      </w:r>
    </w:p>
    <w:p w14:paraId="255FCF80" w14:textId="77777777" w:rsidR="004F0E87" w:rsidRPr="00AB40DE" w:rsidRDefault="004F0E87" w:rsidP="004F0E87">
      <w:pPr>
        <w:jc w:val="both"/>
        <w:rPr>
          <w:rFonts w:ascii="Times New Roman" w:hAnsi="Times New Roman" w:cs="Times New Roman"/>
          <w:sz w:val="28"/>
          <w:szCs w:val="28"/>
        </w:rPr>
      </w:pPr>
      <w:r w:rsidRPr="00AB40DE">
        <w:rPr>
          <w:rFonts w:ascii="Times New Roman" w:hAnsi="Times New Roman" w:cs="Times New Roman"/>
          <w:sz w:val="28"/>
          <w:szCs w:val="28"/>
        </w:rPr>
        <w:t xml:space="preserve">37) иные функции, возложенные на аппарат акима </w:t>
      </w:r>
      <w:r w:rsidR="00007026" w:rsidRPr="00AB40DE">
        <w:rPr>
          <w:rFonts w:ascii="Times New Roman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hAnsi="Times New Roman" w:cs="Times New Roman"/>
          <w:sz w:val="28"/>
          <w:szCs w:val="28"/>
        </w:rPr>
        <w:t xml:space="preserve"> района.</w:t>
      </w:r>
    </w:p>
    <w:p w14:paraId="67A8259C" w14:textId="77777777" w:rsidR="004F0E87" w:rsidRPr="00AB40DE" w:rsidRDefault="004F0E87" w:rsidP="004F0E87">
      <w:pPr>
        <w:spacing w:line="259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B7AFC8" w14:textId="77777777" w:rsidR="004F0E87" w:rsidRPr="00AB40DE" w:rsidRDefault="004F0E87" w:rsidP="00D100C3">
      <w:pPr>
        <w:numPr>
          <w:ilvl w:val="0"/>
          <w:numId w:val="16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B40DE">
        <w:rPr>
          <w:rFonts w:ascii="Times New Roman" w:hAnsi="Times New Roman" w:cs="Times New Roman"/>
          <w:b/>
          <w:sz w:val="28"/>
          <w:szCs w:val="28"/>
        </w:rPr>
        <w:t xml:space="preserve">Статус, полномочия руководителя аппарата акима </w:t>
      </w:r>
      <w:r w:rsidR="00007026" w:rsidRPr="00AB40DE">
        <w:rPr>
          <w:rFonts w:ascii="Times New Roman" w:hAnsi="Times New Roman" w:cs="Times New Roman"/>
          <w:b/>
          <w:sz w:val="28"/>
          <w:szCs w:val="28"/>
        </w:rPr>
        <w:t>Наурызбайского</w:t>
      </w:r>
      <w:r w:rsidRPr="00AB40DE">
        <w:rPr>
          <w:rFonts w:ascii="Times New Roman" w:hAnsi="Times New Roman" w:cs="Times New Roman"/>
          <w:b/>
          <w:sz w:val="28"/>
          <w:szCs w:val="28"/>
        </w:rPr>
        <w:t xml:space="preserve"> района</w:t>
      </w:r>
    </w:p>
    <w:p w14:paraId="79DF6AE3" w14:textId="77777777" w:rsidR="004F0E87" w:rsidRPr="00AB40DE" w:rsidRDefault="004F0E87" w:rsidP="004F0E87">
      <w:pPr>
        <w:spacing w:line="259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0B148180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16. Руководство аппаратом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осуществляется руководителем аппарата, который несет персональную ответственность за выполнение возложенных на аппарат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 задач и осуществление им своих полномочий.</w:t>
      </w:r>
    </w:p>
    <w:p w14:paraId="2CB8C8DE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17. Руководитель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назначается на должность и освобождается от должности акимом района.</w:t>
      </w:r>
    </w:p>
    <w:p w14:paraId="47FEBD6C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18. Полномочия руководителя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района:</w:t>
      </w:r>
    </w:p>
    <w:p w14:paraId="12B5AABC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1) организация реализации целей, возложенных на аппарат;</w:t>
      </w:r>
    </w:p>
    <w:p w14:paraId="5E63A13F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2) осуществление контроля за соблюдением служебной дисциплины;</w:t>
      </w:r>
    </w:p>
    <w:p w14:paraId="2F2DDB82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3) обеспечение исполнения требований законодательства Республики Казахстан о противодействии коррупции в пределах своей компетенции;</w:t>
      </w:r>
    </w:p>
    <w:p w14:paraId="0D4ADA1B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4) без доверенности выступает от его имени во взаимоотношениях с государственными органами, организациями и гражданами;</w:t>
      </w:r>
    </w:p>
    <w:p w14:paraId="0B9DE30D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5) осуществляет иные полномочия, возложенные законами и иными </w:t>
      </w:r>
      <w:r w:rsidR="00AB40DE" w:rsidRPr="00AB40DE">
        <w:rPr>
          <w:rFonts w:ascii="Times New Roman" w:eastAsia="Calibri" w:hAnsi="Times New Roman" w:cs="Times New Roman"/>
          <w:sz w:val="28"/>
          <w:szCs w:val="28"/>
        </w:rPr>
        <w:t>нормативными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правовыми актами Республики Казахстан.</w:t>
      </w:r>
    </w:p>
    <w:p w14:paraId="431C27C3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Исполнение полномочий руководителя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в период его отсутствия осуществляется лицом, его замещающим в соответствии с действующим законодательством.</w:t>
      </w:r>
    </w:p>
    <w:p w14:paraId="2A2E4CF7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>19. Принимает меры, направленные на противодействие коррупционным правонарушениям и несет персональную ответственность за принятие антикоррупционных мер.</w:t>
      </w:r>
    </w:p>
    <w:p w14:paraId="4D4B7380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20. Аппарат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возглавляется руководителем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назначаемым на должность и освобождаемым от должности в соответствии с действующим законодательством Республики Казахстан.</w:t>
      </w:r>
    </w:p>
    <w:p w14:paraId="629AD22F" w14:textId="77777777" w:rsidR="004F0E87" w:rsidRPr="00AB40DE" w:rsidRDefault="004F0E87" w:rsidP="004F0E87">
      <w:pPr>
        <w:spacing w:line="259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87E495C" w14:textId="77777777" w:rsidR="004F0E87" w:rsidRPr="00AB40DE" w:rsidRDefault="004F0E87" w:rsidP="00D100C3">
      <w:pPr>
        <w:numPr>
          <w:ilvl w:val="0"/>
          <w:numId w:val="16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B40DE">
        <w:rPr>
          <w:rFonts w:ascii="Times New Roman" w:hAnsi="Times New Roman" w:cs="Times New Roman"/>
          <w:b/>
          <w:sz w:val="28"/>
          <w:szCs w:val="28"/>
        </w:rPr>
        <w:t xml:space="preserve">Имущество аппарата акима </w:t>
      </w:r>
      <w:r w:rsidR="00007026" w:rsidRPr="00AB40DE">
        <w:rPr>
          <w:rFonts w:ascii="Times New Roman" w:hAnsi="Times New Roman" w:cs="Times New Roman"/>
          <w:b/>
          <w:sz w:val="28"/>
          <w:szCs w:val="28"/>
        </w:rPr>
        <w:t>Наурызбайского</w:t>
      </w:r>
      <w:r w:rsidRPr="00AB40DE">
        <w:rPr>
          <w:rFonts w:ascii="Times New Roman" w:hAnsi="Times New Roman" w:cs="Times New Roman"/>
          <w:b/>
          <w:sz w:val="28"/>
          <w:szCs w:val="28"/>
        </w:rPr>
        <w:t xml:space="preserve"> района</w:t>
      </w:r>
    </w:p>
    <w:p w14:paraId="4FD14B07" w14:textId="77777777" w:rsidR="004F0E87" w:rsidRPr="00AB40DE" w:rsidRDefault="004F0E87" w:rsidP="004F0E87">
      <w:pPr>
        <w:ind w:firstLine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382802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21. Аппарат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может иметь на праве оперативного управления обособленное имущество в случаях, предусмотренных законодательством.</w:t>
      </w:r>
    </w:p>
    <w:p w14:paraId="24638DC0" w14:textId="77777777" w:rsidR="004F0E87" w:rsidRPr="00AB40DE" w:rsidRDefault="004F0E87" w:rsidP="004F0E87">
      <w:pPr>
        <w:spacing w:line="259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ab/>
        <w:t xml:space="preserve">Имущество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p w14:paraId="1A41BAFF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22. Имущество, закрепленное за аппаратом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района, относится к коммунальной собственности города Алматы.</w:t>
      </w:r>
    </w:p>
    <w:p w14:paraId="66AF7D9C" w14:textId="77777777" w:rsidR="004F0E87" w:rsidRPr="00AB40DE" w:rsidRDefault="004F0E87" w:rsidP="004F0E87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23. Аппарат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7572B39E" w14:textId="77777777" w:rsidR="004F0E87" w:rsidRPr="00AB40DE" w:rsidRDefault="004F0E87" w:rsidP="004F0E8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61AE75" w14:textId="77777777" w:rsidR="004F0E87" w:rsidRPr="00AB40DE" w:rsidRDefault="004F0E87" w:rsidP="00D100C3">
      <w:pPr>
        <w:numPr>
          <w:ilvl w:val="0"/>
          <w:numId w:val="16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B40DE">
        <w:rPr>
          <w:rFonts w:ascii="Times New Roman" w:hAnsi="Times New Roman" w:cs="Times New Roman"/>
          <w:b/>
          <w:sz w:val="28"/>
          <w:szCs w:val="28"/>
        </w:rPr>
        <w:t xml:space="preserve">Реорганизация и упразднение коммунального государственного учреждения «Аппарат акима </w:t>
      </w:r>
      <w:r w:rsidR="00007026" w:rsidRPr="00AB40DE">
        <w:rPr>
          <w:rFonts w:ascii="Times New Roman" w:hAnsi="Times New Roman" w:cs="Times New Roman"/>
          <w:b/>
          <w:sz w:val="28"/>
          <w:szCs w:val="28"/>
        </w:rPr>
        <w:t>Наурызбайского</w:t>
      </w:r>
      <w:r w:rsidRPr="00AB40DE">
        <w:rPr>
          <w:rFonts w:ascii="Times New Roman" w:hAnsi="Times New Roman" w:cs="Times New Roman"/>
          <w:b/>
          <w:sz w:val="28"/>
          <w:szCs w:val="28"/>
        </w:rPr>
        <w:t xml:space="preserve"> района города Алматы»</w:t>
      </w:r>
    </w:p>
    <w:p w14:paraId="5A6E944C" w14:textId="77777777" w:rsidR="004F0E87" w:rsidRPr="00AB40DE" w:rsidRDefault="004F0E87" w:rsidP="004F0E8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3C009F" w14:textId="77777777" w:rsidR="00C74562" w:rsidRPr="00AB40DE" w:rsidRDefault="004F0E87" w:rsidP="00AD7C9A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24. Реорганизация и упразднение аппарата акима </w:t>
      </w:r>
      <w:r w:rsidR="00007026" w:rsidRPr="00AB40DE">
        <w:rPr>
          <w:rFonts w:ascii="Times New Roman" w:eastAsia="Calibri" w:hAnsi="Times New Roman" w:cs="Times New Roman"/>
          <w:sz w:val="28"/>
          <w:szCs w:val="28"/>
        </w:rPr>
        <w:t>Наурызбайского</w:t>
      </w:r>
      <w:r w:rsidRPr="00AB40DE">
        <w:rPr>
          <w:rFonts w:ascii="Times New Roman" w:eastAsia="Calibri" w:hAnsi="Times New Roman" w:cs="Times New Roman"/>
          <w:sz w:val="28"/>
          <w:szCs w:val="28"/>
        </w:rPr>
        <w:t xml:space="preserve"> района осуществляются в соответствии с законодательством Республики Казахстан.</w:t>
      </w:r>
    </w:p>
    <w:sectPr w:rsidR="00C74562" w:rsidRPr="00AB40DE" w:rsidSect="00D100C3">
      <w:headerReference w:type="default" r:id="rId8"/>
      <w:headerReference w:type="first" r:id="rId9"/>
      <w:pgSz w:w="11906" w:h="16838"/>
      <w:pgMar w:top="1134" w:right="851" w:bottom="1418" w:left="1418" w:header="1417" w:footer="1417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E61A2" w14:textId="77777777" w:rsidR="004D43E4" w:rsidRDefault="004D43E4">
      <w:r>
        <w:separator/>
      </w:r>
    </w:p>
  </w:endnote>
  <w:endnote w:type="continuationSeparator" w:id="0">
    <w:p w14:paraId="5A2F39FD" w14:textId="77777777" w:rsidR="004D43E4" w:rsidRDefault="004D4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B5903" w14:textId="77777777" w:rsidR="004D43E4" w:rsidRDefault="004D43E4">
      <w:r>
        <w:separator/>
      </w:r>
    </w:p>
  </w:footnote>
  <w:footnote w:type="continuationSeparator" w:id="0">
    <w:p w14:paraId="6563EFC3" w14:textId="77777777" w:rsidR="004D43E4" w:rsidRDefault="004D43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CCB81" w14:textId="77777777" w:rsidR="00CF7E46" w:rsidRPr="00AC478F" w:rsidRDefault="00CF7E46" w:rsidP="00A265FF">
    <w:pPr>
      <w:pStyle w:val="a3"/>
      <w:ind w:firstLine="0"/>
      <w:rPr>
        <w:rFonts w:ascii="Times New Roman" w:hAnsi="Times New Roman" w:cs="Times New Roman"/>
        <w:sz w:val="28"/>
        <w:szCs w:val="28"/>
      </w:rPr>
    </w:pPr>
    <w:r w:rsidRPr="00AC478F">
      <w:rPr>
        <w:rFonts w:ascii="Times New Roman" w:hAnsi="Times New Roman" w:cs="Times New Roman"/>
        <w:sz w:val="28"/>
        <w:szCs w:val="28"/>
      </w:rPr>
      <w:fldChar w:fldCharType="begin"/>
    </w:r>
    <w:r w:rsidRPr="00AC478F">
      <w:rPr>
        <w:rFonts w:ascii="Times New Roman" w:hAnsi="Times New Roman" w:cs="Times New Roman"/>
        <w:sz w:val="28"/>
        <w:szCs w:val="28"/>
      </w:rPr>
      <w:instrText xml:space="preserve"> PAGE   \* MERGEFORMAT </w:instrText>
    </w:r>
    <w:r w:rsidRPr="00AC478F">
      <w:rPr>
        <w:rFonts w:ascii="Times New Roman" w:hAnsi="Times New Roman" w:cs="Times New Roman"/>
        <w:sz w:val="28"/>
        <w:szCs w:val="28"/>
      </w:rPr>
      <w:fldChar w:fldCharType="separate"/>
    </w:r>
    <w:r w:rsidR="006861A8">
      <w:rPr>
        <w:rFonts w:ascii="Times New Roman" w:hAnsi="Times New Roman" w:cs="Times New Roman"/>
        <w:noProof/>
        <w:sz w:val="28"/>
        <w:szCs w:val="28"/>
      </w:rPr>
      <w:t>24</w:t>
    </w:r>
    <w:r w:rsidRPr="00AC478F">
      <w:rPr>
        <w:rFonts w:ascii="Times New Roman" w:hAnsi="Times New Roman" w:cs="Times New Roman"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BD068" w14:textId="77777777" w:rsidR="008F5D93" w:rsidRPr="00AC478F" w:rsidRDefault="008F5D93" w:rsidP="00AC478F">
    <w:pPr>
      <w:pStyle w:val="a3"/>
      <w:tabs>
        <w:tab w:val="left" w:pos="4995"/>
        <w:tab w:val="center" w:pos="5173"/>
      </w:tabs>
      <w:rPr>
        <w:rFonts w:ascii="Times New Roman" w:hAnsi="Times New Roman" w:cs="Times New Roman"/>
        <w:sz w:val="28"/>
        <w:szCs w:val="28"/>
      </w:rPr>
    </w:pPr>
    <w:r w:rsidRPr="00AC478F">
      <w:rPr>
        <w:rFonts w:ascii="Times New Roman" w:hAnsi="Times New Roman" w:cs="Times New Roman"/>
        <w:sz w:val="28"/>
        <w:szCs w:val="28"/>
      </w:rPr>
      <w:fldChar w:fldCharType="begin"/>
    </w:r>
    <w:r w:rsidRPr="00AC478F">
      <w:rPr>
        <w:rFonts w:ascii="Times New Roman" w:hAnsi="Times New Roman" w:cs="Times New Roman"/>
        <w:sz w:val="28"/>
        <w:szCs w:val="28"/>
      </w:rPr>
      <w:instrText>PAGE   \* MERGEFORMAT</w:instrText>
    </w:r>
    <w:r w:rsidRPr="00AC478F">
      <w:rPr>
        <w:rFonts w:ascii="Times New Roman" w:hAnsi="Times New Roman" w:cs="Times New Roman"/>
        <w:sz w:val="28"/>
        <w:szCs w:val="28"/>
      </w:rPr>
      <w:fldChar w:fldCharType="separate"/>
    </w:r>
    <w:r w:rsidR="006861A8">
      <w:rPr>
        <w:rFonts w:ascii="Times New Roman" w:hAnsi="Times New Roman" w:cs="Times New Roman"/>
        <w:noProof/>
        <w:sz w:val="28"/>
        <w:szCs w:val="28"/>
      </w:rPr>
      <w:t>3</w:t>
    </w:r>
    <w:r w:rsidRPr="00AC478F">
      <w:rPr>
        <w:rFonts w:ascii="Times New Roman" w:hAnsi="Times New Roman" w:cs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92FEA"/>
    <w:multiLevelType w:val="hybridMultilevel"/>
    <w:tmpl w:val="31E8E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669D9"/>
    <w:multiLevelType w:val="hybridMultilevel"/>
    <w:tmpl w:val="9C726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339BD"/>
    <w:multiLevelType w:val="hybridMultilevel"/>
    <w:tmpl w:val="F38491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3" w15:restartNumberingAfterBreak="0">
    <w:nsid w:val="2342457D"/>
    <w:multiLevelType w:val="hybridMultilevel"/>
    <w:tmpl w:val="2290443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4" w15:restartNumberingAfterBreak="0">
    <w:nsid w:val="26FD7CA7"/>
    <w:multiLevelType w:val="hybridMultilevel"/>
    <w:tmpl w:val="A024F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A2280"/>
    <w:multiLevelType w:val="hybridMultilevel"/>
    <w:tmpl w:val="E9DC2F6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6" w15:restartNumberingAfterBreak="0">
    <w:nsid w:val="2FDD79E8"/>
    <w:multiLevelType w:val="hybridMultilevel"/>
    <w:tmpl w:val="0C162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E0381"/>
    <w:multiLevelType w:val="hybridMultilevel"/>
    <w:tmpl w:val="E3BC25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B760EE"/>
    <w:multiLevelType w:val="hybridMultilevel"/>
    <w:tmpl w:val="294CC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D022D0"/>
    <w:multiLevelType w:val="hybridMultilevel"/>
    <w:tmpl w:val="7B1A0E18"/>
    <w:lvl w:ilvl="0" w:tplc="F20421EC">
      <w:start w:val="17"/>
      <w:numFmt w:val="decimal"/>
      <w:lvlText w:val="%1."/>
      <w:lvlJc w:val="left"/>
      <w:pPr>
        <w:ind w:left="1510" w:hanging="375"/>
      </w:pPr>
      <w:rPr>
        <w:rFonts w:cs="MT Extra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MT Extra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MT Extra"/>
      </w:rPr>
    </w:lvl>
  </w:abstractNum>
  <w:abstractNum w:abstractNumId="10" w15:restartNumberingAfterBreak="0">
    <w:nsid w:val="35F65246"/>
    <w:multiLevelType w:val="hybridMultilevel"/>
    <w:tmpl w:val="42A641E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11" w15:restartNumberingAfterBreak="0">
    <w:nsid w:val="431B3298"/>
    <w:multiLevelType w:val="hybridMultilevel"/>
    <w:tmpl w:val="A5A4F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560E6"/>
    <w:multiLevelType w:val="hybridMultilevel"/>
    <w:tmpl w:val="E9DC2F6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13" w15:restartNumberingAfterBreak="0">
    <w:nsid w:val="5A2A4E3D"/>
    <w:multiLevelType w:val="hybridMultilevel"/>
    <w:tmpl w:val="292E41F2"/>
    <w:lvl w:ilvl="0" w:tplc="50C4C318">
      <w:start w:val="1"/>
      <w:numFmt w:val="decimal"/>
      <w:lvlText w:val="%1."/>
      <w:lvlJc w:val="left"/>
      <w:pPr>
        <w:ind w:left="360" w:hanging="360"/>
      </w:pPr>
      <w:rPr>
        <w:rFonts w:cs="MT Extra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MT Extra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MT Extra"/>
      </w:rPr>
    </w:lvl>
  </w:abstractNum>
  <w:abstractNum w:abstractNumId="14" w15:restartNumberingAfterBreak="0">
    <w:nsid w:val="5F8E23FE"/>
    <w:multiLevelType w:val="hybridMultilevel"/>
    <w:tmpl w:val="21E6D2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15" w15:restartNumberingAfterBreak="0">
    <w:nsid w:val="626629F6"/>
    <w:multiLevelType w:val="hybridMultilevel"/>
    <w:tmpl w:val="B49092E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16" w15:restartNumberingAfterBreak="0">
    <w:nsid w:val="6C234A9C"/>
    <w:multiLevelType w:val="hybridMultilevel"/>
    <w:tmpl w:val="1358999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num w:numId="1">
    <w:abstractNumId w:val="5"/>
  </w:num>
  <w:num w:numId="2">
    <w:abstractNumId w:val="13"/>
  </w:num>
  <w:num w:numId="3">
    <w:abstractNumId w:val="9"/>
  </w:num>
  <w:num w:numId="4">
    <w:abstractNumId w:val="16"/>
  </w:num>
  <w:num w:numId="5">
    <w:abstractNumId w:val="12"/>
  </w:num>
  <w:num w:numId="6">
    <w:abstractNumId w:val="3"/>
  </w:num>
  <w:num w:numId="7">
    <w:abstractNumId w:val="10"/>
  </w:num>
  <w:num w:numId="8">
    <w:abstractNumId w:val="14"/>
  </w:num>
  <w:num w:numId="9">
    <w:abstractNumId w:val="2"/>
  </w:num>
  <w:num w:numId="10">
    <w:abstractNumId w:val="15"/>
  </w:num>
  <w:num w:numId="11">
    <w:abstractNumId w:val="7"/>
  </w:num>
  <w:num w:numId="12">
    <w:abstractNumId w:val="0"/>
  </w:num>
  <w:num w:numId="13">
    <w:abstractNumId w:val="1"/>
  </w:num>
  <w:num w:numId="14">
    <w:abstractNumId w:val="4"/>
  </w:num>
  <w:num w:numId="15">
    <w:abstractNumId w:val="6"/>
  </w:num>
  <w:num w:numId="16">
    <w:abstractNumId w:val="8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F5"/>
    <w:rsid w:val="00007026"/>
    <w:rsid w:val="00015D58"/>
    <w:rsid w:val="000214B8"/>
    <w:rsid w:val="000278D0"/>
    <w:rsid w:val="0003186F"/>
    <w:rsid w:val="00054BC2"/>
    <w:rsid w:val="000666B1"/>
    <w:rsid w:val="0007290C"/>
    <w:rsid w:val="00083056"/>
    <w:rsid w:val="00093F98"/>
    <w:rsid w:val="000A64BE"/>
    <w:rsid w:val="000A7FDD"/>
    <w:rsid w:val="000B5471"/>
    <w:rsid w:val="000C31EC"/>
    <w:rsid w:val="000C55E6"/>
    <w:rsid w:val="000C71CF"/>
    <w:rsid w:val="000E417C"/>
    <w:rsid w:val="000F2EAF"/>
    <w:rsid w:val="001004AC"/>
    <w:rsid w:val="00104BD7"/>
    <w:rsid w:val="00115DF2"/>
    <w:rsid w:val="001177BA"/>
    <w:rsid w:val="001235AF"/>
    <w:rsid w:val="00125E7A"/>
    <w:rsid w:val="001305D1"/>
    <w:rsid w:val="00135126"/>
    <w:rsid w:val="00136161"/>
    <w:rsid w:val="0014629E"/>
    <w:rsid w:val="001475FE"/>
    <w:rsid w:val="00157916"/>
    <w:rsid w:val="001624DF"/>
    <w:rsid w:val="0016637F"/>
    <w:rsid w:val="0017323E"/>
    <w:rsid w:val="0017461E"/>
    <w:rsid w:val="00174620"/>
    <w:rsid w:val="001801AD"/>
    <w:rsid w:val="00181392"/>
    <w:rsid w:val="00193374"/>
    <w:rsid w:val="001965C6"/>
    <w:rsid w:val="001A18AA"/>
    <w:rsid w:val="001A5B25"/>
    <w:rsid w:val="001C4434"/>
    <w:rsid w:val="001C57C3"/>
    <w:rsid w:val="001E22A9"/>
    <w:rsid w:val="001E416E"/>
    <w:rsid w:val="001F2136"/>
    <w:rsid w:val="00214D37"/>
    <w:rsid w:val="002156FF"/>
    <w:rsid w:val="0022781E"/>
    <w:rsid w:val="00227A9D"/>
    <w:rsid w:val="002320E9"/>
    <w:rsid w:val="002350C9"/>
    <w:rsid w:val="00240EC0"/>
    <w:rsid w:val="0024177E"/>
    <w:rsid w:val="002452ED"/>
    <w:rsid w:val="00253399"/>
    <w:rsid w:val="00254150"/>
    <w:rsid w:val="00256057"/>
    <w:rsid w:val="0026241D"/>
    <w:rsid w:val="00267E5A"/>
    <w:rsid w:val="002863B9"/>
    <w:rsid w:val="00286496"/>
    <w:rsid w:val="00286FB6"/>
    <w:rsid w:val="002A0DAF"/>
    <w:rsid w:val="002A6105"/>
    <w:rsid w:val="002B2C0F"/>
    <w:rsid w:val="002C0EC1"/>
    <w:rsid w:val="002C1DCC"/>
    <w:rsid w:val="002C3D58"/>
    <w:rsid w:val="002D2A5A"/>
    <w:rsid w:val="002D6391"/>
    <w:rsid w:val="002E3327"/>
    <w:rsid w:val="002E3C0D"/>
    <w:rsid w:val="002E5BCB"/>
    <w:rsid w:val="0030758F"/>
    <w:rsid w:val="0031032C"/>
    <w:rsid w:val="00313009"/>
    <w:rsid w:val="00326851"/>
    <w:rsid w:val="00342977"/>
    <w:rsid w:val="00343DC6"/>
    <w:rsid w:val="0034477F"/>
    <w:rsid w:val="00346953"/>
    <w:rsid w:val="00353373"/>
    <w:rsid w:val="00361241"/>
    <w:rsid w:val="003679D7"/>
    <w:rsid w:val="003736D2"/>
    <w:rsid w:val="0037612D"/>
    <w:rsid w:val="00391C3B"/>
    <w:rsid w:val="00393BEA"/>
    <w:rsid w:val="00396EE3"/>
    <w:rsid w:val="003A12D1"/>
    <w:rsid w:val="003B0284"/>
    <w:rsid w:val="003B0FDB"/>
    <w:rsid w:val="003C0A9A"/>
    <w:rsid w:val="003C468D"/>
    <w:rsid w:val="003D7E79"/>
    <w:rsid w:val="003E1DA2"/>
    <w:rsid w:val="00404E73"/>
    <w:rsid w:val="00407E6B"/>
    <w:rsid w:val="004356DF"/>
    <w:rsid w:val="00450E23"/>
    <w:rsid w:val="0047418A"/>
    <w:rsid w:val="00486923"/>
    <w:rsid w:val="004876CA"/>
    <w:rsid w:val="004C5256"/>
    <w:rsid w:val="004D3FD2"/>
    <w:rsid w:val="004D43E4"/>
    <w:rsid w:val="004D64E5"/>
    <w:rsid w:val="004E04F3"/>
    <w:rsid w:val="004E317C"/>
    <w:rsid w:val="004F0E87"/>
    <w:rsid w:val="005012E3"/>
    <w:rsid w:val="005048B1"/>
    <w:rsid w:val="005247B1"/>
    <w:rsid w:val="00536775"/>
    <w:rsid w:val="005467A0"/>
    <w:rsid w:val="005543DA"/>
    <w:rsid w:val="00571E1F"/>
    <w:rsid w:val="00573255"/>
    <w:rsid w:val="0057457C"/>
    <w:rsid w:val="00575A2A"/>
    <w:rsid w:val="00585ABA"/>
    <w:rsid w:val="00593AFA"/>
    <w:rsid w:val="005A0211"/>
    <w:rsid w:val="005A2254"/>
    <w:rsid w:val="005B7B71"/>
    <w:rsid w:val="005C1167"/>
    <w:rsid w:val="005D23E5"/>
    <w:rsid w:val="005D4986"/>
    <w:rsid w:val="005D575E"/>
    <w:rsid w:val="005E418F"/>
    <w:rsid w:val="005F1836"/>
    <w:rsid w:val="00625594"/>
    <w:rsid w:val="00630A8A"/>
    <w:rsid w:val="00631C13"/>
    <w:rsid w:val="00680E3C"/>
    <w:rsid w:val="00681A29"/>
    <w:rsid w:val="006827DA"/>
    <w:rsid w:val="006861A8"/>
    <w:rsid w:val="00687EC6"/>
    <w:rsid w:val="00693471"/>
    <w:rsid w:val="00694F33"/>
    <w:rsid w:val="0069579B"/>
    <w:rsid w:val="00695AEB"/>
    <w:rsid w:val="006A107A"/>
    <w:rsid w:val="006A593E"/>
    <w:rsid w:val="006A76CB"/>
    <w:rsid w:val="006B427B"/>
    <w:rsid w:val="006D0C14"/>
    <w:rsid w:val="006D44F8"/>
    <w:rsid w:val="006D7624"/>
    <w:rsid w:val="006E492B"/>
    <w:rsid w:val="006E731C"/>
    <w:rsid w:val="00702AAA"/>
    <w:rsid w:val="007039E0"/>
    <w:rsid w:val="00711525"/>
    <w:rsid w:val="00737619"/>
    <w:rsid w:val="0073769A"/>
    <w:rsid w:val="007456A8"/>
    <w:rsid w:val="00782639"/>
    <w:rsid w:val="007A1D68"/>
    <w:rsid w:val="007A5188"/>
    <w:rsid w:val="007A7AD9"/>
    <w:rsid w:val="007B38B0"/>
    <w:rsid w:val="007B6C2B"/>
    <w:rsid w:val="007C0BCF"/>
    <w:rsid w:val="007C66AF"/>
    <w:rsid w:val="007D1237"/>
    <w:rsid w:val="007D4CFA"/>
    <w:rsid w:val="007E1659"/>
    <w:rsid w:val="007E6B9C"/>
    <w:rsid w:val="007E72C9"/>
    <w:rsid w:val="007F0929"/>
    <w:rsid w:val="007F18EE"/>
    <w:rsid w:val="007F3B89"/>
    <w:rsid w:val="0081215C"/>
    <w:rsid w:val="0081296A"/>
    <w:rsid w:val="008140E0"/>
    <w:rsid w:val="00815EC5"/>
    <w:rsid w:val="00817535"/>
    <w:rsid w:val="00827CB5"/>
    <w:rsid w:val="00830852"/>
    <w:rsid w:val="00842AD9"/>
    <w:rsid w:val="008461BE"/>
    <w:rsid w:val="00847D5C"/>
    <w:rsid w:val="00862E49"/>
    <w:rsid w:val="00873D14"/>
    <w:rsid w:val="00892004"/>
    <w:rsid w:val="008A094A"/>
    <w:rsid w:val="008A314C"/>
    <w:rsid w:val="008B05F7"/>
    <w:rsid w:val="008C1D33"/>
    <w:rsid w:val="008C5965"/>
    <w:rsid w:val="008E2734"/>
    <w:rsid w:val="008F5D93"/>
    <w:rsid w:val="00944848"/>
    <w:rsid w:val="009458EE"/>
    <w:rsid w:val="00946E4D"/>
    <w:rsid w:val="00947827"/>
    <w:rsid w:val="0095750B"/>
    <w:rsid w:val="00981C74"/>
    <w:rsid w:val="009912C8"/>
    <w:rsid w:val="009B2A9A"/>
    <w:rsid w:val="009C2782"/>
    <w:rsid w:val="009D782B"/>
    <w:rsid w:val="009E2B38"/>
    <w:rsid w:val="009F2BA4"/>
    <w:rsid w:val="009F5DBB"/>
    <w:rsid w:val="009F7968"/>
    <w:rsid w:val="00A077F3"/>
    <w:rsid w:val="00A1318B"/>
    <w:rsid w:val="00A1568E"/>
    <w:rsid w:val="00A265FF"/>
    <w:rsid w:val="00A31934"/>
    <w:rsid w:val="00A3709A"/>
    <w:rsid w:val="00A45E75"/>
    <w:rsid w:val="00A47B88"/>
    <w:rsid w:val="00A47C34"/>
    <w:rsid w:val="00A50548"/>
    <w:rsid w:val="00A539C9"/>
    <w:rsid w:val="00A61A5E"/>
    <w:rsid w:val="00A647A8"/>
    <w:rsid w:val="00A71355"/>
    <w:rsid w:val="00A73E42"/>
    <w:rsid w:val="00A74BFD"/>
    <w:rsid w:val="00A76303"/>
    <w:rsid w:val="00A81D48"/>
    <w:rsid w:val="00A849C4"/>
    <w:rsid w:val="00A86061"/>
    <w:rsid w:val="00A86439"/>
    <w:rsid w:val="00A87095"/>
    <w:rsid w:val="00A90120"/>
    <w:rsid w:val="00A9116F"/>
    <w:rsid w:val="00AA6892"/>
    <w:rsid w:val="00AB40DE"/>
    <w:rsid w:val="00AB7749"/>
    <w:rsid w:val="00AC2AC5"/>
    <w:rsid w:val="00AC3927"/>
    <w:rsid w:val="00AC478F"/>
    <w:rsid w:val="00AD22F9"/>
    <w:rsid w:val="00AD7C9A"/>
    <w:rsid w:val="00AE2BDE"/>
    <w:rsid w:val="00AE7F02"/>
    <w:rsid w:val="00B03AE2"/>
    <w:rsid w:val="00B13E29"/>
    <w:rsid w:val="00B16932"/>
    <w:rsid w:val="00B463C6"/>
    <w:rsid w:val="00B47BF6"/>
    <w:rsid w:val="00B50271"/>
    <w:rsid w:val="00B53FB4"/>
    <w:rsid w:val="00B67B02"/>
    <w:rsid w:val="00BA21BC"/>
    <w:rsid w:val="00BA4AF5"/>
    <w:rsid w:val="00BA68DD"/>
    <w:rsid w:val="00BA6E0D"/>
    <w:rsid w:val="00BB16C0"/>
    <w:rsid w:val="00BB2E0A"/>
    <w:rsid w:val="00BD3B93"/>
    <w:rsid w:val="00BE7E6E"/>
    <w:rsid w:val="00BF2F1B"/>
    <w:rsid w:val="00C16F18"/>
    <w:rsid w:val="00C20BF9"/>
    <w:rsid w:val="00C221A8"/>
    <w:rsid w:val="00C24463"/>
    <w:rsid w:val="00C35D04"/>
    <w:rsid w:val="00C4009D"/>
    <w:rsid w:val="00C4357B"/>
    <w:rsid w:val="00C47FAC"/>
    <w:rsid w:val="00C500A1"/>
    <w:rsid w:val="00C64149"/>
    <w:rsid w:val="00C66DB8"/>
    <w:rsid w:val="00C74562"/>
    <w:rsid w:val="00CB3172"/>
    <w:rsid w:val="00CB5D9A"/>
    <w:rsid w:val="00CB6D37"/>
    <w:rsid w:val="00CC3B78"/>
    <w:rsid w:val="00CC5A7B"/>
    <w:rsid w:val="00CC71DA"/>
    <w:rsid w:val="00CD234C"/>
    <w:rsid w:val="00CF1C3D"/>
    <w:rsid w:val="00CF7E46"/>
    <w:rsid w:val="00D007DC"/>
    <w:rsid w:val="00D01A4E"/>
    <w:rsid w:val="00D100C3"/>
    <w:rsid w:val="00D150F3"/>
    <w:rsid w:val="00D308D5"/>
    <w:rsid w:val="00D34BCA"/>
    <w:rsid w:val="00D357AE"/>
    <w:rsid w:val="00D41A03"/>
    <w:rsid w:val="00D45E94"/>
    <w:rsid w:val="00D5210B"/>
    <w:rsid w:val="00D52110"/>
    <w:rsid w:val="00D5256A"/>
    <w:rsid w:val="00D652B9"/>
    <w:rsid w:val="00D7185C"/>
    <w:rsid w:val="00D90EF5"/>
    <w:rsid w:val="00D91579"/>
    <w:rsid w:val="00DA0B4D"/>
    <w:rsid w:val="00DA4B11"/>
    <w:rsid w:val="00DC6683"/>
    <w:rsid w:val="00DD076A"/>
    <w:rsid w:val="00E0054C"/>
    <w:rsid w:val="00E363F6"/>
    <w:rsid w:val="00E40C32"/>
    <w:rsid w:val="00E40FB4"/>
    <w:rsid w:val="00E647DE"/>
    <w:rsid w:val="00E76DDA"/>
    <w:rsid w:val="00E8308B"/>
    <w:rsid w:val="00EA13A5"/>
    <w:rsid w:val="00EA2DFA"/>
    <w:rsid w:val="00EB301C"/>
    <w:rsid w:val="00EB7622"/>
    <w:rsid w:val="00ED3E58"/>
    <w:rsid w:val="00ED54FE"/>
    <w:rsid w:val="00EE1018"/>
    <w:rsid w:val="00EE22B6"/>
    <w:rsid w:val="00EE536D"/>
    <w:rsid w:val="00EE5D52"/>
    <w:rsid w:val="00EF1B25"/>
    <w:rsid w:val="00EF1C77"/>
    <w:rsid w:val="00EF43CD"/>
    <w:rsid w:val="00EF5C04"/>
    <w:rsid w:val="00EF75F7"/>
    <w:rsid w:val="00F012E4"/>
    <w:rsid w:val="00F02C3C"/>
    <w:rsid w:val="00F1226D"/>
    <w:rsid w:val="00F2402B"/>
    <w:rsid w:val="00F35195"/>
    <w:rsid w:val="00F42E87"/>
    <w:rsid w:val="00F55316"/>
    <w:rsid w:val="00F55B2D"/>
    <w:rsid w:val="00F61F11"/>
    <w:rsid w:val="00F625B7"/>
    <w:rsid w:val="00F64489"/>
    <w:rsid w:val="00F81687"/>
    <w:rsid w:val="00F96BA9"/>
    <w:rsid w:val="00FA05B7"/>
    <w:rsid w:val="00FA4B40"/>
    <w:rsid w:val="00FB067C"/>
    <w:rsid w:val="00FB4C05"/>
    <w:rsid w:val="00FC3752"/>
    <w:rsid w:val="00FD4347"/>
    <w:rsid w:val="00FE06C0"/>
    <w:rsid w:val="00FE4A0D"/>
    <w:rsid w:val="00FF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E6D"/>
  <w15:chartTrackingRefBased/>
  <w15:docId w15:val="{B0E72400-C7E3-46E2-9CE1-2ABD5D94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T Extra" w:eastAsia="MT Extra" w:hAnsi="MT Extra" w:cs="MT Extra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3"/>
    <w:pPr>
      <w:ind w:firstLine="709"/>
      <w:jc w:val="center"/>
    </w:pPr>
    <w:rPr>
      <w:rFonts w:ascii="Calibri" w:hAnsi="Calibri"/>
      <w:sz w:val="22"/>
      <w:szCs w:val="22"/>
      <w:lang w:val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BA4AF5"/>
    <w:pPr>
      <w:ind w:left="720"/>
      <w:contextualSpacing/>
    </w:pPr>
  </w:style>
  <w:style w:type="paragraph" w:styleId="a3">
    <w:name w:val="header"/>
    <w:basedOn w:val="a"/>
    <w:link w:val="a4"/>
    <w:uiPriority w:val="99"/>
    <w:rsid w:val="00BA4AF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locked/>
    <w:rsid w:val="00BA4AF5"/>
    <w:rPr>
      <w:rFonts w:ascii="Calibri" w:hAnsi="Calibri"/>
      <w:sz w:val="22"/>
      <w:szCs w:val="22"/>
      <w:lang w:val="ru-RU" w:eastAsia="en-US" w:bidi="ar-SA"/>
    </w:rPr>
  </w:style>
  <w:style w:type="paragraph" w:styleId="a5">
    <w:name w:val="footnote text"/>
    <w:basedOn w:val="a"/>
    <w:link w:val="a6"/>
    <w:rsid w:val="00BA4AF5"/>
    <w:rPr>
      <w:sz w:val="20"/>
      <w:szCs w:val="20"/>
    </w:rPr>
  </w:style>
  <w:style w:type="character" w:customStyle="1" w:styleId="a6">
    <w:name w:val="Текст сноски Знак"/>
    <w:link w:val="a5"/>
    <w:locked/>
    <w:rsid w:val="00BA4AF5"/>
    <w:rPr>
      <w:rFonts w:ascii="Calibri" w:hAnsi="Calibri"/>
      <w:lang w:val="ru-RU" w:eastAsia="en-US" w:bidi="ar-SA"/>
    </w:rPr>
  </w:style>
  <w:style w:type="character" w:customStyle="1" w:styleId="s0">
    <w:name w:val="s0"/>
    <w:rsid w:val="00BA4AF5"/>
    <w:rPr>
      <w:rFonts w:ascii="MT Extra" w:hAnsi="MT Extra" w:cs="MT Extra"/>
      <w:color w:val="000000"/>
      <w:sz w:val="32"/>
      <w:szCs w:val="32"/>
      <w:u w:val="none"/>
      <w:effect w:val="none"/>
    </w:rPr>
  </w:style>
  <w:style w:type="character" w:customStyle="1" w:styleId="s1">
    <w:name w:val="s1"/>
    <w:rsid w:val="00BA4AF5"/>
    <w:rPr>
      <w:rFonts w:ascii="MT Extra" w:hAnsi="MT Extra" w:cs="MT Extra"/>
      <w:b/>
      <w:bCs/>
      <w:color w:val="000000"/>
      <w:sz w:val="32"/>
      <w:szCs w:val="32"/>
      <w:u w:val="none"/>
      <w:effect w:val="none"/>
    </w:rPr>
  </w:style>
  <w:style w:type="paragraph" w:styleId="a7">
    <w:name w:val="Balloon Text"/>
    <w:basedOn w:val="a"/>
    <w:semiHidden/>
    <w:rsid w:val="000B5471"/>
    <w:rPr>
      <w:rFonts w:ascii="Tahoma" w:hAnsi="Tahoma" w:cs="Tahoma"/>
      <w:sz w:val="16"/>
      <w:szCs w:val="16"/>
    </w:rPr>
  </w:style>
  <w:style w:type="paragraph" w:styleId="a8">
    <w:name w:val="footer"/>
    <w:basedOn w:val="a"/>
    <w:link w:val="a9"/>
    <w:rsid w:val="00E40C3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E40C32"/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jl:1013921.560000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1818</Words>
  <Characters>10368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Home</Company>
  <LinksUpToDate>false</LinksUpToDate>
  <CharactersWithSpaces>12162</CharactersWithSpaces>
  <SharedDoc>false</SharedDoc>
  <HLinks>
    <vt:vector size="6" baseType="variant">
      <vt:variant>
        <vt:i4>7405689</vt:i4>
      </vt:variant>
      <vt:variant>
        <vt:i4>0</vt:i4>
      </vt:variant>
      <vt:variant>
        <vt:i4>0</vt:i4>
      </vt:variant>
      <vt:variant>
        <vt:i4>5</vt:i4>
      </vt:variant>
      <vt:variant>
        <vt:lpwstr>jl:1013921.560000 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subject/>
  <dc:creator>User</dc:creator>
  <cp:keywords/>
  <cp:lastModifiedBy>Akhramovich Adilan</cp:lastModifiedBy>
  <cp:revision>2</cp:revision>
  <cp:lastPrinted>2023-01-31T05:18:00Z</cp:lastPrinted>
  <dcterms:created xsi:type="dcterms:W3CDTF">2026-03-10T10:37:00Z</dcterms:created>
  <dcterms:modified xsi:type="dcterms:W3CDTF">2026-03-10T10:37:00Z</dcterms:modified>
</cp:coreProperties>
</file>