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BA" w:rsidRPr="002B7321" w:rsidRDefault="002B7321" w:rsidP="002B73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3.</w:t>
      </w:r>
      <w:r w:rsidR="00D61DBA" w:rsidRPr="002B7321">
        <w:rPr>
          <w:rFonts w:ascii="Times New Roman" w:hAnsi="Times New Roman" w:cs="Times New Roman"/>
          <w:b/>
          <w:i/>
          <w:sz w:val="24"/>
          <w:szCs w:val="24"/>
        </w:rPr>
        <w:t>6. Геморрагический инсульт (паренхиматозный и субарахноидальный кровоизлияние).</w:t>
      </w:r>
    </w:p>
    <w:p w:rsidR="00D61DBA" w:rsidRPr="000134D8" w:rsidRDefault="00DD7DE7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О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строе нарушение мозгового кровообращения, </w:t>
      </w:r>
      <w:r w:rsidRPr="000134D8">
        <w:rPr>
          <w:rFonts w:ascii="Times New Roman" w:hAnsi="Times New Roman" w:cs="Times New Roman"/>
          <w:sz w:val="24"/>
          <w:szCs w:val="24"/>
        </w:rPr>
        <w:t>с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0134D8">
        <w:rPr>
          <w:rFonts w:ascii="Times New Roman" w:hAnsi="Times New Roman" w:cs="Times New Roman"/>
          <w:sz w:val="24"/>
          <w:szCs w:val="24"/>
        </w:rPr>
        <w:t>разрывом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сосудов головного мозга </w:t>
      </w:r>
      <w:r w:rsidR="00325D1E" w:rsidRPr="000134D8">
        <w:rPr>
          <w:rFonts w:ascii="Times New Roman" w:hAnsi="Times New Roman" w:cs="Times New Roman"/>
          <w:sz w:val="24"/>
          <w:szCs w:val="24"/>
          <w:lang w:val="uk-UA"/>
        </w:rPr>
        <w:t>от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резкого </w:t>
      </w:r>
      <w:r w:rsidR="00325D1E" w:rsidRPr="000134D8">
        <w:rPr>
          <w:rFonts w:ascii="Times New Roman" w:hAnsi="Times New Roman" w:cs="Times New Roman"/>
          <w:sz w:val="24"/>
          <w:szCs w:val="24"/>
        </w:rPr>
        <w:t>↑</w:t>
      </w:r>
      <w:r w:rsidR="004A60A1" w:rsidRPr="000134D8">
        <w:rPr>
          <w:rFonts w:ascii="Times New Roman" w:hAnsi="Times New Roman" w:cs="Times New Roman"/>
          <w:sz w:val="24"/>
          <w:szCs w:val="24"/>
        </w:rPr>
        <w:t>АД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, травмы головы, изменений </w:t>
      </w:r>
      <w:r w:rsidR="004A60A1" w:rsidRPr="000134D8">
        <w:rPr>
          <w:rFonts w:ascii="Times New Roman" w:hAnsi="Times New Roman" w:cs="Times New Roman"/>
          <w:sz w:val="24"/>
          <w:szCs w:val="24"/>
        </w:rPr>
        <w:t>стенки сосудов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(атеросклероз, аневризмы, коллагенозы).</w:t>
      </w:r>
    </w:p>
    <w:p w:rsidR="00D61DBA" w:rsidRPr="000134D8" w:rsidRDefault="00826E30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Паренхиматозное кровоизлияние</w:t>
      </w:r>
      <w:r w:rsidRPr="000134D8">
        <w:rPr>
          <w:rFonts w:ascii="Times New Roman" w:hAnsi="Times New Roman" w:cs="Times New Roman"/>
          <w:sz w:val="24"/>
          <w:szCs w:val="24"/>
        </w:rPr>
        <w:t>: развивается внезапно в момент физического или эмоционального напряжения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потеря сознания или сопор,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оглушенность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/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психомоторное возбуждение и автоматизированная жестикуляция в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непарализованных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конечностях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рвота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менингеальные симптомы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гипертоническ</w:t>
      </w:r>
      <w:r w:rsidR="00325D1E" w:rsidRPr="000134D8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ретинопати</w:t>
      </w:r>
      <w:r w:rsidR="00325D1E" w:rsidRPr="000134D8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 отеком и мелкоточечными кровоизлияниями в сетчатку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вегетативные нарушения </w:t>
      </w:r>
      <w:r w:rsidR="00325D1E" w:rsidRPr="000134D8">
        <w:rPr>
          <w:rFonts w:ascii="Times New Roman" w:hAnsi="Times New Roman" w:cs="Times New Roman"/>
          <w:sz w:val="24"/>
          <w:szCs w:val="24"/>
        </w:rPr>
        <w:t>(</w:t>
      </w:r>
      <w:r w:rsidRPr="000134D8">
        <w:rPr>
          <w:rFonts w:ascii="Times New Roman" w:hAnsi="Times New Roman" w:cs="Times New Roman"/>
          <w:sz w:val="24"/>
          <w:szCs w:val="24"/>
        </w:rPr>
        <w:t xml:space="preserve">гипертермия или бледность лица, потливость, </w:t>
      </w:r>
      <w:r w:rsidR="00325D1E" w:rsidRPr="000134D8">
        <w:rPr>
          <w:rFonts w:ascii="Times New Roman" w:hAnsi="Times New Roman" w:cs="Times New Roman"/>
          <w:sz w:val="24"/>
          <w:szCs w:val="24"/>
        </w:rPr>
        <w:t>↓ → ↑</w:t>
      </w:r>
      <w:r w:rsidRPr="000134D8">
        <w:rPr>
          <w:rFonts w:ascii="Times New Roman" w:hAnsi="Times New Roman" w:cs="Times New Roman"/>
          <w:sz w:val="24"/>
          <w:szCs w:val="24"/>
        </w:rPr>
        <w:t>температуры тела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325D1E" w:rsidRPr="000134D8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АД; пульс обычно напряжен</w:t>
      </w:r>
      <w:r w:rsidR="00157482" w:rsidRPr="000134D8">
        <w:rPr>
          <w:rFonts w:ascii="Times New Roman" w:hAnsi="Times New Roman" w:cs="Times New Roman"/>
          <w:sz w:val="24"/>
          <w:szCs w:val="24"/>
        </w:rPr>
        <w:t>),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дыхание нарушено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 грубая очаговая симптоматика (парезы, параличи, нарушение функции </w:t>
      </w:r>
      <w:r w:rsidR="00C9717F" w:rsidRPr="000134D8">
        <w:rPr>
          <w:rFonts w:ascii="Times New Roman" w:hAnsi="Times New Roman" w:cs="Times New Roman"/>
          <w:sz w:val="24"/>
          <w:szCs w:val="24"/>
        </w:rPr>
        <w:t>ЧМН</w:t>
      </w:r>
      <w:r w:rsidRPr="000134D8">
        <w:rPr>
          <w:rFonts w:ascii="Times New Roman" w:hAnsi="Times New Roman" w:cs="Times New Roman"/>
          <w:sz w:val="24"/>
          <w:szCs w:val="24"/>
        </w:rPr>
        <w:t>).</w:t>
      </w:r>
    </w:p>
    <w:p w:rsidR="00826E30" w:rsidRPr="000134D8" w:rsidRDefault="00826E30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Субарахноидальное кровоизлияние</w:t>
      </w:r>
      <w:r w:rsidRPr="000134D8">
        <w:rPr>
          <w:rFonts w:ascii="Times New Roman" w:hAnsi="Times New Roman" w:cs="Times New Roman"/>
          <w:sz w:val="24"/>
          <w:szCs w:val="24"/>
        </w:rPr>
        <w:t>: возникает вследствие: разрыва аневризмы сосудов основания мозга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при АГ и атеросклерозе мозговых сосудов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мальформации сосудов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при системных заболеваниях соединительной ткани. Клиника: </w:t>
      </w:r>
      <w:r w:rsidR="0088414E" w:rsidRPr="000134D8">
        <w:rPr>
          <w:rFonts w:ascii="Times New Roman" w:hAnsi="Times New Roman" w:cs="Times New Roman"/>
          <w:sz w:val="24"/>
          <w:szCs w:val="24"/>
        </w:rPr>
        <w:t>внезапное начало (</w:t>
      </w:r>
      <w:r w:rsidRPr="000134D8">
        <w:rPr>
          <w:rFonts w:ascii="Times New Roman" w:hAnsi="Times New Roman" w:cs="Times New Roman"/>
          <w:sz w:val="24"/>
          <w:szCs w:val="24"/>
        </w:rPr>
        <w:t>резкая головная боль, тошнота, многократная рвота; боль в глазах; головокружение; «мелькание мушек» перед глазами; шум в голове</w:t>
      </w:r>
      <w:r w:rsidR="0088414E" w:rsidRPr="000134D8">
        <w:rPr>
          <w:rFonts w:ascii="Times New Roman" w:hAnsi="Times New Roman" w:cs="Times New Roman"/>
          <w:sz w:val="24"/>
          <w:szCs w:val="24"/>
        </w:rPr>
        <w:t>)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потеря сознания, менингеальный синдром; очаговые симптомы либо отсутствуют, либо выражены негрубо и носят преходящий характер.</w:t>
      </w:r>
    </w:p>
    <w:p w:rsidR="00826E30" w:rsidRPr="000134D8" w:rsidRDefault="00826E30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2B7321" w:rsidRDefault="002B7321" w:rsidP="002B732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7321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 xml:space="preserve">7. Ишемический инсульт (тромботический и </w:t>
      </w:r>
      <w:proofErr w:type="spellStart"/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нетромботический</w:t>
      </w:r>
      <w:proofErr w:type="spellEnd"/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).</w:t>
      </w:r>
    </w:p>
    <w:p w:rsidR="005D0C32" w:rsidRDefault="00325D1E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Ишемический инсульт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134D8" w:rsidRPr="000134D8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D0C32">
        <w:rPr>
          <w:rFonts w:ascii="Times New Roman" w:hAnsi="Times New Roman" w:cs="Times New Roman"/>
          <w:sz w:val="24"/>
          <w:szCs w:val="24"/>
        </w:rPr>
        <w:t xml:space="preserve">острое </w:t>
      </w:r>
      <w:r w:rsidRPr="000134D8">
        <w:rPr>
          <w:rFonts w:ascii="Times New Roman" w:hAnsi="Times New Roman" w:cs="Times New Roman"/>
          <w:sz w:val="24"/>
          <w:szCs w:val="24"/>
        </w:rPr>
        <w:t>нарушение кровообращения головного мозга</w:t>
      </w:r>
      <w:r w:rsidR="000134D8">
        <w:rPr>
          <w:rFonts w:ascii="Times New Roman" w:hAnsi="Times New Roman" w:cs="Times New Roman"/>
          <w:sz w:val="24"/>
          <w:szCs w:val="24"/>
        </w:rPr>
        <w:t xml:space="preserve"> → ограничение / отключение регионального кровотока → некробиоз ткани мозга.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D1E" w:rsidRPr="000134D8" w:rsidRDefault="000134D8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Типы</w:t>
      </w:r>
      <w:r w:rsidR="00325D1E" w:rsidRPr="00F80EC4">
        <w:rPr>
          <w:rFonts w:ascii="Times New Roman" w:hAnsi="Times New Roman" w:cs="Times New Roman"/>
          <w:i/>
          <w:sz w:val="24"/>
          <w:szCs w:val="24"/>
        </w:rPr>
        <w:t>:</w:t>
      </w:r>
      <w:r w:rsidR="005D0C32">
        <w:rPr>
          <w:rFonts w:ascii="Times New Roman" w:hAnsi="Times New Roman" w:cs="Times New Roman"/>
          <w:sz w:val="24"/>
          <w:szCs w:val="24"/>
        </w:rPr>
        <w:t xml:space="preserve"> (1)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D0C32">
        <w:rPr>
          <w:rFonts w:ascii="Times New Roman" w:hAnsi="Times New Roman" w:cs="Times New Roman"/>
          <w:i/>
          <w:sz w:val="24"/>
          <w:szCs w:val="24"/>
          <w:u w:val="single"/>
        </w:rPr>
        <w:t>т</w:t>
      </w:r>
      <w:r w:rsidR="00325D1E" w:rsidRPr="005D0C32">
        <w:rPr>
          <w:rFonts w:ascii="Times New Roman" w:hAnsi="Times New Roman" w:cs="Times New Roman"/>
          <w:i/>
          <w:sz w:val="24"/>
          <w:szCs w:val="24"/>
          <w:u w:val="single"/>
        </w:rPr>
        <w:t>ромбоэмболический</w:t>
      </w:r>
      <w:r w:rsidR="005D0C32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изменения стенки артерии</w:t>
      </w:r>
      <w:r w:rsidR="005D0C32">
        <w:rPr>
          <w:rFonts w:ascii="Times New Roman" w:hAnsi="Times New Roman" w:cs="Times New Roman"/>
          <w:sz w:val="24"/>
          <w:szCs w:val="24"/>
        </w:rPr>
        <w:t xml:space="preserve"> /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повышение </w:t>
      </w:r>
      <w:r w:rsidR="005D0C32">
        <w:rPr>
          <w:rFonts w:ascii="Times New Roman" w:hAnsi="Times New Roman" w:cs="Times New Roman"/>
          <w:sz w:val="24"/>
          <w:szCs w:val="24"/>
        </w:rPr>
        <w:t>свертываемости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крови </w:t>
      </w:r>
      <w:r w:rsidR="005D0C32">
        <w:rPr>
          <w:rFonts w:ascii="Times New Roman" w:hAnsi="Times New Roman" w:cs="Times New Roman"/>
          <w:sz w:val="24"/>
          <w:szCs w:val="24"/>
        </w:rPr>
        <w:t>(↑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вязкости, </w:t>
      </w:r>
      <w:r w:rsidR="005D0C32">
        <w:rPr>
          <w:rFonts w:ascii="Times New Roman" w:hAnsi="Times New Roman" w:cs="Times New Roman"/>
          <w:sz w:val="24"/>
          <w:szCs w:val="24"/>
        </w:rPr>
        <w:t>↑</w:t>
      </w:r>
      <w:r w:rsidR="00325D1E" w:rsidRPr="000134D8">
        <w:rPr>
          <w:rFonts w:ascii="Times New Roman" w:hAnsi="Times New Roman" w:cs="Times New Roman"/>
          <w:sz w:val="24"/>
          <w:szCs w:val="24"/>
        </w:rPr>
        <w:t>адгезии тромбоцитов и эритроцитов</w:t>
      </w:r>
      <w:r w:rsidR="005D0C32">
        <w:rPr>
          <w:rFonts w:ascii="Times New Roman" w:hAnsi="Times New Roman" w:cs="Times New Roman"/>
          <w:sz w:val="24"/>
          <w:szCs w:val="24"/>
        </w:rPr>
        <w:t>, ↓антисвертывающей системы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) </w:t>
      </w:r>
      <w:r w:rsidR="005D0C32">
        <w:rPr>
          <w:rFonts w:ascii="Times New Roman" w:hAnsi="Times New Roman" w:cs="Times New Roman"/>
          <w:sz w:val="24"/>
          <w:szCs w:val="24"/>
        </w:rPr>
        <w:t xml:space="preserve">/ </w:t>
      </w:r>
      <w:r w:rsidR="00325D1E" w:rsidRPr="000134D8">
        <w:rPr>
          <w:rFonts w:ascii="Times New Roman" w:hAnsi="Times New Roman" w:cs="Times New Roman"/>
          <w:sz w:val="24"/>
          <w:szCs w:val="24"/>
        </w:rPr>
        <w:t>слабость сердечной мышцы</w:t>
      </w:r>
      <w:r w:rsidR="005D0C32">
        <w:rPr>
          <w:rFonts w:ascii="Times New Roman" w:hAnsi="Times New Roman" w:cs="Times New Roman"/>
          <w:sz w:val="24"/>
          <w:szCs w:val="24"/>
        </w:rPr>
        <w:t xml:space="preserve"> / </w:t>
      </w:r>
      <w:r w:rsidR="00325D1E" w:rsidRPr="000134D8">
        <w:rPr>
          <w:rFonts w:ascii="Times New Roman" w:hAnsi="Times New Roman" w:cs="Times New Roman"/>
          <w:sz w:val="24"/>
          <w:szCs w:val="24"/>
        </w:rPr>
        <w:t>замедление мозгового кровотока</w:t>
      </w:r>
      <w:r w:rsidR="005D0C32">
        <w:rPr>
          <w:rFonts w:ascii="Times New Roman" w:hAnsi="Times New Roman" w:cs="Times New Roman"/>
          <w:sz w:val="24"/>
          <w:szCs w:val="24"/>
        </w:rPr>
        <w:t xml:space="preserve"> / миграция постоперационного или другого </w:t>
      </w:r>
      <w:proofErr w:type="spellStart"/>
      <w:r w:rsidR="005D0C32">
        <w:rPr>
          <w:rFonts w:ascii="Times New Roman" w:hAnsi="Times New Roman" w:cs="Times New Roman"/>
          <w:sz w:val="24"/>
          <w:szCs w:val="24"/>
        </w:rPr>
        <w:t>тромбоэмбола</w:t>
      </w:r>
      <w:proofErr w:type="spellEnd"/>
      <w:r w:rsidR="005D0C32">
        <w:rPr>
          <w:rFonts w:ascii="Times New Roman" w:hAnsi="Times New Roman" w:cs="Times New Roman"/>
          <w:sz w:val="24"/>
          <w:szCs w:val="24"/>
        </w:rPr>
        <w:t xml:space="preserve"> → </w:t>
      </w:r>
      <w:r w:rsidR="00A639F5">
        <w:rPr>
          <w:rFonts w:ascii="Times New Roman" w:hAnsi="Times New Roman" w:cs="Times New Roman"/>
          <w:sz w:val="24"/>
          <w:szCs w:val="24"/>
        </w:rPr>
        <w:t>закупорка</w:t>
      </w:r>
      <w:r w:rsidR="005D0C32">
        <w:rPr>
          <w:rFonts w:ascii="Times New Roman" w:hAnsi="Times New Roman" w:cs="Times New Roman"/>
          <w:sz w:val="24"/>
          <w:szCs w:val="24"/>
        </w:rPr>
        <w:t xml:space="preserve"> </w:t>
      </w:r>
      <w:r w:rsidR="00A639F5">
        <w:rPr>
          <w:rFonts w:ascii="Times New Roman" w:hAnsi="Times New Roman" w:cs="Times New Roman"/>
          <w:sz w:val="24"/>
          <w:szCs w:val="24"/>
        </w:rPr>
        <w:t>сосуда</w:t>
      </w:r>
      <w:r w:rsidR="00245717">
        <w:rPr>
          <w:rFonts w:ascii="Times New Roman" w:hAnsi="Times New Roman" w:cs="Times New Roman"/>
          <w:sz w:val="24"/>
          <w:szCs w:val="24"/>
        </w:rPr>
        <w:t xml:space="preserve">; (2) </w:t>
      </w:r>
      <w:r w:rsidR="00325D1E" w:rsidRPr="00245717">
        <w:rPr>
          <w:rFonts w:ascii="Times New Roman" w:hAnsi="Times New Roman" w:cs="Times New Roman"/>
          <w:i/>
          <w:sz w:val="24"/>
          <w:szCs w:val="24"/>
          <w:u w:val="single"/>
        </w:rPr>
        <w:t>гемодинамическ</w:t>
      </w:r>
      <w:r w:rsidR="00245717" w:rsidRPr="00245717">
        <w:rPr>
          <w:rFonts w:ascii="Times New Roman" w:hAnsi="Times New Roman" w:cs="Times New Roman"/>
          <w:i/>
          <w:sz w:val="24"/>
          <w:szCs w:val="24"/>
          <w:u w:val="single"/>
        </w:rPr>
        <w:t>ий</w:t>
      </w:r>
      <w:r w:rsidR="0024571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45717">
        <w:rPr>
          <w:rFonts w:ascii="Times New Roman" w:hAnsi="Times New Roman" w:cs="Times New Roman"/>
          <w:sz w:val="24"/>
          <w:szCs w:val="24"/>
        </w:rPr>
        <w:t>↑АД/↓АД 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продолжительном спазме сосудов мозга</w:t>
      </w:r>
      <w:r w:rsidR="00245717">
        <w:rPr>
          <w:rFonts w:ascii="Times New Roman" w:hAnsi="Times New Roman" w:cs="Times New Roman"/>
          <w:sz w:val="24"/>
          <w:szCs w:val="24"/>
        </w:rPr>
        <w:t xml:space="preserve">; (3) </w:t>
      </w:r>
      <w:r w:rsidR="00245717" w:rsidRPr="00245717">
        <w:rPr>
          <w:rFonts w:ascii="Times New Roman" w:hAnsi="Times New Roman" w:cs="Times New Roman"/>
          <w:i/>
          <w:sz w:val="24"/>
          <w:szCs w:val="24"/>
          <w:u w:val="single"/>
        </w:rPr>
        <w:t>л</w:t>
      </w:r>
      <w:r w:rsidR="00325D1E" w:rsidRPr="00245717">
        <w:rPr>
          <w:rFonts w:ascii="Times New Roman" w:hAnsi="Times New Roman" w:cs="Times New Roman"/>
          <w:i/>
          <w:sz w:val="24"/>
          <w:szCs w:val="24"/>
          <w:u w:val="single"/>
        </w:rPr>
        <w:t>акунарный инсульт</w:t>
      </w:r>
      <w:r w:rsidR="00E166AF"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0134D8">
        <w:rPr>
          <w:rFonts w:ascii="Times New Roman" w:hAnsi="Times New Roman" w:cs="Times New Roman"/>
          <w:sz w:val="24"/>
          <w:szCs w:val="24"/>
        </w:rPr>
        <w:t>поражени</w:t>
      </w:r>
      <w:r w:rsidR="00E166AF">
        <w:rPr>
          <w:rFonts w:ascii="Times New Roman" w:hAnsi="Times New Roman" w:cs="Times New Roman"/>
          <w:sz w:val="24"/>
          <w:szCs w:val="24"/>
        </w:rPr>
        <w:t>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небольших артерий</w:t>
      </w:r>
      <w:r w:rsidR="00E166AF">
        <w:rPr>
          <w:rFonts w:ascii="Times New Roman" w:hAnsi="Times New Roman" w:cs="Times New Roman"/>
          <w:sz w:val="24"/>
          <w:szCs w:val="24"/>
        </w:rPr>
        <w:t xml:space="preserve"> → очаговая симптоматика.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20E" w:rsidRDefault="00325D1E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Патогенез</w:t>
      </w:r>
      <w:r w:rsidR="006D75D7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фокальн</w:t>
      </w:r>
      <w:r w:rsidR="005617BC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ишеми</w:t>
      </w:r>
      <w:r w:rsidR="005617BC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мозга </w:t>
      </w:r>
      <w:r w:rsidR="005617BC">
        <w:rPr>
          <w:rFonts w:ascii="Times New Roman" w:hAnsi="Times New Roman" w:cs="Times New Roman"/>
          <w:sz w:val="24"/>
          <w:szCs w:val="24"/>
        </w:rPr>
        <w:t>→ ↓</w:t>
      </w:r>
      <w:r w:rsidRPr="000134D8">
        <w:rPr>
          <w:rFonts w:ascii="Times New Roman" w:hAnsi="Times New Roman" w:cs="Times New Roman"/>
          <w:sz w:val="24"/>
          <w:szCs w:val="24"/>
        </w:rPr>
        <w:t xml:space="preserve">мозгового кровотока </w:t>
      </w:r>
      <w:r w:rsidR="005617BC">
        <w:rPr>
          <w:rFonts w:ascii="Times New Roman" w:hAnsi="Times New Roman" w:cs="Times New Roman"/>
          <w:sz w:val="24"/>
          <w:szCs w:val="24"/>
        </w:rPr>
        <w:t>(&gt;</w:t>
      </w:r>
      <w:r w:rsidRPr="000134D8">
        <w:rPr>
          <w:rFonts w:ascii="Times New Roman" w:hAnsi="Times New Roman" w:cs="Times New Roman"/>
          <w:sz w:val="24"/>
          <w:szCs w:val="24"/>
        </w:rPr>
        <w:t xml:space="preserve">55 мл) </w:t>
      </w:r>
      <w:r w:rsidR="005617BC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617BC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>синтеза белков в нейронах</w:t>
      </w:r>
      <w:r w:rsidR="005617BC">
        <w:rPr>
          <w:rFonts w:ascii="Times New Roman" w:hAnsi="Times New Roman" w:cs="Times New Roman"/>
          <w:sz w:val="24"/>
          <w:szCs w:val="24"/>
        </w:rPr>
        <w:t xml:space="preserve"> → ↓</w:t>
      </w:r>
      <w:r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5617BC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35 мл</w:t>
      </w:r>
      <w:r w:rsidR="005617BC">
        <w:rPr>
          <w:rFonts w:ascii="Times New Roman" w:hAnsi="Times New Roman" w:cs="Times New Roman"/>
          <w:sz w:val="24"/>
          <w:szCs w:val="24"/>
        </w:rPr>
        <w:t xml:space="preserve">) – </w:t>
      </w:r>
      <w:r w:rsidR="00286196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анаэробный гликолиз</w:t>
      </w:r>
      <w:r w:rsidR="00286196">
        <w:rPr>
          <w:rFonts w:ascii="Times New Roman" w:hAnsi="Times New Roman" w:cs="Times New Roman"/>
          <w:sz w:val="24"/>
          <w:szCs w:val="24"/>
        </w:rPr>
        <w:t xml:space="preserve"> → 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↓</w:t>
      </w:r>
      <w:r w:rsidR="00286196"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286196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20 мл</w:t>
      </w:r>
      <w:r w:rsidR="00286196">
        <w:rPr>
          <w:rFonts w:ascii="Times New Roman" w:hAnsi="Times New Roman" w:cs="Times New Roman"/>
          <w:sz w:val="24"/>
          <w:szCs w:val="24"/>
        </w:rPr>
        <w:t xml:space="preserve">) 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→ 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возбуждающих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нейротрансмиттеров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+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286196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энергетического обмена </w:t>
      </w:r>
      <w:r w:rsidR="00286196">
        <w:rPr>
          <w:rFonts w:ascii="Times New Roman" w:hAnsi="Times New Roman" w:cs="Times New Roman"/>
          <w:sz w:val="24"/>
          <w:szCs w:val="24"/>
        </w:rPr>
        <w:t xml:space="preserve">→ </w:t>
      </w:r>
      <w:r w:rsidR="00286196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↓</w:t>
      </w:r>
      <w:r w:rsidR="00286196"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286196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10 мл</w:t>
      </w:r>
      <w:r w:rsidR="00286196">
        <w:rPr>
          <w:rFonts w:ascii="Times New Roman" w:hAnsi="Times New Roman" w:cs="Times New Roman"/>
          <w:sz w:val="24"/>
          <w:szCs w:val="24"/>
        </w:rPr>
        <w:t>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аноксическая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деполяризация мембран. </w:t>
      </w:r>
    </w:p>
    <w:p w:rsidR="00325D1E" w:rsidRPr="000134D8" w:rsidRDefault="0053620E" w:rsidP="00627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3620E">
        <w:rPr>
          <w:rFonts w:ascii="Times New Roman" w:hAnsi="Times New Roman" w:cs="Times New Roman"/>
          <w:i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53620E">
        <w:rPr>
          <w:rFonts w:ascii="Times New Roman" w:hAnsi="Times New Roman" w:cs="Times New Roman"/>
          <w:i/>
          <w:sz w:val="24"/>
          <w:szCs w:val="24"/>
          <w:u w:val="single"/>
        </w:rPr>
        <w:t>«Ядро»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зона некроза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8 мин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1E" w:rsidRPr="0053620E">
        <w:rPr>
          <w:rFonts w:ascii="Times New Roman" w:hAnsi="Times New Roman" w:cs="Times New Roman"/>
          <w:i/>
          <w:sz w:val="24"/>
          <w:szCs w:val="24"/>
          <w:u w:val="single"/>
        </w:rPr>
        <w:t>Пенумбра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134D8">
        <w:rPr>
          <w:rFonts w:ascii="Times New Roman" w:hAnsi="Times New Roman" w:cs="Times New Roman"/>
          <w:sz w:val="24"/>
          <w:szCs w:val="24"/>
        </w:rPr>
        <w:t>«ишемической полутен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0134D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зона вокруг ядра с кровотоком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20–40 мл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функциональны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325D1E" w:rsidRPr="000134D8">
        <w:rPr>
          <w:rFonts w:ascii="Times New Roman" w:hAnsi="Times New Roman" w:cs="Times New Roman"/>
          <w:sz w:val="24"/>
          <w:szCs w:val="24"/>
        </w:rPr>
        <w:t>, энергетический обмен сохранен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2F1D">
        <w:rPr>
          <w:rFonts w:ascii="Times New Roman" w:hAnsi="Times New Roman" w:cs="Times New Roman"/>
          <w:sz w:val="24"/>
          <w:szCs w:val="24"/>
        </w:rPr>
        <w:t xml:space="preserve"> – </w:t>
      </w:r>
      <w:r w:rsidR="00325D1E" w:rsidRPr="000134D8">
        <w:rPr>
          <w:rFonts w:ascii="Times New Roman" w:hAnsi="Times New Roman" w:cs="Times New Roman"/>
          <w:sz w:val="24"/>
          <w:szCs w:val="24"/>
        </w:rPr>
        <w:t>3</w:t>
      </w:r>
      <w:r w:rsidR="007B2F1D"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6 ч</w:t>
      </w:r>
      <w:r w:rsidR="007B2F1D">
        <w:rPr>
          <w:rFonts w:ascii="Times New Roman" w:hAnsi="Times New Roman" w:cs="Times New Roman"/>
          <w:sz w:val="24"/>
          <w:szCs w:val="24"/>
        </w:rPr>
        <w:t>асов (время терапевтического окна).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7B2F1D" w:rsidRPr="007B2F1D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="00325D1E" w:rsidRPr="007B2F1D">
        <w:rPr>
          <w:rFonts w:ascii="Times New Roman" w:hAnsi="Times New Roman" w:cs="Times New Roman"/>
          <w:i/>
          <w:sz w:val="24"/>
          <w:szCs w:val="24"/>
          <w:u w:val="single"/>
        </w:rPr>
        <w:t>кончательное формирование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процесса </w:t>
      </w:r>
      <w:r w:rsidR="000E4CDA">
        <w:rPr>
          <w:rFonts w:ascii="Times New Roman" w:hAnsi="Times New Roman" w:cs="Times New Roman"/>
          <w:sz w:val="24"/>
          <w:szCs w:val="24"/>
        </w:rPr>
        <w:t>–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48</w:t>
      </w:r>
      <w:r w:rsidR="000E4CDA"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56 ч</w:t>
      </w:r>
      <w:r w:rsidR="000E4CDA">
        <w:rPr>
          <w:rFonts w:ascii="Times New Roman" w:hAnsi="Times New Roman" w:cs="Times New Roman"/>
          <w:sz w:val="24"/>
          <w:szCs w:val="24"/>
        </w:rPr>
        <w:t>асов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  <w:r w:rsidR="0036284E">
        <w:rPr>
          <w:rFonts w:ascii="Times New Roman" w:hAnsi="Times New Roman" w:cs="Times New Roman"/>
          <w:sz w:val="24"/>
          <w:szCs w:val="24"/>
        </w:rPr>
        <w:t xml:space="preserve"> </w:t>
      </w:r>
      <w:r w:rsidR="007D6530" w:rsidRPr="007D6530">
        <w:rPr>
          <w:rFonts w:ascii="Times New Roman" w:hAnsi="Times New Roman" w:cs="Times New Roman"/>
          <w:i/>
          <w:sz w:val="24"/>
          <w:szCs w:val="24"/>
          <w:u w:val="single"/>
        </w:rPr>
        <w:t>Очаговые симптомы</w:t>
      </w:r>
      <w:r w:rsidR="007D6530">
        <w:rPr>
          <w:rFonts w:ascii="Times New Roman" w:hAnsi="Times New Roman" w:cs="Times New Roman"/>
          <w:sz w:val="24"/>
          <w:szCs w:val="24"/>
        </w:rPr>
        <w:t xml:space="preserve"> – 4-72 часа, имеются предвестники (</w:t>
      </w:r>
      <w:r w:rsidR="007D6530" w:rsidRPr="000134D8">
        <w:rPr>
          <w:rFonts w:ascii="Times New Roman" w:hAnsi="Times New Roman" w:cs="Times New Roman"/>
          <w:sz w:val="24"/>
          <w:szCs w:val="24"/>
        </w:rPr>
        <w:t>парестезии, кратковременны парез</w:t>
      </w:r>
      <w:r w:rsidR="007D6530">
        <w:rPr>
          <w:rFonts w:ascii="Times New Roman" w:hAnsi="Times New Roman" w:cs="Times New Roman"/>
          <w:sz w:val="24"/>
          <w:szCs w:val="24"/>
        </w:rPr>
        <w:t>ы</w:t>
      </w:r>
      <w:r w:rsidR="007D6530" w:rsidRPr="000134D8">
        <w:rPr>
          <w:rFonts w:ascii="Times New Roman" w:hAnsi="Times New Roman" w:cs="Times New Roman"/>
          <w:sz w:val="24"/>
          <w:szCs w:val="24"/>
        </w:rPr>
        <w:t>, зрительны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>, речевы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 xml:space="preserve"> и други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 w:rsidR="007D6530">
        <w:rPr>
          <w:rFonts w:ascii="Times New Roman" w:hAnsi="Times New Roman" w:cs="Times New Roman"/>
          <w:sz w:val="24"/>
          <w:szCs w:val="24"/>
        </w:rPr>
        <w:t>а).</w:t>
      </w:r>
    </w:p>
    <w:p w:rsidR="00325D1E" w:rsidRPr="000134D8" w:rsidRDefault="002D2732" w:rsidP="002D27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2732">
        <w:rPr>
          <w:rFonts w:ascii="Times New Roman" w:hAnsi="Times New Roman" w:cs="Times New Roman"/>
          <w:i/>
          <w:sz w:val="24"/>
          <w:szCs w:val="24"/>
        </w:rPr>
        <w:t>Симптоматика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4734A5">
        <w:rPr>
          <w:rFonts w:ascii="Times New Roman" w:hAnsi="Times New Roman" w:cs="Times New Roman"/>
          <w:i/>
          <w:sz w:val="24"/>
          <w:szCs w:val="24"/>
          <w:u w:val="single"/>
        </w:rPr>
        <w:t>каротидн</w:t>
      </w:r>
      <w:r w:rsidR="004734A5" w:rsidRPr="004734A5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="00325D1E" w:rsidRPr="004734A5">
        <w:rPr>
          <w:rFonts w:ascii="Times New Roman" w:hAnsi="Times New Roman" w:cs="Times New Roman"/>
          <w:i/>
          <w:sz w:val="24"/>
          <w:szCs w:val="24"/>
          <w:u w:val="single"/>
        </w:rPr>
        <w:t xml:space="preserve"> бассейн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734A5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параличи и нарушения чувствительности в противоположной половине тела с моно- или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гемитипо</w:t>
      </w:r>
      <w:proofErr w:type="spellEnd"/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i/>
          <w:sz w:val="24"/>
          <w:szCs w:val="24"/>
          <w:u w:val="single"/>
        </w:rPr>
        <w:t>л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ево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 xml:space="preserve"> полушари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расстройства речи, чтения, письма</w:t>
      </w:r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раво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 полушарие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апракто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-агностическим синдромом</w:t>
      </w:r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в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ертебробазилярн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 xml:space="preserve"> бассейн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нарушение </w:t>
      </w:r>
      <w:r w:rsidR="000B1C92">
        <w:rPr>
          <w:rFonts w:ascii="Times New Roman" w:hAnsi="Times New Roman" w:cs="Times New Roman"/>
          <w:sz w:val="24"/>
          <w:szCs w:val="24"/>
        </w:rPr>
        <w:t>ЧМН</w:t>
      </w:r>
      <w:r w:rsidR="00325D1E" w:rsidRPr="000134D8">
        <w:rPr>
          <w:rFonts w:ascii="Times New Roman" w:hAnsi="Times New Roman" w:cs="Times New Roman"/>
          <w:sz w:val="24"/>
          <w:szCs w:val="24"/>
        </w:rPr>
        <w:t>, вестибулярные и мозжечковые расстройства, гемианопси</w:t>
      </w:r>
      <w:r w:rsidR="000B1C92">
        <w:rPr>
          <w:rFonts w:ascii="Times New Roman" w:hAnsi="Times New Roman" w:cs="Times New Roman"/>
          <w:sz w:val="24"/>
          <w:szCs w:val="24"/>
        </w:rPr>
        <w:t>я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</w:p>
    <w:p w:rsidR="00325D1E" w:rsidRPr="002B7321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25D1E" w:rsidRPr="000134D8" w:rsidRDefault="002B7321" w:rsidP="002B73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7321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8. Принципы недифференцированного и дифференцированного лечения инсультов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D1E" w:rsidRPr="000134D8" w:rsidRDefault="00E57977" w:rsidP="002928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Мишени недифференцированной терапии</w:t>
      </w:r>
      <w:r w:rsidR="00325D1E" w:rsidRPr="000134D8">
        <w:rPr>
          <w:rFonts w:ascii="Times New Roman" w:hAnsi="Times New Roman" w:cs="Times New Roman"/>
          <w:sz w:val="24"/>
          <w:szCs w:val="24"/>
        </w:rPr>
        <w:t>: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1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ердечно-сосудисты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расстройств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(нормализация артериального давления, улучшение сердечной деятельности).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2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Д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ыхательн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недостаточност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(поддержание проходимости дыхательных путей </w:t>
      </w:r>
      <w:r w:rsidRPr="00E57977">
        <w:rPr>
          <w:rFonts w:ascii="Times New Roman" w:hAnsi="Times New Roman" w:cs="Times New Roman"/>
          <w:sz w:val="24"/>
          <w:szCs w:val="24"/>
        </w:rPr>
        <w:t>[</w:t>
      </w:r>
      <w:r w:rsidR="00325D1E" w:rsidRPr="000134D8">
        <w:rPr>
          <w:rFonts w:ascii="Times New Roman" w:hAnsi="Times New Roman" w:cs="Times New Roman"/>
          <w:sz w:val="24"/>
          <w:szCs w:val="24"/>
        </w:rPr>
        <w:t>отсасывания слизи, введение воздуховода, инкубация трахеи</w:t>
      </w:r>
      <w:r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3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634AC">
        <w:rPr>
          <w:rFonts w:ascii="Times New Roman" w:hAnsi="Times New Roman" w:cs="Times New Roman"/>
          <w:sz w:val="24"/>
          <w:szCs w:val="24"/>
        </w:rPr>
        <w:t>Нормализация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водно-электролитного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 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кислотно-щелочного </w:t>
      </w:r>
      <w:r w:rsidR="001634AC" w:rsidRPr="00292849">
        <w:rPr>
          <w:rFonts w:ascii="Times New Roman" w:hAnsi="Times New Roman" w:cs="Times New Roman"/>
          <w:sz w:val="24"/>
          <w:szCs w:val="24"/>
          <w:u w:val="single"/>
        </w:rPr>
        <w:t>баланса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(2-2,5 л</w:t>
      </w:r>
      <w:r w:rsidR="001634AC">
        <w:rPr>
          <w:rFonts w:ascii="Times New Roman" w:hAnsi="Times New Roman" w:cs="Times New Roman"/>
          <w:sz w:val="24"/>
          <w:szCs w:val="24"/>
        </w:rPr>
        <w:t>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634AC">
        <w:rPr>
          <w:rFonts w:ascii="Times New Roman" w:hAnsi="Times New Roman" w:cs="Times New Roman"/>
          <w:sz w:val="24"/>
          <w:szCs w:val="24"/>
        </w:rPr>
        <w:t>в/в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в сутк</w:t>
      </w:r>
      <w:r w:rsidR="001634AC">
        <w:rPr>
          <w:rFonts w:ascii="Times New Roman" w:hAnsi="Times New Roman" w:cs="Times New Roman"/>
          <w:sz w:val="24"/>
          <w:szCs w:val="24"/>
        </w:rPr>
        <w:t>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в 2-4 приема </w:t>
      </w:r>
      <w:r w:rsidR="001634AC" w:rsidRPr="00E57977">
        <w:rPr>
          <w:rFonts w:ascii="Times New Roman" w:hAnsi="Times New Roman" w:cs="Times New Roman"/>
          <w:sz w:val="24"/>
          <w:szCs w:val="24"/>
        </w:rPr>
        <w:t>[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5% глюкозу, </w:t>
      </w:r>
      <w:r w:rsidR="001634AC">
        <w:rPr>
          <w:rFonts w:ascii="Times New Roman" w:hAnsi="Times New Roman" w:cs="Times New Roman"/>
          <w:sz w:val="24"/>
          <w:szCs w:val="24"/>
        </w:rPr>
        <w:t>физраствор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раствор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Рингера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-Локка, при ацидозе 4% раствор соды</w:t>
      </w:r>
      <w:r w:rsidR="001634AC"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4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тек мозга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(осмотические диуретики,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салуретики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, кортикостероиды, эуфиллин).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5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ипертерми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6</w:t>
      </w:r>
      <w:r w:rsidR="0029284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6C03" w:rsidRPr="00292849">
        <w:rPr>
          <w:rFonts w:ascii="Times New Roman" w:hAnsi="Times New Roman" w:cs="Times New Roman"/>
          <w:sz w:val="24"/>
          <w:szCs w:val="24"/>
          <w:u w:val="single"/>
        </w:rPr>
        <w:t>Ц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еребральн</w:t>
      </w:r>
      <w:r w:rsidR="00EC6C03" w:rsidRPr="00292849">
        <w:rPr>
          <w:rFonts w:ascii="Times New Roman" w:hAnsi="Times New Roman" w:cs="Times New Roman"/>
          <w:sz w:val="24"/>
          <w:szCs w:val="24"/>
          <w:u w:val="single"/>
        </w:rPr>
        <w:t>ый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метаболизм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ноотроп</w:t>
      </w:r>
      <w:r w:rsidR="00AB1F74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AB1F74" w:rsidRPr="00E579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актовегин</w:t>
      </w:r>
      <w:proofErr w:type="spellEnd"/>
      <w:r w:rsidR="00AB1F74"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</w:p>
    <w:p w:rsidR="00325D1E" w:rsidRPr="000134D8" w:rsidRDefault="00325D1E" w:rsidP="00B762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Дифференцированная терапия:</w:t>
      </w:r>
      <w:r w:rsidR="009E5550">
        <w:rPr>
          <w:rFonts w:ascii="Times New Roman" w:hAnsi="Times New Roman" w:cs="Times New Roman"/>
          <w:sz w:val="24"/>
          <w:szCs w:val="24"/>
        </w:rPr>
        <w:t xml:space="preserve"> (1)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>геморрагически</w:t>
      </w:r>
      <w:r w:rsidR="009E5550" w:rsidRPr="00E549B8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инсульт</w:t>
      </w:r>
      <w:r w:rsidR="009E5550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9E5550">
        <w:rPr>
          <w:rFonts w:ascii="Times New Roman" w:hAnsi="Times New Roman" w:cs="Times New Roman"/>
          <w:sz w:val="24"/>
          <w:szCs w:val="24"/>
        </w:rPr>
        <w:t>постельный режим с головным возвышением</w:t>
      </w:r>
      <w:r w:rsidRPr="000134D8">
        <w:rPr>
          <w:rFonts w:ascii="Times New Roman" w:hAnsi="Times New Roman" w:cs="Times New Roman"/>
          <w:sz w:val="24"/>
          <w:szCs w:val="24"/>
        </w:rPr>
        <w:t xml:space="preserve">, </w:t>
      </w:r>
      <w:r w:rsidR="009E5550">
        <w:rPr>
          <w:rFonts w:ascii="Times New Roman" w:hAnsi="Times New Roman" w:cs="Times New Roman"/>
          <w:sz w:val="24"/>
          <w:szCs w:val="24"/>
        </w:rPr>
        <w:t>холод на голову и тепло на ноги</w:t>
      </w:r>
      <w:r w:rsidR="00E549B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E549B8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>АД</w:t>
      </w:r>
      <w:r w:rsidR="00E549B8">
        <w:rPr>
          <w:rFonts w:ascii="Times New Roman" w:hAnsi="Times New Roman" w:cs="Times New Roman"/>
          <w:sz w:val="24"/>
          <w:szCs w:val="24"/>
        </w:rPr>
        <w:t xml:space="preserve"> (при повышении), ликвидация </w:t>
      </w:r>
      <w:r w:rsidRPr="000134D8">
        <w:rPr>
          <w:rFonts w:ascii="Times New Roman" w:hAnsi="Times New Roman" w:cs="Times New Roman"/>
          <w:sz w:val="24"/>
          <w:szCs w:val="24"/>
        </w:rPr>
        <w:t>отека мозга</w:t>
      </w:r>
      <w:r w:rsidR="00E549B8">
        <w:rPr>
          <w:rFonts w:ascii="Times New Roman" w:hAnsi="Times New Roman" w:cs="Times New Roman"/>
          <w:sz w:val="24"/>
          <w:szCs w:val="24"/>
        </w:rPr>
        <w:t>, 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коагулирующих свойств крови (глюконат кальция,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викасол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>, аминокапронов</w:t>
      </w:r>
      <w:r w:rsidR="00E549B8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кислот</w:t>
      </w:r>
      <w:r w:rsidR="00E549B8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>)</w:t>
      </w:r>
      <w:r w:rsidR="00E549B8">
        <w:rPr>
          <w:rFonts w:ascii="Times New Roman" w:hAnsi="Times New Roman" w:cs="Times New Roman"/>
          <w:sz w:val="24"/>
          <w:szCs w:val="24"/>
        </w:rPr>
        <w:t>, ↓</w:t>
      </w:r>
      <w:r w:rsidRPr="000134D8">
        <w:rPr>
          <w:rFonts w:ascii="Times New Roman" w:hAnsi="Times New Roman" w:cs="Times New Roman"/>
          <w:sz w:val="24"/>
          <w:szCs w:val="24"/>
        </w:rPr>
        <w:t>проницаемости сосудистой стенки (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етамзилат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аскорутин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), нормализацию витальных и вегетативных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функци</w:t>
      </w:r>
      <w:proofErr w:type="spellEnd"/>
      <w:r w:rsidR="005F02B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предупреждение осложнений</w:t>
      </w:r>
      <w:r w:rsidR="00B762B7">
        <w:rPr>
          <w:rFonts w:ascii="Times New Roman" w:hAnsi="Times New Roman" w:cs="Times New Roman"/>
          <w:sz w:val="24"/>
          <w:szCs w:val="24"/>
        </w:rPr>
        <w:t>;</w:t>
      </w:r>
      <w:r w:rsidR="00E549B8">
        <w:rPr>
          <w:rFonts w:ascii="Times New Roman" w:hAnsi="Times New Roman" w:cs="Times New Roman"/>
          <w:sz w:val="24"/>
          <w:szCs w:val="24"/>
        </w:rPr>
        <w:t xml:space="preserve"> (2)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B762B7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>убарахноидальны</w:t>
      </w:r>
      <w:r w:rsidR="00E549B8" w:rsidRPr="00E549B8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 xml:space="preserve"> кровоизлияния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 аневризм</w:t>
      </w:r>
      <w:r w:rsidR="00B762B7">
        <w:rPr>
          <w:rFonts w:ascii="Times New Roman" w:hAnsi="Times New Roman" w:cs="Times New Roman"/>
          <w:sz w:val="24"/>
          <w:szCs w:val="24"/>
        </w:rPr>
        <w:t>ой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B762B7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баллонировани</w:t>
      </w:r>
      <w:r w:rsidR="00B762B7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B762B7">
        <w:rPr>
          <w:rFonts w:ascii="Times New Roman" w:hAnsi="Times New Roman" w:cs="Times New Roman"/>
          <w:sz w:val="24"/>
          <w:szCs w:val="24"/>
        </w:rPr>
        <w:t xml:space="preserve"> в первые 48 часов / 2 неделя; (3)</w:t>
      </w:r>
      <w:r w:rsidR="00B762B7" w:rsidRPr="00B762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762B7">
        <w:rPr>
          <w:rFonts w:ascii="Times New Roman" w:hAnsi="Times New Roman" w:cs="Times New Roman"/>
          <w:i/>
          <w:sz w:val="24"/>
          <w:szCs w:val="24"/>
          <w:u w:val="single"/>
        </w:rPr>
        <w:t>ишемически</w:t>
      </w:r>
      <w:r w:rsidR="00B762B7" w:rsidRPr="00B762B7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Pr="00B762B7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инсульт</w:t>
      </w:r>
      <w:r w:rsidRPr="00B762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6E27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26E27">
        <w:rPr>
          <w:rFonts w:ascii="Times New Roman" w:hAnsi="Times New Roman" w:cs="Times New Roman"/>
          <w:sz w:val="24"/>
          <w:szCs w:val="24"/>
        </w:rPr>
        <w:t>постельный режим с малым поднятием головы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C6050">
        <w:rPr>
          <w:rFonts w:ascii="Times New Roman" w:hAnsi="Times New Roman" w:cs="Times New Roman"/>
          <w:sz w:val="24"/>
          <w:szCs w:val="24"/>
        </w:rPr>
        <w:t xml:space="preserve">восстановление кровотока в </w:t>
      </w:r>
      <w:proofErr w:type="spellStart"/>
      <w:r w:rsidR="001C6050">
        <w:rPr>
          <w:rFonts w:ascii="Times New Roman" w:hAnsi="Times New Roman" w:cs="Times New Roman"/>
          <w:sz w:val="24"/>
          <w:szCs w:val="24"/>
        </w:rPr>
        <w:t>пенумбре</w:t>
      </w:r>
      <w:proofErr w:type="spellEnd"/>
      <w:r w:rsidR="009B6E52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коррекц</w:t>
      </w:r>
      <w:r w:rsidR="009B6E52">
        <w:rPr>
          <w:rFonts w:ascii="Times New Roman" w:hAnsi="Times New Roman" w:cs="Times New Roman"/>
          <w:sz w:val="24"/>
          <w:szCs w:val="24"/>
        </w:rPr>
        <w:t>ия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реологи</w:t>
      </w:r>
      <w:r w:rsidR="001C6050">
        <w:rPr>
          <w:rFonts w:ascii="Times New Roman" w:hAnsi="Times New Roman" w:cs="Times New Roman"/>
          <w:sz w:val="24"/>
          <w:szCs w:val="24"/>
        </w:rPr>
        <w:t>и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крови, </w:t>
      </w:r>
      <w:r w:rsidR="001C6050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микроциркуляции и коллатерального кровообращения, </w:t>
      </w:r>
      <w:r w:rsidR="001C6050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 xml:space="preserve">отека мозга, </w:t>
      </w:r>
      <w:r w:rsidR="001C6050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порога устойчивости мозговой ткани к гипоксии.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2B7321" w:rsidRDefault="002B7321" w:rsidP="002B73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3.</w:t>
      </w:r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9. Спинальный инсульт.</w:t>
      </w:r>
    </w:p>
    <w:p w:rsidR="00325D1E" w:rsidRPr="000134D8" w:rsidRDefault="006D7BA7" w:rsidP="00A358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134D8">
        <w:rPr>
          <w:rFonts w:ascii="Times New Roman" w:hAnsi="Times New Roman" w:cs="Times New Roman"/>
          <w:sz w:val="24"/>
          <w:szCs w:val="24"/>
        </w:rPr>
        <w:t>давлени</w:t>
      </w:r>
      <w:r>
        <w:rPr>
          <w:rFonts w:ascii="Times New Roman" w:hAnsi="Times New Roman" w:cs="Times New Roman"/>
          <w:sz w:val="24"/>
          <w:szCs w:val="24"/>
        </w:rPr>
        <w:t xml:space="preserve">е / </w:t>
      </w:r>
      <w:r w:rsidRPr="000134D8">
        <w:rPr>
          <w:rFonts w:ascii="Times New Roman" w:hAnsi="Times New Roman" w:cs="Times New Roman"/>
          <w:sz w:val="24"/>
          <w:szCs w:val="24"/>
        </w:rPr>
        <w:t>закупорк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спинальной артерии </w:t>
      </w:r>
      <w:r>
        <w:rPr>
          <w:rFonts w:ascii="Times New Roman" w:hAnsi="Times New Roman" w:cs="Times New Roman"/>
          <w:sz w:val="24"/>
          <w:szCs w:val="24"/>
        </w:rPr>
        <w:t>→ о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строе нарушение спинномозгового кровообращения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размягчени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56151">
        <w:rPr>
          <w:rFonts w:ascii="Times New Roman" w:hAnsi="Times New Roman" w:cs="Times New Roman"/>
          <w:sz w:val="24"/>
          <w:szCs w:val="24"/>
        </w:rPr>
        <w:t xml:space="preserve"> +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образованием полости </w:t>
      </w:r>
      <w:r>
        <w:rPr>
          <w:rFonts w:ascii="Times New Roman" w:hAnsi="Times New Roman" w:cs="Times New Roman"/>
          <w:sz w:val="24"/>
          <w:szCs w:val="24"/>
        </w:rPr>
        <w:t>в регионе ишемии</w:t>
      </w:r>
      <w:r w:rsidR="00A358FF">
        <w:rPr>
          <w:rFonts w:ascii="Times New Roman" w:hAnsi="Times New Roman" w:cs="Times New Roman"/>
          <w:sz w:val="24"/>
          <w:szCs w:val="24"/>
        </w:rPr>
        <w:t xml:space="preserve"> → </w:t>
      </w:r>
      <w:r w:rsidR="005A7E48">
        <w:rPr>
          <w:rFonts w:ascii="Times New Roman" w:hAnsi="Times New Roman" w:cs="Times New Roman"/>
          <w:sz w:val="24"/>
          <w:szCs w:val="24"/>
        </w:rPr>
        <w:t>сегментарные или поперечные симптомы на фоне резкой боли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. </w:t>
      </w:r>
      <w:r w:rsidR="005A7E48">
        <w:rPr>
          <w:rFonts w:ascii="Times New Roman" w:hAnsi="Times New Roman" w:cs="Times New Roman"/>
          <w:sz w:val="24"/>
          <w:szCs w:val="24"/>
        </w:rPr>
        <w:t xml:space="preserve">Чаще – </w:t>
      </w:r>
      <w:proofErr w:type="spellStart"/>
      <w:r w:rsidR="005A7E48">
        <w:rPr>
          <w:rFonts w:ascii="Times New Roman" w:hAnsi="Times New Roman" w:cs="Times New Roman"/>
          <w:sz w:val="24"/>
          <w:szCs w:val="24"/>
        </w:rPr>
        <w:t>нижнегрудной</w:t>
      </w:r>
      <w:proofErr w:type="spellEnd"/>
      <w:r w:rsidR="005A7E48">
        <w:rPr>
          <w:rFonts w:ascii="Times New Roman" w:hAnsi="Times New Roman" w:cs="Times New Roman"/>
          <w:sz w:val="24"/>
          <w:szCs w:val="24"/>
        </w:rPr>
        <w:t xml:space="preserve"> отдел. 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Преображенского</w:t>
      </w:r>
      <w:r w:rsidR="007D1264">
        <w:rPr>
          <w:rFonts w:ascii="Times New Roman" w:hAnsi="Times New Roman" w:cs="Times New Roman"/>
          <w:sz w:val="24"/>
          <w:szCs w:val="24"/>
        </w:rPr>
        <w:t xml:space="preserve">: </w:t>
      </w:r>
      <w:r w:rsidRPr="000134D8">
        <w:rPr>
          <w:rFonts w:ascii="Times New Roman" w:hAnsi="Times New Roman" w:cs="Times New Roman"/>
          <w:sz w:val="24"/>
          <w:szCs w:val="24"/>
        </w:rPr>
        <w:t>утрат</w:t>
      </w:r>
      <w:r w:rsidR="007D1264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болево</w:t>
      </w:r>
      <w:r w:rsidR="007D1264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 температурной чувствительности, нарушение </w:t>
      </w:r>
      <w:r w:rsidR="007D1264">
        <w:rPr>
          <w:rFonts w:ascii="Times New Roman" w:hAnsi="Times New Roman" w:cs="Times New Roman"/>
          <w:sz w:val="24"/>
          <w:szCs w:val="24"/>
        </w:rPr>
        <w:t>тазовых функций</w:t>
      </w:r>
      <w:r w:rsidRPr="000134D8">
        <w:rPr>
          <w:rFonts w:ascii="Times New Roman" w:hAnsi="Times New Roman" w:cs="Times New Roman"/>
          <w:sz w:val="24"/>
          <w:szCs w:val="24"/>
        </w:rPr>
        <w:t>, паралич конечностей.</w:t>
      </w:r>
      <w:r w:rsidR="00860249">
        <w:rPr>
          <w:rFonts w:ascii="Times New Roman" w:hAnsi="Times New Roman" w:cs="Times New Roman"/>
          <w:sz w:val="24"/>
          <w:szCs w:val="24"/>
        </w:rPr>
        <w:t xml:space="preserve"> По локализации очага ишемии</w:t>
      </w:r>
      <w:r w:rsidR="00867393">
        <w:rPr>
          <w:rFonts w:ascii="Times New Roman" w:hAnsi="Times New Roman" w:cs="Times New Roman"/>
          <w:sz w:val="24"/>
          <w:szCs w:val="24"/>
        </w:rPr>
        <w:t>, кроме выпадения тазовых функций</w:t>
      </w:r>
      <w:r w:rsidR="00860249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 шейном отделе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вялый полный или частичный паралич рук и спастический паралич ног</w:t>
      </w:r>
      <w:r w:rsidR="00860249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в</w:t>
      </w:r>
      <w:r w:rsidRPr="000134D8">
        <w:rPr>
          <w:rFonts w:ascii="Times New Roman" w:hAnsi="Times New Roman" w:cs="Times New Roman"/>
          <w:sz w:val="24"/>
          <w:szCs w:val="24"/>
        </w:rPr>
        <w:t xml:space="preserve"> грудн</w:t>
      </w:r>
      <w:r w:rsidR="00860249">
        <w:rPr>
          <w:rFonts w:ascii="Times New Roman" w:hAnsi="Times New Roman" w:cs="Times New Roman"/>
          <w:sz w:val="24"/>
          <w:szCs w:val="24"/>
        </w:rPr>
        <w:t>ом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отделов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спастически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парез нижних конечностей</w:t>
      </w:r>
      <w:r w:rsidR="00860249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в поясничном отделе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вялы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неполны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параличом ног</w:t>
      </w:r>
      <w:r w:rsidR="00882637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82637">
        <w:rPr>
          <w:rFonts w:ascii="Times New Roman" w:hAnsi="Times New Roman" w:cs="Times New Roman"/>
          <w:sz w:val="24"/>
          <w:szCs w:val="24"/>
        </w:rPr>
        <w:t>в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крестцово-пояснично</w:t>
      </w:r>
      <w:r w:rsidR="00882637">
        <w:rPr>
          <w:rFonts w:ascii="Times New Roman" w:hAnsi="Times New Roman" w:cs="Times New Roman"/>
          <w:sz w:val="24"/>
          <w:szCs w:val="24"/>
        </w:rPr>
        <w:t>м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882637">
        <w:rPr>
          <w:rFonts w:ascii="Times New Roman" w:hAnsi="Times New Roman" w:cs="Times New Roman"/>
          <w:sz w:val="24"/>
          <w:szCs w:val="24"/>
        </w:rPr>
        <w:t>е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7393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882637">
        <w:rPr>
          <w:rFonts w:ascii="Times New Roman" w:hAnsi="Times New Roman" w:cs="Times New Roman"/>
          <w:sz w:val="24"/>
          <w:szCs w:val="24"/>
        </w:rPr>
        <w:t>выпадение тазовых функций</w:t>
      </w:r>
      <w:r w:rsidRPr="000134D8">
        <w:rPr>
          <w:rFonts w:ascii="Times New Roman" w:hAnsi="Times New Roman" w:cs="Times New Roman"/>
          <w:sz w:val="24"/>
          <w:szCs w:val="24"/>
        </w:rPr>
        <w:t>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 xml:space="preserve">Синдром ишемической передней </w:t>
      </w:r>
      <w:proofErr w:type="spellStart"/>
      <w:r w:rsidRPr="000134D8">
        <w:rPr>
          <w:rFonts w:ascii="Times New Roman" w:hAnsi="Times New Roman" w:cs="Times New Roman"/>
          <w:i/>
          <w:sz w:val="24"/>
          <w:szCs w:val="24"/>
        </w:rPr>
        <w:t>полиомиелопатии</w:t>
      </w:r>
      <w:proofErr w:type="spellEnd"/>
      <w:r w:rsidR="007D1264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частично</w:t>
      </w:r>
      <w:r w:rsidR="007D1264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поражени</w:t>
      </w:r>
      <w:r w:rsidR="007D1264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передней части спинного мозга</w:t>
      </w:r>
      <w:r w:rsidR="007D1264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парез рук или ног</w:t>
      </w:r>
      <w:r w:rsidR="007D1264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264">
        <w:rPr>
          <w:rFonts w:ascii="Times New Roman" w:hAnsi="Times New Roman" w:cs="Times New Roman"/>
          <w:sz w:val="24"/>
          <w:szCs w:val="24"/>
        </w:rPr>
        <w:t>торпидность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7D1264">
        <w:rPr>
          <w:rFonts w:ascii="Times New Roman" w:hAnsi="Times New Roman" w:cs="Times New Roman"/>
          <w:sz w:val="24"/>
          <w:szCs w:val="24"/>
        </w:rPr>
        <w:t>/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исчезновением </w:t>
      </w:r>
      <w:r w:rsidR="007D1264">
        <w:rPr>
          <w:rFonts w:ascii="Times New Roman" w:hAnsi="Times New Roman" w:cs="Times New Roman"/>
          <w:sz w:val="24"/>
          <w:szCs w:val="24"/>
        </w:rPr>
        <w:t>сухожильных рефлексов</w:t>
      </w:r>
      <w:r w:rsidRPr="000134D8">
        <w:rPr>
          <w:rFonts w:ascii="Times New Roman" w:hAnsi="Times New Roman" w:cs="Times New Roman"/>
          <w:sz w:val="24"/>
          <w:szCs w:val="24"/>
        </w:rPr>
        <w:t>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 xml:space="preserve">Синдром </w:t>
      </w:r>
      <w:proofErr w:type="spellStart"/>
      <w:r w:rsidRPr="000134D8">
        <w:rPr>
          <w:rFonts w:ascii="Times New Roman" w:hAnsi="Times New Roman" w:cs="Times New Roman"/>
          <w:i/>
          <w:sz w:val="24"/>
          <w:szCs w:val="24"/>
        </w:rPr>
        <w:t>центром</w:t>
      </w:r>
      <w:r w:rsidR="004921BD">
        <w:rPr>
          <w:rFonts w:ascii="Times New Roman" w:hAnsi="Times New Roman" w:cs="Times New Roman"/>
          <w:i/>
          <w:sz w:val="24"/>
          <w:szCs w:val="24"/>
        </w:rPr>
        <w:t>е</w:t>
      </w:r>
      <w:r w:rsidRPr="000134D8">
        <w:rPr>
          <w:rFonts w:ascii="Times New Roman" w:hAnsi="Times New Roman" w:cs="Times New Roman"/>
          <w:i/>
          <w:sz w:val="24"/>
          <w:szCs w:val="24"/>
        </w:rPr>
        <w:t>дулярной</w:t>
      </w:r>
      <w:proofErr w:type="spellEnd"/>
      <w:r w:rsidRPr="000134D8">
        <w:rPr>
          <w:rFonts w:ascii="Times New Roman" w:hAnsi="Times New Roman" w:cs="Times New Roman"/>
          <w:i/>
          <w:sz w:val="24"/>
          <w:szCs w:val="24"/>
        </w:rPr>
        <w:t xml:space="preserve"> ишемии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проявляется мозжечковой атаксией (нарушением координации движений, не связанным с мышечной слабостью), парезом конечностей, проводниковым ослаблением чувствительности в двух одноимённых конечностях;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бокового амиотрофического склероза</w:t>
      </w:r>
      <w:r w:rsidR="00823C26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очаг ишемии в верхнем отделе спинного мозга</w:t>
      </w:r>
      <w:r w:rsidR="00823C26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слабость в верхних отделах рук и ног</w:t>
      </w:r>
      <w:r w:rsidR="00823C26">
        <w:rPr>
          <w:rFonts w:ascii="Times New Roman" w:hAnsi="Times New Roman" w:cs="Times New Roman"/>
          <w:sz w:val="24"/>
          <w:szCs w:val="24"/>
        </w:rPr>
        <w:t xml:space="preserve"> → </w:t>
      </w:r>
      <w:r w:rsidRPr="000134D8">
        <w:rPr>
          <w:rFonts w:ascii="Times New Roman" w:hAnsi="Times New Roman" w:cs="Times New Roman"/>
          <w:sz w:val="24"/>
          <w:szCs w:val="24"/>
        </w:rPr>
        <w:t>атрофи</w:t>
      </w:r>
      <w:r w:rsidR="00823C26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некоторых мышц кистей</w:t>
      </w:r>
      <w:r w:rsidR="00823C26">
        <w:rPr>
          <w:rFonts w:ascii="Times New Roman" w:hAnsi="Times New Roman" w:cs="Times New Roman"/>
          <w:sz w:val="24"/>
          <w:szCs w:val="24"/>
        </w:rPr>
        <w:t xml:space="preserve"> +</w:t>
      </w:r>
      <w:r w:rsidRPr="000134D8">
        <w:rPr>
          <w:rFonts w:ascii="Times New Roman" w:hAnsi="Times New Roman" w:cs="Times New Roman"/>
          <w:sz w:val="24"/>
          <w:szCs w:val="24"/>
        </w:rPr>
        <w:t xml:space="preserve"> усилением рефлексов;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ишемии поперечника спинного мозга</w:t>
      </w:r>
      <w:r w:rsidR="00FB3F21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закупорк</w:t>
      </w:r>
      <w:r w:rsidR="00FB3F21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радикуломедуллярной артерии</w:t>
      </w:r>
      <w:r w:rsidR="00FB3F21">
        <w:rPr>
          <w:rFonts w:ascii="Times New Roman" w:hAnsi="Times New Roman" w:cs="Times New Roman"/>
          <w:sz w:val="24"/>
          <w:szCs w:val="24"/>
        </w:rPr>
        <w:t xml:space="preserve"> → см. 20 вопрос.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2B7321" w:rsidRDefault="002B7321" w:rsidP="002B732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3.</w:t>
      </w:r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10. Профилактика инсультов.</w:t>
      </w:r>
    </w:p>
    <w:p w:rsidR="00325D1E" w:rsidRPr="000134D8" w:rsidRDefault="00325D1E" w:rsidP="001A2B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Профилактика нарушений мозгового кровообращения</w:t>
      </w:r>
      <w:r w:rsidR="001A2B7E">
        <w:rPr>
          <w:rFonts w:ascii="Times New Roman" w:hAnsi="Times New Roman" w:cs="Times New Roman"/>
          <w:sz w:val="24"/>
          <w:szCs w:val="24"/>
        </w:rPr>
        <w:t xml:space="preserve">: </w:t>
      </w:r>
      <w:r w:rsidRPr="000134D8">
        <w:rPr>
          <w:rFonts w:ascii="Times New Roman" w:hAnsi="Times New Roman" w:cs="Times New Roman"/>
          <w:sz w:val="24"/>
          <w:szCs w:val="24"/>
        </w:rPr>
        <w:t>правильн</w:t>
      </w:r>
      <w:r w:rsidR="001A2B7E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организаци</w:t>
      </w:r>
      <w:r w:rsidR="001A2B7E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режима труда и отдыха, питани</w:t>
      </w:r>
      <w:r w:rsidR="001A2B7E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>, заняти</w:t>
      </w:r>
      <w:r w:rsidR="001A2B7E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физкультурой, необходимост</w:t>
      </w:r>
      <w:r w:rsidR="001A2B7E">
        <w:rPr>
          <w:rFonts w:ascii="Times New Roman" w:hAnsi="Times New Roman" w:cs="Times New Roman"/>
          <w:sz w:val="24"/>
          <w:szCs w:val="24"/>
        </w:rPr>
        <w:t>ь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медикаментозной терапии ГБ, ИБС, атеросклероза. </w:t>
      </w:r>
      <w:r w:rsidR="001A2B7E">
        <w:rPr>
          <w:rFonts w:ascii="Times New Roman" w:hAnsi="Times New Roman" w:cs="Times New Roman"/>
          <w:sz w:val="24"/>
          <w:szCs w:val="24"/>
        </w:rPr>
        <w:t xml:space="preserve">Ожирение → ↑АД, возможность сахарного диабета, ↑нагрузки на ССС </w:t>
      </w:r>
      <w:r w:rsidR="0046739B">
        <w:rPr>
          <w:rFonts w:ascii="Times New Roman" w:hAnsi="Times New Roman" w:cs="Times New Roman"/>
          <w:sz w:val="24"/>
          <w:szCs w:val="24"/>
        </w:rPr>
        <w:t>→ ↑риска инсульта.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6739B">
        <w:rPr>
          <w:rFonts w:ascii="Times New Roman" w:hAnsi="Times New Roman" w:cs="Times New Roman"/>
          <w:sz w:val="24"/>
          <w:szCs w:val="24"/>
        </w:rPr>
        <w:t xml:space="preserve">Профилактическое питание: </w:t>
      </w:r>
      <w:r w:rsidRPr="000134D8">
        <w:rPr>
          <w:rFonts w:ascii="Times New Roman" w:hAnsi="Times New Roman" w:cs="Times New Roman"/>
          <w:sz w:val="24"/>
          <w:szCs w:val="24"/>
        </w:rPr>
        <w:t>4–5 порций</w:t>
      </w:r>
      <w:r w:rsidR="0046739B">
        <w:rPr>
          <w:rFonts w:ascii="Times New Roman" w:hAnsi="Times New Roman" w:cs="Times New Roman"/>
          <w:sz w:val="24"/>
          <w:szCs w:val="24"/>
        </w:rPr>
        <w:t xml:space="preserve">, овощи и фрукты 1+ раз в день, ↓содержание </w:t>
      </w:r>
      <w:proofErr w:type="spellStart"/>
      <w:r w:rsidR="0046739B">
        <w:rPr>
          <w:rFonts w:ascii="Times New Roman" w:hAnsi="Times New Roman" w:cs="Times New Roman"/>
          <w:sz w:val="24"/>
          <w:szCs w:val="24"/>
        </w:rPr>
        <w:t>трансжиров</w:t>
      </w:r>
      <w:proofErr w:type="spellEnd"/>
      <w:r w:rsidR="0046739B">
        <w:rPr>
          <w:rFonts w:ascii="Times New Roman" w:hAnsi="Times New Roman" w:cs="Times New Roman"/>
          <w:sz w:val="24"/>
          <w:szCs w:val="24"/>
        </w:rPr>
        <w:t xml:space="preserve"> (отказ от фастфуда, чипсов, маргарина) → ↓АД и ↑эластичности сосудистой стенки</w:t>
      </w:r>
      <w:r w:rsidRPr="000134D8">
        <w:rPr>
          <w:rFonts w:ascii="Times New Roman" w:hAnsi="Times New Roman" w:cs="Times New Roman"/>
          <w:sz w:val="24"/>
          <w:szCs w:val="24"/>
        </w:rPr>
        <w:t>. Отказ от вредных привычек. Физическая активность</w:t>
      </w:r>
      <w:r w:rsidR="0046739B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аэробные тренировки</w:t>
      </w:r>
      <w:r w:rsidR="0046739B">
        <w:rPr>
          <w:rFonts w:ascii="Times New Roman" w:hAnsi="Times New Roman" w:cs="Times New Roman"/>
          <w:sz w:val="24"/>
          <w:szCs w:val="24"/>
        </w:rPr>
        <w:t xml:space="preserve"> (</w:t>
      </w:r>
      <w:r w:rsidRPr="000134D8">
        <w:rPr>
          <w:rFonts w:ascii="Times New Roman" w:hAnsi="Times New Roman" w:cs="Times New Roman"/>
          <w:sz w:val="24"/>
          <w:szCs w:val="24"/>
        </w:rPr>
        <w:t>ходьба, бег, плавание, катание на велосипеде, фитнес с невысокой нагрузкой</w:t>
      </w:r>
      <w:r w:rsidR="0046739B">
        <w:rPr>
          <w:rFonts w:ascii="Times New Roman" w:hAnsi="Times New Roman" w:cs="Times New Roman"/>
          <w:sz w:val="24"/>
          <w:szCs w:val="24"/>
        </w:rPr>
        <w:t>)</w:t>
      </w:r>
      <w:r w:rsidRPr="000134D8">
        <w:rPr>
          <w:rFonts w:ascii="Times New Roman" w:hAnsi="Times New Roman" w:cs="Times New Roman"/>
          <w:sz w:val="24"/>
          <w:szCs w:val="24"/>
        </w:rPr>
        <w:t>. Контроль уровня артериального давления.</w:t>
      </w:r>
    </w:p>
    <w:p w:rsidR="002B7321" w:rsidRDefault="002B7321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5D1E" w:rsidRPr="002B7321" w:rsidRDefault="002B7321" w:rsidP="001364A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4.</w:t>
      </w:r>
      <w:r w:rsidR="00325D1E" w:rsidRPr="002B7321">
        <w:rPr>
          <w:rFonts w:ascii="Times New Roman" w:hAnsi="Times New Roman" w:cs="Times New Roman"/>
          <w:b/>
          <w:i/>
          <w:sz w:val="24"/>
          <w:szCs w:val="24"/>
        </w:rPr>
        <w:t>6. Острый миелит.</w:t>
      </w:r>
    </w:p>
    <w:p w:rsidR="00B6235C" w:rsidRDefault="00B6235C" w:rsidP="004A3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Относится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демиелинизирующим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заболеваниям и входит в классификацию ОРЭМ. Это воспаление спинного мозга, поражает белое и серое вещество поперечника. Выделяют: </w:t>
      </w:r>
      <w:r w:rsidRPr="004A07E4">
        <w:rPr>
          <w:rFonts w:ascii="Times New Roman" w:hAnsi="Times New Roman" w:cs="Times New Roman"/>
          <w:i/>
          <w:sz w:val="24"/>
          <w:szCs w:val="24"/>
        </w:rPr>
        <w:t>первичные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A07E4">
        <w:rPr>
          <w:rFonts w:ascii="Times New Roman" w:hAnsi="Times New Roman" w:cs="Times New Roman"/>
          <w:sz w:val="24"/>
          <w:szCs w:val="24"/>
        </w:rPr>
        <w:t xml:space="preserve"> вызванные </w:t>
      </w:r>
      <w:proofErr w:type="spellStart"/>
      <w:r w:rsidRPr="004A07E4">
        <w:rPr>
          <w:rFonts w:ascii="Times New Roman" w:hAnsi="Times New Roman" w:cs="Times New Roman"/>
          <w:sz w:val="24"/>
          <w:szCs w:val="24"/>
        </w:rPr>
        <w:t>нейровирусами</w:t>
      </w:r>
      <w:proofErr w:type="spellEnd"/>
      <w:r w:rsidRPr="004A07E4">
        <w:rPr>
          <w:rFonts w:ascii="Times New Roman" w:hAnsi="Times New Roman" w:cs="Times New Roman"/>
          <w:sz w:val="24"/>
          <w:szCs w:val="24"/>
        </w:rPr>
        <w:t xml:space="preserve"> (вирусами герпеса, бешенства, полиомиелита) и туберкулезным</w:t>
      </w:r>
      <w:r>
        <w:rPr>
          <w:rFonts w:ascii="Times New Roman" w:hAnsi="Times New Roman" w:cs="Times New Roman"/>
          <w:sz w:val="24"/>
          <w:szCs w:val="24"/>
        </w:rPr>
        <w:t xml:space="preserve">, сифилитическим поражением; </w:t>
      </w:r>
      <w:r w:rsidRPr="004A07E4">
        <w:rPr>
          <w:rFonts w:ascii="Times New Roman" w:hAnsi="Times New Roman" w:cs="Times New Roman"/>
          <w:i/>
          <w:sz w:val="24"/>
          <w:szCs w:val="24"/>
        </w:rPr>
        <w:t>вторичные</w:t>
      </w:r>
      <w:r w:rsidRPr="004A07E4">
        <w:rPr>
          <w:rFonts w:ascii="Times New Roman" w:hAnsi="Times New Roman" w:cs="Times New Roman"/>
          <w:sz w:val="24"/>
          <w:szCs w:val="24"/>
        </w:rPr>
        <w:t>, как осложнение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общеинфекционных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заболеваний, гнойного очага, </w:t>
      </w:r>
      <w:r w:rsidRPr="004A07E4">
        <w:rPr>
          <w:rFonts w:ascii="Times New Roman" w:hAnsi="Times New Roman" w:cs="Times New Roman"/>
          <w:sz w:val="24"/>
          <w:szCs w:val="24"/>
        </w:rPr>
        <w:t>сепсиса.</w:t>
      </w:r>
      <w:r>
        <w:rPr>
          <w:rFonts w:ascii="Times New Roman" w:hAnsi="Times New Roman" w:cs="Times New Roman"/>
          <w:sz w:val="24"/>
          <w:szCs w:val="24"/>
        </w:rPr>
        <w:t xml:space="preserve"> Они </w:t>
      </w:r>
      <w:r w:rsidRPr="004A07E4">
        <w:rPr>
          <w:rFonts w:ascii="Times New Roman" w:hAnsi="Times New Roman" w:cs="Times New Roman"/>
          <w:sz w:val="24"/>
          <w:szCs w:val="24"/>
        </w:rPr>
        <w:t>блокирует передачу нервных импульсов в</w:t>
      </w:r>
      <w:r>
        <w:rPr>
          <w:rFonts w:ascii="Times New Roman" w:hAnsi="Times New Roman" w:cs="Times New Roman"/>
          <w:sz w:val="24"/>
          <w:szCs w:val="24"/>
        </w:rPr>
        <w:t xml:space="preserve">верх и вниз по спинному мозгу. Внезапное начало болезни, боль в спине, ощущение тугого ремня на уровне воспаления. </w:t>
      </w:r>
      <w:r w:rsidRPr="004A07E4">
        <w:rPr>
          <w:rFonts w:ascii="Times New Roman" w:hAnsi="Times New Roman" w:cs="Times New Roman"/>
          <w:sz w:val="24"/>
          <w:szCs w:val="24"/>
        </w:rPr>
        <w:t xml:space="preserve">В течение часов или нескольких дней покалывание, онемение и мышечная слабость распространяются на ноги и поднимаются вверх. Несмотря на сильные позывы, больному становится трудно мочиться. </w:t>
      </w:r>
      <w:r>
        <w:rPr>
          <w:rFonts w:ascii="Times New Roman" w:hAnsi="Times New Roman" w:cs="Times New Roman"/>
          <w:sz w:val="24"/>
          <w:szCs w:val="24"/>
        </w:rPr>
        <w:t>Нарастание симптоматики в течении нескольких дней, возникает</w:t>
      </w:r>
      <w:r w:rsidRPr="004A07E4">
        <w:rPr>
          <w:rFonts w:ascii="Times New Roman" w:hAnsi="Times New Roman" w:cs="Times New Roman"/>
          <w:sz w:val="24"/>
          <w:szCs w:val="24"/>
        </w:rPr>
        <w:t xml:space="preserve"> паралич, потеря чувствительности, задержка мочи,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4A07E4">
        <w:rPr>
          <w:rFonts w:ascii="Times New Roman" w:hAnsi="Times New Roman" w:cs="Times New Roman"/>
          <w:sz w:val="24"/>
          <w:szCs w:val="24"/>
        </w:rPr>
        <w:t>недержание мочи и кала.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A17">
        <w:rPr>
          <w:rFonts w:ascii="Times New Roman" w:hAnsi="Times New Roman" w:cs="Times New Roman"/>
          <w:sz w:val="24"/>
          <w:szCs w:val="24"/>
        </w:rPr>
        <w:t>При локализации в грудном отделе появляются парестезии и сла</w:t>
      </w:r>
      <w:r>
        <w:rPr>
          <w:rFonts w:ascii="Times New Roman" w:hAnsi="Times New Roman" w:cs="Times New Roman"/>
          <w:sz w:val="24"/>
          <w:szCs w:val="24"/>
        </w:rPr>
        <w:t xml:space="preserve">бость в ногах, быстрая прогрессия, </w:t>
      </w:r>
      <w:r w:rsidRPr="00194A17">
        <w:rPr>
          <w:rFonts w:ascii="Times New Roman" w:hAnsi="Times New Roman" w:cs="Times New Roman"/>
          <w:sz w:val="24"/>
          <w:szCs w:val="24"/>
        </w:rPr>
        <w:t xml:space="preserve">приводит к нижней параплегии периферического характера. </w:t>
      </w:r>
      <w:r>
        <w:rPr>
          <w:rFonts w:ascii="Times New Roman" w:hAnsi="Times New Roman" w:cs="Times New Roman"/>
          <w:sz w:val="24"/>
          <w:szCs w:val="24"/>
        </w:rPr>
        <w:t xml:space="preserve">После снижения температуры, восстановительный период, далее появление патологических рефлексов. </w:t>
      </w:r>
      <w:r w:rsidRPr="00194A17">
        <w:rPr>
          <w:rFonts w:ascii="Times New Roman" w:hAnsi="Times New Roman" w:cs="Times New Roman"/>
          <w:sz w:val="24"/>
          <w:szCs w:val="24"/>
        </w:rPr>
        <w:t>В течение нескольких дней развиваются трофические расстройства: пролежни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94A17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еки парализованных конечностей. Полное развитие клинической картины несколько дней. </w:t>
      </w:r>
      <w:r w:rsidRPr="00194A17">
        <w:rPr>
          <w:rFonts w:ascii="Times New Roman" w:hAnsi="Times New Roman" w:cs="Times New Roman"/>
          <w:sz w:val="24"/>
          <w:szCs w:val="24"/>
        </w:rPr>
        <w:t xml:space="preserve">Затем через 2—3 недели наступает восстановительный период. </w:t>
      </w:r>
      <w:r>
        <w:rPr>
          <w:rFonts w:ascii="Times New Roman" w:hAnsi="Times New Roman" w:cs="Times New Roman"/>
          <w:sz w:val="24"/>
          <w:szCs w:val="24"/>
        </w:rPr>
        <w:t>Благоприятный прогноз п</w:t>
      </w:r>
      <w:r w:rsidRPr="00194A17">
        <w:rPr>
          <w:rFonts w:ascii="Times New Roman" w:hAnsi="Times New Roman" w:cs="Times New Roman"/>
          <w:sz w:val="24"/>
          <w:szCs w:val="24"/>
        </w:rPr>
        <w:t>ри неполном поперечном миелите и ран</w:t>
      </w:r>
      <w:r>
        <w:rPr>
          <w:rFonts w:ascii="Times New Roman" w:hAnsi="Times New Roman" w:cs="Times New Roman"/>
          <w:sz w:val="24"/>
          <w:szCs w:val="24"/>
        </w:rPr>
        <w:t xml:space="preserve">нем обратном развитии, </w:t>
      </w:r>
      <w:r w:rsidRPr="00194A17">
        <w:rPr>
          <w:rFonts w:ascii="Times New Roman" w:hAnsi="Times New Roman" w:cs="Times New Roman"/>
          <w:sz w:val="24"/>
          <w:szCs w:val="24"/>
        </w:rPr>
        <w:t>хотя в большинстве случаев пол</w:t>
      </w:r>
      <w:r>
        <w:rPr>
          <w:rFonts w:ascii="Times New Roman" w:hAnsi="Times New Roman" w:cs="Times New Roman"/>
          <w:sz w:val="24"/>
          <w:szCs w:val="24"/>
        </w:rPr>
        <w:t xml:space="preserve">ное выздоровление не наступает: </w:t>
      </w:r>
      <w:r w:rsidRPr="00194A17">
        <w:rPr>
          <w:rFonts w:ascii="Times New Roman" w:hAnsi="Times New Roman" w:cs="Times New Roman"/>
          <w:sz w:val="24"/>
          <w:szCs w:val="24"/>
        </w:rPr>
        <w:t>наблюд</w:t>
      </w:r>
      <w:r>
        <w:rPr>
          <w:rFonts w:ascii="Times New Roman" w:hAnsi="Times New Roman" w:cs="Times New Roman"/>
          <w:sz w:val="24"/>
          <w:szCs w:val="24"/>
        </w:rPr>
        <w:t>аются остаточные двигательные и чувствительные</w:t>
      </w:r>
      <w:r w:rsidRPr="00194A17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94A17">
        <w:rPr>
          <w:rFonts w:ascii="Times New Roman" w:hAnsi="Times New Roman" w:cs="Times New Roman"/>
          <w:sz w:val="24"/>
          <w:szCs w:val="24"/>
        </w:rPr>
        <w:t>.</w:t>
      </w:r>
    </w:p>
    <w:p w:rsidR="00273EA4" w:rsidRPr="000134D8" w:rsidRDefault="00B6235C" w:rsidP="004A3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sz w:val="24"/>
          <w:szCs w:val="24"/>
        </w:rPr>
        <w:t>Лечение</w:t>
      </w:r>
      <w:r w:rsidR="004A31AB">
        <w:rPr>
          <w:rFonts w:ascii="Times New Roman" w:hAnsi="Times New Roman" w:cs="Times New Roman"/>
          <w:sz w:val="24"/>
          <w:szCs w:val="24"/>
        </w:rPr>
        <w:t>:</w:t>
      </w:r>
      <w:r w:rsidRPr="00194A17">
        <w:rPr>
          <w:rFonts w:ascii="Times New Roman" w:hAnsi="Times New Roman" w:cs="Times New Roman"/>
          <w:sz w:val="24"/>
          <w:szCs w:val="24"/>
        </w:rPr>
        <w:t xml:space="preserve"> кортикостероиды</w:t>
      </w:r>
      <w:r>
        <w:rPr>
          <w:rFonts w:ascii="Times New Roman" w:hAnsi="Times New Roman" w:cs="Times New Roman"/>
          <w:sz w:val="24"/>
          <w:szCs w:val="24"/>
        </w:rPr>
        <w:t xml:space="preserve"> (преднизолон </w:t>
      </w:r>
      <w:r w:rsidR="004A31AB">
        <w:rPr>
          <w:rFonts w:ascii="Times New Roman" w:hAnsi="Times New Roman" w:cs="Times New Roman"/>
          <w:sz w:val="24"/>
          <w:szCs w:val="24"/>
        </w:rPr>
        <w:t>иногда пульс терапией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4A17">
        <w:rPr>
          <w:rFonts w:ascii="Times New Roman" w:hAnsi="Times New Roman" w:cs="Times New Roman"/>
          <w:sz w:val="24"/>
          <w:szCs w:val="24"/>
        </w:rPr>
        <w:t>, иногда плазмаферез</w:t>
      </w:r>
      <w:r>
        <w:rPr>
          <w:rFonts w:ascii="Times New Roman" w:hAnsi="Times New Roman" w:cs="Times New Roman"/>
          <w:sz w:val="24"/>
          <w:szCs w:val="24"/>
        </w:rPr>
        <w:t xml:space="preserve"> (удаление из крови антител). Поперечный миелит вызванный </w:t>
      </w:r>
      <w:r w:rsidRPr="00194A17">
        <w:rPr>
          <w:rFonts w:ascii="Times New Roman" w:hAnsi="Times New Roman" w:cs="Times New Roman"/>
          <w:sz w:val="24"/>
          <w:szCs w:val="24"/>
        </w:rPr>
        <w:t>другой болезнью</w:t>
      </w:r>
      <w:r>
        <w:rPr>
          <w:rFonts w:ascii="Times New Roman" w:hAnsi="Times New Roman" w:cs="Times New Roman"/>
          <w:sz w:val="24"/>
          <w:szCs w:val="24"/>
        </w:rPr>
        <w:t xml:space="preserve"> (лечат выявленную болезнь).</w:t>
      </w:r>
      <w:r w:rsidRPr="00194A1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3EA4" w:rsidRPr="000134D8" w:rsidSect="000134D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2D"/>
    <w:rsid w:val="000134D8"/>
    <w:rsid w:val="00097C3F"/>
    <w:rsid w:val="000B1C92"/>
    <w:rsid w:val="000E4CDA"/>
    <w:rsid w:val="001057FD"/>
    <w:rsid w:val="001364A0"/>
    <w:rsid w:val="00157482"/>
    <w:rsid w:val="00161E53"/>
    <w:rsid w:val="001634AC"/>
    <w:rsid w:val="00194A17"/>
    <w:rsid w:val="001A2B7E"/>
    <w:rsid w:val="001C5BC3"/>
    <w:rsid w:val="001C6050"/>
    <w:rsid w:val="00245717"/>
    <w:rsid w:val="00273EA4"/>
    <w:rsid w:val="00286196"/>
    <w:rsid w:val="00292849"/>
    <w:rsid w:val="002B7321"/>
    <w:rsid w:val="002D2732"/>
    <w:rsid w:val="002D4658"/>
    <w:rsid w:val="00325D1E"/>
    <w:rsid w:val="0036284E"/>
    <w:rsid w:val="00426E27"/>
    <w:rsid w:val="0046739B"/>
    <w:rsid w:val="004734A5"/>
    <w:rsid w:val="004921BD"/>
    <w:rsid w:val="004A07E4"/>
    <w:rsid w:val="004A31AB"/>
    <w:rsid w:val="004A60A1"/>
    <w:rsid w:val="004C4ABA"/>
    <w:rsid w:val="004F48CA"/>
    <w:rsid w:val="0053620E"/>
    <w:rsid w:val="005617BC"/>
    <w:rsid w:val="00581BBC"/>
    <w:rsid w:val="005A7E48"/>
    <w:rsid w:val="005D0C32"/>
    <w:rsid w:val="005F02B8"/>
    <w:rsid w:val="00627D0B"/>
    <w:rsid w:val="006A592F"/>
    <w:rsid w:val="006A5ED3"/>
    <w:rsid w:val="006D75D7"/>
    <w:rsid w:val="006D7BA7"/>
    <w:rsid w:val="00756151"/>
    <w:rsid w:val="0077338C"/>
    <w:rsid w:val="007A3F70"/>
    <w:rsid w:val="007B2F1D"/>
    <w:rsid w:val="007B517D"/>
    <w:rsid w:val="007D1264"/>
    <w:rsid w:val="007D6530"/>
    <w:rsid w:val="007F6964"/>
    <w:rsid w:val="00823C26"/>
    <w:rsid w:val="00825C37"/>
    <w:rsid w:val="00826E30"/>
    <w:rsid w:val="00860249"/>
    <w:rsid w:val="00867393"/>
    <w:rsid w:val="00872DB8"/>
    <w:rsid w:val="00882637"/>
    <w:rsid w:val="0088414E"/>
    <w:rsid w:val="008B71FA"/>
    <w:rsid w:val="00900497"/>
    <w:rsid w:val="00940FA7"/>
    <w:rsid w:val="00961013"/>
    <w:rsid w:val="00976B0D"/>
    <w:rsid w:val="009B6E52"/>
    <w:rsid w:val="009E5550"/>
    <w:rsid w:val="00A358FF"/>
    <w:rsid w:val="00A639F5"/>
    <w:rsid w:val="00AB1F74"/>
    <w:rsid w:val="00B140A0"/>
    <w:rsid w:val="00B40CA7"/>
    <w:rsid w:val="00B6235C"/>
    <w:rsid w:val="00B762B7"/>
    <w:rsid w:val="00C23ECA"/>
    <w:rsid w:val="00C9717F"/>
    <w:rsid w:val="00CC1FBD"/>
    <w:rsid w:val="00D5632D"/>
    <w:rsid w:val="00D61DBA"/>
    <w:rsid w:val="00D752B3"/>
    <w:rsid w:val="00D90700"/>
    <w:rsid w:val="00DD750F"/>
    <w:rsid w:val="00DD7DE7"/>
    <w:rsid w:val="00DF44F9"/>
    <w:rsid w:val="00DF6E9B"/>
    <w:rsid w:val="00E166AF"/>
    <w:rsid w:val="00E549B8"/>
    <w:rsid w:val="00E57977"/>
    <w:rsid w:val="00E74D4E"/>
    <w:rsid w:val="00EC6C03"/>
    <w:rsid w:val="00F02293"/>
    <w:rsid w:val="00F31E2D"/>
    <w:rsid w:val="00F42C66"/>
    <w:rsid w:val="00F80EC4"/>
    <w:rsid w:val="00F81683"/>
    <w:rsid w:val="00F95E8B"/>
    <w:rsid w:val="00FB3F21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6090"/>
  <w15:chartTrackingRefBased/>
  <w15:docId w15:val="{AC0318C8-E154-44EC-BCF5-5558BD0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5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8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3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1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7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3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0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6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0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82</cp:revision>
  <dcterms:created xsi:type="dcterms:W3CDTF">2019-04-15T10:04:00Z</dcterms:created>
  <dcterms:modified xsi:type="dcterms:W3CDTF">2019-05-03T17:06:00Z</dcterms:modified>
</cp:coreProperties>
</file>