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D1E" w:rsidRPr="000134D8" w:rsidRDefault="00325D1E" w:rsidP="00136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25D1E" w:rsidRPr="000134D8" w:rsidRDefault="00325D1E" w:rsidP="001364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4D8">
        <w:rPr>
          <w:rFonts w:ascii="Times New Roman" w:hAnsi="Times New Roman" w:cs="Times New Roman"/>
          <w:b/>
          <w:sz w:val="24"/>
          <w:szCs w:val="24"/>
        </w:rPr>
        <w:t>4 модуль</w:t>
      </w:r>
    </w:p>
    <w:p w:rsidR="00325D1E" w:rsidRPr="000134D8" w:rsidRDefault="00325D1E" w:rsidP="001364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4D8">
        <w:rPr>
          <w:rFonts w:ascii="Times New Roman" w:hAnsi="Times New Roman" w:cs="Times New Roman"/>
          <w:b/>
          <w:sz w:val="24"/>
          <w:szCs w:val="24"/>
        </w:rPr>
        <w:t>6. Острый миелит.</w:t>
      </w:r>
    </w:p>
    <w:p w:rsidR="00C86E16" w:rsidRPr="00C86E16" w:rsidRDefault="00C86E16" w:rsidP="00C86E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E16">
        <w:rPr>
          <w:rFonts w:ascii="Times New Roman" w:hAnsi="Times New Roman" w:cs="Times New Roman"/>
          <w:sz w:val="24"/>
          <w:szCs w:val="24"/>
        </w:rPr>
        <w:t>Миелит – воспаление спинного мозга, при котором поражается к</w:t>
      </w:r>
      <w:r w:rsidR="00D72BE3">
        <w:rPr>
          <w:rFonts w:ascii="Times New Roman" w:hAnsi="Times New Roman" w:cs="Times New Roman"/>
          <w:sz w:val="24"/>
          <w:szCs w:val="24"/>
        </w:rPr>
        <w:t>ак белое, так и серое вещество.</w:t>
      </w:r>
    </w:p>
    <w:p w:rsidR="00803221" w:rsidRDefault="00C86E16" w:rsidP="00C86E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E16">
        <w:rPr>
          <w:rFonts w:ascii="Times New Roman" w:hAnsi="Times New Roman" w:cs="Times New Roman"/>
          <w:sz w:val="24"/>
          <w:szCs w:val="24"/>
        </w:rPr>
        <w:t>Выделяют</w:t>
      </w:r>
      <w:r w:rsidR="00526458">
        <w:rPr>
          <w:rFonts w:ascii="Times New Roman" w:hAnsi="Times New Roman" w:cs="Times New Roman"/>
          <w:sz w:val="24"/>
          <w:szCs w:val="24"/>
        </w:rPr>
        <w:t>:</w:t>
      </w:r>
      <w:r w:rsidRPr="00C86E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6458" w:rsidRPr="00526458" w:rsidRDefault="00803221" w:rsidP="00D66F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458">
        <w:rPr>
          <w:rFonts w:ascii="Times New Roman" w:hAnsi="Times New Roman" w:cs="Times New Roman"/>
          <w:i/>
          <w:sz w:val="24"/>
          <w:szCs w:val="24"/>
        </w:rPr>
        <w:t>Инфекционные</w:t>
      </w:r>
      <w:r w:rsidRPr="00526458">
        <w:rPr>
          <w:rFonts w:ascii="Times New Roman" w:hAnsi="Times New Roman" w:cs="Times New Roman"/>
          <w:sz w:val="24"/>
          <w:szCs w:val="24"/>
        </w:rPr>
        <w:t xml:space="preserve">: </w:t>
      </w:r>
      <w:r w:rsidR="00526458"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526458">
        <w:rPr>
          <w:rFonts w:ascii="Times New Roman" w:hAnsi="Times New Roman" w:cs="Times New Roman"/>
          <w:sz w:val="24"/>
          <w:szCs w:val="24"/>
          <w:u w:val="single"/>
        </w:rPr>
        <w:t>ервичные</w:t>
      </w:r>
      <w:r w:rsidRPr="00526458">
        <w:rPr>
          <w:rFonts w:ascii="Times New Roman" w:hAnsi="Times New Roman" w:cs="Times New Roman"/>
          <w:sz w:val="24"/>
          <w:szCs w:val="24"/>
        </w:rPr>
        <w:t xml:space="preserve"> - </w:t>
      </w:r>
      <w:r w:rsidR="00C86E16" w:rsidRPr="00526458">
        <w:rPr>
          <w:rFonts w:ascii="Times New Roman" w:hAnsi="Times New Roman" w:cs="Times New Roman"/>
          <w:sz w:val="24"/>
          <w:szCs w:val="24"/>
        </w:rPr>
        <w:t xml:space="preserve">вызванными </w:t>
      </w:r>
      <w:proofErr w:type="spellStart"/>
      <w:r w:rsidR="00C86E16" w:rsidRPr="00526458">
        <w:rPr>
          <w:rFonts w:ascii="Times New Roman" w:hAnsi="Times New Roman" w:cs="Times New Roman"/>
          <w:sz w:val="24"/>
          <w:szCs w:val="24"/>
        </w:rPr>
        <w:t>нейровирусами</w:t>
      </w:r>
      <w:proofErr w:type="spellEnd"/>
      <w:r w:rsidR="00C86E16" w:rsidRPr="005264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86E16" w:rsidRPr="00526458">
        <w:rPr>
          <w:rFonts w:ascii="Times New Roman" w:hAnsi="Times New Roman" w:cs="Times New Roman"/>
          <w:sz w:val="24"/>
          <w:szCs w:val="24"/>
        </w:rPr>
        <w:t>Her</w:t>
      </w:r>
      <w:r w:rsidR="00526458">
        <w:rPr>
          <w:rFonts w:ascii="Times New Roman" w:hAnsi="Times New Roman" w:cs="Times New Roman"/>
          <w:sz w:val="24"/>
          <w:szCs w:val="24"/>
        </w:rPr>
        <w:t>pes</w:t>
      </w:r>
      <w:proofErr w:type="spellEnd"/>
      <w:r w:rsidR="0052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458">
        <w:rPr>
          <w:rFonts w:ascii="Times New Roman" w:hAnsi="Times New Roman" w:cs="Times New Roman"/>
          <w:sz w:val="24"/>
          <w:szCs w:val="24"/>
        </w:rPr>
        <w:t>zoster</w:t>
      </w:r>
      <w:proofErr w:type="spellEnd"/>
      <w:r w:rsidR="00526458">
        <w:rPr>
          <w:rFonts w:ascii="Times New Roman" w:hAnsi="Times New Roman" w:cs="Times New Roman"/>
          <w:sz w:val="24"/>
          <w:szCs w:val="24"/>
        </w:rPr>
        <w:t>, вирусы полиомиелита</w:t>
      </w:r>
      <w:r w:rsidR="00C86E16" w:rsidRPr="00526458">
        <w:rPr>
          <w:rFonts w:ascii="Times New Roman" w:hAnsi="Times New Roman" w:cs="Times New Roman"/>
          <w:sz w:val="24"/>
          <w:szCs w:val="24"/>
        </w:rPr>
        <w:t>), обусловленными туберкулезным или сифилитическим поражением</w:t>
      </w:r>
      <w:r w:rsidR="00526458">
        <w:rPr>
          <w:rFonts w:ascii="Times New Roman" w:hAnsi="Times New Roman" w:cs="Times New Roman"/>
          <w:sz w:val="24"/>
          <w:szCs w:val="24"/>
        </w:rPr>
        <w:t xml:space="preserve">. Распространение </w:t>
      </w:r>
      <w:r w:rsidRPr="00526458">
        <w:rPr>
          <w:rFonts w:ascii="Times New Roman" w:hAnsi="Times New Roman" w:cs="Times New Roman"/>
          <w:sz w:val="24"/>
          <w:szCs w:val="24"/>
        </w:rPr>
        <w:t xml:space="preserve">гематогенно, </w:t>
      </w:r>
      <w:r w:rsidR="004757E0">
        <w:rPr>
          <w:rFonts w:ascii="Times New Roman" w:hAnsi="Times New Roman" w:cs="Times New Roman"/>
          <w:sz w:val="24"/>
          <w:szCs w:val="24"/>
        </w:rPr>
        <w:t xml:space="preserve">виремия </w:t>
      </w:r>
      <w:r w:rsidR="00D66F69" w:rsidRPr="00D66F69">
        <w:rPr>
          <w:rFonts w:ascii="Times New Roman" w:hAnsi="Times New Roman" w:cs="Times New Roman"/>
          <w:sz w:val="24"/>
          <w:szCs w:val="24"/>
        </w:rPr>
        <w:t>→</w:t>
      </w:r>
      <w:r w:rsidR="004757E0">
        <w:rPr>
          <w:rFonts w:ascii="Times New Roman" w:hAnsi="Times New Roman" w:cs="Times New Roman"/>
          <w:sz w:val="24"/>
          <w:szCs w:val="24"/>
        </w:rPr>
        <w:t>поражения мозга</w:t>
      </w:r>
      <w:r w:rsidRPr="00526458">
        <w:rPr>
          <w:rFonts w:ascii="Times New Roman" w:hAnsi="Times New Roman" w:cs="Times New Roman"/>
          <w:sz w:val="24"/>
          <w:szCs w:val="24"/>
        </w:rPr>
        <w:t>.</w:t>
      </w:r>
      <w:r w:rsidR="00526458">
        <w:rPr>
          <w:rFonts w:ascii="Times New Roman" w:hAnsi="Times New Roman" w:cs="Times New Roman"/>
          <w:sz w:val="24"/>
          <w:szCs w:val="24"/>
        </w:rPr>
        <w:t xml:space="preserve"> </w:t>
      </w:r>
      <w:r w:rsidR="00C86E16" w:rsidRPr="00526458">
        <w:rPr>
          <w:rFonts w:ascii="Times New Roman" w:hAnsi="Times New Roman" w:cs="Times New Roman"/>
          <w:sz w:val="24"/>
          <w:szCs w:val="24"/>
          <w:u w:val="single"/>
        </w:rPr>
        <w:t>Вторичные</w:t>
      </w:r>
      <w:r w:rsidR="00C86E16" w:rsidRPr="00526458">
        <w:rPr>
          <w:rFonts w:ascii="Times New Roman" w:hAnsi="Times New Roman" w:cs="Times New Roman"/>
          <w:sz w:val="24"/>
          <w:szCs w:val="24"/>
        </w:rPr>
        <w:t xml:space="preserve"> </w:t>
      </w:r>
      <w:r w:rsidR="00526458">
        <w:rPr>
          <w:rFonts w:ascii="Times New Roman" w:hAnsi="Times New Roman" w:cs="Times New Roman"/>
          <w:sz w:val="24"/>
          <w:szCs w:val="24"/>
        </w:rPr>
        <w:t xml:space="preserve">- </w:t>
      </w:r>
      <w:r w:rsidR="00C86E16" w:rsidRPr="00526458">
        <w:rPr>
          <w:rFonts w:ascii="Times New Roman" w:hAnsi="Times New Roman" w:cs="Times New Roman"/>
          <w:sz w:val="24"/>
          <w:szCs w:val="24"/>
        </w:rPr>
        <w:t>осложнение общеинфекционных заболеваний (корь, скарлатина, тиф, пневмония, грипп) или какого-либо гнойного очага в организме и сепсиса.</w:t>
      </w:r>
      <w:r w:rsidRPr="00526458">
        <w:rPr>
          <w:rFonts w:ascii="Times New Roman" w:hAnsi="Times New Roman" w:cs="Times New Roman"/>
          <w:sz w:val="24"/>
          <w:szCs w:val="24"/>
        </w:rPr>
        <w:t xml:space="preserve"> </w:t>
      </w:r>
      <w:r w:rsidR="00D66F69">
        <w:rPr>
          <w:rFonts w:ascii="Times New Roman" w:hAnsi="Times New Roman" w:cs="Times New Roman"/>
          <w:sz w:val="24"/>
          <w:szCs w:val="24"/>
        </w:rPr>
        <w:t>Аутоиммунная реакция</w:t>
      </w:r>
      <w:r w:rsidR="00C86E16" w:rsidRPr="00526458">
        <w:rPr>
          <w:rFonts w:ascii="Times New Roman" w:hAnsi="Times New Roman" w:cs="Times New Roman"/>
          <w:sz w:val="24"/>
          <w:szCs w:val="24"/>
        </w:rPr>
        <w:t xml:space="preserve"> и гематогенный занос в</w:t>
      </w:r>
      <w:r w:rsidR="00D66F69">
        <w:rPr>
          <w:rFonts w:ascii="Times New Roman" w:hAnsi="Times New Roman" w:cs="Times New Roman"/>
          <w:sz w:val="24"/>
          <w:szCs w:val="24"/>
        </w:rPr>
        <w:t xml:space="preserve"> СМ</w:t>
      </w:r>
      <w:r w:rsidR="00C86E16" w:rsidRPr="0052645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6458" w:rsidRPr="00526458" w:rsidRDefault="00C86E16" w:rsidP="005264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458">
        <w:rPr>
          <w:rFonts w:ascii="Times New Roman" w:hAnsi="Times New Roman" w:cs="Times New Roman"/>
          <w:i/>
          <w:sz w:val="24"/>
          <w:szCs w:val="24"/>
        </w:rPr>
        <w:t>Интоксикационные</w:t>
      </w:r>
      <w:r w:rsidR="00526458" w:rsidRPr="00526458">
        <w:rPr>
          <w:rFonts w:ascii="Times New Roman" w:hAnsi="Times New Roman" w:cs="Times New Roman"/>
          <w:sz w:val="24"/>
          <w:szCs w:val="24"/>
        </w:rPr>
        <w:t xml:space="preserve"> </w:t>
      </w:r>
      <w:r w:rsidR="00751A46">
        <w:rPr>
          <w:rFonts w:ascii="Times New Roman" w:hAnsi="Times New Roman" w:cs="Times New Roman"/>
          <w:sz w:val="24"/>
          <w:szCs w:val="24"/>
        </w:rPr>
        <w:t>–</w:t>
      </w:r>
      <w:r w:rsidR="00D66F69">
        <w:rPr>
          <w:rFonts w:ascii="Times New Roman" w:hAnsi="Times New Roman" w:cs="Times New Roman"/>
          <w:sz w:val="24"/>
          <w:szCs w:val="24"/>
        </w:rPr>
        <w:t xml:space="preserve"> тяжелые экзогенные</w:t>
      </w:r>
      <w:r w:rsidRPr="00526458">
        <w:rPr>
          <w:rFonts w:ascii="Times New Roman" w:hAnsi="Times New Roman" w:cs="Times New Roman"/>
          <w:sz w:val="24"/>
          <w:szCs w:val="24"/>
        </w:rPr>
        <w:t xml:space="preserve"> отравлен</w:t>
      </w:r>
      <w:r w:rsidR="00526458">
        <w:rPr>
          <w:rFonts w:ascii="Times New Roman" w:hAnsi="Times New Roman" w:cs="Times New Roman"/>
          <w:sz w:val="24"/>
          <w:szCs w:val="24"/>
        </w:rPr>
        <w:t>ия</w:t>
      </w:r>
      <w:r w:rsidR="00D66F69">
        <w:rPr>
          <w:rFonts w:ascii="Times New Roman" w:hAnsi="Times New Roman" w:cs="Times New Roman"/>
          <w:sz w:val="24"/>
          <w:szCs w:val="24"/>
        </w:rPr>
        <w:t xml:space="preserve"> или эндогенная</w:t>
      </w:r>
      <w:r w:rsidR="00526458">
        <w:rPr>
          <w:rFonts w:ascii="Times New Roman" w:hAnsi="Times New Roman" w:cs="Times New Roman"/>
          <w:sz w:val="24"/>
          <w:szCs w:val="24"/>
        </w:rPr>
        <w:t xml:space="preserve"> интокс</w:t>
      </w:r>
      <w:r w:rsidR="00D66F69">
        <w:rPr>
          <w:rFonts w:ascii="Times New Roman" w:hAnsi="Times New Roman" w:cs="Times New Roman"/>
          <w:sz w:val="24"/>
          <w:szCs w:val="24"/>
        </w:rPr>
        <w:t>икация</w:t>
      </w:r>
      <w:r w:rsidR="00526458" w:rsidRPr="00526458">
        <w:rPr>
          <w:rFonts w:ascii="Times New Roman" w:hAnsi="Times New Roman" w:cs="Times New Roman"/>
          <w:sz w:val="24"/>
          <w:szCs w:val="24"/>
        </w:rPr>
        <w:t>.</w:t>
      </w:r>
    </w:p>
    <w:p w:rsidR="00C86E16" w:rsidRPr="00526458" w:rsidRDefault="00C86E16" w:rsidP="005264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458">
        <w:rPr>
          <w:rFonts w:ascii="Times New Roman" w:hAnsi="Times New Roman" w:cs="Times New Roman"/>
          <w:i/>
          <w:sz w:val="24"/>
          <w:szCs w:val="24"/>
        </w:rPr>
        <w:t>Травматические</w:t>
      </w:r>
      <w:r w:rsidRPr="00526458">
        <w:rPr>
          <w:rFonts w:ascii="Times New Roman" w:hAnsi="Times New Roman" w:cs="Times New Roman"/>
          <w:sz w:val="24"/>
          <w:szCs w:val="24"/>
        </w:rPr>
        <w:t xml:space="preserve"> </w:t>
      </w:r>
      <w:r w:rsidR="00751A46">
        <w:rPr>
          <w:rFonts w:ascii="Times New Roman" w:hAnsi="Times New Roman" w:cs="Times New Roman"/>
          <w:sz w:val="24"/>
          <w:szCs w:val="24"/>
        </w:rPr>
        <w:t xml:space="preserve">- </w:t>
      </w:r>
      <w:r w:rsidR="00D66F69">
        <w:rPr>
          <w:rFonts w:ascii="Times New Roman" w:hAnsi="Times New Roman" w:cs="Times New Roman"/>
          <w:sz w:val="24"/>
          <w:szCs w:val="24"/>
        </w:rPr>
        <w:t>открытые и закрытые травмы</w:t>
      </w:r>
      <w:r w:rsidRPr="00526458">
        <w:rPr>
          <w:rFonts w:ascii="Times New Roman" w:hAnsi="Times New Roman" w:cs="Times New Roman"/>
          <w:sz w:val="24"/>
          <w:szCs w:val="24"/>
        </w:rPr>
        <w:t xml:space="preserve"> позвоночника и </w:t>
      </w:r>
      <w:r w:rsidR="00D66F69">
        <w:rPr>
          <w:rFonts w:ascii="Times New Roman" w:hAnsi="Times New Roman" w:cs="Times New Roman"/>
          <w:sz w:val="24"/>
          <w:szCs w:val="24"/>
        </w:rPr>
        <w:t xml:space="preserve">СМ </w:t>
      </w:r>
      <w:r w:rsidRPr="00526458">
        <w:rPr>
          <w:rFonts w:ascii="Times New Roman" w:hAnsi="Times New Roman" w:cs="Times New Roman"/>
          <w:sz w:val="24"/>
          <w:szCs w:val="24"/>
        </w:rPr>
        <w:t xml:space="preserve">с присоединением вторичной инфекции. </w:t>
      </w:r>
      <w:r w:rsidR="00D66F69">
        <w:rPr>
          <w:rFonts w:ascii="Times New Roman" w:hAnsi="Times New Roman" w:cs="Times New Roman"/>
          <w:sz w:val="24"/>
          <w:szCs w:val="24"/>
        </w:rPr>
        <w:t>С</w:t>
      </w:r>
      <w:r w:rsidRPr="00526458">
        <w:rPr>
          <w:rFonts w:ascii="Times New Roman" w:hAnsi="Times New Roman" w:cs="Times New Roman"/>
          <w:sz w:val="24"/>
          <w:szCs w:val="24"/>
        </w:rPr>
        <w:t>лучаи поствакцинального миели</w:t>
      </w:r>
      <w:r w:rsidR="00D72BE3" w:rsidRPr="00526458">
        <w:rPr>
          <w:rFonts w:ascii="Times New Roman" w:hAnsi="Times New Roman" w:cs="Times New Roman"/>
          <w:sz w:val="24"/>
          <w:szCs w:val="24"/>
        </w:rPr>
        <w:t>та.</w:t>
      </w:r>
    </w:p>
    <w:p w:rsidR="00751A46" w:rsidRDefault="00751A46" w:rsidP="00C86E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6E16" w:rsidRPr="00C86E16" w:rsidRDefault="00C86E16" w:rsidP="00C86E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E16">
        <w:rPr>
          <w:rFonts w:ascii="Times New Roman" w:hAnsi="Times New Roman" w:cs="Times New Roman"/>
          <w:sz w:val="24"/>
          <w:szCs w:val="24"/>
        </w:rPr>
        <w:t>Макроскопически вещество мозга дряблое, отечное, выбухает; на разрезе рисунок «бабочки» смазан. Микроскопически в области очага обнаруживаются гиперемия, отек, мелкие кровоизлияния</w:t>
      </w:r>
      <w:r w:rsidR="00803221" w:rsidRPr="00C86E16">
        <w:rPr>
          <w:rFonts w:ascii="Times New Roman" w:hAnsi="Times New Roman" w:cs="Times New Roman"/>
          <w:sz w:val="24"/>
          <w:szCs w:val="24"/>
        </w:rPr>
        <w:t>, инфильтрация</w:t>
      </w:r>
      <w:r w:rsidRPr="00C86E16">
        <w:rPr>
          <w:rFonts w:ascii="Times New Roman" w:hAnsi="Times New Roman" w:cs="Times New Roman"/>
          <w:sz w:val="24"/>
          <w:szCs w:val="24"/>
        </w:rPr>
        <w:t xml:space="preserve"> форменными элементами, гибель клеток, распад миелина.</w:t>
      </w:r>
    </w:p>
    <w:p w:rsidR="00751A46" w:rsidRDefault="00751A46" w:rsidP="00C86E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A46" w:rsidRDefault="00803221" w:rsidP="00C86E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Клиника</w:t>
      </w:r>
      <w:r w:rsidR="002D7F05">
        <w:rPr>
          <w:rFonts w:ascii="Times New Roman" w:hAnsi="Times New Roman" w:cs="Times New Roman"/>
          <w:sz w:val="24"/>
          <w:szCs w:val="24"/>
        </w:rPr>
        <w:t>: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</w:t>
      </w:r>
      <w:r w:rsidR="002D7F05">
        <w:rPr>
          <w:rFonts w:ascii="Times New Roman" w:hAnsi="Times New Roman" w:cs="Times New Roman"/>
          <w:sz w:val="24"/>
          <w:szCs w:val="24"/>
        </w:rPr>
        <w:t>острое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или подостро</w:t>
      </w:r>
      <w:r w:rsidR="002D7F05">
        <w:rPr>
          <w:rFonts w:ascii="Times New Roman" w:hAnsi="Times New Roman" w:cs="Times New Roman"/>
          <w:sz w:val="24"/>
          <w:szCs w:val="24"/>
        </w:rPr>
        <w:t>е развитие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на фоне общеинфекционных сим</w:t>
      </w:r>
      <w:r w:rsidR="00D72BE3">
        <w:rPr>
          <w:rFonts w:ascii="Times New Roman" w:hAnsi="Times New Roman" w:cs="Times New Roman"/>
          <w:sz w:val="24"/>
          <w:szCs w:val="24"/>
        </w:rPr>
        <w:t xml:space="preserve">птомов: </w:t>
      </w:r>
      <w:r w:rsidR="00751A46">
        <w:rPr>
          <w:rFonts w:ascii="Times New Roman" w:hAnsi="Times New Roman" w:cs="Times New Roman"/>
          <w:sz w:val="24"/>
          <w:szCs w:val="24"/>
        </w:rPr>
        <w:t>↑</w:t>
      </w:r>
      <w:r w:rsidR="00751A46" w:rsidRPr="00751A46">
        <w:rPr>
          <w:rFonts w:ascii="Times New Roman" w:hAnsi="Times New Roman" w:cs="Times New Roman"/>
          <w:sz w:val="24"/>
          <w:szCs w:val="24"/>
        </w:rPr>
        <w:t xml:space="preserve"> </w:t>
      </w:r>
      <w:r w:rsidR="00751A46">
        <w:rPr>
          <w:rFonts w:ascii="Times New Roman" w:hAnsi="Times New Roman" w:cs="Times New Roman"/>
          <w:sz w:val="24"/>
          <w:szCs w:val="24"/>
        </w:rPr>
        <w:t xml:space="preserve">до </w:t>
      </w:r>
      <w:r w:rsidR="00C86E16" w:rsidRPr="00C86E16">
        <w:rPr>
          <w:rFonts w:ascii="Times New Roman" w:hAnsi="Times New Roman" w:cs="Times New Roman"/>
          <w:sz w:val="24"/>
          <w:szCs w:val="24"/>
        </w:rPr>
        <w:t>38—39 °С, озноба, недомога</w:t>
      </w:r>
      <w:r w:rsidR="00D72BE3">
        <w:rPr>
          <w:rFonts w:ascii="Times New Roman" w:hAnsi="Times New Roman" w:cs="Times New Roman"/>
          <w:sz w:val="24"/>
          <w:szCs w:val="24"/>
        </w:rPr>
        <w:t xml:space="preserve">ния. </w:t>
      </w:r>
    </w:p>
    <w:p w:rsidR="00751A46" w:rsidRDefault="00D72BE3" w:rsidP="00C86E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F69">
        <w:rPr>
          <w:rFonts w:ascii="Times New Roman" w:hAnsi="Times New Roman" w:cs="Times New Roman"/>
          <w:b/>
          <w:sz w:val="24"/>
          <w:szCs w:val="24"/>
        </w:rPr>
        <w:t>Неврологические проявления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D7F05">
        <w:rPr>
          <w:rFonts w:ascii="Times New Roman" w:hAnsi="Times New Roman" w:cs="Times New Roman"/>
          <w:sz w:val="24"/>
          <w:szCs w:val="24"/>
        </w:rPr>
        <w:t>умеренных болей, парестезия нижних конечностей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, спине и груди, носящих корешковый характер.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751A46">
        <w:rPr>
          <w:rFonts w:ascii="Times New Roman" w:hAnsi="Times New Roman" w:cs="Times New Roman"/>
          <w:sz w:val="24"/>
          <w:szCs w:val="24"/>
        </w:rPr>
        <w:t xml:space="preserve"> течение 1—3 дней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двигательные, чувстви</w:t>
      </w:r>
      <w:r w:rsidR="002D7F05">
        <w:rPr>
          <w:rFonts w:ascii="Times New Roman" w:hAnsi="Times New Roman" w:cs="Times New Roman"/>
          <w:sz w:val="24"/>
          <w:szCs w:val="24"/>
        </w:rPr>
        <w:t xml:space="preserve">тельные, </w:t>
      </w:r>
      <w:r w:rsidR="00C86E16" w:rsidRPr="00C86E16">
        <w:rPr>
          <w:rFonts w:ascii="Times New Roman" w:hAnsi="Times New Roman" w:cs="Times New Roman"/>
          <w:sz w:val="24"/>
          <w:szCs w:val="24"/>
        </w:rPr>
        <w:t>тазовые расстройства</w:t>
      </w:r>
      <w:r w:rsidR="00751A46">
        <w:rPr>
          <w:rFonts w:ascii="Times New Roman" w:hAnsi="Times New Roman" w:cs="Times New Roman"/>
          <w:sz w:val="24"/>
          <w:szCs w:val="24"/>
        </w:rPr>
        <w:t xml:space="preserve"> достигают максимума</w:t>
      </w:r>
      <w:r w:rsidR="00582ECE">
        <w:rPr>
          <w:rFonts w:ascii="Times New Roman" w:hAnsi="Times New Roman" w:cs="Times New Roman"/>
          <w:sz w:val="24"/>
          <w:szCs w:val="24"/>
        </w:rPr>
        <w:t>.</w:t>
      </w:r>
      <w:r w:rsidR="00D66F69">
        <w:rPr>
          <w:rFonts w:ascii="Times New Roman" w:hAnsi="Times New Roman" w:cs="Times New Roman"/>
          <w:sz w:val="24"/>
          <w:szCs w:val="24"/>
        </w:rPr>
        <w:t xml:space="preserve"> Н</w:t>
      </w:r>
      <w:r w:rsidR="00582ECE">
        <w:rPr>
          <w:rFonts w:ascii="Times New Roman" w:hAnsi="Times New Roman" w:cs="Times New Roman"/>
          <w:sz w:val="24"/>
          <w:szCs w:val="24"/>
        </w:rPr>
        <w:t xml:space="preserve">ескольких недель </w:t>
      </w:r>
      <w:r w:rsidR="002D7F05">
        <w:rPr>
          <w:rFonts w:ascii="Times New Roman" w:hAnsi="Times New Roman" w:cs="Times New Roman"/>
          <w:sz w:val="24"/>
          <w:szCs w:val="24"/>
        </w:rPr>
        <w:t xml:space="preserve">остаются </w:t>
      </w:r>
      <w:r w:rsidR="002D7F05" w:rsidRPr="00582ECE">
        <w:rPr>
          <w:rFonts w:ascii="Times New Roman" w:hAnsi="Times New Roman" w:cs="Times New Roman"/>
          <w:sz w:val="24"/>
          <w:szCs w:val="24"/>
        </w:rPr>
        <w:t>стабильным</w:t>
      </w:r>
      <w:r w:rsidR="00582ECE">
        <w:rPr>
          <w:rFonts w:ascii="Times New Roman" w:hAnsi="Times New Roman" w:cs="Times New Roman"/>
          <w:sz w:val="24"/>
          <w:szCs w:val="24"/>
        </w:rPr>
        <w:t>.</w:t>
      </w:r>
    </w:p>
    <w:p w:rsidR="00C86E16" w:rsidRPr="00C86E16" w:rsidRDefault="00D66F69" w:rsidP="00C86E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F69">
        <w:rPr>
          <w:rFonts w:ascii="Times New Roman" w:hAnsi="Times New Roman" w:cs="Times New Roman"/>
          <w:b/>
          <w:sz w:val="24"/>
          <w:szCs w:val="24"/>
        </w:rPr>
        <w:t>О</w:t>
      </w:r>
      <w:r w:rsidR="002D7F05" w:rsidRPr="00D66F69">
        <w:rPr>
          <w:rFonts w:ascii="Times New Roman" w:hAnsi="Times New Roman" w:cs="Times New Roman"/>
          <w:b/>
          <w:sz w:val="24"/>
          <w:szCs w:val="24"/>
        </w:rPr>
        <w:t>пределения уровня</w:t>
      </w:r>
      <w:r w:rsidR="00D72BE3" w:rsidRPr="00D66F69">
        <w:rPr>
          <w:rFonts w:ascii="Times New Roman" w:hAnsi="Times New Roman" w:cs="Times New Roman"/>
          <w:b/>
          <w:sz w:val="24"/>
          <w:szCs w:val="24"/>
        </w:rPr>
        <w:t xml:space="preserve"> поражения</w:t>
      </w:r>
      <w:r w:rsidR="00D72BE3">
        <w:rPr>
          <w:rFonts w:ascii="Times New Roman" w:hAnsi="Times New Roman" w:cs="Times New Roman"/>
          <w:sz w:val="24"/>
          <w:szCs w:val="24"/>
        </w:rPr>
        <w:t xml:space="preserve">: поясничная – 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периферический </w:t>
      </w:r>
      <w:r w:rsidR="002D7F05">
        <w:rPr>
          <w:rFonts w:ascii="Times New Roman" w:hAnsi="Times New Roman" w:cs="Times New Roman"/>
          <w:sz w:val="24"/>
          <w:szCs w:val="24"/>
        </w:rPr>
        <w:t>парапарез, тазовые расстройства, истинное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недержания мочи и кала. </w:t>
      </w:r>
      <w:r w:rsidR="00D72BE3">
        <w:rPr>
          <w:rFonts w:ascii="Times New Roman" w:hAnsi="Times New Roman" w:cs="Times New Roman"/>
          <w:sz w:val="24"/>
          <w:szCs w:val="24"/>
        </w:rPr>
        <w:t>Г</w:t>
      </w:r>
      <w:r w:rsidR="00751A46">
        <w:rPr>
          <w:rFonts w:ascii="Times New Roman" w:hAnsi="Times New Roman" w:cs="Times New Roman"/>
          <w:sz w:val="24"/>
          <w:szCs w:val="24"/>
        </w:rPr>
        <w:t xml:space="preserve">рудная </w:t>
      </w:r>
      <w:r w:rsidR="00D72BE3">
        <w:rPr>
          <w:rFonts w:ascii="Times New Roman" w:hAnsi="Times New Roman" w:cs="Times New Roman"/>
          <w:sz w:val="24"/>
          <w:szCs w:val="24"/>
        </w:rPr>
        <w:t xml:space="preserve">- 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спастический паралич ног, тазовые </w:t>
      </w:r>
      <w:r w:rsidRPr="00C86E16">
        <w:rPr>
          <w:rFonts w:ascii="Times New Roman" w:hAnsi="Times New Roman" w:cs="Times New Roman"/>
          <w:sz w:val="24"/>
          <w:szCs w:val="24"/>
        </w:rPr>
        <w:t xml:space="preserve">нарушения </w:t>
      </w:r>
      <w:r>
        <w:rPr>
          <w:rFonts w:ascii="Times New Roman" w:hAnsi="Times New Roman" w:cs="Times New Roman"/>
          <w:sz w:val="24"/>
          <w:szCs w:val="24"/>
        </w:rPr>
        <w:t>-</w:t>
      </w:r>
      <w:r w:rsidR="002D7F05">
        <w:rPr>
          <w:rFonts w:ascii="Times New Roman" w:hAnsi="Times New Roman" w:cs="Times New Roman"/>
          <w:sz w:val="24"/>
          <w:szCs w:val="24"/>
        </w:rPr>
        <w:t xml:space="preserve"> </w:t>
      </w:r>
      <w:r w:rsidR="00C86E16" w:rsidRPr="00C86E16">
        <w:rPr>
          <w:rFonts w:ascii="Times New Roman" w:hAnsi="Times New Roman" w:cs="Times New Roman"/>
          <w:sz w:val="24"/>
          <w:szCs w:val="24"/>
        </w:rPr>
        <w:t>задержки мочи и кала, переходящей в недержание.</w:t>
      </w:r>
      <w:r w:rsidR="00D72B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Шейное утолщение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</w:t>
      </w:r>
      <w:r w:rsidR="00D72BE3">
        <w:rPr>
          <w:rFonts w:ascii="Times New Roman" w:hAnsi="Times New Roman" w:cs="Times New Roman"/>
          <w:sz w:val="24"/>
          <w:szCs w:val="24"/>
        </w:rPr>
        <w:t xml:space="preserve">- 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верхняя вялая и нижняя спастическая параплегия. </w:t>
      </w:r>
      <w:proofErr w:type="spellStart"/>
      <w:r w:rsidR="004026F8">
        <w:rPr>
          <w:rFonts w:ascii="Times New Roman" w:hAnsi="Times New Roman" w:cs="Times New Roman"/>
          <w:sz w:val="24"/>
          <w:szCs w:val="24"/>
        </w:rPr>
        <w:t>Верхнешейная</w:t>
      </w:r>
      <w:proofErr w:type="spellEnd"/>
      <w:r w:rsidR="004026F8">
        <w:rPr>
          <w:rFonts w:ascii="Times New Roman" w:hAnsi="Times New Roman" w:cs="Times New Roman"/>
          <w:sz w:val="24"/>
          <w:szCs w:val="24"/>
        </w:rPr>
        <w:t xml:space="preserve"> - 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спастической </w:t>
      </w:r>
      <w:proofErr w:type="spellStart"/>
      <w:r w:rsidR="00C86E16" w:rsidRPr="00C86E16">
        <w:rPr>
          <w:rFonts w:ascii="Times New Roman" w:hAnsi="Times New Roman" w:cs="Times New Roman"/>
          <w:sz w:val="24"/>
          <w:szCs w:val="24"/>
        </w:rPr>
        <w:t>тетраплегией</w:t>
      </w:r>
      <w:proofErr w:type="spellEnd"/>
      <w:r w:rsidR="00C86E16" w:rsidRPr="00C86E16">
        <w:rPr>
          <w:rFonts w:ascii="Times New Roman" w:hAnsi="Times New Roman" w:cs="Times New Roman"/>
          <w:sz w:val="24"/>
          <w:szCs w:val="24"/>
        </w:rPr>
        <w:t xml:space="preserve">, поражением диафрагмального нерва с расстройством дыхания, бульбарными нарушениями. Расстройства чувствительности </w:t>
      </w:r>
      <w:r w:rsidR="002D7F05">
        <w:rPr>
          <w:rFonts w:ascii="Times New Roman" w:hAnsi="Times New Roman" w:cs="Times New Roman"/>
          <w:sz w:val="24"/>
          <w:szCs w:val="24"/>
        </w:rPr>
        <w:t xml:space="preserve">- гипестезия или анестезия, </w:t>
      </w:r>
      <w:r>
        <w:rPr>
          <w:rFonts w:ascii="Times New Roman" w:hAnsi="Times New Roman" w:cs="Times New Roman"/>
          <w:sz w:val="24"/>
          <w:szCs w:val="24"/>
        </w:rPr>
        <w:t xml:space="preserve">проводниковый характер. </w:t>
      </w:r>
      <w:r w:rsidR="004026F8">
        <w:rPr>
          <w:rFonts w:ascii="Times New Roman" w:hAnsi="Times New Roman" w:cs="Times New Roman"/>
          <w:sz w:val="24"/>
          <w:szCs w:val="24"/>
        </w:rPr>
        <w:t xml:space="preserve">Проявление </w:t>
      </w:r>
      <w:r w:rsidR="00C86E16" w:rsidRPr="00C86E16">
        <w:rPr>
          <w:rFonts w:ascii="Times New Roman" w:hAnsi="Times New Roman" w:cs="Times New Roman"/>
          <w:sz w:val="24"/>
          <w:szCs w:val="24"/>
        </w:rPr>
        <w:t>клинической</w:t>
      </w:r>
      <w:r w:rsidR="004026F8">
        <w:rPr>
          <w:rFonts w:ascii="Times New Roman" w:hAnsi="Times New Roman" w:cs="Times New Roman"/>
          <w:sz w:val="24"/>
          <w:szCs w:val="24"/>
        </w:rPr>
        <w:t xml:space="preserve"> картиной синдрома Броун-</w:t>
      </w:r>
      <w:proofErr w:type="spellStart"/>
      <w:r w:rsidR="004026F8">
        <w:rPr>
          <w:rFonts w:ascii="Times New Roman" w:hAnsi="Times New Roman" w:cs="Times New Roman"/>
          <w:sz w:val="24"/>
          <w:szCs w:val="24"/>
        </w:rPr>
        <w:t>Секара</w:t>
      </w:r>
      <w:proofErr w:type="spellEnd"/>
      <w:r w:rsidR="004026F8">
        <w:rPr>
          <w:rFonts w:ascii="Times New Roman" w:hAnsi="Times New Roman" w:cs="Times New Roman"/>
          <w:sz w:val="24"/>
          <w:szCs w:val="24"/>
        </w:rPr>
        <w:t xml:space="preserve"> – охват половины спинного мозга.</w:t>
      </w:r>
    </w:p>
    <w:p w:rsidR="00C86E16" w:rsidRPr="00C86E16" w:rsidRDefault="00C86E16" w:rsidP="00C86E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6E16" w:rsidRPr="00C86E16" w:rsidRDefault="002D7F05" w:rsidP="00C86E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Подострый некротический миелит - 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поражение пояснично-крестцовой</w:t>
      </w:r>
      <w:r>
        <w:rPr>
          <w:rFonts w:ascii="Times New Roman" w:hAnsi="Times New Roman" w:cs="Times New Roman"/>
          <w:sz w:val="24"/>
          <w:szCs w:val="24"/>
        </w:rPr>
        <w:t>, распространение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патологического процесса вверх, бульбарные нарушения 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и летальным исходом. </w:t>
      </w:r>
      <w:r w:rsidR="00582ECE" w:rsidRPr="00582ECE">
        <w:rPr>
          <w:rFonts w:ascii="Times New Roman" w:hAnsi="Times New Roman" w:cs="Times New Roman"/>
          <w:sz w:val="24"/>
          <w:szCs w:val="24"/>
        </w:rPr>
        <w:t>В крови лейкоцитоз и ускоренная СОЭ. В ликворе: клеточно-белковая диссоциация.</w:t>
      </w:r>
    </w:p>
    <w:p w:rsidR="002D7F05" w:rsidRPr="00C86E16" w:rsidRDefault="002D7F05" w:rsidP="00C86E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6E16" w:rsidRPr="00C86E16" w:rsidRDefault="004026F8" w:rsidP="00C86E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Диф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диагноз </w:t>
      </w:r>
      <w:r w:rsidR="002D7F0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опухолями, </w:t>
      </w:r>
      <w:r w:rsidR="00C86E16" w:rsidRPr="00C86E16">
        <w:rPr>
          <w:rFonts w:ascii="Times New Roman" w:hAnsi="Times New Roman" w:cs="Times New Roman"/>
          <w:sz w:val="24"/>
          <w:szCs w:val="24"/>
        </w:rPr>
        <w:t>эпидурит</w:t>
      </w:r>
      <w:r>
        <w:rPr>
          <w:rFonts w:ascii="Times New Roman" w:hAnsi="Times New Roman" w:cs="Times New Roman"/>
          <w:sz w:val="24"/>
          <w:szCs w:val="24"/>
        </w:rPr>
        <w:t>ом, острым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E16" w:rsidRPr="00C86E16">
        <w:rPr>
          <w:rFonts w:ascii="Times New Roman" w:hAnsi="Times New Roman" w:cs="Times New Roman"/>
          <w:sz w:val="24"/>
          <w:szCs w:val="24"/>
        </w:rPr>
        <w:t>полирадикулоневрит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C86E16" w:rsidRPr="00C86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E16" w:rsidRPr="00C86E16">
        <w:rPr>
          <w:rFonts w:ascii="Times New Roman" w:hAnsi="Times New Roman" w:cs="Times New Roman"/>
          <w:sz w:val="24"/>
          <w:szCs w:val="24"/>
        </w:rPr>
        <w:t>Гийена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Барре (</w:t>
      </w:r>
      <w:r w:rsidR="00C86E16" w:rsidRPr="00C86E16">
        <w:rPr>
          <w:rFonts w:ascii="Times New Roman" w:hAnsi="Times New Roman" w:cs="Times New Roman"/>
          <w:sz w:val="24"/>
          <w:szCs w:val="24"/>
        </w:rPr>
        <w:t>отсутствием проводниковых нарушен</w:t>
      </w:r>
      <w:r w:rsidR="004757E0">
        <w:rPr>
          <w:rFonts w:ascii="Times New Roman" w:hAnsi="Times New Roman" w:cs="Times New Roman"/>
          <w:sz w:val="24"/>
          <w:szCs w:val="24"/>
        </w:rPr>
        <w:t>ий чувствительности, спастические</w:t>
      </w:r>
      <w:r>
        <w:rPr>
          <w:rFonts w:ascii="Times New Roman" w:hAnsi="Times New Roman" w:cs="Times New Roman"/>
          <w:sz w:val="24"/>
          <w:szCs w:val="24"/>
        </w:rPr>
        <w:t xml:space="preserve"> и тазовых расстройств</w:t>
      </w:r>
      <w:r w:rsidR="004757E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),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</w:t>
      </w:r>
      <w:r w:rsidR="00526458">
        <w:rPr>
          <w:rFonts w:ascii="Times New Roman" w:hAnsi="Times New Roman" w:cs="Times New Roman"/>
          <w:sz w:val="24"/>
          <w:szCs w:val="24"/>
        </w:rPr>
        <w:t>гематомиелией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гематорахи</w:t>
      </w:r>
      <w:r w:rsidR="004757E0">
        <w:rPr>
          <w:rFonts w:ascii="Times New Roman" w:hAnsi="Times New Roman" w:cs="Times New Roman"/>
          <w:sz w:val="24"/>
          <w:szCs w:val="24"/>
        </w:rPr>
        <w:t>ей</w:t>
      </w:r>
      <w:proofErr w:type="spellEnd"/>
      <w:r w:rsidR="004757E0">
        <w:rPr>
          <w:rFonts w:ascii="Times New Roman" w:hAnsi="Times New Roman" w:cs="Times New Roman"/>
          <w:sz w:val="24"/>
          <w:szCs w:val="24"/>
        </w:rPr>
        <w:t>, острыми</w:t>
      </w:r>
      <w:r w:rsidR="00526458">
        <w:rPr>
          <w:rFonts w:ascii="Times New Roman" w:hAnsi="Times New Roman" w:cs="Times New Roman"/>
          <w:sz w:val="24"/>
          <w:szCs w:val="24"/>
        </w:rPr>
        <w:t xml:space="preserve"> нарушениям</w:t>
      </w:r>
      <w:r w:rsidR="004757E0">
        <w:rPr>
          <w:rFonts w:ascii="Times New Roman" w:hAnsi="Times New Roman" w:cs="Times New Roman"/>
          <w:sz w:val="24"/>
          <w:szCs w:val="24"/>
        </w:rPr>
        <w:t xml:space="preserve">и спинального кровообращения, РС, хронический </w:t>
      </w:r>
      <w:proofErr w:type="spellStart"/>
      <w:r w:rsidR="004757E0">
        <w:rPr>
          <w:rFonts w:ascii="Times New Roman" w:hAnsi="Times New Roman" w:cs="Times New Roman"/>
          <w:sz w:val="24"/>
          <w:szCs w:val="24"/>
        </w:rPr>
        <w:t>менингомиелит</w:t>
      </w:r>
      <w:proofErr w:type="spellEnd"/>
      <w:r w:rsidR="004757E0">
        <w:rPr>
          <w:rFonts w:ascii="Times New Roman" w:hAnsi="Times New Roman" w:cs="Times New Roman"/>
          <w:sz w:val="24"/>
          <w:szCs w:val="24"/>
        </w:rPr>
        <w:t>.</w:t>
      </w:r>
    </w:p>
    <w:p w:rsidR="00C86E16" w:rsidRPr="00C86E16" w:rsidRDefault="00C86E16" w:rsidP="00C86E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6AD5" w:rsidRDefault="004757E0" w:rsidP="00C86E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Лечение – антибиот</w:t>
      </w:r>
      <w:r w:rsidR="00B16AD5">
        <w:rPr>
          <w:rFonts w:ascii="Times New Roman" w:hAnsi="Times New Roman" w:cs="Times New Roman"/>
          <w:sz w:val="24"/>
          <w:szCs w:val="24"/>
        </w:rPr>
        <w:t>ики широкого спектра действия</w:t>
      </w:r>
      <w:r w:rsidR="002D7F05">
        <w:rPr>
          <w:rFonts w:ascii="Times New Roman" w:hAnsi="Times New Roman" w:cs="Times New Roman"/>
          <w:sz w:val="24"/>
          <w:szCs w:val="24"/>
        </w:rPr>
        <w:t xml:space="preserve">, антипиретики, глюкокортикоиды, АКТГ. </w:t>
      </w:r>
      <w:r w:rsidR="00B16AD5">
        <w:rPr>
          <w:rFonts w:ascii="Times New Roman" w:hAnsi="Times New Roman" w:cs="Times New Roman"/>
          <w:sz w:val="24"/>
          <w:szCs w:val="24"/>
        </w:rPr>
        <w:t>П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редупреждение пролежней и восходящей урогенитальной инфекции. </w:t>
      </w:r>
      <w:r w:rsidR="002D7F05">
        <w:rPr>
          <w:rFonts w:ascii="Times New Roman" w:hAnsi="Times New Roman" w:cs="Times New Roman"/>
          <w:iCs/>
          <w:color w:val="000000"/>
        </w:rPr>
        <w:t xml:space="preserve">Предупреждение </w:t>
      </w:r>
      <w:r w:rsidR="00B16AD5" w:rsidRPr="00B16AD5">
        <w:rPr>
          <w:rFonts w:ascii="Times New Roman" w:hAnsi="Times New Roman" w:cs="Times New Roman"/>
          <w:iCs/>
          <w:color w:val="000000"/>
        </w:rPr>
        <w:t>контрактур</w:t>
      </w:r>
      <w:r w:rsidR="00B16AD5" w:rsidRPr="00B16AD5">
        <w:rPr>
          <w:rFonts w:ascii="Times New Roman" w:hAnsi="Times New Roman" w:cs="Times New Roman"/>
          <w:color w:val="000000"/>
        </w:rPr>
        <w:t> </w:t>
      </w:r>
      <w:r w:rsidR="002D7F05">
        <w:rPr>
          <w:rFonts w:ascii="Times New Roman" w:hAnsi="Times New Roman" w:cs="Times New Roman"/>
          <w:color w:val="000000"/>
        </w:rPr>
        <w:t xml:space="preserve">- </w:t>
      </w:r>
      <w:r w:rsidR="00B16AD5" w:rsidRPr="00B16AD5">
        <w:rPr>
          <w:rFonts w:ascii="Times New Roman" w:hAnsi="Times New Roman" w:cs="Times New Roman"/>
          <w:color w:val="000000"/>
        </w:rPr>
        <w:t xml:space="preserve"> пассивную ЛФК, </w:t>
      </w:r>
      <w:r>
        <w:rPr>
          <w:rFonts w:ascii="Times New Roman" w:hAnsi="Times New Roman" w:cs="Times New Roman"/>
          <w:color w:val="000000"/>
        </w:rPr>
        <w:t>после</w:t>
      </w:r>
      <w:r w:rsidR="00B16AD5" w:rsidRPr="00B16AD5">
        <w:rPr>
          <w:rFonts w:ascii="Times New Roman" w:hAnsi="Times New Roman" w:cs="Times New Roman"/>
          <w:color w:val="000000"/>
        </w:rPr>
        <w:t xml:space="preserve"> острого периода - активная ЛФК, массаж, иглотерапия, физиопроцедуры.</w:t>
      </w:r>
      <w:r w:rsidR="00B16AD5">
        <w:rPr>
          <w:rFonts w:ascii="Times New Roman" w:hAnsi="Times New Roman" w:cs="Times New Roman"/>
          <w:color w:val="000000"/>
        </w:rPr>
        <w:t xml:space="preserve"> </w:t>
      </w:r>
      <w:r w:rsidR="00B16AD5" w:rsidRPr="00C86E16">
        <w:rPr>
          <w:rFonts w:ascii="Times New Roman" w:hAnsi="Times New Roman" w:cs="Times New Roman"/>
          <w:sz w:val="24"/>
          <w:szCs w:val="24"/>
        </w:rPr>
        <w:t>Показаны витами</w:t>
      </w:r>
      <w:r w:rsidR="00D66F69">
        <w:rPr>
          <w:rFonts w:ascii="Times New Roman" w:hAnsi="Times New Roman" w:cs="Times New Roman"/>
          <w:sz w:val="24"/>
          <w:szCs w:val="24"/>
        </w:rPr>
        <w:t xml:space="preserve">ны группы В, </w:t>
      </w:r>
      <w:proofErr w:type="spellStart"/>
      <w:r w:rsidR="00D66F69">
        <w:rPr>
          <w:rFonts w:ascii="Times New Roman" w:hAnsi="Times New Roman" w:cs="Times New Roman"/>
          <w:sz w:val="24"/>
          <w:szCs w:val="24"/>
        </w:rPr>
        <w:t>прозерин</w:t>
      </w:r>
      <w:proofErr w:type="spellEnd"/>
      <w:r w:rsidR="00D66F69">
        <w:rPr>
          <w:rFonts w:ascii="Times New Roman" w:hAnsi="Times New Roman" w:cs="Times New Roman"/>
          <w:sz w:val="24"/>
          <w:szCs w:val="24"/>
        </w:rPr>
        <w:t>, дибазол</w:t>
      </w:r>
      <w:r w:rsidR="00B16AD5" w:rsidRPr="00C86E16">
        <w:rPr>
          <w:rFonts w:ascii="Times New Roman" w:hAnsi="Times New Roman" w:cs="Times New Roman"/>
          <w:sz w:val="24"/>
          <w:szCs w:val="24"/>
        </w:rPr>
        <w:t xml:space="preserve">, биостимуляторы, рассасывающие препараты. При резкой </w:t>
      </w:r>
      <w:proofErr w:type="spellStart"/>
      <w:r w:rsidR="00B16AD5" w:rsidRPr="00C86E16">
        <w:rPr>
          <w:rFonts w:ascii="Times New Roman" w:hAnsi="Times New Roman" w:cs="Times New Roman"/>
          <w:sz w:val="24"/>
          <w:szCs w:val="24"/>
        </w:rPr>
        <w:t>спастичности</w:t>
      </w:r>
      <w:proofErr w:type="spellEnd"/>
      <w:r w:rsidR="00B16AD5" w:rsidRPr="00C86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16AD5" w:rsidRPr="00C86E16">
        <w:rPr>
          <w:rFonts w:ascii="Times New Roman" w:hAnsi="Times New Roman" w:cs="Times New Roman"/>
          <w:sz w:val="24"/>
          <w:szCs w:val="24"/>
        </w:rPr>
        <w:t>седуксе</w:t>
      </w:r>
      <w:r w:rsidR="00D66F69">
        <w:rPr>
          <w:rFonts w:ascii="Times New Roman" w:hAnsi="Times New Roman" w:cs="Times New Roman"/>
          <w:sz w:val="24"/>
          <w:szCs w:val="24"/>
        </w:rPr>
        <w:t xml:space="preserve">н, элениум, </w:t>
      </w:r>
      <w:proofErr w:type="spellStart"/>
      <w:r w:rsidR="00D66F69">
        <w:rPr>
          <w:rFonts w:ascii="Times New Roman" w:hAnsi="Times New Roman" w:cs="Times New Roman"/>
          <w:sz w:val="24"/>
          <w:szCs w:val="24"/>
        </w:rPr>
        <w:t>мелликтин</w:t>
      </w:r>
      <w:proofErr w:type="spellEnd"/>
      <w:r w:rsidR="00D66F69">
        <w:rPr>
          <w:rFonts w:ascii="Times New Roman" w:hAnsi="Times New Roman" w:cs="Times New Roman"/>
          <w:sz w:val="24"/>
          <w:szCs w:val="24"/>
        </w:rPr>
        <w:t>.</w:t>
      </w:r>
    </w:p>
    <w:p w:rsidR="00273EA4" w:rsidRPr="000134D8" w:rsidRDefault="00273EA4" w:rsidP="00C86E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73EA4" w:rsidRPr="000134D8" w:rsidSect="000134D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3EE"/>
    <w:multiLevelType w:val="hybridMultilevel"/>
    <w:tmpl w:val="1D84D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E2D"/>
    <w:rsid w:val="000134D8"/>
    <w:rsid w:val="00097C3F"/>
    <w:rsid w:val="000B1C92"/>
    <w:rsid w:val="000E4CDA"/>
    <w:rsid w:val="001057FD"/>
    <w:rsid w:val="001364A0"/>
    <w:rsid w:val="00157482"/>
    <w:rsid w:val="00161E53"/>
    <w:rsid w:val="001634AC"/>
    <w:rsid w:val="00194A17"/>
    <w:rsid w:val="001A2B7E"/>
    <w:rsid w:val="001C5BC3"/>
    <w:rsid w:val="001C6050"/>
    <w:rsid w:val="00245717"/>
    <w:rsid w:val="00273EA4"/>
    <w:rsid w:val="00286196"/>
    <w:rsid w:val="00292849"/>
    <w:rsid w:val="002D2732"/>
    <w:rsid w:val="002D4658"/>
    <w:rsid w:val="002D7F05"/>
    <w:rsid w:val="00325D1E"/>
    <w:rsid w:val="0036284E"/>
    <w:rsid w:val="004026F8"/>
    <w:rsid w:val="00426E27"/>
    <w:rsid w:val="0046739B"/>
    <w:rsid w:val="004734A5"/>
    <w:rsid w:val="004757E0"/>
    <w:rsid w:val="004921BD"/>
    <w:rsid w:val="004A07E4"/>
    <w:rsid w:val="004A31AB"/>
    <w:rsid w:val="004A60A1"/>
    <w:rsid w:val="004C4ABA"/>
    <w:rsid w:val="004F48CA"/>
    <w:rsid w:val="00526458"/>
    <w:rsid w:val="0053620E"/>
    <w:rsid w:val="005617BC"/>
    <w:rsid w:val="00581BBC"/>
    <w:rsid w:val="00582ECE"/>
    <w:rsid w:val="005A7E48"/>
    <w:rsid w:val="005D0C32"/>
    <w:rsid w:val="005F02B8"/>
    <w:rsid w:val="00627D0B"/>
    <w:rsid w:val="00651921"/>
    <w:rsid w:val="006A592F"/>
    <w:rsid w:val="006A5ED3"/>
    <w:rsid w:val="006D75D7"/>
    <w:rsid w:val="006D7BA7"/>
    <w:rsid w:val="00751A46"/>
    <w:rsid w:val="00756151"/>
    <w:rsid w:val="0077338C"/>
    <w:rsid w:val="007B2F1D"/>
    <w:rsid w:val="007B517D"/>
    <w:rsid w:val="007D1264"/>
    <w:rsid w:val="007D6530"/>
    <w:rsid w:val="007F6964"/>
    <w:rsid w:val="00803221"/>
    <w:rsid w:val="00823C26"/>
    <w:rsid w:val="00825C37"/>
    <w:rsid w:val="00826E30"/>
    <w:rsid w:val="00860249"/>
    <w:rsid w:val="00867393"/>
    <w:rsid w:val="00872DB8"/>
    <w:rsid w:val="00882637"/>
    <w:rsid w:val="0088414E"/>
    <w:rsid w:val="00890FDB"/>
    <w:rsid w:val="008B71FA"/>
    <w:rsid w:val="00900497"/>
    <w:rsid w:val="00940FA7"/>
    <w:rsid w:val="00961013"/>
    <w:rsid w:val="00976B0D"/>
    <w:rsid w:val="009B6E52"/>
    <w:rsid w:val="009E5550"/>
    <w:rsid w:val="00A358FF"/>
    <w:rsid w:val="00A639F5"/>
    <w:rsid w:val="00AB1F74"/>
    <w:rsid w:val="00B140A0"/>
    <w:rsid w:val="00B16AD5"/>
    <w:rsid w:val="00B40CA7"/>
    <w:rsid w:val="00B6235C"/>
    <w:rsid w:val="00B762B7"/>
    <w:rsid w:val="00C23ECA"/>
    <w:rsid w:val="00C86E16"/>
    <w:rsid w:val="00C9717F"/>
    <w:rsid w:val="00CC1FBD"/>
    <w:rsid w:val="00D5632D"/>
    <w:rsid w:val="00D61DBA"/>
    <w:rsid w:val="00D66F69"/>
    <w:rsid w:val="00D72BE3"/>
    <w:rsid w:val="00D752B3"/>
    <w:rsid w:val="00D90700"/>
    <w:rsid w:val="00DD750F"/>
    <w:rsid w:val="00DD7DE7"/>
    <w:rsid w:val="00DF44F9"/>
    <w:rsid w:val="00DF6E9B"/>
    <w:rsid w:val="00E166AF"/>
    <w:rsid w:val="00E549B8"/>
    <w:rsid w:val="00E57977"/>
    <w:rsid w:val="00E74D4E"/>
    <w:rsid w:val="00EC6C03"/>
    <w:rsid w:val="00F02293"/>
    <w:rsid w:val="00F31E2D"/>
    <w:rsid w:val="00F42C66"/>
    <w:rsid w:val="00F80EC4"/>
    <w:rsid w:val="00F81683"/>
    <w:rsid w:val="00F95E8B"/>
    <w:rsid w:val="00FB3F21"/>
    <w:rsid w:val="00FD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895F"/>
  <w15:chartTrackingRefBased/>
  <w15:docId w15:val="{AC0318C8-E154-44EC-BCF5-5558BD0F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3653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2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3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1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1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9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1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3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39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5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36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0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22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55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2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6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87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78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7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80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12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8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61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32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934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173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10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771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19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74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66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39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0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457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66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64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50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Popova</dc:creator>
  <cp:keywords/>
  <dc:description/>
  <cp:lastModifiedBy>Дамир Кутиков</cp:lastModifiedBy>
  <cp:revision>2</cp:revision>
  <dcterms:created xsi:type="dcterms:W3CDTF">2019-04-30T08:17:00Z</dcterms:created>
  <dcterms:modified xsi:type="dcterms:W3CDTF">2019-04-30T08:17:00Z</dcterms:modified>
</cp:coreProperties>
</file>