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545D9" w14:textId="45F6B81F" w:rsidR="00125452" w:rsidRPr="00125452" w:rsidRDefault="00125452" w:rsidP="00125452">
      <w:pPr>
        <w:pStyle w:val="a3"/>
        <w:ind w:firstLine="0"/>
        <w:rPr>
          <w:b/>
          <w:i/>
          <w:sz w:val="24"/>
          <w:szCs w:val="24"/>
        </w:rPr>
      </w:pPr>
      <w:r w:rsidRPr="00125452">
        <w:rPr>
          <w:b/>
          <w:i/>
          <w:sz w:val="24"/>
          <w:szCs w:val="24"/>
        </w:rPr>
        <w:t>1</w:t>
      </w:r>
      <w:r w:rsidRPr="00125452">
        <w:rPr>
          <w:b/>
          <w:i/>
          <w:sz w:val="24"/>
          <w:szCs w:val="24"/>
        </w:rPr>
        <w:t>. Классификация и определение нарушений памяти.</w:t>
      </w:r>
    </w:p>
    <w:p w14:paraId="33358973" w14:textId="77777777" w:rsidR="00125452" w:rsidRPr="00125452" w:rsidRDefault="00125452" w:rsidP="00125452">
      <w:pPr>
        <w:pStyle w:val="a3"/>
        <w:ind w:firstLine="0"/>
        <w:rPr>
          <w:sz w:val="24"/>
          <w:szCs w:val="24"/>
        </w:rPr>
      </w:pPr>
      <w:r w:rsidRPr="00125452">
        <w:rPr>
          <w:sz w:val="24"/>
          <w:szCs w:val="24"/>
        </w:rPr>
        <w:t>Память – психический процесс запечатления, сохранения и воспроизведения прошлого опыта. Расстройства памяти → нарушение способности запоминать, удерживать и воспроизводить.</w:t>
      </w:r>
    </w:p>
    <w:p w14:paraId="27E6BEAB" w14:textId="77777777" w:rsidR="00125452" w:rsidRPr="00125452" w:rsidRDefault="00125452" w:rsidP="00125452">
      <w:pPr>
        <w:pStyle w:val="a3"/>
        <w:ind w:firstLine="0"/>
        <w:rPr>
          <w:sz w:val="24"/>
          <w:szCs w:val="24"/>
        </w:rPr>
      </w:pPr>
      <w:r w:rsidRPr="00125452">
        <w:rPr>
          <w:sz w:val="24"/>
          <w:szCs w:val="24"/>
        </w:rPr>
        <w:t>Классификация:</w:t>
      </w:r>
    </w:p>
    <w:p w14:paraId="5A2D814F" w14:textId="77777777" w:rsidR="00125452" w:rsidRPr="00125452" w:rsidRDefault="00125452" w:rsidP="00125452">
      <w:pPr>
        <w:pStyle w:val="a3"/>
        <w:ind w:firstLine="0"/>
        <w:rPr>
          <w:sz w:val="24"/>
          <w:szCs w:val="24"/>
        </w:rPr>
      </w:pPr>
      <w:r w:rsidRPr="00125452">
        <w:rPr>
          <w:sz w:val="24"/>
          <w:szCs w:val="24"/>
        </w:rPr>
        <w:t xml:space="preserve">Усиление памяти – </w:t>
      </w:r>
      <w:proofErr w:type="spellStart"/>
      <w:r w:rsidRPr="00125452">
        <w:rPr>
          <w:i/>
          <w:sz w:val="24"/>
          <w:szCs w:val="24"/>
          <w:u w:val="single"/>
        </w:rPr>
        <w:t>гипермнезия</w:t>
      </w:r>
      <w:proofErr w:type="spellEnd"/>
      <w:r w:rsidRPr="00125452">
        <w:rPr>
          <w:sz w:val="24"/>
          <w:szCs w:val="24"/>
        </w:rPr>
        <w:t xml:space="preserve"> (фиксационная, репродукционная).</w:t>
      </w:r>
    </w:p>
    <w:p w14:paraId="1EC68FB7" w14:textId="77777777" w:rsidR="00125452" w:rsidRPr="00125452" w:rsidRDefault="00125452" w:rsidP="00125452">
      <w:pPr>
        <w:pStyle w:val="a3"/>
        <w:ind w:firstLine="0"/>
        <w:rPr>
          <w:sz w:val="24"/>
          <w:szCs w:val="24"/>
        </w:rPr>
      </w:pPr>
      <w:r w:rsidRPr="00125452">
        <w:rPr>
          <w:sz w:val="24"/>
          <w:szCs w:val="24"/>
        </w:rPr>
        <w:t xml:space="preserve">Ослабление памяти – </w:t>
      </w:r>
      <w:proofErr w:type="spellStart"/>
      <w:r w:rsidRPr="00125452">
        <w:rPr>
          <w:i/>
          <w:sz w:val="24"/>
          <w:szCs w:val="24"/>
          <w:u w:val="single"/>
        </w:rPr>
        <w:t>гипомнезия</w:t>
      </w:r>
      <w:proofErr w:type="spellEnd"/>
    </w:p>
    <w:p w14:paraId="4284150E" w14:textId="77777777" w:rsidR="00125452" w:rsidRPr="00125452" w:rsidRDefault="00125452" w:rsidP="00125452">
      <w:pPr>
        <w:pStyle w:val="a3"/>
        <w:ind w:firstLine="0"/>
        <w:rPr>
          <w:sz w:val="24"/>
          <w:szCs w:val="24"/>
        </w:rPr>
      </w:pPr>
      <w:r w:rsidRPr="00125452">
        <w:rPr>
          <w:sz w:val="24"/>
          <w:szCs w:val="24"/>
        </w:rPr>
        <w:t xml:space="preserve">Отсутствие памяти – </w:t>
      </w:r>
      <w:r w:rsidRPr="00125452">
        <w:rPr>
          <w:i/>
          <w:sz w:val="24"/>
          <w:szCs w:val="24"/>
          <w:u w:val="single"/>
        </w:rPr>
        <w:t>амнезия</w:t>
      </w:r>
      <w:r w:rsidRPr="00125452">
        <w:rPr>
          <w:sz w:val="24"/>
          <w:szCs w:val="24"/>
        </w:rPr>
        <w:t xml:space="preserve"> (фиксационная [отсутствие памяти на текущие события]; репродукционная [невозможность воспроизведения по запросу]; ретроградная [забывание всего до причины амнезии]; </w:t>
      </w:r>
      <w:proofErr w:type="spellStart"/>
      <w:r w:rsidRPr="00125452">
        <w:rPr>
          <w:sz w:val="24"/>
          <w:szCs w:val="24"/>
        </w:rPr>
        <w:t>антероградная</w:t>
      </w:r>
      <w:proofErr w:type="spellEnd"/>
      <w:r w:rsidRPr="00125452">
        <w:rPr>
          <w:sz w:val="24"/>
          <w:szCs w:val="24"/>
        </w:rPr>
        <w:t xml:space="preserve"> – [забывание событий после начала заболевания]; </w:t>
      </w:r>
      <w:proofErr w:type="spellStart"/>
      <w:r w:rsidRPr="00125452">
        <w:rPr>
          <w:sz w:val="24"/>
          <w:szCs w:val="24"/>
        </w:rPr>
        <w:t>антероретроградная</w:t>
      </w:r>
      <w:proofErr w:type="spellEnd"/>
      <w:r w:rsidRPr="00125452">
        <w:rPr>
          <w:sz w:val="24"/>
          <w:szCs w:val="24"/>
        </w:rPr>
        <w:t xml:space="preserve">; </w:t>
      </w:r>
      <w:proofErr w:type="spellStart"/>
      <w:r w:rsidRPr="00125452">
        <w:rPr>
          <w:sz w:val="24"/>
          <w:szCs w:val="24"/>
        </w:rPr>
        <w:t>конградная</w:t>
      </w:r>
      <w:proofErr w:type="spellEnd"/>
      <w:r w:rsidRPr="00125452">
        <w:rPr>
          <w:sz w:val="24"/>
          <w:szCs w:val="24"/>
        </w:rPr>
        <w:t xml:space="preserve"> [в помраченном сознании]; ретардированная [постепенное забывание после помрачения сознания]; прогрессирующая [↑оскудение запасов памяти]; </w:t>
      </w:r>
      <w:proofErr w:type="spellStart"/>
      <w:r w:rsidRPr="00125452">
        <w:rPr>
          <w:sz w:val="24"/>
          <w:szCs w:val="24"/>
        </w:rPr>
        <w:t>аффектогенная</w:t>
      </w:r>
      <w:proofErr w:type="spellEnd"/>
      <w:r w:rsidRPr="00125452">
        <w:rPr>
          <w:sz w:val="24"/>
          <w:szCs w:val="24"/>
        </w:rPr>
        <w:t xml:space="preserve"> [исчезновение из памяти определенных, неприятных переживаний]; палимпсест)</w:t>
      </w:r>
    </w:p>
    <w:p w14:paraId="60288F0E" w14:textId="77777777" w:rsidR="00125452" w:rsidRPr="00125452" w:rsidRDefault="00125452" w:rsidP="0012545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5452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Парамнезии</w:t>
      </w:r>
      <w:r w:rsidRPr="00125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изменение содержания воспоминаний (псевдореминисценции [ложные воспоминания по времени]; конфабуляции [ложные воспоминания по содержанию]; криптомнезии [нет грани между реальными своими и чужими воспоминаниями]).</w:t>
      </w:r>
    </w:p>
    <w:p w14:paraId="0BD26079" w14:textId="342FACB3" w:rsidR="0063754B" w:rsidRPr="00125452" w:rsidRDefault="00125452" w:rsidP="001254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452">
        <w:rPr>
          <w:rFonts w:ascii="Times New Roman" w:hAnsi="Times New Roman" w:cs="Times New Roman"/>
          <w:i/>
          <w:sz w:val="24"/>
          <w:szCs w:val="24"/>
          <w:u w:val="single"/>
        </w:rPr>
        <w:t xml:space="preserve">Нарушение чувства </w:t>
      </w:r>
      <w:proofErr w:type="spellStart"/>
      <w:r w:rsidRPr="00125452">
        <w:rPr>
          <w:rFonts w:ascii="Times New Roman" w:hAnsi="Times New Roman" w:cs="Times New Roman"/>
          <w:i/>
          <w:sz w:val="24"/>
          <w:szCs w:val="24"/>
          <w:u w:val="single"/>
        </w:rPr>
        <w:t>знакомости</w:t>
      </w:r>
      <w:proofErr w:type="spellEnd"/>
      <w:r w:rsidRPr="0012545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25452">
        <w:rPr>
          <w:rFonts w:ascii="Times New Roman" w:hAnsi="Times New Roman" w:cs="Times New Roman"/>
          <w:sz w:val="24"/>
          <w:szCs w:val="24"/>
        </w:rPr>
        <w:t>deja</w:t>
      </w:r>
      <w:proofErr w:type="spellEnd"/>
      <w:r w:rsidRPr="0012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52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125452">
        <w:rPr>
          <w:rFonts w:ascii="Times New Roman" w:hAnsi="Times New Roman" w:cs="Times New Roman"/>
          <w:sz w:val="24"/>
          <w:szCs w:val="24"/>
        </w:rPr>
        <w:t xml:space="preserve"> [будто уже виденное]; </w:t>
      </w:r>
      <w:proofErr w:type="spellStart"/>
      <w:r w:rsidRPr="00125452">
        <w:rPr>
          <w:rFonts w:ascii="Times New Roman" w:hAnsi="Times New Roman" w:cs="Times New Roman"/>
          <w:sz w:val="24"/>
          <w:szCs w:val="24"/>
        </w:rPr>
        <w:t>jamais</w:t>
      </w:r>
      <w:proofErr w:type="spellEnd"/>
      <w:r w:rsidRPr="0012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52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125452">
        <w:rPr>
          <w:rFonts w:ascii="Times New Roman" w:hAnsi="Times New Roman" w:cs="Times New Roman"/>
          <w:sz w:val="24"/>
          <w:szCs w:val="24"/>
        </w:rPr>
        <w:t xml:space="preserve"> [будто никогда невиданное]; с-м </w:t>
      </w:r>
      <w:proofErr w:type="spellStart"/>
      <w:r w:rsidRPr="00125452">
        <w:rPr>
          <w:rFonts w:ascii="Times New Roman" w:hAnsi="Times New Roman" w:cs="Times New Roman"/>
          <w:sz w:val="24"/>
          <w:szCs w:val="24"/>
        </w:rPr>
        <w:t>Капгра</w:t>
      </w:r>
      <w:proofErr w:type="spellEnd"/>
      <w:r w:rsidRPr="00125452">
        <w:rPr>
          <w:rFonts w:ascii="Times New Roman" w:hAnsi="Times New Roman" w:cs="Times New Roman"/>
          <w:sz w:val="24"/>
          <w:szCs w:val="24"/>
        </w:rPr>
        <w:t xml:space="preserve"> [положительного и отрицательного двойника]).</w:t>
      </w:r>
    </w:p>
    <w:p w14:paraId="24012C04" w14:textId="5C0258E3" w:rsidR="00125452" w:rsidRPr="00125452" w:rsidRDefault="00125452" w:rsidP="001254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E1EC69" w14:textId="25B56130" w:rsidR="00125452" w:rsidRPr="00125452" w:rsidRDefault="00125452" w:rsidP="00125452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25452">
        <w:rPr>
          <w:rFonts w:ascii="Times New Roman" w:hAnsi="Times New Roman" w:cs="Times New Roman"/>
          <w:b/>
          <w:i/>
          <w:sz w:val="24"/>
          <w:szCs w:val="24"/>
        </w:rPr>
        <w:t>2</w:t>
      </w:r>
      <w:r w:rsidRPr="00125452">
        <w:rPr>
          <w:rFonts w:ascii="Times New Roman" w:hAnsi="Times New Roman" w:cs="Times New Roman"/>
          <w:b/>
          <w:i/>
          <w:sz w:val="24"/>
          <w:szCs w:val="24"/>
        </w:rPr>
        <w:t>. Возрастные особенности наркоманий и токсикоманий.</w:t>
      </w:r>
    </w:p>
    <w:p w14:paraId="6118E896" w14:textId="2B1264DC" w:rsidR="00125452" w:rsidRPr="00125452" w:rsidRDefault="00125452" w:rsidP="001254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452">
        <w:rPr>
          <w:rFonts w:ascii="Times New Roman" w:hAnsi="Times New Roman" w:cs="Times New Roman"/>
          <w:sz w:val="24"/>
          <w:szCs w:val="24"/>
        </w:rPr>
        <w:t>Наркомания и токсикомания могут сформироваться в любом возрасте. У детей, рожденных матерями, страдающими опиоманией, обнаруживается выраженный и опасный для жизни абстинентный синдром. Основная масса больных наркоманией и токсикоманией – лица в возрасте от 16 до 30 лет. Особенно быстро формируется зависимость в детском и подростковом возрасте, что приводит к патологическому развитию личности или задержке психического развития. Случаи формирования наркомании у лиц зрелого возраста относительно редки, течение наркоманий при этом более благоприятное</w:t>
      </w:r>
      <w:r w:rsidRPr="00125452">
        <w:rPr>
          <w:rFonts w:ascii="Times New Roman" w:hAnsi="Times New Roman" w:cs="Times New Roman"/>
          <w:sz w:val="24"/>
          <w:szCs w:val="24"/>
        </w:rPr>
        <w:t>.</w:t>
      </w:r>
    </w:p>
    <w:p w14:paraId="7BB415CC" w14:textId="46B5370F" w:rsidR="00125452" w:rsidRPr="00125452" w:rsidRDefault="00125452" w:rsidP="001254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91B756" w14:textId="5C7924BA" w:rsidR="00125452" w:rsidRPr="00125452" w:rsidRDefault="00125452" w:rsidP="00125452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25452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125452">
        <w:rPr>
          <w:rFonts w:ascii="Times New Roman" w:hAnsi="Times New Roman" w:cs="Times New Roman"/>
          <w:b/>
          <w:i/>
          <w:sz w:val="24"/>
          <w:szCs w:val="24"/>
        </w:rPr>
        <w:t>. Лечение и профилактика неврозов.</w:t>
      </w:r>
    </w:p>
    <w:p w14:paraId="1B332CC5" w14:textId="77777777" w:rsidR="00125452" w:rsidRPr="00125452" w:rsidRDefault="00125452" w:rsidP="001254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452">
        <w:rPr>
          <w:rFonts w:ascii="Times New Roman" w:hAnsi="Times New Roman" w:cs="Times New Roman"/>
          <w:i/>
          <w:sz w:val="24"/>
          <w:szCs w:val="24"/>
          <w:u w:val="single"/>
        </w:rPr>
        <w:t>Лечение:</w:t>
      </w:r>
      <w:r w:rsidRPr="00125452">
        <w:rPr>
          <w:rFonts w:ascii="Times New Roman" w:hAnsi="Times New Roman" w:cs="Times New Roman"/>
          <w:sz w:val="24"/>
          <w:szCs w:val="24"/>
        </w:rPr>
        <w:t xml:space="preserve"> </w:t>
      </w:r>
      <w:r w:rsidRPr="00125452">
        <w:rPr>
          <w:rFonts w:ascii="Times New Roman" w:hAnsi="Times New Roman" w:cs="Times New Roman"/>
          <w:i/>
          <w:sz w:val="24"/>
          <w:szCs w:val="24"/>
        </w:rPr>
        <w:t>психотерапия + психотропные с-</w:t>
      </w:r>
      <w:proofErr w:type="spellStart"/>
      <w:r w:rsidRPr="00125452">
        <w:rPr>
          <w:rFonts w:ascii="Times New Roman" w:hAnsi="Times New Roman" w:cs="Times New Roman"/>
          <w:i/>
          <w:sz w:val="24"/>
          <w:szCs w:val="24"/>
        </w:rPr>
        <w:t>ва</w:t>
      </w:r>
      <w:proofErr w:type="spellEnd"/>
      <w:r w:rsidRPr="00125452">
        <w:rPr>
          <w:rFonts w:ascii="Times New Roman" w:hAnsi="Times New Roman" w:cs="Times New Roman"/>
          <w:i/>
          <w:sz w:val="24"/>
          <w:szCs w:val="24"/>
        </w:rPr>
        <w:t>, общеукрепляющая терапия + реабилитация.</w:t>
      </w:r>
    </w:p>
    <w:p w14:paraId="154942D5" w14:textId="77777777" w:rsidR="00125452" w:rsidRPr="00125452" w:rsidRDefault="00125452" w:rsidP="001254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452">
        <w:rPr>
          <w:rFonts w:ascii="Times New Roman" w:hAnsi="Times New Roman" w:cs="Times New Roman"/>
          <w:i/>
          <w:sz w:val="24"/>
          <w:szCs w:val="24"/>
        </w:rPr>
        <w:t>Психотерапия</w:t>
      </w:r>
      <w:r w:rsidRPr="0012545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695A0DF" w14:textId="77777777" w:rsidR="00125452" w:rsidRPr="00125452" w:rsidRDefault="00125452" w:rsidP="001254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452">
        <w:rPr>
          <w:rFonts w:ascii="Times New Roman" w:hAnsi="Times New Roman" w:cs="Times New Roman"/>
          <w:sz w:val="24"/>
          <w:szCs w:val="24"/>
          <w:u w:val="single"/>
        </w:rPr>
        <w:t>Рациональная психотерапия:</w:t>
      </w:r>
      <w:r w:rsidRPr="00125452">
        <w:rPr>
          <w:rFonts w:ascii="Times New Roman" w:hAnsi="Times New Roman" w:cs="Times New Roman"/>
          <w:sz w:val="24"/>
          <w:szCs w:val="24"/>
        </w:rPr>
        <w:t xml:space="preserve"> раскрытие патогенетической сущности конфликта, "запуск" невротической реакции, активизация положительных </w:t>
      </w:r>
      <w:proofErr w:type="spellStart"/>
      <w:r w:rsidRPr="00125452">
        <w:rPr>
          <w:rFonts w:ascii="Times New Roman" w:hAnsi="Times New Roman" w:cs="Times New Roman"/>
          <w:sz w:val="24"/>
          <w:szCs w:val="24"/>
        </w:rPr>
        <w:t>св</w:t>
      </w:r>
      <w:proofErr w:type="spellEnd"/>
      <w:r w:rsidRPr="00125452">
        <w:rPr>
          <w:rFonts w:ascii="Times New Roman" w:hAnsi="Times New Roman" w:cs="Times New Roman"/>
          <w:sz w:val="24"/>
          <w:szCs w:val="24"/>
        </w:rPr>
        <w:t xml:space="preserve">-в личности, коррекция неадекватных эмоциональных реакций и форм поведения, переработка патологического стереотипа поведения, нормализация системы эмоционально-волевого реагирования, изменение системы отношений.  </w:t>
      </w:r>
    </w:p>
    <w:p w14:paraId="25496D65" w14:textId="77777777" w:rsidR="00125452" w:rsidRPr="00125452" w:rsidRDefault="00125452" w:rsidP="001254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452">
        <w:rPr>
          <w:rFonts w:ascii="Times New Roman" w:hAnsi="Times New Roman" w:cs="Times New Roman"/>
          <w:sz w:val="24"/>
          <w:szCs w:val="24"/>
          <w:u w:val="single"/>
        </w:rPr>
        <w:t>Групповая:</w:t>
      </w:r>
      <w:r w:rsidRPr="00125452">
        <w:rPr>
          <w:rFonts w:ascii="Times New Roman" w:hAnsi="Times New Roman" w:cs="Times New Roman"/>
          <w:sz w:val="24"/>
          <w:szCs w:val="24"/>
        </w:rPr>
        <w:t xml:space="preserve"> раскрытие и осознание конфликтных (невротических) ситуаций + их решение (перестройка). Работает с внутриличностной проблематикой и системой отношений пациента (дефекты → отражение в межличностном взаимодействии). </w:t>
      </w:r>
    </w:p>
    <w:p w14:paraId="0CF68221" w14:textId="77777777" w:rsidR="00125452" w:rsidRPr="00125452" w:rsidRDefault="00125452" w:rsidP="001254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452">
        <w:rPr>
          <w:rFonts w:ascii="Times New Roman" w:hAnsi="Times New Roman" w:cs="Times New Roman"/>
          <w:sz w:val="24"/>
          <w:szCs w:val="24"/>
          <w:u w:val="single"/>
        </w:rPr>
        <w:t>Автогенная тренировка:</w:t>
      </w:r>
      <w:r w:rsidRPr="00125452">
        <w:rPr>
          <w:rFonts w:ascii="Times New Roman" w:hAnsi="Times New Roman" w:cs="Times New Roman"/>
          <w:sz w:val="24"/>
          <w:szCs w:val="24"/>
        </w:rPr>
        <w:t xml:space="preserve"> тренировка мышечной релаксации, самовнушение и самовоспитание. </w:t>
      </w:r>
    </w:p>
    <w:p w14:paraId="67EAD592" w14:textId="77777777" w:rsidR="00125452" w:rsidRPr="00125452" w:rsidRDefault="00125452" w:rsidP="001254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452">
        <w:rPr>
          <w:rFonts w:ascii="Times New Roman" w:hAnsi="Times New Roman" w:cs="Times New Roman"/>
          <w:sz w:val="24"/>
          <w:szCs w:val="24"/>
          <w:u w:val="single"/>
        </w:rPr>
        <w:t>Личностно-ориентированная психотерапия:</w:t>
      </w:r>
      <w:r w:rsidRPr="00125452">
        <w:rPr>
          <w:rFonts w:ascii="Times New Roman" w:hAnsi="Times New Roman" w:cs="Times New Roman"/>
          <w:sz w:val="24"/>
          <w:szCs w:val="24"/>
        </w:rPr>
        <w:t xml:space="preserve"> формирование адекватного самосознания, раскрытие + переработка внутреннего психологического конфликта, коррекция неадекватных личностных отношений.</w:t>
      </w:r>
    </w:p>
    <w:p w14:paraId="37103AF9" w14:textId="77777777" w:rsidR="00125452" w:rsidRPr="00125452" w:rsidRDefault="00125452" w:rsidP="001254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25452">
        <w:rPr>
          <w:rFonts w:ascii="Times New Roman" w:hAnsi="Times New Roman" w:cs="Times New Roman"/>
          <w:sz w:val="24"/>
          <w:szCs w:val="24"/>
          <w:u w:val="single"/>
        </w:rPr>
        <w:t>Гипнотерапия.</w:t>
      </w:r>
    </w:p>
    <w:p w14:paraId="04B342BE" w14:textId="77777777" w:rsidR="00125452" w:rsidRPr="00125452" w:rsidRDefault="00125452" w:rsidP="001254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5452">
        <w:rPr>
          <w:rFonts w:ascii="Times New Roman" w:hAnsi="Times New Roman" w:cs="Times New Roman"/>
          <w:sz w:val="24"/>
          <w:szCs w:val="24"/>
          <w:u w:val="single"/>
        </w:rPr>
        <w:t>Наркопсихотерапия</w:t>
      </w:r>
      <w:proofErr w:type="spellEnd"/>
      <w:r w:rsidRPr="00125452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125452">
        <w:rPr>
          <w:rFonts w:ascii="Times New Roman" w:hAnsi="Times New Roman" w:cs="Times New Roman"/>
          <w:sz w:val="24"/>
          <w:szCs w:val="24"/>
        </w:rPr>
        <w:t xml:space="preserve"> наркотические средства → развивают / ↑ гипнотический сон.</w:t>
      </w:r>
    </w:p>
    <w:p w14:paraId="6C143628" w14:textId="77777777" w:rsidR="00125452" w:rsidRPr="00125452" w:rsidRDefault="00125452" w:rsidP="001254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452">
        <w:rPr>
          <w:rFonts w:ascii="Times New Roman" w:hAnsi="Times New Roman" w:cs="Times New Roman"/>
          <w:i/>
          <w:sz w:val="24"/>
          <w:szCs w:val="24"/>
        </w:rPr>
        <w:t>Психотропные с-</w:t>
      </w:r>
      <w:proofErr w:type="spellStart"/>
      <w:r w:rsidRPr="00125452">
        <w:rPr>
          <w:rFonts w:ascii="Times New Roman" w:hAnsi="Times New Roman" w:cs="Times New Roman"/>
          <w:i/>
          <w:sz w:val="24"/>
          <w:szCs w:val="24"/>
        </w:rPr>
        <w:t>ва</w:t>
      </w:r>
      <w:proofErr w:type="spellEnd"/>
      <w:r w:rsidRPr="00125452">
        <w:rPr>
          <w:rFonts w:ascii="Times New Roman" w:hAnsi="Times New Roman" w:cs="Times New Roman"/>
          <w:i/>
          <w:sz w:val="24"/>
          <w:szCs w:val="24"/>
        </w:rPr>
        <w:t>:</w:t>
      </w:r>
      <w:r w:rsidRPr="00125452">
        <w:rPr>
          <w:rFonts w:ascii="Times New Roman" w:hAnsi="Times New Roman" w:cs="Times New Roman"/>
          <w:sz w:val="24"/>
          <w:szCs w:val="24"/>
        </w:rPr>
        <w:t xml:space="preserve"> бензодиазепины (</w:t>
      </w:r>
      <w:proofErr w:type="spellStart"/>
      <w:r w:rsidRPr="00125452">
        <w:rPr>
          <w:rFonts w:ascii="Times New Roman" w:hAnsi="Times New Roman" w:cs="Times New Roman"/>
          <w:sz w:val="24"/>
          <w:szCs w:val="24"/>
        </w:rPr>
        <w:t>феназепам</w:t>
      </w:r>
      <w:proofErr w:type="spellEnd"/>
      <w:r w:rsidRPr="00125452">
        <w:rPr>
          <w:rFonts w:ascii="Times New Roman" w:hAnsi="Times New Roman" w:cs="Times New Roman"/>
          <w:sz w:val="24"/>
          <w:szCs w:val="24"/>
        </w:rPr>
        <w:t>/диазепам); производные гликоля (</w:t>
      </w:r>
      <w:proofErr w:type="spellStart"/>
      <w:r w:rsidRPr="00125452">
        <w:rPr>
          <w:rFonts w:ascii="Times New Roman" w:hAnsi="Times New Roman" w:cs="Times New Roman"/>
          <w:sz w:val="24"/>
          <w:szCs w:val="24"/>
        </w:rPr>
        <w:t>мепробамат</w:t>
      </w:r>
      <w:proofErr w:type="spellEnd"/>
      <w:r w:rsidRPr="00125452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125452">
        <w:rPr>
          <w:rFonts w:ascii="Times New Roman" w:hAnsi="Times New Roman" w:cs="Times New Roman"/>
          <w:sz w:val="24"/>
          <w:szCs w:val="24"/>
        </w:rPr>
        <w:t>мепротан</w:t>
      </w:r>
      <w:proofErr w:type="spellEnd"/>
      <w:r w:rsidRPr="00125452">
        <w:rPr>
          <w:rFonts w:ascii="Times New Roman" w:hAnsi="Times New Roman" w:cs="Times New Roman"/>
          <w:sz w:val="24"/>
          <w:szCs w:val="24"/>
        </w:rPr>
        <w:t>); нейролептики (</w:t>
      </w:r>
      <w:proofErr w:type="spellStart"/>
      <w:r w:rsidRPr="00125452">
        <w:rPr>
          <w:rFonts w:ascii="Times New Roman" w:hAnsi="Times New Roman" w:cs="Times New Roman"/>
          <w:sz w:val="24"/>
          <w:szCs w:val="24"/>
        </w:rPr>
        <w:t>сонапакс</w:t>
      </w:r>
      <w:proofErr w:type="spellEnd"/>
      <w:r w:rsidRPr="0012545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25452">
        <w:rPr>
          <w:rFonts w:ascii="Times New Roman" w:hAnsi="Times New Roman" w:cs="Times New Roman"/>
          <w:sz w:val="24"/>
          <w:szCs w:val="24"/>
        </w:rPr>
        <w:t>неулептил</w:t>
      </w:r>
      <w:proofErr w:type="spellEnd"/>
      <w:r w:rsidRPr="00125452">
        <w:rPr>
          <w:rFonts w:ascii="Times New Roman" w:hAnsi="Times New Roman" w:cs="Times New Roman"/>
          <w:sz w:val="24"/>
          <w:szCs w:val="24"/>
        </w:rPr>
        <w:t>); антидепрессанты (амитриптилин/</w:t>
      </w:r>
      <w:proofErr w:type="spellStart"/>
      <w:r w:rsidRPr="00125452">
        <w:rPr>
          <w:rFonts w:ascii="Times New Roman" w:hAnsi="Times New Roman" w:cs="Times New Roman"/>
          <w:sz w:val="24"/>
          <w:szCs w:val="24"/>
        </w:rPr>
        <w:t>адаптол</w:t>
      </w:r>
      <w:proofErr w:type="spellEnd"/>
      <w:r w:rsidRPr="00125452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125452">
        <w:rPr>
          <w:rFonts w:ascii="Times New Roman" w:hAnsi="Times New Roman" w:cs="Times New Roman"/>
          <w:sz w:val="24"/>
          <w:szCs w:val="24"/>
        </w:rPr>
        <w:t>нормазидол</w:t>
      </w:r>
      <w:proofErr w:type="spellEnd"/>
      <w:r w:rsidRPr="0012545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25452">
        <w:rPr>
          <w:rFonts w:ascii="Times New Roman" w:hAnsi="Times New Roman" w:cs="Times New Roman"/>
          <w:sz w:val="24"/>
          <w:szCs w:val="24"/>
        </w:rPr>
        <w:t>тонгинал</w:t>
      </w:r>
      <w:proofErr w:type="spellEnd"/>
      <w:r w:rsidRPr="00125452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125452">
        <w:rPr>
          <w:rFonts w:ascii="Times New Roman" w:hAnsi="Times New Roman" w:cs="Times New Roman"/>
          <w:sz w:val="24"/>
          <w:szCs w:val="24"/>
        </w:rPr>
        <w:t>ноотропы</w:t>
      </w:r>
      <w:proofErr w:type="spellEnd"/>
      <w:r w:rsidRPr="0012545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25452">
        <w:rPr>
          <w:rFonts w:ascii="Times New Roman" w:hAnsi="Times New Roman" w:cs="Times New Roman"/>
          <w:sz w:val="24"/>
          <w:szCs w:val="24"/>
        </w:rPr>
        <w:t>пирацетам</w:t>
      </w:r>
      <w:proofErr w:type="spellEnd"/>
      <w:r w:rsidRPr="0012545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25452">
        <w:rPr>
          <w:rFonts w:ascii="Times New Roman" w:hAnsi="Times New Roman" w:cs="Times New Roman"/>
          <w:sz w:val="24"/>
          <w:szCs w:val="24"/>
        </w:rPr>
        <w:t>аминалон</w:t>
      </w:r>
      <w:proofErr w:type="spellEnd"/>
      <w:r w:rsidRPr="00125452">
        <w:rPr>
          <w:rFonts w:ascii="Times New Roman" w:hAnsi="Times New Roman" w:cs="Times New Roman"/>
          <w:sz w:val="24"/>
          <w:szCs w:val="24"/>
        </w:rPr>
        <w:t>).</w:t>
      </w:r>
    </w:p>
    <w:p w14:paraId="310E0F58" w14:textId="5FDB7B35" w:rsidR="00125452" w:rsidRPr="00125452" w:rsidRDefault="00125452" w:rsidP="001254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452">
        <w:rPr>
          <w:rFonts w:ascii="Times New Roman" w:hAnsi="Times New Roman" w:cs="Times New Roman"/>
          <w:i/>
          <w:sz w:val="24"/>
          <w:szCs w:val="24"/>
        </w:rPr>
        <w:t>Профилактика:</w:t>
      </w:r>
      <w:r w:rsidRPr="00125452">
        <w:rPr>
          <w:rFonts w:ascii="Times New Roman" w:hAnsi="Times New Roman" w:cs="Times New Roman"/>
          <w:sz w:val="24"/>
          <w:szCs w:val="24"/>
        </w:rPr>
        <w:t xml:space="preserve"> активный и здоровый образ жизни, регулярные физические упражнения, прогулки на свежем воздухе. Отсутствие /↓стрессов, благоприятная обстановка в семье, полноценный отдых и ночной сон, йога, творческие занятия.</w:t>
      </w:r>
    </w:p>
    <w:p w14:paraId="110D946C" w14:textId="4F7A08A9" w:rsidR="00125452" w:rsidRPr="00125452" w:rsidRDefault="00125452" w:rsidP="001254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452">
        <w:rPr>
          <w:rFonts w:ascii="Times New Roman" w:hAnsi="Times New Roman" w:cs="Times New Roman"/>
          <w:sz w:val="24"/>
          <w:szCs w:val="24"/>
        </w:rPr>
        <w:br w:type="page"/>
      </w:r>
    </w:p>
    <w:p w14:paraId="3F20A904" w14:textId="38D4F85B" w:rsidR="00125452" w:rsidRPr="00125452" w:rsidRDefault="00125452" w:rsidP="00125452">
      <w:pPr>
        <w:pStyle w:val="a3"/>
        <w:ind w:right="831" w:firstLine="0"/>
        <w:rPr>
          <w:b/>
          <w:i/>
          <w:sz w:val="24"/>
          <w:szCs w:val="24"/>
        </w:rPr>
      </w:pPr>
      <w:r w:rsidRPr="00125452">
        <w:rPr>
          <w:b/>
          <w:i/>
          <w:sz w:val="24"/>
          <w:szCs w:val="24"/>
        </w:rPr>
        <w:lastRenderedPageBreak/>
        <w:t xml:space="preserve">1. </w:t>
      </w:r>
      <w:r w:rsidRPr="00125452">
        <w:rPr>
          <w:b/>
          <w:i/>
          <w:sz w:val="24"/>
          <w:szCs w:val="24"/>
        </w:rPr>
        <w:t>Классификация и определение нарушений памяти.</w:t>
      </w:r>
    </w:p>
    <w:p w14:paraId="69F69054" w14:textId="0AA6E15F" w:rsidR="00125452" w:rsidRPr="00125452" w:rsidRDefault="00125452" w:rsidP="00125452">
      <w:pPr>
        <w:pStyle w:val="a3"/>
        <w:ind w:right="831" w:firstLine="0"/>
        <w:rPr>
          <w:sz w:val="24"/>
          <w:szCs w:val="24"/>
        </w:rPr>
      </w:pPr>
      <w:r w:rsidRPr="00125452">
        <w:rPr>
          <w:i/>
          <w:sz w:val="24"/>
          <w:szCs w:val="24"/>
        </w:rPr>
        <w:t>Память</w:t>
      </w:r>
      <w:r w:rsidRPr="00125452">
        <w:rPr>
          <w:sz w:val="24"/>
          <w:szCs w:val="24"/>
        </w:rPr>
        <w:t xml:space="preserve"> – психический процесс запечатления, сохранения и воспроизведения прошлого опыта. Расстройства памяти при психических и соматических заболеваниях проявляются нарушением способности запоминать, удерживать и воспроизводить усвоенный материал.</w:t>
      </w:r>
    </w:p>
    <w:p w14:paraId="254A65E2" w14:textId="384FD6F7" w:rsidR="00125452" w:rsidRPr="00125452" w:rsidRDefault="00125452" w:rsidP="00125452">
      <w:pPr>
        <w:pStyle w:val="a3"/>
        <w:ind w:right="831" w:firstLine="0"/>
        <w:rPr>
          <w:sz w:val="24"/>
          <w:szCs w:val="24"/>
        </w:rPr>
      </w:pPr>
      <w:r w:rsidRPr="00125452">
        <w:rPr>
          <w:b/>
          <w:sz w:val="24"/>
          <w:szCs w:val="24"/>
        </w:rPr>
        <w:t>Классификация:</w:t>
      </w:r>
    </w:p>
    <w:p w14:paraId="32335CF4" w14:textId="77777777" w:rsidR="00125452" w:rsidRPr="00125452" w:rsidRDefault="00125452" w:rsidP="00125452">
      <w:pPr>
        <w:pStyle w:val="a5"/>
        <w:numPr>
          <w:ilvl w:val="0"/>
          <w:numId w:val="2"/>
        </w:numPr>
        <w:tabs>
          <w:tab w:val="left" w:pos="1120"/>
          <w:tab w:val="left" w:pos="1121"/>
        </w:tabs>
        <w:ind w:firstLine="0"/>
        <w:jc w:val="both"/>
        <w:rPr>
          <w:b/>
          <w:i/>
          <w:sz w:val="24"/>
          <w:szCs w:val="24"/>
        </w:rPr>
      </w:pPr>
      <w:r w:rsidRPr="00125452">
        <w:rPr>
          <w:b/>
          <w:i/>
          <w:sz w:val="24"/>
          <w:szCs w:val="24"/>
        </w:rPr>
        <w:t>Усиление памяти</w:t>
      </w:r>
      <w:r w:rsidRPr="00125452">
        <w:rPr>
          <w:b/>
          <w:i/>
          <w:spacing w:val="-2"/>
          <w:sz w:val="24"/>
          <w:szCs w:val="24"/>
        </w:rPr>
        <w:t xml:space="preserve"> </w:t>
      </w:r>
      <w:r w:rsidRPr="00125452">
        <w:rPr>
          <w:b/>
          <w:i/>
          <w:sz w:val="24"/>
          <w:szCs w:val="24"/>
        </w:rPr>
        <w:t>(</w:t>
      </w:r>
      <w:proofErr w:type="spellStart"/>
      <w:r w:rsidRPr="00125452">
        <w:rPr>
          <w:b/>
          <w:i/>
          <w:sz w:val="24"/>
          <w:szCs w:val="24"/>
        </w:rPr>
        <w:t>гипермнезия</w:t>
      </w:r>
      <w:proofErr w:type="spellEnd"/>
      <w:r w:rsidRPr="00125452">
        <w:rPr>
          <w:b/>
          <w:i/>
          <w:sz w:val="24"/>
          <w:szCs w:val="24"/>
        </w:rPr>
        <w:t>)</w:t>
      </w:r>
    </w:p>
    <w:p w14:paraId="7781CBE9" w14:textId="77777777" w:rsidR="00125452" w:rsidRPr="00125452" w:rsidRDefault="00125452" w:rsidP="00125452">
      <w:pPr>
        <w:pStyle w:val="a3"/>
        <w:ind w:left="1120" w:right="223" w:firstLine="0"/>
        <w:rPr>
          <w:sz w:val="24"/>
          <w:szCs w:val="24"/>
        </w:rPr>
      </w:pPr>
      <w:proofErr w:type="spellStart"/>
      <w:r w:rsidRPr="00125452">
        <w:rPr>
          <w:sz w:val="24"/>
          <w:szCs w:val="24"/>
        </w:rPr>
        <w:t>Г</w:t>
      </w:r>
      <w:r w:rsidRPr="00125452">
        <w:rPr>
          <w:b/>
          <w:sz w:val="24"/>
          <w:szCs w:val="24"/>
        </w:rPr>
        <w:t>ипермнезия</w:t>
      </w:r>
      <w:proofErr w:type="spellEnd"/>
      <w:r w:rsidRPr="00125452">
        <w:rPr>
          <w:b/>
          <w:sz w:val="24"/>
          <w:szCs w:val="24"/>
        </w:rPr>
        <w:t xml:space="preserve"> </w:t>
      </w:r>
      <w:r w:rsidRPr="00125452">
        <w:rPr>
          <w:sz w:val="24"/>
          <w:szCs w:val="24"/>
        </w:rPr>
        <w:t>— значительное или резкое обострение памяти. Обычно сопровождается наплывом множественных воспоминаний и образными представлениями.</w:t>
      </w:r>
    </w:p>
    <w:p w14:paraId="361B6FF1" w14:textId="77777777" w:rsidR="00125452" w:rsidRPr="00125452" w:rsidRDefault="00125452" w:rsidP="00125452">
      <w:pPr>
        <w:pStyle w:val="a5"/>
        <w:numPr>
          <w:ilvl w:val="0"/>
          <w:numId w:val="4"/>
        </w:numPr>
        <w:tabs>
          <w:tab w:val="left" w:pos="1120"/>
          <w:tab w:val="left" w:pos="1121"/>
        </w:tabs>
        <w:ind w:firstLine="0"/>
        <w:jc w:val="both"/>
        <w:rPr>
          <w:sz w:val="24"/>
          <w:szCs w:val="24"/>
        </w:rPr>
      </w:pPr>
      <w:r w:rsidRPr="00125452">
        <w:rPr>
          <w:sz w:val="24"/>
          <w:szCs w:val="24"/>
        </w:rPr>
        <w:t>Фиксационная</w:t>
      </w:r>
    </w:p>
    <w:p w14:paraId="55A23748" w14:textId="77777777" w:rsidR="00125452" w:rsidRPr="00125452" w:rsidRDefault="00125452" w:rsidP="00125452">
      <w:pPr>
        <w:pStyle w:val="a5"/>
        <w:numPr>
          <w:ilvl w:val="0"/>
          <w:numId w:val="4"/>
        </w:numPr>
        <w:tabs>
          <w:tab w:val="left" w:pos="1120"/>
          <w:tab w:val="left" w:pos="1121"/>
        </w:tabs>
        <w:ind w:firstLine="0"/>
        <w:jc w:val="both"/>
        <w:rPr>
          <w:sz w:val="24"/>
          <w:szCs w:val="24"/>
        </w:rPr>
      </w:pPr>
      <w:r w:rsidRPr="00125452">
        <w:rPr>
          <w:sz w:val="24"/>
          <w:szCs w:val="24"/>
        </w:rPr>
        <w:t>Репродукционная</w:t>
      </w:r>
    </w:p>
    <w:p w14:paraId="7FA54F44" w14:textId="77777777" w:rsidR="00125452" w:rsidRPr="00125452" w:rsidRDefault="00125452" w:rsidP="00125452">
      <w:pPr>
        <w:pStyle w:val="a5"/>
        <w:numPr>
          <w:ilvl w:val="0"/>
          <w:numId w:val="2"/>
        </w:numPr>
        <w:tabs>
          <w:tab w:val="left" w:pos="1120"/>
          <w:tab w:val="left" w:pos="1121"/>
        </w:tabs>
        <w:ind w:firstLine="0"/>
        <w:jc w:val="both"/>
        <w:rPr>
          <w:sz w:val="24"/>
          <w:szCs w:val="24"/>
        </w:rPr>
      </w:pPr>
      <w:r w:rsidRPr="00125452">
        <w:rPr>
          <w:b/>
          <w:i/>
          <w:sz w:val="24"/>
          <w:szCs w:val="24"/>
        </w:rPr>
        <w:t>Ослабление памяти (</w:t>
      </w:r>
      <w:proofErr w:type="spellStart"/>
      <w:r w:rsidRPr="00125452">
        <w:rPr>
          <w:b/>
          <w:i/>
          <w:sz w:val="24"/>
          <w:szCs w:val="24"/>
        </w:rPr>
        <w:t>гипомнезия</w:t>
      </w:r>
      <w:proofErr w:type="spellEnd"/>
      <w:r w:rsidRPr="00125452">
        <w:rPr>
          <w:sz w:val="24"/>
          <w:szCs w:val="24"/>
        </w:rPr>
        <w:t xml:space="preserve">), </w:t>
      </w:r>
      <w:r w:rsidRPr="00125452">
        <w:rPr>
          <w:b/>
          <w:i/>
          <w:sz w:val="24"/>
          <w:szCs w:val="24"/>
        </w:rPr>
        <w:t>отсутствие памяти</w:t>
      </w:r>
      <w:r w:rsidRPr="00125452">
        <w:rPr>
          <w:b/>
          <w:i/>
          <w:spacing w:val="-3"/>
          <w:sz w:val="24"/>
          <w:szCs w:val="24"/>
        </w:rPr>
        <w:t xml:space="preserve"> </w:t>
      </w:r>
      <w:r w:rsidRPr="00125452">
        <w:rPr>
          <w:b/>
          <w:i/>
          <w:sz w:val="24"/>
          <w:szCs w:val="24"/>
        </w:rPr>
        <w:t>(амнезия)</w:t>
      </w:r>
    </w:p>
    <w:p w14:paraId="03DEEBDA" w14:textId="77777777" w:rsidR="00125452" w:rsidRPr="00125452" w:rsidRDefault="00125452" w:rsidP="00125452">
      <w:pPr>
        <w:pStyle w:val="a3"/>
        <w:ind w:left="1120" w:right="543" w:firstLine="0"/>
        <w:rPr>
          <w:sz w:val="24"/>
          <w:szCs w:val="24"/>
        </w:rPr>
      </w:pPr>
      <w:proofErr w:type="spellStart"/>
      <w:r w:rsidRPr="00125452">
        <w:rPr>
          <w:b/>
          <w:sz w:val="24"/>
          <w:szCs w:val="24"/>
        </w:rPr>
        <w:t>Гипомнезия</w:t>
      </w:r>
      <w:proofErr w:type="spellEnd"/>
      <w:r w:rsidRPr="00125452">
        <w:rPr>
          <w:b/>
          <w:sz w:val="24"/>
          <w:szCs w:val="24"/>
        </w:rPr>
        <w:t xml:space="preserve"> (</w:t>
      </w:r>
      <w:proofErr w:type="spellStart"/>
      <w:r w:rsidRPr="00125452">
        <w:rPr>
          <w:b/>
          <w:sz w:val="24"/>
          <w:szCs w:val="24"/>
        </w:rPr>
        <w:t>Дисмнезия</w:t>
      </w:r>
      <w:proofErr w:type="spellEnd"/>
      <w:r w:rsidRPr="00125452">
        <w:rPr>
          <w:b/>
          <w:sz w:val="24"/>
          <w:szCs w:val="24"/>
        </w:rPr>
        <w:t xml:space="preserve">) </w:t>
      </w:r>
      <w:r w:rsidRPr="00125452">
        <w:rPr>
          <w:sz w:val="24"/>
          <w:szCs w:val="24"/>
        </w:rPr>
        <w:t>— расстройство памяти, характеризующееся снижением возможности запоминания, уменьшением запасов памяти и ухудшением воспроизведения.</w:t>
      </w:r>
    </w:p>
    <w:p w14:paraId="6442DD8B" w14:textId="77777777" w:rsidR="00125452" w:rsidRPr="00125452" w:rsidRDefault="00125452" w:rsidP="00125452">
      <w:pPr>
        <w:pStyle w:val="a3"/>
        <w:ind w:left="1120" w:right="519" w:firstLine="0"/>
        <w:rPr>
          <w:sz w:val="24"/>
          <w:szCs w:val="24"/>
        </w:rPr>
      </w:pPr>
      <w:r w:rsidRPr="00125452">
        <w:rPr>
          <w:b/>
          <w:sz w:val="24"/>
          <w:szCs w:val="24"/>
        </w:rPr>
        <w:t xml:space="preserve">Амнезия </w:t>
      </w:r>
      <w:r w:rsidRPr="00125452">
        <w:rPr>
          <w:sz w:val="24"/>
          <w:szCs w:val="24"/>
        </w:rPr>
        <w:t>— выпадение из памяти событий, произошедших в определенный период времени — встречается как после состояний нарушенного сознания, так и в связи с грубыми органическими поражениями головного мозга.</w:t>
      </w:r>
    </w:p>
    <w:p w14:paraId="0FAC8E85" w14:textId="3427570A" w:rsidR="00125452" w:rsidRPr="00125452" w:rsidRDefault="00125452" w:rsidP="00125452">
      <w:pPr>
        <w:pStyle w:val="a3"/>
        <w:ind w:left="1120" w:right="519" w:firstLine="0"/>
        <w:rPr>
          <w:sz w:val="24"/>
          <w:szCs w:val="24"/>
        </w:rPr>
      </w:pPr>
      <w:r w:rsidRPr="00125452">
        <w:rPr>
          <w:sz w:val="24"/>
          <w:szCs w:val="24"/>
          <w:u w:val="single"/>
        </w:rPr>
        <w:t>Виды амнезии:</w:t>
      </w:r>
    </w:p>
    <w:p w14:paraId="72BBDE3C" w14:textId="77777777" w:rsidR="00125452" w:rsidRPr="00125452" w:rsidRDefault="00125452" w:rsidP="00125452">
      <w:pPr>
        <w:pStyle w:val="a3"/>
        <w:ind w:right="136" w:firstLine="0"/>
        <w:rPr>
          <w:sz w:val="24"/>
          <w:szCs w:val="24"/>
        </w:rPr>
      </w:pPr>
      <w:r w:rsidRPr="00125452">
        <w:rPr>
          <w:b/>
          <w:i/>
          <w:sz w:val="24"/>
          <w:szCs w:val="24"/>
        </w:rPr>
        <w:t>Фиксационная амнезия</w:t>
      </w:r>
      <w:r w:rsidRPr="00125452">
        <w:rPr>
          <w:b/>
          <w:sz w:val="24"/>
          <w:szCs w:val="24"/>
        </w:rPr>
        <w:t xml:space="preserve"> </w:t>
      </w:r>
      <w:r w:rsidRPr="00125452">
        <w:rPr>
          <w:sz w:val="24"/>
          <w:szCs w:val="24"/>
        </w:rPr>
        <w:t>– утрата способности запоминания, отсутствие памяти на текущие</w:t>
      </w:r>
      <w:r w:rsidRPr="00125452">
        <w:rPr>
          <w:spacing w:val="-31"/>
          <w:sz w:val="24"/>
          <w:szCs w:val="24"/>
        </w:rPr>
        <w:t xml:space="preserve"> </w:t>
      </w:r>
      <w:r w:rsidRPr="00125452">
        <w:rPr>
          <w:sz w:val="24"/>
          <w:szCs w:val="24"/>
        </w:rPr>
        <w:t xml:space="preserve">события. Фиксационная амнезия легко обнаруживается в беседе. </w:t>
      </w:r>
    </w:p>
    <w:p w14:paraId="2C499D2F" w14:textId="77777777" w:rsidR="00125452" w:rsidRPr="00125452" w:rsidRDefault="00125452" w:rsidP="00125452">
      <w:pPr>
        <w:pStyle w:val="a3"/>
        <w:ind w:right="136" w:firstLine="0"/>
        <w:rPr>
          <w:sz w:val="24"/>
          <w:szCs w:val="24"/>
        </w:rPr>
      </w:pPr>
      <w:r w:rsidRPr="00125452">
        <w:rPr>
          <w:b/>
          <w:i/>
          <w:sz w:val="24"/>
          <w:szCs w:val="24"/>
        </w:rPr>
        <w:t>Репродукционная амнезия</w:t>
      </w:r>
      <w:r w:rsidRPr="00125452">
        <w:rPr>
          <w:b/>
          <w:sz w:val="24"/>
          <w:szCs w:val="24"/>
        </w:rPr>
        <w:t xml:space="preserve"> </w:t>
      </w:r>
      <w:r w:rsidRPr="00125452">
        <w:rPr>
          <w:sz w:val="24"/>
          <w:szCs w:val="24"/>
        </w:rPr>
        <w:t>– невозможность воспроизведения необходимой в данный момент</w:t>
      </w:r>
      <w:r w:rsidRPr="00125452">
        <w:rPr>
          <w:spacing w:val="-10"/>
          <w:sz w:val="24"/>
          <w:szCs w:val="24"/>
        </w:rPr>
        <w:t xml:space="preserve"> </w:t>
      </w:r>
      <w:r w:rsidRPr="00125452">
        <w:rPr>
          <w:sz w:val="24"/>
          <w:szCs w:val="24"/>
        </w:rPr>
        <w:t>информации.</w:t>
      </w:r>
    </w:p>
    <w:p w14:paraId="22B2ACD3" w14:textId="77777777" w:rsidR="00125452" w:rsidRPr="00125452" w:rsidRDefault="00125452" w:rsidP="00125452">
      <w:pPr>
        <w:pStyle w:val="a3"/>
        <w:ind w:right="459" w:firstLine="0"/>
        <w:rPr>
          <w:sz w:val="24"/>
          <w:szCs w:val="24"/>
        </w:rPr>
      </w:pPr>
      <w:r w:rsidRPr="00125452">
        <w:rPr>
          <w:b/>
          <w:i/>
          <w:sz w:val="24"/>
          <w:szCs w:val="24"/>
        </w:rPr>
        <w:t>Ретроградная амнезия</w:t>
      </w:r>
      <w:r w:rsidRPr="00125452">
        <w:rPr>
          <w:b/>
          <w:sz w:val="24"/>
          <w:szCs w:val="24"/>
        </w:rPr>
        <w:t xml:space="preserve"> </w:t>
      </w:r>
      <w:r w:rsidRPr="00125452">
        <w:rPr>
          <w:sz w:val="24"/>
          <w:szCs w:val="24"/>
        </w:rPr>
        <w:t xml:space="preserve">– исчезновение из памяти событий, предшествовавших черепно-мозговой травме (инсульту, эпилептическому припадку, отравлению, </w:t>
      </w:r>
      <w:proofErr w:type="spellStart"/>
      <w:r w:rsidRPr="00125452">
        <w:rPr>
          <w:sz w:val="24"/>
          <w:szCs w:val="24"/>
        </w:rPr>
        <w:t>самоповешению</w:t>
      </w:r>
      <w:proofErr w:type="spellEnd"/>
      <w:r w:rsidRPr="00125452">
        <w:rPr>
          <w:sz w:val="24"/>
          <w:szCs w:val="24"/>
        </w:rPr>
        <w:t xml:space="preserve"> и др.) за несколько минут, дней и даже недель.</w:t>
      </w:r>
    </w:p>
    <w:p w14:paraId="0E42A41F" w14:textId="77777777" w:rsidR="00125452" w:rsidRPr="00125452" w:rsidRDefault="00125452" w:rsidP="00125452">
      <w:pPr>
        <w:pStyle w:val="a3"/>
        <w:ind w:right="403" w:firstLine="0"/>
        <w:rPr>
          <w:sz w:val="24"/>
          <w:szCs w:val="24"/>
        </w:rPr>
      </w:pPr>
      <w:proofErr w:type="spellStart"/>
      <w:r w:rsidRPr="00125452">
        <w:rPr>
          <w:b/>
          <w:i/>
          <w:sz w:val="24"/>
          <w:szCs w:val="24"/>
        </w:rPr>
        <w:t>Антероградная</w:t>
      </w:r>
      <w:proofErr w:type="spellEnd"/>
      <w:r w:rsidRPr="00125452">
        <w:rPr>
          <w:b/>
          <w:i/>
          <w:sz w:val="24"/>
          <w:szCs w:val="24"/>
        </w:rPr>
        <w:t xml:space="preserve"> амнезия</w:t>
      </w:r>
      <w:r w:rsidRPr="00125452">
        <w:rPr>
          <w:b/>
          <w:sz w:val="24"/>
          <w:szCs w:val="24"/>
        </w:rPr>
        <w:t xml:space="preserve"> </w:t>
      </w:r>
      <w:r w:rsidRPr="00125452">
        <w:rPr>
          <w:sz w:val="24"/>
          <w:szCs w:val="24"/>
        </w:rPr>
        <w:t>характеризуется пробелами воспоминания, относящимися к событиям, происшедшим и происходящим уже после начала заболевания (черепно-мозговая травма, инсульт, эпилептический припадок и др.).</w:t>
      </w:r>
    </w:p>
    <w:p w14:paraId="2D9F0085" w14:textId="77777777" w:rsidR="00125452" w:rsidRPr="00125452" w:rsidRDefault="00125452" w:rsidP="00125452">
      <w:pPr>
        <w:spacing w:after="0" w:line="240" w:lineRule="auto"/>
        <w:ind w:left="4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5452">
        <w:rPr>
          <w:rFonts w:ascii="Times New Roman" w:hAnsi="Times New Roman" w:cs="Times New Roman"/>
          <w:b/>
          <w:i/>
          <w:sz w:val="24"/>
          <w:szCs w:val="24"/>
        </w:rPr>
        <w:t>ретроантероградная</w:t>
      </w:r>
      <w:proofErr w:type="spellEnd"/>
      <w:r w:rsidRPr="00125452">
        <w:rPr>
          <w:rFonts w:ascii="Times New Roman" w:hAnsi="Times New Roman" w:cs="Times New Roman"/>
          <w:b/>
          <w:i/>
          <w:sz w:val="24"/>
          <w:szCs w:val="24"/>
        </w:rPr>
        <w:t xml:space="preserve"> амнезия</w:t>
      </w:r>
      <w:r w:rsidRPr="001254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25452">
        <w:rPr>
          <w:rFonts w:ascii="Times New Roman" w:hAnsi="Times New Roman" w:cs="Times New Roman"/>
          <w:sz w:val="24"/>
          <w:szCs w:val="24"/>
        </w:rPr>
        <w:t xml:space="preserve">является одним из признаков </w:t>
      </w:r>
      <w:proofErr w:type="spellStart"/>
      <w:r w:rsidRPr="00125452">
        <w:rPr>
          <w:rFonts w:ascii="Times New Roman" w:hAnsi="Times New Roman" w:cs="Times New Roman"/>
          <w:sz w:val="24"/>
          <w:szCs w:val="24"/>
        </w:rPr>
        <w:t>Корсаковского</w:t>
      </w:r>
      <w:proofErr w:type="spellEnd"/>
      <w:r w:rsidRPr="00125452">
        <w:rPr>
          <w:rFonts w:ascii="Times New Roman" w:hAnsi="Times New Roman" w:cs="Times New Roman"/>
          <w:sz w:val="24"/>
          <w:szCs w:val="24"/>
        </w:rPr>
        <w:t xml:space="preserve"> синдрома.</w:t>
      </w:r>
    </w:p>
    <w:p w14:paraId="07042968" w14:textId="77777777" w:rsidR="00125452" w:rsidRPr="00125452" w:rsidRDefault="00125452" w:rsidP="00125452">
      <w:pPr>
        <w:spacing w:after="0" w:line="240" w:lineRule="auto"/>
        <w:ind w:left="400" w:right="519"/>
        <w:jc w:val="both"/>
        <w:rPr>
          <w:rFonts w:ascii="Times New Roman" w:hAnsi="Times New Roman" w:cs="Times New Roman"/>
          <w:sz w:val="24"/>
          <w:szCs w:val="24"/>
        </w:rPr>
      </w:pPr>
      <w:r w:rsidRPr="00125452">
        <w:rPr>
          <w:rFonts w:ascii="Times New Roman" w:hAnsi="Times New Roman" w:cs="Times New Roman"/>
          <w:b/>
          <w:i/>
          <w:sz w:val="24"/>
          <w:szCs w:val="24"/>
        </w:rPr>
        <w:t>Прогрессирующая амнезия</w:t>
      </w:r>
      <w:r w:rsidRPr="001254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25452">
        <w:rPr>
          <w:rFonts w:ascii="Times New Roman" w:hAnsi="Times New Roman" w:cs="Times New Roman"/>
          <w:sz w:val="24"/>
          <w:szCs w:val="24"/>
        </w:rPr>
        <w:t>– утрата способности к запоминанию и постепенно нарастающее оскудение запасов памяти.</w:t>
      </w:r>
    </w:p>
    <w:p w14:paraId="5451B96A" w14:textId="77777777" w:rsidR="00125452" w:rsidRPr="00125452" w:rsidRDefault="00125452" w:rsidP="00125452">
      <w:pPr>
        <w:pStyle w:val="a3"/>
        <w:ind w:right="1518" w:firstLine="0"/>
        <w:rPr>
          <w:sz w:val="24"/>
          <w:szCs w:val="24"/>
        </w:rPr>
      </w:pPr>
      <w:r w:rsidRPr="00125452">
        <w:rPr>
          <w:b/>
          <w:i/>
          <w:sz w:val="24"/>
          <w:szCs w:val="24"/>
        </w:rPr>
        <w:t xml:space="preserve">Амнезия </w:t>
      </w:r>
      <w:proofErr w:type="spellStart"/>
      <w:r w:rsidRPr="00125452">
        <w:rPr>
          <w:b/>
          <w:i/>
          <w:sz w:val="24"/>
          <w:szCs w:val="24"/>
        </w:rPr>
        <w:t>кататимная</w:t>
      </w:r>
      <w:proofErr w:type="spellEnd"/>
      <w:r w:rsidRPr="00125452">
        <w:rPr>
          <w:b/>
          <w:sz w:val="24"/>
          <w:szCs w:val="24"/>
        </w:rPr>
        <w:t xml:space="preserve"> </w:t>
      </w:r>
      <w:r w:rsidRPr="00125452">
        <w:rPr>
          <w:sz w:val="24"/>
          <w:szCs w:val="24"/>
        </w:rPr>
        <w:t>— психогенно возникающие пробелы памяти на неприятные для индивидуума события.</w:t>
      </w:r>
    </w:p>
    <w:p w14:paraId="2EB23F9C" w14:textId="249F7F15" w:rsidR="00125452" w:rsidRPr="00125452" w:rsidRDefault="00125452" w:rsidP="00125452">
      <w:pPr>
        <w:pStyle w:val="a3"/>
        <w:ind w:right="153" w:firstLine="0"/>
        <w:rPr>
          <w:sz w:val="24"/>
          <w:szCs w:val="24"/>
        </w:rPr>
        <w:sectPr w:rsidR="00125452" w:rsidRPr="00125452" w:rsidSect="00125452">
          <w:type w:val="continuous"/>
          <w:pgSz w:w="11900" w:h="16850"/>
          <w:pgMar w:top="720" w:right="720" w:bottom="720" w:left="720" w:header="720" w:footer="720" w:gutter="0"/>
          <w:cols w:space="720"/>
          <w:docGrid w:linePitch="299"/>
        </w:sectPr>
      </w:pPr>
      <w:r w:rsidRPr="00125452">
        <w:rPr>
          <w:b/>
          <w:i/>
          <w:sz w:val="24"/>
          <w:szCs w:val="24"/>
        </w:rPr>
        <w:t xml:space="preserve">Амнезия </w:t>
      </w:r>
      <w:proofErr w:type="spellStart"/>
      <w:r w:rsidRPr="00125452">
        <w:rPr>
          <w:b/>
          <w:i/>
          <w:sz w:val="24"/>
          <w:szCs w:val="24"/>
        </w:rPr>
        <w:t>конградная</w:t>
      </w:r>
      <w:proofErr w:type="spellEnd"/>
      <w:r w:rsidRPr="00125452">
        <w:rPr>
          <w:b/>
          <w:sz w:val="24"/>
          <w:szCs w:val="24"/>
        </w:rPr>
        <w:t xml:space="preserve"> </w:t>
      </w:r>
      <w:r w:rsidRPr="00125452">
        <w:rPr>
          <w:sz w:val="24"/>
          <w:szCs w:val="24"/>
        </w:rPr>
        <w:t xml:space="preserve">возникает на период, во время которого существовало состояние помрачения сознания или другое психическое расстройство. </w:t>
      </w:r>
      <w:proofErr w:type="spellStart"/>
      <w:r w:rsidRPr="00125452">
        <w:rPr>
          <w:sz w:val="24"/>
          <w:szCs w:val="24"/>
        </w:rPr>
        <w:t>Конградная</w:t>
      </w:r>
      <w:proofErr w:type="spellEnd"/>
      <w:r w:rsidRPr="00125452">
        <w:rPr>
          <w:sz w:val="24"/>
          <w:szCs w:val="24"/>
        </w:rPr>
        <w:t xml:space="preserve"> амнезия может быть полной (оглушение сознания, тяжелые формы делирия, аменция, некоторые формы сумеречных состояний) и частичной, когда в памяти больного остаются фрагменты психоза (делирий, онейроид). В последнем случае создаются условия для возникновения </w:t>
      </w:r>
      <w:proofErr w:type="spellStart"/>
      <w:r w:rsidRPr="00125452">
        <w:rPr>
          <w:sz w:val="24"/>
          <w:szCs w:val="24"/>
        </w:rPr>
        <w:t>резидуального</w:t>
      </w:r>
      <w:proofErr w:type="spellEnd"/>
      <w:r w:rsidRPr="00125452">
        <w:rPr>
          <w:sz w:val="24"/>
          <w:szCs w:val="24"/>
        </w:rPr>
        <w:t xml:space="preserve"> бреда. В связи с </w:t>
      </w:r>
      <w:proofErr w:type="spellStart"/>
      <w:r w:rsidRPr="00125452">
        <w:rPr>
          <w:sz w:val="24"/>
          <w:szCs w:val="24"/>
        </w:rPr>
        <w:t>конградной</w:t>
      </w:r>
      <w:proofErr w:type="spellEnd"/>
      <w:r w:rsidRPr="00125452">
        <w:rPr>
          <w:sz w:val="24"/>
          <w:szCs w:val="24"/>
        </w:rPr>
        <w:t xml:space="preserve"> амнезией могут возникать </w:t>
      </w:r>
      <w:proofErr w:type="spellStart"/>
      <w:r w:rsidRPr="00125452">
        <w:rPr>
          <w:sz w:val="24"/>
          <w:szCs w:val="24"/>
        </w:rPr>
        <w:t>антероградная</w:t>
      </w:r>
      <w:proofErr w:type="spellEnd"/>
      <w:r w:rsidRPr="00125452">
        <w:rPr>
          <w:sz w:val="24"/>
          <w:szCs w:val="24"/>
        </w:rPr>
        <w:t xml:space="preserve"> и ретроградная амнезии</w:t>
      </w:r>
    </w:p>
    <w:p w14:paraId="1AD20279" w14:textId="37269EA1" w:rsidR="00125452" w:rsidRPr="00125452" w:rsidRDefault="00125452" w:rsidP="00125452">
      <w:pPr>
        <w:pStyle w:val="a3"/>
        <w:ind w:right="233" w:firstLine="0"/>
        <w:rPr>
          <w:b/>
          <w:i/>
          <w:sz w:val="24"/>
          <w:szCs w:val="24"/>
        </w:rPr>
      </w:pPr>
      <w:r w:rsidRPr="00125452">
        <w:rPr>
          <w:b/>
          <w:i/>
          <w:sz w:val="24"/>
          <w:szCs w:val="24"/>
        </w:rPr>
        <w:lastRenderedPageBreak/>
        <w:t>Амнезия периодическая</w:t>
      </w:r>
      <w:r w:rsidRPr="00125452">
        <w:rPr>
          <w:b/>
          <w:sz w:val="24"/>
          <w:szCs w:val="24"/>
        </w:rPr>
        <w:t xml:space="preserve"> </w:t>
      </w:r>
      <w:r w:rsidRPr="00125452">
        <w:rPr>
          <w:sz w:val="24"/>
          <w:szCs w:val="24"/>
        </w:rPr>
        <w:t>возникает на фоне альтернирующего сознания, встречающегося при истерических состояниях. Больной живет в двух, совершенно отличающихся друг от друга состояниях, сменяющих одно другое. В состоянии "А" сохраняется память на все относящиеся к нему события. То же относится и к состоянию "Б". Вместе с тем, находясь в состоянии "А", больной совершенно не помнит, что с ним происходило в состоянии "Б" и наоборот — в состоянии "Б" не помнит, что происходило в состоянии "А".</w:t>
      </w:r>
    </w:p>
    <w:p w14:paraId="22211D6E" w14:textId="77777777" w:rsidR="00125452" w:rsidRPr="00125452" w:rsidRDefault="00125452" w:rsidP="00125452">
      <w:pPr>
        <w:pStyle w:val="a3"/>
        <w:ind w:right="412" w:firstLine="0"/>
        <w:rPr>
          <w:sz w:val="24"/>
          <w:szCs w:val="24"/>
        </w:rPr>
      </w:pPr>
      <w:r w:rsidRPr="00125452">
        <w:rPr>
          <w:b/>
          <w:i/>
          <w:sz w:val="24"/>
          <w:szCs w:val="24"/>
        </w:rPr>
        <w:t>Амнезия, ретардированная</w:t>
      </w:r>
      <w:r w:rsidRPr="00125452">
        <w:rPr>
          <w:b/>
          <w:sz w:val="24"/>
          <w:szCs w:val="24"/>
        </w:rPr>
        <w:t xml:space="preserve"> </w:t>
      </w:r>
      <w:r w:rsidRPr="00125452">
        <w:rPr>
          <w:sz w:val="24"/>
          <w:szCs w:val="24"/>
        </w:rPr>
        <w:t>возникает на период помрачения сознания или другого психического расстройства не сразу после их окончания, а спустя различные сроки, обычно исчисляемые днем- неделей.</w:t>
      </w:r>
    </w:p>
    <w:p w14:paraId="15CE5996" w14:textId="51FCEE76" w:rsidR="00125452" w:rsidRPr="00125452" w:rsidRDefault="00125452" w:rsidP="00125452">
      <w:pPr>
        <w:pStyle w:val="a3"/>
        <w:ind w:right="260" w:firstLine="0"/>
        <w:rPr>
          <w:sz w:val="24"/>
          <w:szCs w:val="24"/>
        </w:rPr>
      </w:pPr>
      <w:r w:rsidRPr="00125452">
        <w:rPr>
          <w:b/>
          <w:i/>
          <w:sz w:val="24"/>
          <w:szCs w:val="24"/>
        </w:rPr>
        <w:t>Палимпсест</w:t>
      </w:r>
      <w:r w:rsidRPr="00125452">
        <w:rPr>
          <w:b/>
          <w:sz w:val="24"/>
          <w:szCs w:val="24"/>
        </w:rPr>
        <w:t xml:space="preserve"> </w:t>
      </w:r>
      <w:r w:rsidRPr="00125452">
        <w:rPr>
          <w:sz w:val="24"/>
          <w:szCs w:val="24"/>
        </w:rPr>
        <w:t xml:space="preserve">— </w:t>
      </w:r>
      <w:proofErr w:type="spellStart"/>
      <w:r w:rsidRPr="00125452">
        <w:rPr>
          <w:sz w:val="24"/>
          <w:szCs w:val="24"/>
        </w:rPr>
        <w:t>зап</w:t>
      </w:r>
      <w:r w:rsidRPr="00125452">
        <w:rPr>
          <w:b/>
          <w:sz w:val="24"/>
          <w:szCs w:val="24"/>
        </w:rPr>
        <w:t>а</w:t>
      </w:r>
      <w:r w:rsidRPr="00125452">
        <w:rPr>
          <w:sz w:val="24"/>
          <w:szCs w:val="24"/>
        </w:rPr>
        <w:t>мятование</w:t>
      </w:r>
      <w:proofErr w:type="spellEnd"/>
      <w:r w:rsidRPr="00125452">
        <w:rPr>
          <w:sz w:val="24"/>
          <w:szCs w:val="24"/>
        </w:rPr>
        <w:t xml:space="preserve"> отдельных событий и деталей своего поведения, бывших накануне в период опьянения, на высоте его развития.</w:t>
      </w:r>
    </w:p>
    <w:p w14:paraId="5CDFA3EA" w14:textId="77777777" w:rsidR="00125452" w:rsidRPr="00125452" w:rsidRDefault="00125452" w:rsidP="00125452">
      <w:pPr>
        <w:pStyle w:val="a5"/>
        <w:numPr>
          <w:ilvl w:val="0"/>
          <w:numId w:val="2"/>
        </w:numPr>
        <w:tabs>
          <w:tab w:val="left" w:pos="1120"/>
          <w:tab w:val="left" w:pos="1121"/>
        </w:tabs>
        <w:ind w:firstLine="0"/>
        <w:jc w:val="both"/>
        <w:rPr>
          <w:b/>
          <w:i/>
          <w:sz w:val="24"/>
          <w:szCs w:val="24"/>
        </w:rPr>
      </w:pPr>
      <w:r w:rsidRPr="00125452">
        <w:rPr>
          <w:b/>
          <w:i/>
          <w:sz w:val="24"/>
          <w:szCs w:val="24"/>
        </w:rPr>
        <w:t>Парамнезии</w:t>
      </w:r>
    </w:p>
    <w:p w14:paraId="10B8CF3B" w14:textId="4D0BE867" w:rsidR="00125452" w:rsidRPr="00125452" w:rsidRDefault="00125452" w:rsidP="00125452">
      <w:pPr>
        <w:pStyle w:val="a5"/>
        <w:numPr>
          <w:ilvl w:val="0"/>
          <w:numId w:val="2"/>
        </w:numPr>
        <w:tabs>
          <w:tab w:val="left" w:pos="1120"/>
          <w:tab w:val="left" w:pos="1121"/>
        </w:tabs>
        <w:ind w:firstLine="0"/>
        <w:jc w:val="both"/>
        <w:rPr>
          <w:b/>
          <w:i/>
          <w:sz w:val="24"/>
          <w:szCs w:val="24"/>
        </w:rPr>
      </w:pPr>
      <w:r w:rsidRPr="00125452">
        <w:rPr>
          <w:sz w:val="24"/>
          <w:szCs w:val="24"/>
        </w:rPr>
        <w:t>Качественные нарушения воспоминаний (парамнезии) — изменение содержания воспоминаний.</w:t>
      </w:r>
    </w:p>
    <w:p w14:paraId="2749E6DF" w14:textId="77777777" w:rsidR="00125452" w:rsidRPr="00125452" w:rsidRDefault="00125452" w:rsidP="00125452">
      <w:pPr>
        <w:pStyle w:val="a3"/>
        <w:ind w:firstLine="0"/>
        <w:rPr>
          <w:b/>
          <w:i/>
          <w:sz w:val="24"/>
          <w:szCs w:val="24"/>
        </w:rPr>
      </w:pPr>
      <w:r w:rsidRPr="00125452">
        <w:rPr>
          <w:b/>
          <w:i/>
          <w:sz w:val="24"/>
          <w:szCs w:val="24"/>
        </w:rPr>
        <w:t>Псевдореминисценции</w:t>
      </w:r>
      <w:r w:rsidRPr="00125452">
        <w:rPr>
          <w:b/>
          <w:sz w:val="24"/>
          <w:szCs w:val="24"/>
        </w:rPr>
        <w:t xml:space="preserve"> </w:t>
      </w:r>
      <w:r w:rsidRPr="00125452">
        <w:rPr>
          <w:sz w:val="24"/>
          <w:szCs w:val="24"/>
        </w:rPr>
        <w:t>— ложные воспоминания, которых не было в данный период времени, но которые были или могли быть в прошлой жизни больного («иллюзии памяти»). В отличие от конфабуляций они являются более стабильными, повторно высказываются больным.</w:t>
      </w:r>
      <w:r w:rsidRPr="00125452">
        <w:rPr>
          <w:b/>
          <w:i/>
          <w:sz w:val="24"/>
          <w:szCs w:val="24"/>
        </w:rPr>
        <w:t xml:space="preserve"> </w:t>
      </w:r>
    </w:p>
    <w:p w14:paraId="592AB720" w14:textId="77777777" w:rsidR="00125452" w:rsidRPr="00125452" w:rsidRDefault="00125452" w:rsidP="00125452">
      <w:pPr>
        <w:pStyle w:val="a3"/>
        <w:ind w:right="300" w:firstLine="0"/>
        <w:rPr>
          <w:sz w:val="24"/>
          <w:szCs w:val="24"/>
        </w:rPr>
      </w:pPr>
      <w:r w:rsidRPr="00125452">
        <w:rPr>
          <w:b/>
          <w:i/>
          <w:sz w:val="24"/>
          <w:szCs w:val="24"/>
        </w:rPr>
        <w:t>Конфабуляции</w:t>
      </w:r>
      <w:r w:rsidRPr="00125452">
        <w:rPr>
          <w:b/>
          <w:sz w:val="24"/>
          <w:szCs w:val="24"/>
        </w:rPr>
        <w:t xml:space="preserve"> </w:t>
      </w:r>
      <w:r w:rsidRPr="00125452">
        <w:rPr>
          <w:sz w:val="24"/>
          <w:szCs w:val="24"/>
        </w:rPr>
        <w:t>— ложные воспоминания фантастического содержания, воспоминания о событиях, которых не было и не могло быть в жизни больного («галлюцинации памяти»).</w:t>
      </w:r>
    </w:p>
    <w:p w14:paraId="56C036B7" w14:textId="77777777" w:rsidR="00125452" w:rsidRPr="00125452" w:rsidRDefault="00125452" w:rsidP="00125452">
      <w:pPr>
        <w:pStyle w:val="a3"/>
        <w:ind w:firstLine="0"/>
        <w:rPr>
          <w:sz w:val="24"/>
          <w:szCs w:val="24"/>
        </w:rPr>
      </w:pPr>
      <w:r w:rsidRPr="00125452">
        <w:rPr>
          <w:b/>
          <w:i/>
          <w:sz w:val="24"/>
          <w:szCs w:val="24"/>
        </w:rPr>
        <w:t>Криптомнезия</w:t>
      </w:r>
      <w:r w:rsidRPr="00125452">
        <w:rPr>
          <w:b/>
          <w:sz w:val="24"/>
          <w:szCs w:val="24"/>
        </w:rPr>
        <w:t xml:space="preserve"> </w:t>
      </w:r>
      <w:r w:rsidRPr="00125452">
        <w:rPr>
          <w:sz w:val="24"/>
          <w:szCs w:val="24"/>
        </w:rPr>
        <w:t>— искажение памяти, проявляющееся в исчезновении различий между действительными событиями и событиями, увиденными во сне, услышанными или прочитанными больным.</w:t>
      </w:r>
    </w:p>
    <w:p w14:paraId="4AE8E225" w14:textId="77777777" w:rsidR="00125452" w:rsidRPr="00125452" w:rsidRDefault="00125452" w:rsidP="00125452">
      <w:pPr>
        <w:pStyle w:val="a5"/>
        <w:numPr>
          <w:ilvl w:val="0"/>
          <w:numId w:val="2"/>
        </w:numPr>
        <w:tabs>
          <w:tab w:val="left" w:pos="1120"/>
          <w:tab w:val="left" w:pos="1121"/>
        </w:tabs>
        <w:ind w:firstLine="0"/>
        <w:jc w:val="both"/>
        <w:rPr>
          <w:b/>
          <w:i/>
          <w:sz w:val="24"/>
          <w:szCs w:val="24"/>
        </w:rPr>
      </w:pPr>
      <w:r w:rsidRPr="00125452">
        <w:rPr>
          <w:b/>
          <w:i/>
          <w:sz w:val="24"/>
          <w:szCs w:val="24"/>
        </w:rPr>
        <w:t>Нарушение чувства</w:t>
      </w:r>
      <w:r w:rsidRPr="00125452">
        <w:rPr>
          <w:b/>
          <w:i/>
          <w:spacing w:val="-3"/>
          <w:sz w:val="24"/>
          <w:szCs w:val="24"/>
        </w:rPr>
        <w:t xml:space="preserve"> </w:t>
      </w:r>
      <w:proofErr w:type="spellStart"/>
      <w:r w:rsidRPr="00125452">
        <w:rPr>
          <w:b/>
          <w:i/>
          <w:sz w:val="24"/>
          <w:szCs w:val="24"/>
        </w:rPr>
        <w:t>знакомости</w:t>
      </w:r>
      <w:proofErr w:type="spellEnd"/>
    </w:p>
    <w:p w14:paraId="0B970664" w14:textId="77777777" w:rsidR="00125452" w:rsidRPr="00125452" w:rsidRDefault="00125452" w:rsidP="00125452">
      <w:pPr>
        <w:pStyle w:val="a5"/>
        <w:numPr>
          <w:ilvl w:val="1"/>
          <w:numId w:val="1"/>
        </w:numPr>
        <w:tabs>
          <w:tab w:val="left" w:pos="1120"/>
          <w:tab w:val="left" w:pos="1121"/>
        </w:tabs>
        <w:ind w:right="156" w:firstLine="0"/>
        <w:jc w:val="both"/>
        <w:rPr>
          <w:sz w:val="24"/>
          <w:szCs w:val="24"/>
        </w:rPr>
      </w:pPr>
      <w:r w:rsidRPr="00125452">
        <w:rPr>
          <w:b/>
          <w:sz w:val="24"/>
          <w:szCs w:val="24"/>
        </w:rPr>
        <w:t>симптом «уже виденного» (</w:t>
      </w:r>
      <w:proofErr w:type="spellStart"/>
      <w:r w:rsidRPr="00125452">
        <w:rPr>
          <w:b/>
          <w:sz w:val="24"/>
          <w:szCs w:val="24"/>
        </w:rPr>
        <w:t>deja</w:t>
      </w:r>
      <w:proofErr w:type="spellEnd"/>
      <w:r w:rsidRPr="00125452">
        <w:rPr>
          <w:b/>
          <w:sz w:val="24"/>
          <w:szCs w:val="24"/>
        </w:rPr>
        <w:t xml:space="preserve"> </w:t>
      </w:r>
      <w:proofErr w:type="spellStart"/>
      <w:r w:rsidRPr="00125452">
        <w:rPr>
          <w:b/>
          <w:sz w:val="24"/>
          <w:szCs w:val="24"/>
        </w:rPr>
        <w:t>vu</w:t>
      </w:r>
      <w:proofErr w:type="spellEnd"/>
      <w:r w:rsidRPr="00125452">
        <w:rPr>
          <w:b/>
          <w:sz w:val="24"/>
          <w:szCs w:val="24"/>
        </w:rPr>
        <w:t xml:space="preserve">) </w:t>
      </w:r>
      <w:r w:rsidRPr="00125452">
        <w:rPr>
          <w:sz w:val="24"/>
          <w:szCs w:val="24"/>
        </w:rPr>
        <w:t xml:space="preserve">сводится к тому, что впервые в жизни увидев что-либо, человек чувствует, будто это </w:t>
      </w:r>
      <w:r w:rsidRPr="00125452">
        <w:rPr>
          <w:spacing w:val="-3"/>
          <w:sz w:val="24"/>
          <w:szCs w:val="24"/>
        </w:rPr>
        <w:t xml:space="preserve">уже </w:t>
      </w:r>
      <w:r w:rsidRPr="00125452">
        <w:rPr>
          <w:sz w:val="24"/>
          <w:szCs w:val="24"/>
        </w:rPr>
        <w:t>происходило с ним когда-то раньше. При этом присутствует критическое понимание ошибочности этого</w:t>
      </w:r>
      <w:r w:rsidRPr="00125452">
        <w:rPr>
          <w:spacing w:val="-2"/>
          <w:sz w:val="24"/>
          <w:szCs w:val="24"/>
        </w:rPr>
        <w:t xml:space="preserve"> </w:t>
      </w:r>
      <w:r w:rsidRPr="00125452">
        <w:rPr>
          <w:sz w:val="24"/>
          <w:szCs w:val="24"/>
        </w:rPr>
        <w:t>ощущения.</w:t>
      </w:r>
    </w:p>
    <w:p w14:paraId="3BDCD1BE" w14:textId="77777777" w:rsidR="00125452" w:rsidRPr="00125452" w:rsidRDefault="00125452" w:rsidP="00125452">
      <w:pPr>
        <w:pStyle w:val="a5"/>
        <w:numPr>
          <w:ilvl w:val="1"/>
          <w:numId w:val="1"/>
        </w:numPr>
        <w:tabs>
          <w:tab w:val="left" w:pos="1120"/>
          <w:tab w:val="left" w:pos="1121"/>
        </w:tabs>
        <w:ind w:right="1057" w:firstLine="0"/>
        <w:jc w:val="both"/>
        <w:rPr>
          <w:sz w:val="24"/>
          <w:szCs w:val="24"/>
        </w:rPr>
      </w:pPr>
      <w:r w:rsidRPr="00125452">
        <w:rPr>
          <w:b/>
          <w:sz w:val="24"/>
          <w:szCs w:val="24"/>
        </w:rPr>
        <w:t>симптом «никогда не виденного» (</w:t>
      </w:r>
      <w:proofErr w:type="spellStart"/>
      <w:r w:rsidRPr="00125452">
        <w:rPr>
          <w:b/>
          <w:sz w:val="24"/>
          <w:szCs w:val="24"/>
        </w:rPr>
        <w:t>jamais</w:t>
      </w:r>
      <w:proofErr w:type="spellEnd"/>
      <w:r w:rsidRPr="00125452">
        <w:rPr>
          <w:b/>
          <w:sz w:val="24"/>
          <w:szCs w:val="24"/>
        </w:rPr>
        <w:t xml:space="preserve"> </w:t>
      </w:r>
      <w:proofErr w:type="spellStart"/>
      <w:r w:rsidRPr="00125452">
        <w:rPr>
          <w:b/>
          <w:sz w:val="24"/>
          <w:szCs w:val="24"/>
        </w:rPr>
        <w:t>vu</w:t>
      </w:r>
      <w:proofErr w:type="spellEnd"/>
      <w:r w:rsidRPr="00125452">
        <w:rPr>
          <w:b/>
          <w:sz w:val="24"/>
          <w:szCs w:val="24"/>
        </w:rPr>
        <w:t xml:space="preserve">) </w:t>
      </w:r>
      <w:r w:rsidRPr="00125452">
        <w:rPr>
          <w:sz w:val="24"/>
          <w:szCs w:val="24"/>
        </w:rPr>
        <w:t>заключается в том, что что-то хорошо знакомое воспринимается как чужое, чуждое, будто бы увиденное</w:t>
      </w:r>
      <w:r w:rsidRPr="00125452">
        <w:rPr>
          <w:spacing w:val="-9"/>
          <w:sz w:val="24"/>
          <w:szCs w:val="24"/>
        </w:rPr>
        <w:t xml:space="preserve"> </w:t>
      </w:r>
      <w:r w:rsidRPr="00125452">
        <w:rPr>
          <w:sz w:val="24"/>
          <w:szCs w:val="24"/>
        </w:rPr>
        <w:t>впервые.</w:t>
      </w:r>
    </w:p>
    <w:p w14:paraId="21672E55" w14:textId="77777777" w:rsidR="00125452" w:rsidRPr="00125452" w:rsidRDefault="00125452" w:rsidP="00125452">
      <w:pPr>
        <w:pStyle w:val="a5"/>
        <w:numPr>
          <w:ilvl w:val="1"/>
          <w:numId w:val="1"/>
        </w:numPr>
        <w:tabs>
          <w:tab w:val="left" w:pos="1120"/>
          <w:tab w:val="left" w:pos="1121"/>
        </w:tabs>
        <w:ind w:right="543" w:firstLine="0"/>
        <w:jc w:val="both"/>
        <w:rPr>
          <w:sz w:val="24"/>
          <w:szCs w:val="24"/>
        </w:rPr>
      </w:pPr>
      <w:r w:rsidRPr="00125452">
        <w:rPr>
          <w:b/>
          <w:sz w:val="24"/>
          <w:szCs w:val="24"/>
        </w:rPr>
        <w:t xml:space="preserve">Синдром </w:t>
      </w:r>
      <w:proofErr w:type="spellStart"/>
      <w:r w:rsidRPr="00125452">
        <w:rPr>
          <w:b/>
          <w:sz w:val="24"/>
          <w:szCs w:val="24"/>
        </w:rPr>
        <w:t>Капгра</w:t>
      </w:r>
      <w:proofErr w:type="spellEnd"/>
      <w:r w:rsidRPr="00125452">
        <w:rPr>
          <w:b/>
          <w:sz w:val="24"/>
          <w:szCs w:val="24"/>
        </w:rPr>
        <w:t xml:space="preserve"> </w:t>
      </w:r>
      <w:r w:rsidRPr="00125452">
        <w:rPr>
          <w:sz w:val="24"/>
          <w:szCs w:val="24"/>
        </w:rPr>
        <w:t>(</w:t>
      </w:r>
      <w:proofErr w:type="spellStart"/>
      <w:r w:rsidRPr="00125452">
        <w:rPr>
          <w:sz w:val="24"/>
          <w:szCs w:val="24"/>
        </w:rPr>
        <w:t>J.M.Capgras</w:t>
      </w:r>
      <w:proofErr w:type="spellEnd"/>
      <w:r w:rsidRPr="00125452">
        <w:rPr>
          <w:sz w:val="24"/>
          <w:szCs w:val="24"/>
        </w:rPr>
        <w:t xml:space="preserve">) проявляется нарушением узнавания людей. </w:t>
      </w:r>
      <w:r w:rsidRPr="00125452">
        <w:rPr>
          <w:b/>
          <w:sz w:val="24"/>
          <w:szCs w:val="24"/>
        </w:rPr>
        <w:t>синдром положительного двойника</w:t>
      </w:r>
      <w:r w:rsidRPr="00125452">
        <w:rPr>
          <w:sz w:val="24"/>
          <w:szCs w:val="24"/>
        </w:rPr>
        <w:t>, при котором больной считает незнакомых ему людей</w:t>
      </w:r>
      <w:r w:rsidRPr="00125452">
        <w:rPr>
          <w:spacing w:val="-31"/>
          <w:sz w:val="24"/>
          <w:szCs w:val="24"/>
        </w:rPr>
        <w:t xml:space="preserve"> </w:t>
      </w:r>
      <w:r w:rsidRPr="00125452">
        <w:rPr>
          <w:sz w:val="24"/>
          <w:szCs w:val="24"/>
        </w:rPr>
        <w:t>своими хорошими</w:t>
      </w:r>
      <w:r w:rsidRPr="00125452">
        <w:rPr>
          <w:spacing w:val="-1"/>
          <w:sz w:val="24"/>
          <w:szCs w:val="24"/>
        </w:rPr>
        <w:t xml:space="preserve"> </w:t>
      </w:r>
      <w:r w:rsidRPr="00125452">
        <w:rPr>
          <w:sz w:val="24"/>
          <w:szCs w:val="24"/>
        </w:rPr>
        <w:t>знакомыми</w:t>
      </w:r>
    </w:p>
    <w:p w14:paraId="0E693139" w14:textId="77777777" w:rsidR="00125452" w:rsidRPr="00125452" w:rsidRDefault="00125452" w:rsidP="00125452">
      <w:pPr>
        <w:pStyle w:val="a5"/>
        <w:numPr>
          <w:ilvl w:val="1"/>
          <w:numId w:val="1"/>
        </w:numPr>
        <w:tabs>
          <w:tab w:val="left" w:pos="1180"/>
          <w:tab w:val="left" w:pos="1181"/>
        </w:tabs>
        <w:ind w:right="596" w:firstLine="0"/>
        <w:jc w:val="both"/>
        <w:rPr>
          <w:sz w:val="24"/>
          <w:szCs w:val="24"/>
        </w:rPr>
      </w:pPr>
      <w:r w:rsidRPr="00125452">
        <w:rPr>
          <w:b/>
          <w:sz w:val="24"/>
          <w:szCs w:val="24"/>
        </w:rPr>
        <w:t>синдром отрицательного двойника</w:t>
      </w:r>
      <w:r w:rsidRPr="00125452">
        <w:rPr>
          <w:sz w:val="24"/>
          <w:szCs w:val="24"/>
        </w:rPr>
        <w:t>, когда больной не узнает своих родственников, знакомых, считает их подставными лицами, близнецами, двойниками близких ему</w:t>
      </w:r>
      <w:r w:rsidRPr="00125452">
        <w:rPr>
          <w:spacing w:val="-35"/>
          <w:sz w:val="24"/>
          <w:szCs w:val="24"/>
        </w:rPr>
        <w:t xml:space="preserve"> </w:t>
      </w:r>
      <w:r w:rsidRPr="00125452">
        <w:rPr>
          <w:sz w:val="24"/>
          <w:szCs w:val="24"/>
        </w:rPr>
        <w:t>людей.</w:t>
      </w:r>
    </w:p>
    <w:p w14:paraId="289F6DD4" w14:textId="5D48950C" w:rsidR="00125452" w:rsidRPr="00125452" w:rsidRDefault="00125452" w:rsidP="001254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7AEFED" w14:textId="768153B2" w:rsidR="00125452" w:rsidRPr="00125452" w:rsidRDefault="00125452" w:rsidP="00125452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25452">
        <w:rPr>
          <w:rFonts w:ascii="Times New Roman" w:hAnsi="Times New Roman" w:cs="Times New Roman"/>
          <w:b/>
          <w:i/>
          <w:sz w:val="24"/>
          <w:szCs w:val="24"/>
        </w:rPr>
        <w:t xml:space="preserve">2. </w:t>
      </w:r>
      <w:r w:rsidRPr="00125452">
        <w:rPr>
          <w:rFonts w:ascii="Times New Roman" w:hAnsi="Times New Roman" w:cs="Times New Roman"/>
          <w:b/>
          <w:i/>
          <w:sz w:val="24"/>
          <w:szCs w:val="24"/>
        </w:rPr>
        <w:t>Возрастные особенности наркоманий и токсикоманий.</w:t>
      </w:r>
    </w:p>
    <w:p w14:paraId="2E5332E3" w14:textId="77777777" w:rsidR="00125452" w:rsidRPr="00125452" w:rsidRDefault="00125452" w:rsidP="001254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452">
        <w:rPr>
          <w:rFonts w:ascii="Times New Roman" w:hAnsi="Times New Roman" w:cs="Times New Roman"/>
          <w:sz w:val="24"/>
          <w:szCs w:val="24"/>
        </w:rPr>
        <w:t>Наркомания и токсикомания могут сформироваться в любом возрасте. У детей, рожденных матерями, страдающими опиоманией, обнаруживается выраженный и опасный для жизни абстинентный синдром. Основная масса больных наркоманией и токсикоманией - лица в возрасте от 16 до 30 лет. Особенно быстро формируется зависимость в детском и подростковом возрасте, что приводит к патологическому развитию личности или задержке психического развития. Случаи формирования наркомании у лиц зрелого возраста относительно редки, течение наркоманий при этом более благоприятное.</w:t>
      </w:r>
    </w:p>
    <w:p w14:paraId="448ACCF8" w14:textId="5A74D118" w:rsidR="00125452" w:rsidRPr="00125452" w:rsidRDefault="00125452" w:rsidP="001254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991015" w14:textId="5183B1DF" w:rsidR="00125452" w:rsidRPr="00125452" w:rsidRDefault="00125452" w:rsidP="0012545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5452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125452">
        <w:rPr>
          <w:rFonts w:ascii="Times New Roman" w:hAnsi="Times New Roman" w:cs="Times New Roman"/>
          <w:b/>
          <w:sz w:val="24"/>
          <w:szCs w:val="24"/>
        </w:rPr>
        <w:t>Лечение и профилактика неврозов.</w:t>
      </w:r>
    </w:p>
    <w:p w14:paraId="460AF9A7" w14:textId="77777777" w:rsidR="00125452" w:rsidRPr="00125452" w:rsidRDefault="00125452" w:rsidP="001254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452">
        <w:rPr>
          <w:rFonts w:ascii="Times New Roman" w:hAnsi="Times New Roman" w:cs="Times New Roman"/>
          <w:i/>
          <w:sz w:val="24"/>
          <w:szCs w:val="24"/>
          <w:u w:val="single"/>
        </w:rPr>
        <w:t>Лечение:</w:t>
      </w:r>
      <w:r w:rsidRPr="00125452">
        <w:rPr>
          <w:rFonts w:ascii="Times New Roman" w:hAnsi="Times New Roman" w:cs="Times New Roman"/>
          <w:sz w:val="24"/>
          <w:szCs w:val="24"/>
        </w:rPr>
        <w:t xml:space="preserve"> </w:t>
      </w:r>
      <w:r w:rsidRPr="00125452">
        <w:rPr>
          <w:rFonts w:ascii="Times New Roman" w:hAnsi="Times New Roman" w:cs="Times New Roman"/>
          <w:i/>
          <w:sz w:val="24"/>
          <w:szCs w:val="24"/>
        </w:rPr>
        <w:t>психотерапия + психотропные с-</w:t>
      </w:r>
      <w:proofErr w:type="spellStart"/>
      <w:r w:rsidRPr="00125452">
        <w:rPr>
          <w:rFonts w:ascii="Times New Roman" w:hAnsi="Times New Roman" w:cs="Times New Roman"/>
          <w:i/>
          <w:sz w:val="24"/>
          <w:szCs w:val="24"/>
        </w:rPr>
        <w:t>ва</w:t>
      </w:r>
      <w:proofErr w:type="spellEnd"/>
      <w:r w:rsidRPr="00125452">
        <w:rPr>
          <w:rFonts w:ascii="Times New Roman" w:hAnsi="Times New Roman" w:cs="Times New Roman"/>
          <w:i/>
          <w:sz w:val="24"/>
          <w:szCs w:val="24"/>
        </w:rPr>
        <w:t>, общеукрепляющая терапия + реабилитация.</w:t>
      </w:r>
    </w:p>
    <w:p w14:paraId="2E18579B" w14:textId="00EAC153" w:rsidR="00125452" w:rsidRPr="00125452" w:rsidRDefault="00125452" w:rsidP="001254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452">
        <w:rPr>
          <w:rFonts w:ascii="Times New Roman" w:hAnsi="Times New Roman" w:cs="Times New Roman"/>
          <w:i/>
          <w:sz w:val="24"/>
          <w:szCs w:val="24"/>
        </w:rPr>
        <w:t>Психотерапия</w:t>
      </w:r>
      <w:r w:rsidRPr="00125452">
        <w:rPr>
          <w:rFonts w:ascii="Times New Roman" w:hAnsi="Times New Roman" w:cs="Times New Roman"/>
          <w:sz w:val="24"/>
          <w:szCs w:val="24"/>
        </w:rPr>
        <w:t xml:space="preserve">: </w:t>
      </w:r>
      <w:r w:rsidRPr="00125452">
        <w:rPr>
          <w:rFonts w:ascii="Times New Roman" w:hAnsi="Times New Roman" w:cs="Times New Roman"/>
          <w:sz w:val="24"/>
          <w:szCs w:val="24"/>
          <w:u w:val="single"/>
        </w:rPr>
        <w:t>1.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125452">
        <w:rPr>
          <w:rFonts w:ascii="Times New Roman" w:hAnsi="Times New Roman" w:cs="Times New Roman"/>
          <w:sz w:val="24"/>
          <w:szCs w:val="24"/>
          <w:u w:val="single"/>
        </w:rPr>
        <w:t>Рациональная психотерапия:</w:t>
      </w:r>
      <w:r w:rsidRPr="00125452">
        <w:rPr>
          <w:rFonts w:ascii="Times New Roman" w:hAnsi="Times New Roman" w:cs="Times New Roman"/>
          <w:sz w:val="24"/>
          <w:szCs w:val="24"/>
        </w:rPr>
        <w:t xml:space="preserve"> раскрытие патогенетической сущности конфликта, "запуск" невротической реакции, активизация положительных </w:t>
      </w:r>
      <w:proofErr w:type="spellStart"/>
      <w:r w:rsidRPr="00125452">
        <w:rPr>
          <w:rFonts w:ascii="Times New Roman" w:hAnsi="Times New Roman" w:cs="Times New Roman"/>
          <w:sz w:val="24"/>
          <w:szCs w:val="24"/>
        </w:rPr>
        <w:t>св</w:t>
      </w:r>
      <w:proofErr w:type="spellEnd"/>
      <w:r w:rsidRPr="00125452">
        <w:rPr>
          <w:rFonts w:ascii="Times New Roman" w:hAnsi="Times New Roman" w:cs="Times New Roman"/>
          <w:sz w:val="24"/>
          <w:szCs w:val="24"/>
        </w:rPr>
        <w:t xml:space="preserve">-в личности, коррекция неадекватных эмоциональных реакций и форм поведения, переработка патологического стереотипа поведения, нормализация системы эмоционально-волевого реагирования, изменение системы отношений.  </w:t>
      </w:r>
    </w:p>
    <w:p w14:paraId="76E5AA46" w14:textId="17E04C3B" w:rsidR="00125452" w:rsidRPr="00125452" w:rsidRDefault="00125452" w:rsidP="001254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452">
        <w:rPr>
          <w:rFonts w:ascii="Times New Roman" w:hAnsi="Times New Roman" w:cs="Times New Roman"/>
          <w:sz w:val="24"/>
          <w:szCs w:val="24"/>
          <w:u w:val="single"/>
        </w:rPr>
        <w:t>2.Групповая:</w:t>
      </w:r>
      <w:r w:rsidRPr="00125452">
        <w:rPr>
          <w:rFonts w:ascii="Times New Roman" w:hAnsi="Times New Roman" w:cs="Times New Roman"/>
          <w:sz w:val="24"/>
          <w:szCs w:val="24"/>
        </w:rPr>
        <w:t xml:space="preserve"> раскрытие и осознание конфликтных (невротических) ситуаций + их ре</w:t>
      </w:r>
      <w:bookmarkStart w:id="0" w:name="_GoBack"/>
      <w:bookmarkEnd w:id="0"/>
      <w:r w:rsidRPr="00125452">
        <w:rPr>
          <w:rFonts w:ascii="Times New Roman" w:hAnsi="Times New Roman" w:cs="Times New Roman"/>
          <w:sz w:val="24"/>
          <w:szCs w:val="24"/>
        </w:rPr>
        <w:t xml:space="preserve">шение (перестройка). Работает с </w:t>
      </w:r>
      <w:proofErr w:type="spellStart"/>
      <w:r w:rsidRPr="00125452">
        <w:rPr>
          <w:rFonts w:ascii="Times New Roman" w:hAnsi="Times New Roman" w:cs="Times New Roman"/>
          <w:sz w:val="24"/>
          <w:szCs w:val="24"/>
        </w:rPr>
        <w:t>внутрилич-ностной</w:t>
      </w:r>
      <w:proofErr w:type="spellEnd"/>
      <w:r w:rsidRPr="00125452">
        <w:rPr>
          <w:rFonts w:ascii="Times New Roman" w:hAnsi="Times New Roman" w:cs="Times New Roman"/>
          <w:sz w:val="24"/>
          <w:szCs w:val="24"/>
        </w:rPr>
        <w:t xml:space="preserve"> проблематикой и системой отношений пациента, дефекты которой отражаются в межличностном взаимодействии. </w:t>
      </w:r>
    </w:p>
    <w:p w14:paraId="63C23EE1" w14:textId="34616805" w:rsidR="00125452" w:rsidRPr="00125452" w:rsidRDefault="00125452" w:rsidP="001254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452">
        <w:rPr>
          <w:rFonts w:ascii="Times New Roman" w:hAnsi="Times New Roman" w:cs="Times New Roman"/>
          <w:sz w:val="24"/>
          <w:szCs w:val="24"/>
          <w:u w:val="single"/>
        </w:rPr>
        <w:t>3.Автогенная тренировка:</w:t>
      </w:r>
      <w:r w:rsidRPr="00125452">
        <w:rPr>
          <w:rFonts w:ascii="Times New Roman" w:hAnsi="Times New Roman" w:cs="Times New Roman"/>
          <w:sz w:val="24"/>
          <w:szCs w:val="24"/>
        </w:rPr>
        <w:t xml:space="preserve"> тренировка мышечной релаксации, самовнушение и самовоспитание. </w:t>
      </w:r>
    </w:p>
    <w:p w14:paraId="2DF33CE5" w14:textId="77777777" w:rsidR="00125452" w:rsidRPr="00125452" w:rsidRDefault="00125452" w:rsidP="001254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452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 4. Личностно-ориентированная психотерапия:</w:t>
      </w:r>
      <w:r w:rsidRPr="00125452">
        <w:rPr>
          <w:rFonts w:ascii="Times New Roman" w:hAnsi="Times New Roman" w:cs="Times New Roman"/>
          <w:sz w:val="24"/>
          <w:szCs w:val="24"/>
        </w:rPr>
        <w:t xml:space="preserve"> формирование адекватного самосознания, </w:t>
      </w:r>
      <w:proofErr w:type="gramStart"/>
      <w:r w:rsidRPr="00125452">
        <w:rPr>
          <w:rFonts w:ascii="Times New Roman" w:hAnsi="Times New Roman" w:cs="Times New Roman"/>
          <w:sz w:val="24"/>
          <w:szCs w:val="24"/>
        </w:rPr>
        <w:t>рас-</w:t>
      </w:r>
      <w:proofErr w:type="spellStart"/>
      <w:r w:rsidRPr="00125452">
        <w:rPr>
          <w:rFonts w:ascii="Times New Roman" w:hAnsi="Times New Roman" w:cs="Times New Roman"/>
          <w:sz w:val="24"/>
          <w:szCs w:val="24"/>
        </w:rPr>
        <w:t>крытие</w:t>
      </w:r>
      <w:proofErr w:type="spellEnd"/>
      <w:proofErr w:type="gramEnd"/>
      <w:r w:rsidRPr="00125452">
        <w:rPr>
          <w:rFonts w:ascii="Times New Roman" w:hAnsi="Times New Roman" w:cs="Times New Roman"/>
          <w:sz w:val="24"/>
          <w:szCs w:val="24"/>
        </w:rPr>
        <w:t xml:space="preserve"> + переработка внутреннего психологического конфликта, коррекция неадекватных личностных отношений.</w:t>
      </w:r>
    </w:p>
    <w:p w14:paraId="6773DA08" w14:textId="77777777" w:rsidR="00125452" w:rsidRPr="00125452" w:rsidRDefault="00125452" w:rsidP="001254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25452">
        <w:rPr>
          <w:rFonts w:ascii="Times New Roman" w:hAnsi="Times New Roman" w:cs="Times New Roman"/>
          <w:sz w:val="24"/>
          <w:szCs w:val="24"/>
          <w:u w:val="single"/>
        </w:rPr>
        <w:t>5. Гипнотерапия.</w:t>
      </w:r>
    </w:p>
    <w:p w14:paraId="628051A0" w14:textId="77777777" w:rsidR="00125452" w:rsidRPr="00125452" w:rsidRDefault="00125452" w:rsidP="001254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452">
        <w:rPr>
          <w:rFonts w:ascii="Times New Roman" w:hAnsi="Times New Roman" w:cs="Times New Roman"/>
          <w:sz w:val="24"/>
          <w:szCs w:val="24"/>
          <w:u w:val="single"/>
        </w:rPr>
        <w:t xml:space="preserve">6. </w:t>
      </w:r>
      <w:proofErr w:type="spellStart"/>
      <w:r w:rsidRPr="00125452">
        <w:rPr>
          <w:rFonts w:ascii="Times New Roman" w:hAnsi="Times New Roman" w:cs="Times New Roman"/>
          <w:sz w:val="24"/>
          <w:szCs w:val="24"/>
          <w:u w:val="single"/>
        </w:rPr>
        <w:t>Наркопсихотерапия</w:t>
      </w:r>
      <w:proofErr w:type="spellEnd"/>
      <w:r w:rsidRPr="00125452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125452">
        <w:rPr>
          <w:rFonts w:ascii="Times New Roman" w:hAnsi="Times New Roman" w:cs="Times New Roman"/>
          <w:sz w:val="24"/>
          <w:szCs w:val="24"/>
        </w:rPr>
        <w:t xml:space="preserve"> использование </w:t>
      </w:r>
      <w:proofErr w:type="spellStart"/>
      <w:proofErr w:type="gramStart"/>
      <w:r w:rsidRPr="00125452">
        <w:rPr>
          <w:rFonts w:ascii="Times New Roman" w:hAnsi="Times New Roman" w:cs="Times New Roman"/>
          <w:sz w:val="24"/>
          <w:szCs w:val="24"/>
        </w:rPr>
        <w:t>нарко-тических</w:t>
      </w:r>
      <w:proofErr w:type="spellEnd"/>
      <w:proofErr w:type="gramEnd"/>
      <w:r w:rsidRPr="00125452">
        <w:rPr>
          <w:rFonts w:ascii="Times New Roman" w:hAnsi="Times New Roman" w:cs="Times New Roman"/>
          <w:sz w:val="24"/>
          <w:szCs w:val="24"/>
        </w:rPr>
        <w:t xml:space="preserve"> средств, облегчающих развитие гип-</w:t>
      </w:r>
      <w:proofErr w:type="spellStart"/>
      <w:r w:rsidRPr="00125452">
        <w:rPr>
          <w:rFonts w:ascii="Times New Roman" w:hAnsi="Times New Roman" w:cs="Times New Roman"/>
          <w:sz w:val="24"/>
          <w:szCs w:val="24"/>
        </w:rPr>
        <w:t>нотического</w:t>
      </w:r>
      <w:proofErr w:type="spellEnd"/>
      <w:r w:rsidRPr="00125452">
        <w:rPr>
          <w:rFonts w:ascii="Times New Roman" w:hAnsi="Times New Roman" w:cs="Times New Roman"/>
          <w:sz w:val="24"/>
          <w:szCs w:val="24"/>
        </w:rPr>
        <w:t xml:space="preserve"> сна или усиливающих его глуби-ну.</w:t>
      </w:r>
    </w:p>
    <w:p w14:paraId="6FC85677" w14:textId="77777777" w:rsidR="00125452" w:rsidRPr="00125452" w:rsidRDefault="00125452" w:rsidP="001254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452">
        <w:rPr>
          <w:rFonts w:ascii="Times New Roman" w:hAnsi="Times New Roman" w:cs="Times New Roman"/>
          <w:i/>
          <w:sz w:val="24"/>
          <w:szCs w:val="24"/>
        </w:rPr>
        <w:t>Психотропные с-</w:t>
      </w:r>
      <w:proofErr w:type="spellStart"/>
      <w:r w:rsidRPr="00125452">
        <w:rPr>
          <w:rFonts w:ascii="Times New Roman" w:hAnsi="Times New Roman" w:cs="Times New Roman"/>
          <w:i/>
          <w:sz w:val="24"/>
          <w:szCs w:val="24"/>
        </w:rPr>
        <w:t>ва</w:t>
      </w:r>
      <w:proofErr w:type="spellEnd"/>
      <w:r w:rsidRPr="00125452">
        <w:rPr>
          <w:rFonts w:ascii="Times New Roman" w:hAnsi="Times New Roman" w:cs="Times New Roman"/>
          <w:i/>
          <w:sz w:val="24"/>
          <w:szCs w:val="24"/>
        </w:rPr>
        <w:t>:</w:t>
      </w:r>
      <w:r w:rsidRPr="00125452">
        <w:rPr>
          <w:rFonts w:ascii="Times New Roman" w:hAnsi="Times New Roman" w:cs="Times New Roman"/>
          <w:sz w:val="24"/>
          <w:szCs w:val="24"/>
        </w:rPr>
        <w:t xml:space="preserve"> преп. </w:t>
      </w:r>
      <w:proofErr w:type="spellStart"/>
      <w:r w:rsidRPr="00125452">
        <w:rPr>
          <w:rFonts w:ascii="Times New Roman" w:hAnsi="Times New Roman" w:cs="Times New Roman"/>
          <w:sz w:val="24"/>
          <w:szCs w:val="24"/>
        </w:rPr>
        <w:t>бензодиазепиново-го</w:t>
      </w:r>
      <w:proofErr w:type="spellEnd"/>
      <w:r w:rsidRPr="00125452">
        <w:rPr>
          <w:rFonts w:ascii="Times New Roman" w:hAnsi="Times New Roman" w:cs="Times New Roman"/>
          <w:sz w:val="24"/>
          <w:szCs w:val="24"/>
        </w:rPr>
        <w:t xml:space="preserve"> ряда (</w:t>
      </w:r>
      <w:proofErr w:type="spellStart"/>
      <w:r w:rsidRPr="00125452">
        <w:rPr>
          <w:rFonts w:ascii="Times New Roman" w:hAnsi="Times New Roman" w:cs="Times New Roman"/>
          <w:sz w:val="24"/>
          <w:szCs w:val="24"/>
        </w:rPr>
        <w:t>феназепам</w:t>
      </w:r>
      <w:proofErr w:type="spellEnd"/>
      <w:r w:rsidRPr="00125452">
        <w:rPr>
          <w:rFonts w:ascii="Times New Roman" w:hAnsi="Times New Roman" w:cs="Times New Roman"/>
          <w:sz w:val="24"/>
          <w:szCs w:val="24"/>
        </w:rPr>
        <w:t>/диазепам); производные гликоля (</w:t>
      </w:r>
      <w:proofErr w:type="spellStart"/>
      <w:r w:rsidRPr="00125452">
        <w:rPr>
          <w:rFonts w:ascii="Times New Roman" w:hAnsi="Times New Roman" w:cs="Times New Roman"/>
          <w:sz w:val="24"/>
          <w:szCs w:val="24"/>
        </w:rPr>
        <w:t>мепробамат</w:t>
      </w:r>
      <w:proofErr w:type="spellEnd"/>
      <w:r w:rsidRPr="00125452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125452">
        <w:rPr>
          <w:rFonts w:ascii="Times New Roman" w:hAnsi="Times New Roman" w:cs="Times New Roman"/>
          <w:sz w:val="24"/>
          <w:szCs w:val="24"/>
        </w:rPr>
        <w:t>мепротан</w:t>
      </w:r>
      <w:proofErr w:type="spellEnd"/>
      <w:r w:rsidRPr="00125452">
        <w:rPr>
          <w:rFonts w:ascii="Times New Roman" w:hAnsi="Times New Roman" w:cs="Times New Roman"/>
          <w:sz w:val="24"/>
          <w:szCs w:val="24"/>
        </w:rPr>
        <w:t>); нейролептики (</w:t>
      </w:r>
      <w:proofErr w:type="spellStart"/>
      <w:r w:rsidRPr="00125452">
        <w:rPr>
          <w:rFonts w:ascii="Times New Roman" w:hAnsi="Times New Roman" w:cs="Times New Roman"/>
          <w:sz w:val="24"/>
          <w:szCs w:val="24"/>
        </w:rPr>
        <w:t>сонапакс</w:t>
      </w:r>
      <w:proofErr w:type="spellEnd"/>
      <w:r w:rsidRPr="0012545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25452">
        <w:rPr>
          <w:rFonts w:ascii="Times New Roman" w:hAnsi="Times New Roman" w:cs="Times New Roman"/>
          <w:sz w:val="24"/>
          <w:szCs w:val="24"/>
        </w:rPr>
        <w:t>неулептил</w:t>
      </w:r>
      <w:proofErr w:type="spellEnd"/>
      <w:r w:rsidRPr="00125452">
        <w:rPr>
          <w:rFonts w:ascii="Times New Roman" w:hAnsi="Times New Roman" w:cs="Times New Roman"/>
          <w:sz w:val="24"/>
          <w:szCs w:val="24"/>
        </w:rPr>
        <w:t>); антидепрессанты (амитриптилин/</w:t>
      </w:r>
      <w:proofErr w:type="spellStart"/>
      <w:r w:rsidRPr="00125452">
        <w:rPr>
          <w:rFonts w:ascii="Times New Roman" w:hAnsi="Times New Roman" w:cs="Times New Roman"/>
          <w:sz w:val="24"/>
          <w:szCs w:val="24"/>
        </w:rPr>
        <w:t>адаптол</w:t>
      </w:r>
      <w:proofErr w:type="spellEnd"/>
      <w:r w:rsidRPr="00125452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125452">
        <w:rPr>
          <w:rFonts w:ascii="Times New Roman" w:hAnsi="Times New Roman" w:cs="Times New Roman"/>
          <w:sz w:val="24"/>
          <w:szCs w:val="24"/>
        </w:rPr>
        <w:t>нормазидол</w:t>
      </w:r>
      <w:proofErr w:type="spellEnd"/>
      <w:r w:rsidRPr="0012545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25452">
        <w:rPr>
          <w:rFonts w:ascii="Times New Roman" w:hAnsi="Times New Roman" w:cs="Times New Roman"/>
          <w:sz w:val="24"/>
          <w:szCs w:val="24"/>
        </w:rPr>
        <w:t>тонгинал</w:t>
      </w:r>
      <w:proofErr w:type="spellEnd"/>
      <w:r w:rsidRPr="00125452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125452">
        <w:rPr>
          <w:rFonts w:ascii="Times New Roman" w:hAnsi="Times New Roman" w:cs="Times New Roman"/>
          <w:sz w:val="24"/>
          <w:szCs w:val="24"/>
        </w:rPr>
        <w:t>ноотропы</w:t>
      </w:r>
      <w:proofErr w:type="spellEnd"/>
      <w:r w:rsidRPr="0012545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25452">
        <w:rPr>
          <w:rFonts w:ascii="Times New Roman" w:hAnsi="Times New Roman" w:cs="Times New Roman"/>
          <w:sz w:val="24"/>
          <w:szCs w:val="24"/>
        </w:rPr>
        <w:t>пирацетам</w:t>
      </w:r>
      <w:proofErr w:type="spellEnd"/>
      <w:r w:rsidRPr="0012545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25452">
        <w:rPr>
          <w:rFonts w:ascii="Times New Roman" w:hAnsi="Times New Roman" w:cs="Times New Roman"/>
          <w:sz w:val="24"/>
          <w:szCs w:val="24"/>
        </w:rPr>
        <w:t>аминалон</w:t>
      </w:r>
      <w:proofErr w:type="spellEnd"/>
      <w:r w:rsidRPr="00125452">
        <w:rPr>
          <w:rFonts w:ascii="Times New Roman" w:hAnsi="Times New Roman" w:cs="Times New Roman"/>
          <w:sz w:val="24"/>
          <w:szCs w:val="24"/>
        </w:rPr>
        <w:t>).</w:t>
      </w:r>
    </w:p>
    <w:p w14:paraId="73AA1048" w14:textId="77777777" w:rsidR="00125452" w:rsidRPr="00125452" w:rsidRDefault="00125452" w:rsidP="001254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452">
        <w:rPr>
          <w:rFonts w:ascii="Times New Roman" w:hAnsi="Times New Roman" w:cs="Times New Roman"/>
          <w:i/>
          <w:sz w:val="24"/>
          <w:szCs w:val="24"/>
          <w:u w:val="single"/>
        </w:rPr>
        <w:t>Профилактика:</w:t>
      </w:r>
      <w:r w:rsidRPr="00125452">
        <w:rPr>
          <w:rFonts w:ascii="Times New Roman" w:hAnsi="Times New Roman" w:cs="Times New Roman"/>
          <w:sz w:val="24"/>
          <w:szCs w:val="24"/>
        </w:rPr>
        <w:t xml:space="preserve"> активный и здоровый образ жизни, регулярные физические упражнения, прогулки на свежем воздухе. Отсутствие или снижение стрессов, благоприятная обстановка в семье, полноценный отдых и ночной сон, занятия йогой, творческие занятия.</w:t>
      </w:r>
    </w:p>
    <w:p w14:paraId="5E3FA080" w14:textId="77777777" w:rsidR="00125452" w:rsidRPr="00125452" w:rsidRDefault="00125452" w:rsidP="001254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866241" w14:textId="77777777" w:rsidR="00125452" w:rsidRPr="00125452" w:rsidRDefault="00125452" w:rsidP="001254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25452" w:rsidRPr="00125452" w:rsidSect="0012545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A59D4"/>
    <w:multiLevelType w:val="hybridMultilevel"/>
    <w:tmpl w:val="B3FEB66C"/>
    <w:lvl w:ilvl="0" w:tplc="C1DA8282">
      <w:start w:val="1"/>
      <w:numFmt w:val="decimal"/>
      <w:lvlText w:val="%1."/>
      <w:lvlJc w:val="left"/>
      <w:pPr>
        <w:ind w:left="1120" w:hanging="721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ru-RU" w:eastAsia="ru-RU" w:bidi="ru-RU"/>
      </w:rPr>
    </w:lvl>
    <w:lvl w:ilvl="1" w:tplc="3FA62EE6">
      <w:numFmt w:val="bullet"/>
      <w:lvlText w:val=""/>
      <w:lvlJc w:val="left"/>
      <w:pPr>
        <w:ind w:left="1120" w:hanging="361"/>
      </w:pPr>
      <w:rPr>
        <w:rFonts w:ascii="Wingdings" w:eastAsia="Wingdings" w:hAnsi="Wingdings" w:cs="Wingdings" w:hint="default"/>
        <w:w w:val="100"/>
        <w:sz w:val="24"/>
        <w:szCs w:val="24"/>
        <w:lang w:val="ru-RU" w:eastAsia="ru-RU" w:bidi="ru-RU"/>
      </w:rPr>
    </w:lvl>
    <w:lvl w:ilvl="2" w:tplc="7FD0C510">
      <w:numFmt w:val="bullet"/>
      <w:lvlText w:val="•"/>
      <w:lvlJc w:val="left"/>
      <w:pPr>
        <w:ind w:left="3091" w:hanging="361"/>
      </w:pPr>
      <w:rPr>
        <w:rFonts w:hint="default"/>
        <w:lang w:val="ru-RU" w:eastAsia="ru-RU" w:bidi="ru-RU"/>
      </w:rPr>
    </w:lvl>
    <w:lvl w:ilvl="3" w:tplc="7D9E92EC">
      <w:numFmt w:val="bullet"/>
      <w:lvlText w:val="•"/>
      <w:lvlJc w:val="left"/>
      <w:pPr>
        <w:ind w:left="4077" w:hanging="361"/>
      </w:pPr>
      <w:rPr>
        <w:rFonts w:hint="default"/>
        <w:lang w:val="ru-RU" w:eastAsia="ru-RU" w:bidi="ru-RU"/>
      </w:rPr>
    </w:lvl>
    <w:lvl w:ilvl="4" w:tplc="CD8C29E6">
      <w:numFmt w:val="bullet"/>
      <w:lvlText w:val="•"/>
      <w:lvlJc w:val="left"/>
      <w:pPr>
        <w:ind w:left="5063" w:hanging="361"/>
      </w:pPr>
      <w:rPr>
        <w:rFonts w:hint="default"/>
        <w:lang w:val="ru-RU" w:eastAsia="ru-RU" w:bidi="ru-RU"/>
      </w:rPr>
    </w:lvl>
    <w:lvl w:ilvl="5" w:tplc="DC0659D6">
      <w:numFmt w:val="bullet"/>
      <w:lvlText w:val="•"/>
      <w:lvlJc w:val="left"/>
      <w:pPr>
        <w:ind w:left="6049" w:hanging="361"/>
      </w:pPr>
      <w:rPr>
        <w:rFonts w:hint="default"/>
        <w:lang w:val="ru-RU" w:eastAsia="ru-RU" w:bidi="ru-RU"/>
      </w:rPr>
    </w:lvl>
    <w:lvl w:ilvl="6" w:tplc="C96CEC60">
      <w:numFmt w:val="bullet"/>
      <w:lvlText w:val="•"/>
      <w:lvlJc w:val="left"/>
      <w:pPr>
        <w:ind w:left="7035" w:hanging="361"/>
      </w:pPr>
      <w:rPr>
        <w:rFonts w:hint="default"/>
        <w:lang w:val="ru-RU" w:eastAsia="ru-RU" w:bidi="ru-RU"/>
      </w:rPr>
    </w:lvl>
    <w:lvl w:ilvl="7" w:tplc="C102E23A">
      <w:numFmt w:val="bullet"/>
      <w:lvlText w:val="•"/>
      <w:lvlJc w:val="left"/>
      <w:pPr>
        <w:ind w:left="8021" w:hanging="361"/>
      </w:pPr>
      <w:rPr>
        <w:rFonts w:hint="default"/>
        <w:lang w:val="ru-RU" w:eastAsia="ru-RU" w:bidi="ru-RU"/>
      </w:rPr>
    </w:lvl>
    <w:lvl w:ilvl="8" w:tplc="5232CF44">
      <w:numFmt w:val="bullet"/>
      <w:lvlText w:val="•"/>
      <w:lvlJc w:val="left"/>
      <w:pPr>
        <w:ind w:left="9007" w:hanging="361"/>
      </w:pPr>
      <w:rPr>
        <w:rFonts w:hint="default"/>
        <w:lang w:val="ru-RU" w:eastAsia="ru-RU" w:bidi="ru-RU"/>
      </w:rPr>
    </w:lvl>
  </w:abstractNum>
  <w:abstractNum w:abstractNumId="1" w15:restartNumberingAfterBreak="0">
    <w:nsid w:val="3B032D39"/>
    <w:multiLevelType w:val="hybridMultilevel"/>
    <w:tmpl w:val="1E24AF66"/>
    <w:lvl w:ilvl="0" w:tplc="80C0BFDE">
      <w:start w:val="4"/>
      <w:numFmt w:val="decimal"/>
      <w:lvlText w:val="%1."/>
      <w:lvlJc w:val="left"/>
      <w:pPr>
        <w:ind w:left="760" w:hanging="360"/>
      </w:pPr>
      <w:rPr>
        <w:rFonts w:hint="default"/>
        <w:spacing w:val="-60"/>
        <w:highlight w:val="yellow"/>
        <w:lang w:val="ru-RU" w:eastAsia="ru-RU" w:bidi="ru-RU"/>
      </w:rPr>
    </w:lvl>
    <w:lvl w:ilvl="1" w:tplc="3F086B66">
      <w:numFmt w:val="bullet"/>
      <w:lvlText w:val="•"/>
      <w:lvlJc w:val="left"/>
      <w:pPr>
        <w:ind w:left="1781" w:hanging="360"/>
      </w:pPr>
      <w:rPr>
        <w:rFonts w:hint="default"/>
        <w:lang w:val="ru-RU" w:eastAsia="ru-RU" w:bidi="ru-RU"/>
      </w:rPr>
    </w:lvl>
    <w:lvl w:ilvl="2" w:tplc="A61C11F2">
      <w:numFmt w:val="bullet"/>
      <w:lvlText w:val="•"/>
      <w:lvlJc w:val="left"/>
      <w:pPr>
        <w:ind w:left="2803" w:hanging="360"/>
      </w:pPr>
      <w:rPr>
        <w:rFonts w:hint="default"/>
        <w:lang w:val="ru-RU" w:eastAsia="ru-RU" w:bidi="ru-RU"/>
      </w:rPr>
    </w:lvl>
    <w:lvl w:ilvl="3" w:tplc="F466732C">
      <w:numFmt w:val="bullet"/>
      <w:lvlText w:val="•"/>
      <w:lvlJc w:val="left"/>
      <w:pPr>
        <w:ind w:left="3825" w:hanging="360"/>
      </w:pPr>
      <w:rPr>
        <w:rFonts w:hint="default"/>
        <w:lang w:val="ru-RU" w:eastAsia="ru-RU" w:bidi="ru-RU"/>
      </w:rPr>
    </w:lvl>
    <w:lvl w:ilvl="4" w:tplc="B7EEA34E">
      <w:numFmt w:val="bullet"/>
      <w:lvlText w:val="•"/>
      <w:lvlJc w:val="left"/>
      <w:pPr>
        <w:ind w:left="4847" w:hanging="360"/>
      </w:pPr>
      <w:rPr>
        <w:rFonts w:hint="default"/>
        <w:lang w:val="ru-RU" w:eastAsia="ru-RU" w:bidi="ru-RU"/>
      </w:rPr>
    </w:lvl>
    <w:lvl w:ilvl="5" w:tplc="81EA9078">
      <w:numFmt w:val="bullet"/>
      <w:lvlText w:val="•"/>
      <w:lvlJc w:val="left"/>
      <w:pPr>
        <w:ind w:left="5869" w:hanging="360"/>
      </w:pPr>
      <w:rPr>
        <w:rFonts w:hint="default"/>
        <w:lang w:val="ru-RU" w:eastAsia="ru-RU" w:bidi="ru-RU"/>
      </w:rPr>
    </w:lvl>
    <w:lvl w:ilvl="6" w:tplc="D9DED21C">
      <w:numFmt w:val="bullet"/>
      <w:lvlText w:val="•"/>
      <w:lvlJc w:val="left"/>
      <w:pPr>
        <w:ind w:left="6891" w:hanging="360"/>
      </w:pPr>
      <w:rPr>
        <w:rFonts w:hint="default"/>
        <w:lang w:val="ru-RU" w:eastAsia="ru-RU" w:bidi="ru-RU"/>
      </w:rPr>
    </w:lvl>
    <w:lvl w:ilvl="7" w:tplc="F342D95E">
      <w:numFmt w:val="bullet"/>
      <w:lvlText w:val="•"/>
      <w:lvlJc w:val="left"/>
      <w:pPr>
        <w:ind w:left="7913" w:hanging="360"/>
      </w:pPr>
      <w:rPr>
        <w:rFonts w:hint="default"/>
        <w:lang w:val="ru-RU" w:eastAsia="ru-RU" w:bidi="ru-RU"/>
      </w:rPr>
    </w:lvl>
    <w:lvl w:ilvl="8" w:tplc="9A4A8164">
      <w:numFmt w:val="bullet"/>
      <w:lvlText w:val="•"/>
      <w:lvlJc w:val="left"/>
      <w:pPr>
        <w:ind w:left="8935" w:hanging="360"/>
      </w:pPr>
      <w:rPr>
        <w:rFonts w:hint="default"/>
        <w:lang w:val="ru-RU" w:eastAsia="ru-RU" w:bidi="ru-RU"/>
      </w:rPr>
    </w:lvl>
  </w:abstractNum>
  <w:abstractNum w:abstractNumId="2" w15:restartNumberingAfterBreak="0">
    <w:nsid w:val="3C31731B"/>
    <w:multiLevelType w:val="hybridMultilevel"/>
    <w:tmpl w:val="0B286872"/>
    <w:lvl w:ilvl="0" w:tplc="39D4EA7A">
      <w:start w:val="1"/>
      <w:numFmt w:val="upperRoman"/>
      <w:lvlText w:val="%1"/>
      <w:lvlJc w:val="left"/>
      <w:pPr>
        <w:ind w:left="1120" w:hanging="72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ru-RU" w:eastAsia="ru-RU" w:bidi="ru-RU"/>
      </w:rPr>
    </w:lvl>
    <w:lvl w:ilvl="1" w:tplc="CA06063A">
      <w:numFmt w:val="bullet"/>
      <w:lvlText w:val="•"/>
      <w:lvlJc w:val="left"/>
      <w:pPr>
        <w:ind w:left="2105" w:hanging="721"/>
      </w:pPr>
      <w:rPr>
        <w:rFonts w:hint="default"/>
        <w:lang w:val="ru-RU" w:eastAsia="ru-RU" w:bidi="ru-RU"/>
      </w:rPr>
    </w:lvl>
    <w:lvl w:ilvl="2" w:tplc="418AD356">
      <w:numFmt w:val="bullet"/>
      <w:lvlText w:val="•"/>
      <w:lvlJc w:val="left"/>
      <w:pPr>
        <w:ind w:left="3091" w:hanging="721"/>
      </w:pPr>
      <w:rPr>
        <w:rFonts w:hint="default"/>
        <w:lang w:val="ru-RU" w:eastAsia="ru-RU" w:bidi="ru-RU"/>
      </w:rPr>
    </w:lvl>
    <w:lvl w:ilvl="3" w:tplc="0A42F9D8">
      <w:numFmt w:val="bullet"/>
      <w:lvlText w:val="•"/>
      <w:lvlJc w:val="left"/>
      <w:pPr>
        <w:ind w:left="4077" w:hanging="721"/>
      </w:pPr>
      <w:rPr>
        <w:rFonts w:hint="default"/>
        <w:lang w:val="ru-RU" w:eastAsia="ru-RU" w:bidi="ru-RU"/>
      </w:rPr>
    </w:lvl>
    <w:lvl w:ilvl="4" w:tplc="5C8CF55A">
      <w:numFmt w:val="bullet"/>
      <w:lvlText w:val="•"/>
      <w:lvlJc w:val="left"/>
      <w:pPr>
        <w:ind w:left="5063" w:hanging="721"/>
      </w:pPr>
      <w:rPr>
        <w:rFonts w:hint="default"/>
        <w:lang w:val="ru-RU" w:eastAsia="ru-RU" w:bidi="ru-RU"/>
      </w:rPr>
    </w:lvl>
    <w:lvl w:ilvl="5" w:tplc="0688F2D0">
      <w:numFmt w:val="bullet"/>
      <w:lvlText w:val="•"/>
      <w:lvlJc w:val="left"/>
      <w:pPr>
        <w:ind w:left="6049" w:hanging="721"/>
      </w:pPr>
      <w:rPr>
        <w:rFonts w:hint="default"/>
        <w:lang w:val="ru-RU" w:eastAsia="ru-RU" w:bidi="ru-RU"/>
      </w:rPr>
    </w:lvl>
    <w:lvl w:ilvl="6" w:tplc="CC6841A0">
      <w:numFmt w:val="bullet"/>
      <w:lvlText w:val="•"/>
      <w:lvlJc w:val="left"/>
      <w:pPr>
        <w:ind w:left="7035" w:hanging="721"/>
      </w:pPr>
      <w:rPr>
        <w:rFonts w:hint="default"/>
        <w:lang w:val="ru-RU" w:eastAsia="ru-RU" w:bidi="ru-RU"/>
      </w:rPr>
    </w:lvl>
    <w:lvl w:ilvl="7" w:tplc="241827E6">
      <w:numFmt w:val="bullet"/>
      <w:lvlText w:val="•"/>
      <w:lvlJc w:val="left"/>
      <w:pPr>
        <w:ind w:left="8021" w:hanging="721"/>
      </w:pPr>
      <w:rPr>
        <w:rFonts w:hint="default"/>
        <w:lang w:val="ru-RU" w:eastAsia="ru-RU" w:bidi="ru-RU"/>
      </w:rPr>
    </w:lvl>
    <w:lvl w:ilvl="8" w:tplc="2C6CAC5A">
      <w:numFmt w:val="bullet"/>
      <w:lvlText w:val="•"/>
      <w:lvlJc w:val="left"/>
      <w:pPr>
        <w:ind w:left="9007" w:hanging="721"/>
      </w:pPr>
      <w:rPr>
        <w:rFonts w:hint="default"/>
        <w:lang w:val="ru-RU" w:eastAsia="ru-RU" w:bidi="ru-RU"/>
      </w:rPr>
    </w:lvl>
  </w:abstractNum>
  <w:abstractNum w:abstractNumId="3" w15:restartNumberingAfterBreak="0">
    <w:nsid w:val="75A9294A"/>
    <w:multiLevelType w:val="hybridMultilevel"/>
    <w:tmpl w:val="7F1E02EA"/>
    <w:lvl w:ilvl="0" w:tplc="04190001">
      <w:start w:val="1"/>
      <w:numFmt w:val="bullet"/>
      <w:lvlText w:val=""/>
      <w:lvlJc w:val="left"/>
      <w:pPr>
        <w:ind w:left="2139" w:hanging="721"/>
      </w:pPr>
      <w:rPr>
        <w:rFonts w:ascii="Symbol" w:hAnsi="Symbol" w:hint="default"/>
        <w:spacing w:val="-3"/>
        <w:w w:val="100"/>
        <w:sz w:val="24"/>
        <w:szCs w:val="24"/>
        <w:lang w:val="ru-RU" w:eastAsia="ru-RU" w:bidi="ru-RU"/>
      </w:rPr>
    </w:lvl>
    <w:lvl w:ilvl="1" w:tplc="2AFEC8DC">
      <w:numFmt w:val="bullet"/>
      <w:lvlText w:val="•"/>
      <w:lvlJc w:val="left"/>
      <w:pPr>
        <w:ind w:left="3124" w:hanging="721"/>
      </w:pPr>
      <w:rPr>
        <w:rFonts w:hint="default"/>
        <w:lang w:val="ru-RU" w:eastAsia="ru-RU" w:bidi="ru-RU"/>
      </w:rPr>
    </w:lvl>
    <w:lvl w:ilvl="2" w:tplc="4E98B5E8">
      <w:numFmt w:val="bullet"/>
      <w:lvlText w:val="•"/>
      <w:lvlJc w:val="left"/>
      <w:pPr>
        <w:ind w:left="4110" w:hanging="721"/>
      </w:pPr>
      <w:rPr>
        <w:rFonts w:hint="default"/>
        <w:lang w:val="ru-RU" w:eastAsia="ru-RU" w:bidi="ru-RU"/>
      </w:rPr>
    </w:lvl>
    <w:lvl w:ilvl="3" w:tplc="2D4283AA">
      <w:numFmt w:val="bullet"/>
      <w:lvlText w:val="•"/>
      <w:lvlJc w:val="left"/>
      <w:pPr>
        <w:ind w:left="5096" w:hanging="721"/>
      </w:pPr>
      <w:rPr>
        <w:rFonts w:hint="default"/>
        <w:lang w:val="ru-RU" w:eastAsia="ru-RU" w:bidi="ru-RU"/>
      </w:rPr>
    </w:lvl>
    <w:lvl w:ilvl="4" w:tplc="A7481718">
      <w:numFmt w:val="bullet"/>
      <w:lvlText w:val="•"/>
      <w:lvlJc w:val="left"/>
      <w:pPr>
        <w:ind w:left="6082" w:hanging="721"/>
      </w:pPr>
      <w:rPr>
        <w:rFonts w:hint="default"/>
        <w:lang w:val="ru-RU" w:eastAsia="ru-RU" w:bidi="ru-RU"/>
      </w:rPr>
    </w:lvl>
    <w:lvl w:ilvl="5" w:tplc="69520666">
      <w:numFmt w:val="bullet"/>
      <w:lvlText w:val="•"/>
      <w:lvlJc w:val="left"/>
      <w:pPr>
        <w:ind w:left="7068" w:hanging="721"/>
      </w:pPr>
      <w:rPr>
        <w:rFonts w:hint="default"/>
        <w:lang w:val="ru-RU" w:eastAsia="ru-RU" w:bidi="ru-RU"/>
      </w:rPr>
    </w:lvl>
    <w:lvl w:ilvl="6" w:tplc="B900B3E4">
      <w:numFmt w:val="bullet"/>
      <w:lvlText w:val="•"/>
      <w:lvlJc w:val="left"/>
      <w:pPr>
        <w:ind w:left="8054" w:hanging="721"/>
      </w:pPr>
      <w:rPr>
        <w:rFonts w:hint="default"/>
        <w:lang w:val="ru-RU" w:eastAsia="ru-RU" w:bidi="ru-RU"/>
      </w:rPr>
    </w:lvl>
    <w:lvl w:ilvl="7" w:tplc="A0D0C0EE">
      <w:numFmt w:val="bullet"/>
      <w:lvlText w:val="•"/>
      <w:lvlJc w:val="left"/>
      <w:pPr>
        <w:ind w:left="9040" w:hanging="721"/>
      </w:pPr>
      <w:rPr>
        <w:rFonts w:hint="default"/>
        <w:lang w:val="ru-RU" w:eastAsia="ru-RU" w:bidi="ru-RU"/>
      </w:rPr>
    </w:lvl>
    <w:lvl w:ilvl="8" w:tplc="EACC26DE">
      <w:numFmt w:val="bullet"/>
      <w:lvlText w:val="•"/>
      <w:lvlJc w:val="left"/>
      <w:pPr>
        <w:ind w:left="10026" w:hanging="721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20"/>
    <w:rsid w:val="00125452"/>
    <w:rsid w:val="0063754B"/>
    <w:rsid w:val="006B54E7"/>
    <w:rsid w:val="00900E56"/>
    <w:rsid w:val="00CB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FEA0D"/>
  <w15:chartTrackingRefBased/>
  <w15:docId w15:val="{19007C05-51BE-4DDC-98E7-05D8EF90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5452"/>
  </w:style>
  <w:style w:type="paragraph" w:styleId="1">
    <w:name w:val="heading 1"/>
    <w:basedOn w:val="a"/>
    <w:link w:val="10"/>
    <w:uiPriority w:val="1"/>
    <w:qFormat/>
    <w:rsid w:val="00125452"/>
    <w:pPr>
      <w:widowControl w:val="0"/>
      <w:autoSpaceDE w:val="0"/>
      <w:autoSpaceDN w:val="0"/>
      <w:spacing w:after="0" w:line="240" w:lineRule="auto"/>
      <w:ind w:left="50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25452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125452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10">
    <w:name w:val="Заголовок 1 Знак"/>
    <w:basedOn w:val="a0"/>
    <w:link w:val="1"/>
    <w:uiPriority w:val="1"/>
    <w:rsid w:val="00125452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a5">
    <w:name w:val="List Paragraph"/>
    <w:basedOn w:val="a"/>
    <w:uiPriority w:val="1"/>
    <w:qFormat/>
    <w:rsid w:val="00125452"/>
    <w:pPr>
      <w:widowControl w:val="0"/>
      <w:autoSpaceDE w:val="0"/>
      <w:autoSpaceDN w:val="0"/>
      <w:spacing w:after="0" w:line="240" w:lineRule="auto"/>
      <w:ind w:left="500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6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1530</Words>
  <Characters>8726</Characters>
  <Application>Microsoft Office Word</Application>
  <DocSecurity>0</DocSecurity>
  <Lines>72</Lines>
  <Paragraphs>20</Paragraphs>
  <ScaleCrop>false</ScaleCrop>
  <Company/>
  <LinksUpToDate>false</LinksUpToDate>
  <CharactersWithSpaces>10236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2</cp:revision>
  <dcterms:created xsi:type="dcterms:W3CDTF">2019-05-11T12:08:00Z</dcterms:created>
  <dcterms:modified xsi:type="dcterms:W3CDTF">2019-05-11T12:17:00Z</dcterms:modified>
</cp:coreProperties>
</file>