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F8C98" w14:textId="72CCE07E" w:rsidR="0050481D" w:rsidRPr="009B32C9" w:rsidRDefault="0050481D" w:rsidP="009B32C9">
      <w:pPr>
        <w:pStyle w:val="a3"/>
        <w:rPr>
          <w:b/>
          <w:i/>
          <w:sz w:val="24"/>
          <w:szCs w:val="24"/>
        </w:rPr>
      </w:pPr>
      <w:r w:rsidRPr="009B32C9">
        <w:rPr>
          <w:b/>
          <w:i/>
          <w:sz w:val="24"/>
          <w:szCs w:val="24"/>
        </w:rPr>
        <w:t>1. Невр</w:t>
      </w:r>
      <w:r w:rsidR="00AB7C1D">
        <w:rPr>
          <w:b/>
          <w:i/>
          <w:sz w:val="24"/>
          <w:szCs w:val="24"/>
        </w:rPr>
        <w:t>а</w:t>
      </w:r>
      <w:r w:rsidRPr="009B32C9">
        <w:rPr>
          <w:b/>
          <w:i/>
          <w:sz w:val="24"/>
          <w:szCs w:val="24"/>
        </w:rPr>
        <w:t>стенический, обсессивно-</w:t>
      </w:r>
      <w:proofErr w:type="spellStart"/>
      <w:r w:rsidRPr="009B32C9">
        <w:rPr>
          <w:b/>
          <w:i/>
          <w:sz w:val="24"/>
          <w:szCs w:val="24"/>
        </w:rPr>
        <w:t>фобический</w:t>
      </w:r>
      <w:proofErr w:type="spellEnd"/>
      <w:r w:rsidRPr="009B32C9">
        <w:rPr>
          <w:b/>
          <w:i/>
          <w:sz w:val="24"/>
          <w:szCs w:val="24"/>
        </w:rPr>
        <w:t xml:space="preserve"> синдромы.</w:t>
      </w:r>
    </w:p>
    <w:p w14:paraId="10FCEAB1" w14:textId="603F1F04" w:rsidR="0063754B" w:rsidRPr="009B32C9" w:rsidRDefault="0050481D" w:rsidP="009B32C9">
      <w:pPr>
        <w:pStyle w:val="a3"/>
        <w:rPr>
          <w:sz w:val="24"/>
          <w:szCs w:val="24"/>
        </w:rPr>
      </w:pPr>
      <w:r w:rsidRPr="009B32C9">
        <w:rPr>
          <w:i/>
          <w:sz w:val="24"/>
          <w:szCs w:val="24"/>
          <w:u w:val="single"/>
        </w:rPr>
        <w:t>Невротические</w:t>
      </w:r>
      <w:r w:rsidRPr="009B32C9">
        <w:rPr>
          <w:sz w:val="24"/>
          <w:szCs w:val="24"/>
        </w:rPr>
        <w:t xml:space="preserve">: (1) </w:t>
      </w:r>
      <w:r w:rsidRPr="009B32C9">
        <w:rPr>
          <w:sz w:val="24"/>
          <w:szCs w:val="24"/>
          <w:u w:val="single"/>
        </w:rPr>
        <w:t>неврастенический синдром</w:t>
      </w:r>
      <w:r w:rsidRPr="009B32C9">
        <w:rPr>
          <w:sz w:val="24"/>
          <w:szCs w:val="24"/>
        </w:rPr>
        <w:t xml:space="preserve"> → ↑возбудимость + недержание аффекта + волевая неустойчивость + повышенная истощаемость, плаксивость, безволие; (2) </w:t>
      </w:r>
      <w:r w:rsidRPr="009B32C9">
        <w:rPr>
          <w:sz w:val="24"/>
          <w:szCs w:val="24"/>
          <w:u w:val="single"/>
        </w:rPr>
        <w:t>обсессивно-</w:t>
      </w:r>
      <w:proofErr w:type="spellStart"/>
      <w:r w:rsidRPr="009B32C9">
        <w:rPr>
          <w:sz w:val="24"/>
          <w:szCs w:val="24"/>
          <w:u w:val="single"/>
        </w:rPr>
        <w:t>фобический</w:t>
      </w:r>
      <w:proofErr w:type="spellEnd"/>
      <w:r w:rsidRPr="009B32C9">
        <w:rPr>
          <w:sz w:val="24"/>
          <w:szCs w:val="24"/>
          <w:u w:val="single"/>
        </w:rPr>
        <w:t xml:space="preserve"> тип</w:t>
      </w:r>
      <w:r w:rsidRPr="009B32C9">
        <w:rPr>
          <w:sz w:val="24"/>
          <w:szCs w:val="24"/>
        </w:rPr>
        <w:t xml:space="preserve"> → навязчивые мысли о отрицательных последствиях болезни и лечения, их влиянии на жизнь и риске инвалидизации; (3) </w:t>
      </w:r>
      <w:proofErr w:type="spellStart"/>
      <w:r w:rsidRPr="009B32C9">
        <w:rPr>
          <w:sz w:val="24"/>
          <w:szCs w:val="24"/>
          <w:u w:val="single"/>
        </w:rPr>
        <w:t>дисморфофобический</w:t>
      </w:r>
      <w:proofErr w:type="spellEnd"/>
      <w:r w:rsidRPr="009B32C9">
        <w:rPr>
          <w:sz w:val="24"/>
          <w:szCs w:val="24"/>
          <w:u w:val="single"/>
        </w:rPr>
        <w:t xml:space="preserve"> синдром</w:t>
      </w:r>
      <w:r w:rsidRPr="009B32C9">
        <w:rPr>
          <w:sz w:val="24"/>
          <w:szCs w:val="24"/>
        </w:rPr>
        <w:t xml:space="preserve">: переоценка значения физических недостатков тела, активное их исправление; (4) </w:t>
      </w:r>
      <w:r w:rsidRPr="009B32C9">
        <w:rPr>
          <w:sz w:val="24"/>
          <w:szCs w:val="24"/>
          <w:u w:val="single"/>
        </w:rPr>
        <w:t>истерический синдром</w:t>
      </w:r>
      <w:r w:rsidRPr="009B32C9">
        <w:rPr>
          <w:sz w:val="24"/>
          <w:szCs w:val="24"/>
        </w:rPr>
        <w:t xml:space="preserve"> ↑эмоциональная возбудимость и лабильность, театральность поведения, фантазирование и лживость, функциональные параличи.</w:t>
      </w:r>
    </w:p>
    <w:p w14:paraId="7095D6A9" w14:textId="3F58F50D" w:rsidR="0050481D" w:rsidRPr="009B32C9" w:rsidRDefault="0050481D" w:rsidP="009B32C9">
      <w:pPr>
        <w:pStyle w:val="a3"/>
        <w:rPr>
          <w:sz w:val="24"/>
          <w:szCs w:val="24"/>
        </w:rPr>
      </w:pPr>
    </w:p>
    <w:p w14:paraId="6225C92E" w14:textId="44858FAF" w:rsidR="0050481D" w:rsidRPr="009B32C9" w:rsidRDefault="0050481D" w:rsidP="009B32C9">
      <w:pPr>
        <w:pStyle w:val="HTML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B32C9">
        <w:rPr>
          <w:rFonts w:ascii="Times New Roman" w:hAnsi="Times New Roman" w:cs="Times New Roman"/>
          <w:b/>
          <w:i/>
          <w:sz w:val="24"/>
          <w:szCs w:val="24"/>
        </w:rPr>
        <w:t>2. Клинические формы олигофрении. Соматоневрологические проявления олигофрении.</w:t>
      </w:r>
    </w:p>
    <w:p w14:paraId="5EA3E411" w14:textId="77777777" w:rsidR="0050481D" w:rsidRPr="009B32C9" w:rsidRDefault="0050481D" w:rsidP="009B32C9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32C9">
        <w:rPr>
          <w:rFonts w:ascii="Times New Roman" w:hAnsi="Times New Roman" w:cs="Times New Roman"/>
          <w:i/>
          <w:sz w:val="24"/>
          <w:szCs w:val="24"/>
        </w:rPr>
        <w:t>Клинические формы</w:t>
      </w:r>
    </w:p>
    <w:p w14:paraId="507151C4" w14:textId="77777777" w:rsidR="0050481D" w:rsidRPr="009B32C9" w:rsidRDefault="0050481D" w:rsidP="009B32C9">
      <w:pPr>
        <w:pStyle w:val="HTML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B32C9">
        <w:rPr>
          <w:rFonts w:ascii="Times New Roman" w:hAnsi="Times New Roman" w:cs="Times New Roman"/>
          <w:i/>
          <w:sz w:val="24"/>
          <w:szCs w:val="24"/>
          <w:u w:val="single"/>
        </w:rPr>
        <w:t>олигофрении эндогенной природы:</w:t>
      </w:r>
      <w:r w:rsidRPr="009B32C9">
        <w:rPr>
          <w:rFonts w:ascii="Times New Roman" w:hAnsi="Times New Roman" w:cs="Times New Roman"/>
          <w:sz w:val="24"/>
          <w:szCs w:val="24"/>
        </w:rPr>
        <w:t xml:space="preserve"> (а) поражение генеративных клеток родителей [болезнь Дауна и другие олигофрении в результате хромосомных аберраций, (б) настоящая микроцефалия, (в) </w:t>
      </w:r>
      <w:proofErr w:type="spellStart"/>
      <w:r w:rsidRPr="009B32C9">
        <w:rPr>
          <w:rFonts w:ascii="Times New Roman" w:hAnsi="Times New Roman" w:cs="Times New Roman"/>
          <w:sz w:val="24"/>
          <w:szCs w:val="24"/>
        </w:rPr>
        <w:t>ензимопатичные</w:t>
      </w:r>
      <w:proofErr w:type="spellEnd"/>
      <w:r w:rsidRPr="009B32C9">
        <w:rPr>
          <w:rFonts w:ascii="Times New Roman" w:hAnsi="Times New Roman" w:cs="Times New Roman"/>
          <w:sz w:val="24"/>
          <w:szCs w:val="24"/>
        </w:rPr>
        <w:t xml:space="preserve"> формы олигофрении с наследственным нарушением различных видов обмена, (г) слабоумие с нарушением развития костной системы и кожи [</w:t>
      </w:r>
      <w:proofErr w:type="spellStart"/>
      <w:r w:rsidRPr="009B32C9">
        <w:rPr>
          <w:rFonts w:ascii="Times New Roman" w:hAnsi="Times New Roman" w:cs="Times New Roman"/>
          <w:sz w:val="24"/>
          <w:szCs w:val="24"/>
        </w:rPr>
        <w:t>дизостозичная</w:t>
      </w:r>
      <w:proofErr w:type="spellEnd"/>
      <w:r w:rsidRPr="009B3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2C9">
        <w:rPr>
          <w:rFonts w:ascii="Times New Roman" w:hAnsi="Times New Roman" w:cs="Times New Roman"/>
          <w:sz w:val="24"/>
          <w:szCs w:val="24"/>
        </w:rPr>
        <w:t>ксеродермичная</w:t>
      </w:r>
      <w:proofErr w:type="spellEnd"/>
      <w:r w:rsidRPr="009B32C9">
        <w:rPr>
          <w:rFonts w:ascii="Times New Roman" w:hAnsi="Times New Roman" w:cs="Times New Roman"/>
          <w:sz w:val="24"/>
          <w:szCs w:val="24"/>
        </w:rPr>
        <w:t xml:space="preserve"> олигофрении]. </w:t>
      </w:r>
    </w:p>
    <w:p w14:paraId="265AB421" w14:textId="77777777" w:rsidR="0050481D" w:rsidRPr="009B32C9" w:rsidRDefault="0050481D" w:rsidP="009B32C9">
      <w:pPr>
        <w:pStyle w:val="HTML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2C9">
        <w:rPr>
          <w:rFonts w:ascii="Times New Roman" w:hAnsi="Times New Roman" w:cs="Times New Roman"/>
          <w:i/>
          <w:sz w:val="24"/>
          <w:szCs w:val="24"/>
          <w:u w:val="single"/>
        </w:rPr>
        <w:t>эмбриопатии</w:t>
      </w:r>
      <w:proofErr w:type="spellEnd"/>
      <w:r w:rsidRPr="009B32C9">
        <w:rPr>
          <w:rFonts w:ascii="Times New Roman" w:hAnsi="Times New Roman" w:cs="Times New Roman"/>
          <w:i/>
          <w:sz w:val="24"/>
          <w:szCs w:val="24"/>
          <w:u w:val="single"/>
        </w:rPr>
        <w:t xml:space="preserve"> и </w:t>
      </w:r>
      <w:proofErr w:type="spellStart"/>
      <w:r w:rsidRPr="009B32C9">
        <w:rPr>
          <w:rFonts w:ascii="Times New Roman" w:hAnsi="Times New Roman" w:cs="Times New Roman"/>
          <w:i/>
          <w:sz w:val="24"/>
          <w:szCs w:val="24"/>
          <w:u w:val="single"/>
        </w:rPr>
        <w:t>фетопатии</w:t>
      </w:r>
      <w:proofErr w:type="spellEnd"/>
      <w:r w:rsidRPr="009B32C9">
        <w:rPr>
          <w:rFonts w:ascii="Times New Roman" w:hAnsi="Times New Roman" w:cs="Times New Roman"/>
          <w:sz w:val="24"/>
          <w:szCs w:val="24"/>
        </w:rPr>
        <w:t xml:space="preserve">: олигофрения (а) обусловленная внутриутробной краснухой, (б) обусловленная другими вирусными инфекциями [ЦМВ, грипп, паротит, гепатит], (в) обусловленная токсоплазмозом, </w:t>
      </w:r>
      <w:proofErr w:type="spellStart"/>
      <w:r w:rsidRPr="009B32C9">
        <w:rPr>
          <w:rFonts w:ascii="Times New Roman" w:hAnsi="Times New Roman" w:cs="Times New Roman"/>
          <w:sz w:val="24"/>
          <w:szCs w:val="24"/>
        </w:rPr>
        <w:t>листериозом</w:t>
      </w:r>
      <w:proofErr w:type="spellEnd"/>
      <w:r w:rsidRPr="009B32C9">
        <w:rPr>
          <w:rFonts w:ascii="Times New Roman" w:hAnsi="Times New Roman" w:cs="Times New Roman"/>
          <w:sz w:val="24"/>
          <w:szCs w:val="24"/>
        </w:rPr>
        <w:t xml:space="preserve">, (г) обусловленная врожденным сифилисом, (д) обусловленная гормональными нарушениями у матери, (е) обусловленная резус-конфликтом матери и плода. </w:t>
      </w:r>
    </w:p>
    <w:p w14:paraId="00BD2D5C" w14:textId="77777777" w:rsidR="0050481D" w:rsidRPr="009B32C9" w:rsidRDefault="0050481D" w:rsidP="009B32C9">
      <w:pPr>
        <w:pStyle w:val="HTML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B32C9">
        <w:rPr>
          <w:rFonts w:ascii="Times New Roman" w:hAnsi="Times New Roman" w:cs="Times New Roman"/>
          <w:i/>
          <w:sz w:val="24"/>
          <w:szCs w:val="24"/>
          <w:u w:val="single"/>
        </w:rPr>
        <w:t>олигофрении, обусловленные патологией родов и постнатального периода</w:t>
      </w:r>
      <w:r w:rsidRPr="009B32C9">
        <w:rPr>
          <w:rFonts w:ascii="Times New Roman" w:hAnsi="Times New Roman" w:cs="Times New Roman"/>
          <w:sz w:val="24"/>
          <w:szCs w:val="24"/>
        </w:rPr>
        <w:t xml:space="preserve">: (а) в результате асфиксии и родовой травмы, (б) вызванная черепно-мозговой травмой в раннем возрасте [до 3 лет], (в) вызванная перенесенной в раннем детстве </w:t>
      </w:r>
      <w:proofErr w:type="spellStart"/>
      <w:r w:rsidRPr="009B32C9">
        <w:rPr>
          <w:rFonts w:ascii="Times New Roman" w:hAnsi="Times New Roman" w:cs="Times New Roman"/>
          <w:sz w:val="24"/>
          <w:szCs w:val="24"/>
        </w:rPr>
        <w:t>нейроинфекцией</w:t>
      </w:r>
      <w:proofErr w:type="spellEnd"/>
      <w:r w:rsidRPr="009B32C9">
        <w:rPr>
          <w:rFonts w:ascii="Times New Roman" w:hAnsi="Times New Roman" w:cs="Times New Roman"/>
          <w:sz w:val="24"/>
          <w:szCs w:val="24"/>
        </w:rPr>
        <w:t xml:space="preserve"> [менингит, энцефалит, арахноидит].</w:t>
      </w:r>
    </w:p>
    <w:p w14:paraId="7481CDF4" w14:textId="77777777" w:rsidR="0050481D" w:rsidRPr="009B32C9" w:rsidRDefault="0050481D" w:rsidP="009B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32C9">
        <w:rPr>
          <w:rFonts w:ascii="Times New Roman" w:hAnsi="Times New Roman" w:cs="Times New Roman"/>
          <w:i/>
          <w:sz w:val="24"/>
          <w:szCs w:val="24"/>
        </w:rPr>
        <w:t>Соматические признаки олигофрении</w:t>
      </w:r>
      <w:r w:rsidRPr="009B32C9">
        <w:rPr>
          <w:rFonts w:ascii="Times New Roman" w:hAnsi="Times New Roman" w:cs="Times New Roman"/>
          <w:sz w:val="24"/>
          <w:szCs w:val="24"/>
        </w:rPr>
        <w:t>: нет специфической неврологическая картины → признаки диффузной симптоматики: изменения со стороны рефлексов, гипотония, птоз век, косоглазие, легкие парезы. Распространены недостатки органов чувств: зрения и слуха, аномалии челюстно-лицевой области («волчья пасть» и «заячья губа»), внутренних органов (сердца и магистральных сосудов, пищеварительного тракта, мочеполовой системы, органов дыхания), пороки развития опорно-двигательного аппарата (контрактуры и вывихи суставов), патология позвонков, синдактилии, олиго-, полидактилии.</w:t>
      </w:r>
    </w:p>
    <w:p w14:paraId="52BDBDAD" w14:textId="54227A67" w:rsidR="0050481D" w:rsidRPr="009B32C9" w:rsidRDefault="0050481D" w:rsidP="009B32C9">
      <w:pPr>
        <w:pStyle w:val="a3"/>
        <w:rPr>
          <w:sz w:val="24"/>
          <w:szCs w:val="24"/>
        </w:rPr>
      </w:pPr>
    </w:p>
    <w:p w14:paraId="78F3CA28" w14:textId="40D03C7D" w:rsidR="0050481D" w:rsidRPr="009B32C9" w:rsidRDefault="0050481D" w:rsidP="009B32C9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9B32C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3. Лечение </w:t>
      </w:r>
      <w:proofErr w:type="spellStart"/>
      <w:r w:rsidRPr="009B32C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соматоформных</w:t>
      </w:r>
      <w:proofErr w:type="spellEnd"/>
      <w:r w:rsidRPr="009B32C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расстройств.</w:t>
      </w:r>
    </w:p>
    <w:p w14:paraId="3B9F5904" w14:textId="77777777" w:rsidR="0050481D" w:rsidRPr="009B32C9" w:rsidRDefault="0050481D" w:rsidP="009B32C9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32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Лечение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: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исключения органической причины 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→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психотропные средства разных классов (транквилизаторы, антидепрессанты, нейролептики, </w:t>
      </w:r>
      <w:proofErr w:type="spellStart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>карбамазепин</w:t>
      </w:r>
      <w:proofErr w:type="spellEnd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+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соматотропные препараты (бета-адреноблокаторы, блокаторы кальциевых каналов, гипотензивные препараты).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Т</w:t>
      </w:r>
      <w:proofErr w:type="spellStart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>ранквилизаторы</w:t>
      </w:r>
      <w:proofErr w:type="spellEnd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→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монотерапия / 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комбинации с другими психотропными  (короткими курсами 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←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зависимость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При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хронических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болевых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синдромах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→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антидепрессанты,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(антидепрессивный + 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первичный </w:t>
      </w:r>
      <w:proofErr w:type="spellStart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>анальгезивный</w:t>
      </w:r>
      <w:proofErr w:type="spellEnd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эффект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), лучше — </w:t>
      </w:r>
      <w:proofErr w:type="spellStart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>серотонинергические</w:t>
      </w:r>
      <w:proofErr w:type="spellEnd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препараты 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(легче побочка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[</w:t>
      </w:r>
      <w:proofErr w:type="spellStart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>циталопрам</w:t>
      </w:r>
      <w:proofErr w:type="spellEnd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>сертрапин</w:t>
      </w:r>
      <w:proofErr w:type="spellEnd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>пароксетин</w:t>
      </w:r>
      <w:proofErr w:type="spellEnd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>леривон</w:t>
      </w:r>
      <w:proofErr w:type="spellEnd"/>
      <w:r w:rsidRPr="009B32C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]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Обязательна психотерпия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DA010D" w14:textId="66F4A24C" w:rsidR="0050481D" w:rsidRPr="009B32C9" w:rsidRDefault="0050481D" w:rsidP="009B32C9">
      <w:pPr>
        <w:pStyle w:val="a3"/>
        <w:rPr>
          <w:sz w:val="24"/>
          <w:szCs w:val="24"/>
        </w:rPr>
      </w:pPr>
      <w:r w:rsidRPr="009B32C9">
        <w:rPr>
          <w:sz w:val="24"/>
          <w:szCs w:val="24"/>
        </w:rPr>
        <w:br w:type="page"/>
      </w:r>
    </w:p>
    <w:p w14:paraId="0835588A" w14:textId="36463B89" w:rsidR="0050481D" w:rsidRPr="009B32C9" w:rsidRDefault="0050481D" w:rsidP="009B32C9">
      <w:pPr>
        <w:pStyle w:val="a3"/>
        <w:rPr>
          <w:b/>
          <w:i/>
          <w:sz w:val="24"/>
          <w:szCs w:val="24"/>
        </w:rPr>
      </w:pPr>
      <w:r w:rsidRPr="009B32C9">
        <w:rPr>
          <w:b/>
          <w:i/>
          <w:sz w:val="24"/>
          <w:szCs w:val="24"/>
        </w:rPr>
        <w:lastRenderedPageBreak/>
        <w:t>1. Невр</w:t>
      </w:r>
      <w:r w:rsidR="00AB7C1D">
        <w:rPr>
          <w:b/>
          <w:i/>
          <w:sz w:val="24"/>
          <w:szCs w:val="24"/>
        </w:rPr>
        <w:t>а</w:t>
      </w:r>
      <w:r w:rsidRPr="009B32C9">
        <w:rPr>
          <w:b/>
          <w:i/>
          <w:sz w:val="24"/>
          <w:szCs w:val="24"/>
        </w:rPr>
        <w:t>стенический, обсессивно-</w:t>
      </w:r>
      <w:proofErr w:type="spellStart"/>
      <w:r w:rsidRPr="009B32C9">
        <w:rPr>
          <w:b/>
          <w:i/>
          <w:sz w:val="24"/>
          <w:szCs w:val="24"/>
        </w:rPr>
        <w:t>фобиче</w:t>
      </w:r>
      <w:bookmarkStart w:id="0" w:name="_GoBack"/>
      <w:bookmarkEnd w:id="0"/>
      <w:r w:rsidRPr="009B32C9">
        <w:rPr>
          <w:b/>
          <w:i/>
          <w:sz w:val="24"/>
          <w:szCs w:val="24"/>
        </w:rPr>
        <w:t>ский</w:t>
      </w:r>
      <w:proofErr w:type="spellEnd"/>
      <w:r w:rsidRPr="009B32C9">
        <w:rPr>
          <w:b/>
          <w:i/>
          <w:sz w:val="24"/>
          <w:szCs w:val="24"/>
        </w:rPr>
        <w:t xml:space="preserve"> синдромы.</w:t>
      </w:r>
    </w:p>
    <w:p w14:paraId="67E820F8" w14:textId="019BB6D2" w:rsidR="0050481D" w:rsidRPr="009B32C9" w:rsidRDefault="0050481D" w:rsidP="009B32C9">
      <w:pPr>
        <w:widowControl w:val="0"/>
        <w:autoSpaceDE w:val="0"/>
        <w:autoSpaceDN w:val="0"/>
        <w:spacing w:after="0" w:line="240" w:lineRule="auto"/>
        <w:ind w:left="400" w:right="437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</w:pPr>
      <w:r w:rsidRPr="009B32C9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ВАРИАНТ А</w:t>
      </w:r>
    </w:p>
    <w:p w14:paraId="2EC7F3C3" w14:textId="77777777" w:rsidR="0050481D" w:rsidRPr="009B32C9" w:rsidRDefault="0050481D" w:rsidP="009B32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B32C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Неврастенический синдром</w:t>
      </w:r>
      <w:r w:rsidRPr="009B32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(синдром раздражительной слабости) характеризуется, с одной стороны, повышенной возбудимостью, недержанием аффекта, склонностью к бурным аффективным реакциям при волевой неустойчивости, с другой — повышенной истощаемостью, плаксивостью, безволием.</w:t>
      </w:r>
    </w:p>
    <w:p w14:paraId="47DF3EB4" w14:textId="77777777" w:rsidR="0050481D" w:rsidRPr="009B32C9" w:rsidRDefault="0050481D" w:rsidP="009B32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B32C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Истерический синдром</w:t>
      </w:r>
      <w:r w:rsidRPr="009B32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отличается повышенной эмоциональной возбудимостью и лабильностью, театральностью поведения, склонностью к фантазированию и лживости, к бурным аффективным реакциям, истерическим припадкам, функциональным параличам и парезам и т. п.</w:t>
      </w:r>
    </w:p>
    <w:p w14:paraId="5A756870" w14:textId="77777777" w:rsidR="0050481D" w:rsidRPr="009B32C9" w:rsidRDefault="0050481D" w:rsidP="009B32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B32C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Синдром навязчивости</w:t>
      </w:r>
      <w:r w:rsidRPr="009B32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9B32C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(</w:t>
      </w:r>
      <w:proofErr w:type="spellStart"/>
      <w:r w:rsidRPr="009B32C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обсессивный</w:t>
      </w:r>
      <w:proofErr w:type="spellEnd"/>
      <w:r w:rsidRPr="009B32C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синдром)</w:t>
      </w:r>
      <w:r w:rsidRPr="009B32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характерен проявлениями навязчивых мыслей, фобий, навязчивых желаний и действий. Явления навязчивости возникают, как правило, внезапно, не соответствуют содержанию мыслей больного в данный момент, к ним больной относится критически и борется с ними.</w:t>
      </w:r>
    </w:p>
    <w:p w14:paraId="653483DA" w14:textId="48CBD1D6" w:rsidR="0050481D" w:rsidRPr="009B32C9" w:rsidRDefault="0050481D" w:rsidP="009B32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B32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Синдром навязчивости встречается при неврозах, соматических, экзогенно-органических заболеваниях мозга.</w:t>
      </w:r>
    </w:p>
    <w:p w14:paraId="114405AB" w14:textId="77777777" w:rsidR="0050481D" w:rsidRPr="009B32C9" w:rsidRDefault="0050481D" w:rsidP="009B32C9">
      <w:pPr>
        <w:widowControl w:val="0"/>
        <w:autoSpaceDE w:val="0"/>
        <w:autoSpaceDN w:val="0"/>
        <w:spacing w:after="0" w:line="240" w:lineRule="auto"/>
        <w:ind w:left="400" w:right="437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</w:pPr>
      <w:r w:rsidRPr="009B32C9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ВАРИАНТ Б</w:t>
      </w:r>
    </w:p>
    <w:p w14:paraId="65E86ED7" w14:textId="799A2977" w:rsidR="0050481D" w:rsidRPr="0050481D" w:rsidRDefault="0050481D" w:rsidP="009B32C9">
      <w:pPr>
        <w:widowControl w:val="0"/>
        <w:autoSpaceDE w:val="0"/>
        <w:autoSpaceDN w:val="0"/>
        <w:spacing w:after="0" w:line="240" w:lineRule="auto"/>
        <w:ind w:left="400" w:right="437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proofErr w:type="spellStart"/>
      <w:r w:rsidRPr="0050481D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Неротические</w:t>
      </w:r>
      <w:proofErr w:type="spellEnd"/>
      <w:r w:rsidRPr="0050481D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50481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(Следует различать собственно невротические синдромы и невротический уровень расстройств):</w:t>
      </w:r>
    </w:p>
    <w:p w14:paraId="5A338BD4" w14:textId="77777777" w:rsidR="0050481D" w:rsidRPr="0050481D" w:rsidRDefault="0050481D" w:rsidP="009B32C9">
      <w:pPr>
        <w:widowControl w:val="0"/>
        <w:numPr>
          <w:ilvl w:val="1"/>
          <w:numId w:val="1"/>
        </w:numPr>
        <w:tabs>
          <w:tab w:val="left" w:pos="1121"/>
        </w:tabs>
        <w:autoSpaceDE w:val="0"/>
        <w:autoSpaceDN w:val="0"/>
        <w:spacing w:after="0" w:line="240" w:lineRule="auto"/>
        <w:ind w:right="2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50481D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Неврастенический синдром </w:t>
      </w:r>
      <w:r w:rsidRPr="0050481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(синдром раздражительной слабости) характеризуется, с</w:t>
      </w:r>
      <w:r w:rsidRPr="0050481D">
        <w:rPr>
          <w:rFonts w:ascii="Times New Roman" w:eastAsia="Times New Roman" w:hAnsi="Times New Roman" w:cs="Times New Roman"/>
          <w:spacing w:val="-28"/>
          <w:sz w:val="24"/>
          <w:szCs w:val="24"/>
          <w:lang w:eastAsia="ru-RU" w:bidi="ru-RU"/>
        </w:rPr>
        <w:t xml:space="preserve"> </w:t>
      </w:r>
      <w:r w:rsidRPr="0050481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одной стороны, повышенной возбудимостью, недержанием аффекта, склонностью к</w:t>
      </w:r>
      <w:r w:rsidRPr="0050481D">
        <w:rPr>
          <w:rFonts w:ascii="Times New Roman" w:eastAsia="Times New Roman" w:hAnsi="Times New Roman" w:cs="Times New Roman"/>
          <w:spacing w:val="-14"/>
          <w:sz w:val="24"/>
          <w:szCs w:val="24"/>
          <w:lang w:eastAsia="ru-RU" w:bidi="ru-RU"/>
        </w:rPr>
        <w:t xml:space="preserve"> </w:t>
      </w:r>
      <w:r w:rsidRPr="0050481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бурным</w:t>
      </w:r>
    </w:p>
    <w:p w14:paraId="06881CF6" w14:textId="77777777" w:rsidR="0050481D" w:rsidRPr="0050481D" w:rsidRDefault="0050481D" w:rsidP="009B32C9">
      <w:pPr>
        <w:widowControl w:val="0"/>
        <w:autoSpaceDE w:val="0"/>
        <w:autoSpaceDN w:val="0"/>
        <w:spacing w:after="0" w:line="240" w:lineRule="auto"/>
        <w:ind w:left="1120" w:right="1691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50481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аффективным реакциям при волевой неустойчивости, с другой — повышенной истощаемостью, плаксивостью, безволием.</w:t>
      </w:r>
    </w:p>
    <w:p w14:paraId="2ECBADC9" w14:textId="77777777" w:rsidR="0050481D" w:rsidRPr="0050481D" w:rsidRDefault="0050481D" w:rsidP="009B32C9">
      <w:pPr>
        <w:widowControl w:val="0"/>
        <w:numPr>
          <w:ilvl w:val="1"/>
          <w:numId w:val="1"/>
        </w:numPr>
        <w:tabs>
          <w:tab w:val="left" w:pos="1121"/>
        </w:tabs>
        <w:autoSpaceDE w:val="0"/>
        <w:autoSpaceDN w:val="0"/>
        <w:spacing w:after="0" w:line="240" w:lineRule="auto"/>
        <w:ind w:right="1035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50481D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Обсессивно-</w:t>
      </w:r>
      <w:proofErr w:type="spellStart"/>
      <w:r w:rsidRPr="0050481D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фобический</w:t>
      </w:r>
      <w:proofErr w:type="spellEnd"/>
      <w:r w:rsidRPr="0050481D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тип </w:t>
      </w:r>
      <w:r w:rsidRPr="0050481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– проявляется навязчивыми мыслями о маловероятных неблагоприятных последствиях болезни и лечения, постоянными размышлениями</w:t>
      </w:r>
      <w:r w:rsidRPr="0050481D">
        <w:rPr>
          <w:rFonts w:ascii="Times New Roman" w:eastAsia="Times New Roman" w:hAnsi="Times New Roman" w:cs="Times New Roman"/>
          <w:spacing w:val="-19"/>
          <w:sz w:val="24"/>
          <w:szCs w:val="24"/>
          <w:lang w:eastAsia="ru-RU" w:bidi="ru-RU"/>
        </w:rPr>
        <w:t xml:space="preserve"> </w:t>
      </w:r>
      <w:r w:rsidRPr="0050481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</w:t>
      </w:r>
    </w:p>
    <w:p w14:paraId="56D6B622" w14:textId="77777777" w:rsidR="0050481D" w:rsidRPr="0050481D" w:rsidRDefault="0050481D" w:rsidP="009B32C9">
      <w:pPr>
        <w:widowControl w:val="0"/>
        <w:autoSpaceDE w:val="0"/>
        <w:autoSpaceDN w:val="0"/>
        <w:spacing w:after="0" w:line="240" w:lineRule="auto"/>
        <w:ind w:left="1120" w:right="17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50481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возможном влиянии заболевания на повседневную жизнь, о риске инвалидизации, летального исхода и т.п.</w:t>
      </w:r>
    </w:p>
    <w:p w14:paraId="06162673" w14:textId="77777777" w:rsidR="0050481D" w:rsidRPr="0050481D" w:rsidRDefault="0050481D" w:rsidP="009B32C9">
      <w:pPr>
        <w:widowControl w:val="0"/>
        <w:numPr>
          <w:ilvl w:val="1"/>
          <w:numId w:val="1"/>
        </w:numPr>
        <w:tabs>
          <w:tab w:val="left" w:pos="1181"/>
        </w:tabs>
        <w:autoSpaceDE w:val="0"/>
        <w:autoSpaceDN w:val="0"/>
        <w:spacing w:after="0" w:line="240" w:lineRule="auto"/>
        <w:ind w:right="632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proofErr w:type="spellStart"/>
      <w:r w:rsidRPr="0050481D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Дисморфофобический</w:t>
      </w:r>
      <w:proofErr w:type="spellEnd"/>
      <w:r w:rsidRPr="0050481D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синдром </w:t>
      </w:r>
      <w:r w:rsidRPr="0050481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— больные переоценивают значение имеющихся у них физических недостатков, активно ищут помощи у специалистов, требуют проведения им косметических операций. Чаще всего возникает в пубертатном возрасте по психогенному механизму. Например, если подростки убеждены в том, что у них избыточный вес,</w:t>
      </w:r>
      <w:r w:rsidRPr="0050481D">
        <w:rPr>
          <w:rFonts w:ascii="Times New Roman" w:eastAsia="Times New Roman" w:hAnsi="Times New Roman" w:cs="Times New Roman"/>
          <w:spacing w:val="-21"/>
          <w:sz w:val="24"/>
          <w:szCs w:val="24"/>
          <w:lang w:eastAsia="ru-RU" w:bidi="ru-RU"/>
        </w:rPr>
        <w:t xml:space="preserve"> </w:t>
      </w:r>
      <w:r w:rsidRPr="0050481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они</w:t>
      </w:r>
    </w:p>
    <w:p w14:paraId="1ACDB311" w14:textId="77777777" w:rsidR="0050481D" w:rsidRPr="0050481D" w:rsidRDefault="0050481D" w:rsidP="009B32C9">
      <w:pPr>
        <w:widowControl w:val="0"/>
        <w:autoSpaceDE w:val="0"/>
        <w:autoSpaceDN w:val="0"/>
        <w:spacing w:after="0" w:line="240" w:lineRule="auto"/>
        <w:ind w:left="112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50481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жестко ограничивают себя в еде (психическая анорексия).</w:t>
      </w:r>
    </w:p>
    <w:p w14:paraId="605B49DF" w14:textId="77777777" w:rsidR="0050481D" w:rsidRPr="0050481D" w:rsidRDefault="0050481D" w:rsidP="009B32C9">
      <w:pPr>
        <w:widowControl w:val="0"/>
        <w:numPr>
          <w:ilvl w:val="1"/>
          <w:numId w:val="1"/>
        </w:numPr>
        <w:tabs>
          <w:tab w:val="left" w:pos="1121"/>
        </w:tabs>
        <w:autoSpaceDE w:val="0"/>
        <w:autoSpaceDN w:val="0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50481D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Истерический синдром </w:t>
      </w:r>
      <w:r w:rsidRPr="0050481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отличается повышенной эмоциональной возбудимостью</w:t>
      </w:r>
      <w:r w:rsidRPr="0050481D">
        <w:rPr>
          <w:rFonts w:ascii="Times New Roman" w:eastAsia="Times New Roman" w:hAnsi="Times New Roman" w:cs="Times New Roman"/>
          <w:spacing w:val="-4"/>
          <w:sz w:val="24"/>
          <w:szCs w:val="24"/>
          <w:lang w:eastAsia="ru-RU" w:bidi="ru-RU"/>
        </w:rPr>
        <w:t xml:space="preserve"> </w:t>
      </w:r>
      <w:r w:rsidRPr="0050481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</w:t>
      </w:r>
    </w:p>
    <w:p w14:paraId="292DE0C8" w14:textId="47A88B51" w:rsidR="0050481D" w:rsidRPr="009B32C9" w:rsidRDefault="0050481D" w:rsidP="009B32C9">
      <w:pPr>
        <w:widowControl w:val="0"/>
        <w:autoSpaceDE w:val="0"/>
        <w:autoSpaceDN w:val="0"/>
        <w:spacing w:after="0" w:line="240" w:lineRule="auto"/>
        <w:ind w:left="1120" w:right="51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50481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лабильностью, театральностью поведения, склонностью к фантазированию и лживости, к бурным аффективным реакциям, истерическим припадкам, функциональным параличам и парезам и т. п.</w:t>
      </w:r>
    </w:p>
    <w:p w14:paraId="27F5785F" w14:textId="77777777" w:rsidR="0050481D" w:rsidRPr="0050481D" w:rsidRDefault="0050481D" w:rsidP="009B32C9">
      <w:pPr>
        <w:widowControl w:val="0"/>
        <w:autoSpaceDE w:val="0"/>
        <w:autoSpaceDN w:val="0"/>
        <w:spacing w:after="0" w:line="240" w:lineRule="auto"/>
        <w:ind w:left="1120" w:right="51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DEAF629" w14:textId="60EAF4D5" w:rsidR="0050481D" w:rsidRPr="009B32C9" w:rsidRDefault="0050481D" w:rsidP="009B32C9">
      <w:pPr>
        <w:pStyle w:val="HTML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B32C9">
        <w:rPr>
          <w:rFonts w:ascii="Times New Roman" w:hAnsi="Times New Roman" w:cs="Times New Roman"/>
          <w:b/>
          <w:i/>
          <w:sz w:val="24"/>
          <w:szCs w:val="24"/>
        </w:rPr>
        <w:t>2. Клинические формы олигофрении. Соматоневрологические проявления олигофрении.</w:t>
      </w:r>
    </w:p>
    <w:p w14:paraId="6BDE7476" w14:textId="6364F6A0" w:rsidR="0050481D" w:rsidRPr="009B32C9" w:rsidRDefault="009B32C9" w:rsidP="009B32C9">
      <w:pPr>
        <w:pStyle w:val="HTML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9B32C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0481D" w:rsidRPr="009B32C9">
        <w:rPr>
          <w:rFonts w:ascii="Times New Roman" w:hAnsi="Times New Roman" w:cs="Times New Roman"/>
          <w:color w:val="000000"/>
          <w:sz w:val="24"/>
          <w:szCs w:val="24"/>
          <w:u w:val="single"/>
        </w:rPr>
        <w:t>Клинические формы</w:t>
      </w:r>
      <w:r w:rsidR="0050481D" w:rsidRPr="009B32C9">
        <w:rPr>
          <w:rFonts w:ascii="Times New Roman" w:hAnsi="Times New Roman" w:cs="Times New Roman"/>
          <w:color w:val="212121"/>
          <w:sz w:val="24"/>
          <w:szCs w:val="24"/>
        </w:rPr>
        <w:t xml:space="preserve">: </w:t>
      </w:r>
      <w:r w:rsidR="0050481D" w:rsidRPr="009B32C9">
        <w:rPr>
          <w:rFonts w:ascii="Times New Roman" w:hAnsi="Times New Roman" w:cs="Times New Roman"/>
          <w:color w:val="212121"/>
          <w:sz w:val="24"/>
          <w:szCs w:val="24"/>
          <w:u w:val="single"/>
        </w:rPr>
        <w:t>олигофрении эндогенной природы,</w:t>
      </w:r>
      <w:r w:rsidR="0050481D" w:rsidRPr="009B32C9">
        <w:rPr>
          <w:rFonts w:ascii="Times New Roman" w:hAnsi="Times New Roman" w:cs="Times New Roman"/>
          <w:color w:val="212121"/>
          <w:sz w:val="24"/>
          <w:szCs w:val="24"/>
        </w:rPr>
        <w:t xml:space="preserve"> возникают в связи с поражением генеративных клеток родителей: а) болезнь Дауна (и другие олигофрении в результате хромосомных аберраций); б) настоящая микроцефалия; в) </w:t>
      </w:r>
      <w:proofErr w:type="spellStart"/>
      <w:r w:rsidR="0050481D" w:rsidRPr="009B32C9">
        <w:rPr>
          <w:rFonts w:ascii="Times New Roman" w:hAnsi="Times New Roman" w:cs="Times New Roman"/>
          <w:color w:val="212121"/>
          <w:sz w:val="24"/>
          <w:szCs w:val="24"/>
        </w:rPr>
        <w:t>ензимопатични</w:t>
      </w:r>
      <w:proofErr w:type="spellEnd"/>
      <w:r w:rsidR="0050481D" w:rsidRPr="009B32C9">
        <w:rPr>
          <w:rFonts w:ascii="Times New Roman" w:hAnsi="Times New Roman" w:cs="Times New Roman"/>
          <w:color w:val="212121"/>
          <w:sz w:val="24"/>
          <w:szCs w:val="24"/>
        </w:rPr>
        <w:t xml:space="preserve"> формы олигофрении с наследственным нарушением различных видов обмена (белкового, углеводного и жирового); г) клинические формы олигофрении, характеризующихся сочетанием слабоумия с нарушением развития костной системы и кожи (</w:t>
      </w:r>
      <w:proofErr w:type="spellStart"/>
      <w:r w:rsidR="0050481D" w:rsidRPr="009B32C9">
        <w:rPr>
          <w:rFonts w:ascii="Times New Roman" w:hAnsi="Times New Roman" w:cs="Times New Roman"/>
          <w:color w:val="212121"/>
          <w:sz w:val="24"/>
          <w:szCs w:val="24"/>
        </w:rPr>
        <w:t>дизостозична</w:t>
      </w:r>
      <w:proofErr w:type="spellEnd"/>
      <w:r w:rsidR="0050481D" w:rsidRPr="009B32C9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0481D" w:rsidRPr="009B32C9">
        <w:rPr>
          <w:rFonts w:ascii="Times New Roman" w:hAnsi="Times New Roman" w:cs="Times New Roman"/>
          <w:color w:val="212121"/>
          <w:sz w:val="24"/>
          <w:szCs w:val="24"/>
        </w:rPr>
        <w:t>ксеродермична</w:t>
      </w:r>
      <w:proofErr w:type="spellEnd"/>
      <w:r w:rsidR="0050481D" w:rsidRPr="009B32C9">
        <w:rPr>
          <w:rFonts w:ascii="Times New Roman" w:hAnsi="Times New Roman" w:cs="Times New Roman"/>
          <w:color w:val="212121"/>
          <w:sz w:val="24"/>
          <w:szCs w:val="24"/>
        </w:rPr>
        <w:t xml:space="preserve"> олигофрении). </w:t>
      </w:r>
      <w:proofErr w:type="spellStart"/>
      <w:r w:rsidR="0050481D" w:rsidRPr="009B32C9">
        <w:rPr>
          <w:rFonts w:ascii="Times New Roman" w:hAnsi="Times New Roman" w:cs="Times New Roman"/>
          <w:color w:val="212121"/>
          <w:sz w:val="24"/>
          <w:szCs w:val="24"/>
          <w:u w:val="single"/>
        </w:rPr>
        <w:t>эмбриопатии</w:t>
      </w:r>
      <w:proofErr w:type="spellEnd"/>
      <w:r w:rsidR="0050481D" w:rsidRPr="009B32C9">
        <w:rPr>
          <w:rFonts w:ascii="Times New Roman" w:hAnsi="Times New Roman" w:cs="Times New Roman"/>
          <w:color w:val="212121"/>
          <w:sz w:val="24"/>
          <w:szCs w:val="24"/>
          <w:u w:val="single"/>
        </w:rPr>
        <w:t xml:space="preserve"> и </w:t>
      </w:r>
      <w:proofErr w:type="spellStart"/>
      <w:r w:rsidR="0050481D" w:rsidRPr="009B32C9">
        <w:rPr>
          <w:rFonts w:ascii="Times New Roman" w:hAnsi="Times New Roman" w:cs="Times New Roman"/>
          <w:color w:val="212121"/>
          <w:sz w:val="24"/>
          <w:szCs w:val="24"/>
          <w:u w:val="single"/>
        </w:rPr>
        <w:t>фетопатии</w:t>
      </w:r>
      <w:proofErr w:type="spellEnd"/>
      <w:r w:rsidR="0050481D" w:rsidRPr="009B32C9">
        <w:rPr>
          <w:rFonts w:ascii="Times New Roman" w:hAnsi="Times New Roman" w:cs="Times New Roman"/>
          <w:color w:val="212121"/>
          <w:sz w:val="24"/>
          <w:szCs w:val="24"/>
          <w:u w:val="single"/>
        </w:rPr>
        <w:t xml:space="preserve">: </w:t>
      </w:r>
      <w:r w:rsidR="0050481D" w:rsidRPr="009B32C9">
        <w:rPr>
          <w:rFonts w:ascii="Times New Roman" w:hAnsi="Times New Roman" w:cs="Times New Roman"/>
          <w:color w:val="212121"/>
          <w:sz w:val="24"/>
          <w:szCs w:val="24"/>
        </w:rPr>
        <w:t>а) олигофрения, обусловленная краснухой, перенесенной в период беременности; б) олигофрения, обусловленная другими вирусными инфекциями (</w:t>
      </w:r>
      <w:proofErr w:type="spellStart"/>
      <w:r w:rsidR="0050481D" w:rsidRPr="009B32C9">
        <w:rPr>
          <w:rFonts w:ascii="Times New Roman" w:hAnsi="Times New Roman" w:cs="Times New Roman"/>
          <w:color w:val="212121"/>
          <w:sz w:val="24"/>
          <w:szCs w:val="24"/>
        </w:rPr>
        <w:t>цитомегалия</w:t>
      </w:r>
      <w:proofErr w:type="spellEnd"/>
      <w:r w:rsidR="0050481D" w:rsidRPr="009B32C9">
        <w:rPr>
          <w:rFonts w:ascii="Times New Roman" w:hAnsi="Times New Roman" w:cs="Times New Roman"/>
          <w:color w:val="212121"/>
          <w:sz w:val="24"/>
          <w:szCs w:val="24"/>
        </w:rPr>
        <w:t xml:space="preserve">, грипп, паротит, гепатит); в) олигофрения, обусловленная токсоплазмозом, </w:t>
      </w:r>
      <w:proofErr w:type="spellStart"/>
      <w:r w:rsidR="0050481D" w:rsidRPr="009B32C9">
        <w:rPr>
          <w:rFonts w:ascii="Times New Roman" w:hAnsi="Times New Roman" w:cs="Times New Roman"/>
          <w:color w:val="212121"/>
          <w:sz w:val="24"/>
          <w:szCs w:val="24"/>
        </w:rPr>
        <w:t>листериозом</w:t>
      </w:r>
      <w:proofErr w:type="spellEnd"/>
      <w:r w:rsidR="0050481D" w:rsidRPr="009B32C9">
        <w:rPr>
          <w:rFonts w:ascii="Times New Roman" w:hAnsi="Times New Roman" w:cs="Times New Roman"/>
          <w:color w:val="212121"/>
          <w:sz w:val="24"/>
          <w:szCs w:val="24"/>
        </w:rPr>
        <w:t>; г) олигофрения, обусловленная врожденным сифилисом;</w:t>
      </w:r>
      <w:r w:rsidR="0050481D" w:rsidRPr="009B32C9">
        <w:rPr>
          <w:rFonts w:ascii="Times New Roman" w:hAnsi="Times New Roman" w:cs="Times New Roman"/>
          <w:color w:val="212121"/>
          <w:sz w:val="24"/>
          <w:szCs w:val="24"/>
          <w:u w:val="single"/>
        </w:rPr>
        <w:t xml:space="preserve"> </w:t>
      </w:r>
      <w:r w:rsidR="0050481D" w:rsidRPr="009B32C9">
        <w:rPr>
          <w:rFonts w:ascii="Times New Roman" w:hAnsi="Times New Roman" w:cs="Times New Roman"/>
          <w:color w:val="212121"/>
          <w:sz w:val="24"/>
          <w:szCs w:val="24"/>
        </w:rPr>
        <w:t xml:space="preserve">д) олигофрения, обусловленная гормональными нарушениями у матери; е) олигофрения, обусловленная резус-конфликтом матери и плода. </w:t>
      </w:r>
      <w:r w:rsidR="0050481D" w:rsidRPr="009B32C9">
        <w:rPr>
          <w:rFonts w:ascii="Times New Roman" w:hAnsi="Times New Roman" w:cs="Times New Roman"/>
          <w:color w:val="212121"/>
          <w:sz w:val="24"/>
          <w:szCs w:val="24"/>
          <w:u w:val="single"/>
        </w:rPr>
        <w:t>олигофрении, обусловленные патологией родов и постнатального периода</w:t>
      </w:r>
      <w:r w:rsidR="0050481D" w:rsidRPr="009B32C9">
        <w:rPr>
          <w:rFonts w:ascii="Times New Roman" w:hAnsi="Times New Roman" w:cs="Times New Roman"/>
          <w:color w:val="212121"/>
          <w:sz w:val="24"/>
          <w:szCs w:val="24"/>
        </w:rPr>
        <w:t xml:space="preserve">: а) олигофрения в результате асфиксии и родовой травмы; б) олигофрения, вызванная черепно-мозговой травмой в раннем возрасте (до 3 лет); в) олигофрения, вызванная перенесенной в раннем детстве </w:t>
      </w:r>
      <w:proofErr w:type="spellStart"/>
      <w:r w:rsidR="0050481D" w:rsidRPr="009B32C9">
        <w:rPr>
          <w:rFonts w:ascii="Times New Roman" w:hAnsi="Times New Roman" w:cs="Times New Roman"/>
          <w:color w:val="212121"/>
          <w:sz w:val="24"/>
          <w:szCs w:val="24"/>
        </w:rPr>
        <w:t>нейроинфекцией</w:t>
      </w:r>
      <w:proofErr w:type="spellEnd"/>
      <w:r w:rsidR="0050481D" w:rsidRPr="009B32C9">
        <w:rPr>
          <w:rFonts w:ascii="Times New Roman" w:hAnsi="Times New Roman" w:cs="Times New Roman"/>
          <w:color w:val="212121"/>
          <w:sz w:val="24"/>
          <w:szCs w:val="24"/>
        </w:rPr>
        <w:t xml:space="preserve"> (менингит, энцефалит, арахноидит).</w:t>
      </w:r>
    </w:p>
    <w:p w14:paraId="5026B3C0" w14:textId="77777777" w:rsidR="0050481D" w:rsidRPr="009B32C9" w:rsidRDefault="0050481D" w:rsidP="009B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9B32C9">
        <w:rPr>
          <w:rFonts w:ascii="Times New Roman" w:hAnsi="Times New Roman" w:cs="Times New Roman"/>
          <w:color w:val="212121"/>
          <w:sz w:val="24"/>
          <w:szCs w:val="24"/>
          <w:u w:val="single"/>
        </w:rPr>
        <w:lastRenderedPageBreak/>
        <w:t>Соматические признаки олигофрении,</w:t>
      </w:r>
      <w:r w:rsidRPr="009B32C9">
        <w:rPr>
          <w:rFonts w:ascii="Times New Roman" w:hAnsi="Times New Roman" w:cs="Times New Roman"/>
          <w:color w:val="212121"/>
          <w:sz w:val="24"/>
          <w:szCs w:val="24"/>
        </w:rPr>
        <w:t xml:space="preserve"> специфическая неврологическая картина при олигофрении отсутствует, однако признаки диффузной симптоматики: изменения со стороны рефлексов, гипотония, птоз век, косоглазие, легкие парезы и др. </w:t>
      </w:r>
    </w:p>
    <w:p w14:paraId="77CAA157" w14:textId="77777777" w:rsidR="0050481D" w:rsidRPr="009B32C9" w:rsidRDefault="0050481D" w:rsidP="009B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/>
          <w:color w:val="212121"/>
          <w:sz w:val="24"/>
          <w:szCs w:val="24"/>
        </w:rPr>
      </w:pPr>
      <w:r w:rsidRPr="009B32C9">
        <w:rPr>
          <w:rFonts w:ascii="Times New Roman" w:hAnsi="Times New Roman" w:cs="Times New Roman"/>
          <w:i/>
          <w:color w:val="212121"/>
          <w:sz w:val="24"/>
          <w:szCs w:val="24"/>
        </w:rPr>
        <w:t>Широко распространены недостатки органов чувств: зрения и слуха, аномалии челюстно-лицевой области ( «волчья пасть» и «заячья губа»), внутренних органов (сердца и магистральных сосудов, пищеварительного тракта, мочеполовой системы, органов дыхания), пороки развития опорно-двигательного аппарата (контрактуры и вывихи суставов), патология позвонков, синдактилии, олиго-, полидактилии.</w:t>
      </w:r>
    </w:p>
    <w:p w14:paraId="77C7D0F7" w14:textId="77777777" w:rsidR="0050481D" w:rsidRPr="009B32C9" w:rsidRDefault="0050481D" w:rsidP="009B32C9">
      <w:pPr>
        <w:pStyle w:val="HTML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9F25670" w14:textId="77777777" w:rsidR="0050481D" w:rsidRPr="009B32C9" w:rsidRDefault="0050481D" w:rsidP="009B32C9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9B32C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3. Лечение </w:t>
      </w:r>
      <w:proofErr w:type="spellStart"/>
      <w:r w:rsidRPr="009B32C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соматоформных</w:t>
      </w:r>
      <w:proofErr w:type="spellEnd"/>
      <w:r w:rsidRPr="009B32C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расстройств.</w:t>
      </w:r>
    </w:p>
    <w:p w14:paraId="0FF351A1" w14:textId="77777777" w:rsidR="009B32C9" w:rsidRPr="009B32C9" w:rsidRDefault="009B32C9" w:rsidP="009B32C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32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Лечение</w:t>
      </w:r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начинают после исключения органической причины страдания. Во время терапии </w:t>
      </w:r>
      <w:proofErr w:type="spellStart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>соматоформных</w:t>
      </w:r>
      <w:proofErr w:type="spellEnd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расстройств используют психотропные средства разных классов (транквилизаторы, антидепрессанты, нейролептики, </w:t>
      </w:r>
      <w:proofErr w:type="spellStart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>карбамазепин</w:t>
      </w:r>
      <w:proofErr w:type="spellEnd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а также соматотропные препараты (бета-адреноблокаторы, блокаторы кальциевых каналов, гипотензивные препараты). Широко применяют транквилизаторы как в виде </w:t>
      </w:r>
      <w:proofErr w:type="spellStart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>монотерапии</w:t>
      </w:r>
      <w:proofErr w:type="spellEnd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так и в комбинации с другими психотропными средствами (короткими курсами в связи с риском развития зависимости). Во время лечения больных с хроническими болевыми синдромами показанные антидепрессанты, которые дают рядом с антидепрессивным также и первичный </w:t>
      </w:r>
      <w:proofErr w:type="spellStart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>анальгезивный</w:t>
      </w:r>
      <w:proofErr w:type="spellEnd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эффект. Лучше применять </w:t>
      </w:r>
      <w:proofErr w:type="spellStart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>серотонинергические</w:t>
      </w:r>
      <w:proofErr w:type="spellEnd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препараты в связи с их более благоприятным профилем побочных эффектов (</w:t>
      </w:r>
      <w:proofErr w:type="spellStart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>циталопрам</w:t>
      </w:r>
      <w:proofErr w:type="spellEnd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>сертрапин</w:t>
      </w:r>
      <w:proofErr w:type="spellEnd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>пароксетин</w:t>
      </w:r>
      <w:proofErr w:type="spellEnd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>леривон</w:t>
      </w:r>
      <w:proofErr w:type="spellEnd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14:paraId="048F4C6F" w14:textId="77777777" w:rsidR="009B32C9" w:rsidRPr="009B32C9" w:rsidRDefault="009B32C9" w:rsidP="009B32C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Больным со всеми клиническими формами </w:t>
      </w:r>
      <w:proofErr w:type="spellStart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>соматоформных</w:t>
      </w:r>
      <w:proofErr w:type="spellEnd"/>
      <w:r w:rsidRPr="009B32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расстройств показанная психотерапия.</w:t>
      </w:r>
    </w:p>
    <w:sectPr w:rsidR="009B32C9" w:rsidRPr="009B32C9" w:rsidSect="009B32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06D31"/>
    <w:multiLevelType w:val="hybridMultilevel"/>
    <w:tmpl w:val="9148DF8E"/>
    <w:lvl w:ilvl="0" w:tplc="D0AA8184">
      <w:start w:val="1"/>
      <w:numFmt w:val="decimal"/>
      <w:lvlText w:val="%1)"/>
      <w:lvlJc w:val="left"/>
      <w:pPr>
        <w:ind w:left="4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1464A144">
      <w:start w:val="1"/>
      <w:numFmt w:val="decimal"/>
      <w:lvlText w:val="%2."/>
      <w:lvlJc w:val="left"/>
      <w:pPr>
        <w:ind w:left="1120" w:hanging="361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2" w:tplc="1916E640">
      <w:numFmt w:val="bullet"/>
      <w:lvlText w:val="•"/>
      <w:lvlJc w:val="left"/>
      <w:pPr>
        <w:ind w:left="2215" w:hanging="361"/>
      </w:pPr>
      <w:rPr>
        <w:rFonts w:hint="default"/>
        <w:lang w:val="ru-RU" w:eastAsia="ru-RU" w:bidi="ru-RU"/>
      </w:rPr>
    </w:lvl>
    <w:lvl w:ilvl="3" w:tplc="C8365F8A">
      <w:numFmt w:val="bullet"/>
      <w:lvlText w:val="•"/>
      <w:lvlJc w:val="left"/>
      <w:pPr>
        <w:ind w:left="3310" w:hanging="361"/>
      </w:pPr>
      <w:rPr>
        <w:rFonts w:hint="default"/>
        <w:lang w:val="ru-RU" w:eastAsia="ru-RU" w:bidi="ru-RU"/>
      </w:rPr>
    </w:lvl>
    <w:lvl w:ilvl="4" w:tplc="A79C92F2">
      <w:numFmt w:val="bullet"/>
      <w:lvlText w:val="•"/>
      <w:lvlJc w:val="left"/>
      <w:pPr>
        <w:ind w:left="4406" w:hanging="361"/>
      </w:pPr>
      <w:rPr>
        <w:rFonts w:hint="default"/>
        <w:lang w:val="ru-RU" w:eastAsia="ru-RU" w:bidi="ru-RU"/>
      </w:rPr>
    </w:lvl>
    <w:lvl w:ilvl="5" w:tplc="BA82B9E6">
      <w:numFmt w:val="bullet"/>
      <w:lvlText w:val="•"/>
      <w:lvlJc w:val="left"/>
      <w:pPr>
        <w:ind w:left="5501" w:hanging="361"/>
      </w:pPr>
      <w:rPr>
        <w:rFonts w:hint="default"/>
        <w:lang w:val="ru-RU" w:eastAsia="ru-RU" w:bidi="ru-RU"/>
      </w:rPr>
    </w:lvl>
    <w:lvl w:ilvl="6" w:tplc="2F9E1912">
      <w:numFmt w:val="bullet"/>
      <w:lvlText w:val="•"/>
      <w:lvlJc w:val="left"/>
      <w:pPr>
        <w:ind w:left="6597" w:hanging="361"/>
      </w:pPr>
      <w:rPr>
        <w:rFonts w:hint="default"/>
        <w:lang w:val="ru-RU" w:eastAsia="ru-RU" w:bidi="ru-RU"/>
      </w:rPr>
    </w:lvl>
    <w:lvl w:ilvl="7" w:tplc="31D4FAB6">
      <w:numFmt w:val="bullet"/>
      <w:lvlText w:val="•"/>
      <w:lvlJc w:val="left"/>
      <w:pPr>
        <w:ind w:left="7692" w:hanging="361"/>
      </w:pPr>
      <w:rPr>
        <w:rFonts w:hint="default"/>
        <w:lang w:val="ru-RU" w:eastAsia="ru-RU" w:bidi="ru-RU"/>
      </w:rPr>
    </w:lvl>
    <w:lvl w:ilvl="8" w:tplc="AA589ABC">
      <w:numFmt w:val="bullet"/>
      <w:lvlText w:val="•"/>
      <w:lvlJc w:val="left"/>
      <w:pPr>
        <w:ind w:left="8788" w:hanging="361"/>
      </w:pPr>
      <w:rPr>
        <w:rFonts w:hint="default"/>
        <w:lang w:val="ru-RU" w:eastAsia="ru-RU" w:bidi="ru-RU"/>
      </w:rPr>
    </w:lvl>
  </w:abstractNum>
  <w:abstractNum w:abstractNumId="1" w15:restartNumberingAfterBreak="0">
    <w:nsid w:val="1F006E60"/>
    <w:multiLevelType w:val="hybridMultilevel"/>
    <w:tmpl w:val="3F784AF6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77"/>
    <w:rsid w:val="0050481D"/>
    <w:rsid w:val="0063754B"/>
    <w:rsid w:val="006B54E7"/>
    <w:rsid w:val="00900E56"/>
    <w:rsid w:val="009B32C9"/>
    <w:rsid w:val="00AB7C1D"/>
    <w:rsid w:val="00C3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B606"/>
  <w15:chartTrackingRefBased/>
  <w15:docId w15:val="{9E0928E9-CFAB-45D9-AD8F-E83B4233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0481D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0481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unhideWhenUsed/>
    <w:rsid w:val="00504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48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2019-05-11T13:42:00Z</dcterms:created>
  <dcterms:modified xsi:type="dcterms:W3CDTF">2019-05-11T13:53:00Z</dcterms:modified>
</cp:coreProperties>
</file>