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02C43" w14:textId="23BF2028" w:rsidR="00651274" w:rsidRPr="00651274" w:rsidRDefault="00651274" w:rsidP="00651274">
      <w:pPr>
        <w:pStyle w:val="a4"/>
        <w:ind w:right="282"/>
        <w:jc w:val="both"/>
        <w:rPr>
          <w:b/>
        </w:rPr>
      </w:pPr>
      <w:r w:rsidRPr="00651274">
        <w:rPr>
          <w:b/>
          <w:i/>
          <w:color w:val="000000" w:themeColor="text1"/>
        </w:rPr>
        <w:t>1.</w:t>
      </w:r>
      <w:r w:rsidRPr="00651274">
        <w:rPr>
          <w:b/>
        </w:rPr>
        <w:t xml:space="preserve"> Деменция: клиническая картина, виды.</w:t>
      </w:r>
    </w:p>
    <w:p w14:paraId="23B9A36C" w14:textId="05379801" w:rsidR="00651274" w:rsidRPr="00651274" w:rsidRDefault="00651274" w:rsidP="00651274">
      <w:pPr>
        <w:pStyle w:val="a4"/>
        <w:ind w:right="282"/>
        <w:jc w:val="both"/>
      </w:pPr>
      <w:r w:rsidRPr="00651274">
        <w:rPr>
          <w:b/>
        </w:rPr>
        <w:t xml:space="preserve">Деменция (слабоумие) </w:t>
      </w:r>
      <w:r w:rsidRPr="00651274">
        <w:t xml:space="preserve">— стойкое, </w:t>
      </w:r>
      <w:proofErr w:type="spellStart"/>
      <w:r w:rsidRPr="00651274">
        <w:t>малообратимое</w:t>
      </w:r>
      <w:proofErr w:type="spellEnd"/>
      <w:r w:rsidRPr="00651274">
        <w:t xml:space="preserve"> снижение преимущественно интеллектуальной деятельности, которая связана с патологией головного мозга, возникшей после трехлетнего возраста. Слабоумие по своей природе всегда необратимо, так как является отражением</w:t>
      </w:r>
      <w:r>
        <w:t xml:space="preserve"> </w:t>
      </w:r>
      <w:r w:rsidRPr="00651274">
        <w:t>органического повреждения головного мозга. Оно бывает связано с нарушением предпосылок</w:t>
      </w:r>
      <w:r>
        <w:t xml:space="preserve"> </w:t>
      </w:r>
      <w:r w:rsidRPr="00651274">
        <w:t xml:space="preserve">интеллекта, собственно интеллекта, психического «инвентаря» и </w:t>
      </w:r>
      <w:proofErr w:type="spellStart"/>
      <w:r w:rsidRPr="00651274">
        <w:t>экстраинтеллектуальных</w:t>
      </w:r>
      <w:proofErr w:type="spellEnd"/>
      <w:r w:rsidRPr="00651274">
        <w:t xml:space="preserve"> процессов (эмоционально-волевая сфера).</w:t>
      </w:r>
    </w:p>
    <w:p w14:paraId="08F0DB45" w14:textId="77777777" w:rsidR="00651274" w:rsidRDefault="00651274" w:rsidP="00651274">
      <w:pPr>
        <w:pStyle w:val="a4"/>
        <w:ind w:right="147"/>
        <w:jc w:val="both"/>
      </w:pPr>
      <w:r w:rsidRPr="00651274">
        <w:t xml:space="preserve">По структуре и глубине поражения интеллекта деменция разделяется на </w:t>
      </w:r>
      <w:r w:rsidRPr="00651274">
        <w:rPr>
          <w:b/>
        </w:rPr>
        <w:t xml:space="preserve">лакунарную и </w:t>
      </w:r>
      <w:proofErr w:type="spellStart"/>
      <w:r w:rsidRPr="00651274">
        <w:rPr>
          <w:b/>
        </w:rPr>
        <w:t>глобарную</w:t>
      </w:r>
      <w:r w:rsidRPr="00651274">
        <w:t>.</w:t>
      </w:r>
      <w:proofErr w:type="spellEnd"/>
    </w:p>
    <w:p w14:paraId="151422A5" w14:textId="77777777" w:rsidR="00651274" w:rsidRDefault="00651274" w:rsidP="00651274">
      <w:pPr>
        <w:pStyle w:val="a4"/>
        <w:ind w:right="147"/>
        <w:jc w:val="both"/>
      </w:pPr>
      <w:r>
        <w:rPr>
          <w:b/>
          <w:i/>
        </w:rPr>
        <w:tab/>
      </w:r>
      <w:r w:rsidRPr="00651274">
        <w:rPr>
          <w:b/>
          <w:i/>
        </w:rPr>
        <w:t>Лакунарная деменция</w:t>
      </w:r>
      <w:r w:rsidRPr="00651274">
        <w:rPr>
          <w:b/>
        </w:rPr>
        <w:t xml:space="preserve"> </w:t>
      </w:r>
      <w:r w:rsidRPr="00651274">
        <w:t>— вид слабоумия, при котором в первую очередь поражаются память и внимание. Она характеризуется неравномерностью поражения психических процессов,</w:t>
      </w:r>
      <w:r>
        <w:t xml:space="preserve"> </w:t>
      </w:r>
      <w:r w:rsidRPr="00651274">
        <w:t>«мерцанием» симптоматики, проявляющимся иногда в течение довольно короткого времени. Сохраняется ряд свойств собственно интеллекта, в первую очередь критичность, и наиболее длительно основные свойства личности.</w:t>
      </w:r>
    </w:p>
    <w:p w14:paraId="1B0B5A41" w14:textId="7FFFB3C4" w:rsidR="00651274" w:rsidRPr="00651274" w:rsidRDefault="00651274" w:rsidP="00651274">
      <w:pPr>
        <w:pStyle w:val="a4"/>
        <w:ind w:right="147"/>
        <w:jc w:val="both"/>
      </w:pPr>
      <w:r>
        <w:rPr>
          <w:b/>
          <w:i/>
        </w:rPr>
        <w:tab/>
      </w:r>
      <w:proofErr w:type="spellStart"/>
      <w:r w:rsidRPr="00651274">
        <w:rPr>
          <w:b/>
          <w:i/>
        </w:rPr>
        <w:t>Глобарная</w:t>
      </w:r>
      <w:proofErr w:type="spellEnd"/>
      <w:r w:rsidRPr="00651274">
        <w:rPr>
          <w:b/>
          <w:i/>
        </w:rPr>
        <w:t xml:space="preserve"> деменция</w:t>
      </w:r>
      <w:r w:rsidRPr="00651274">
        <w:t>— вид слабоумия, при котором первично страдают наиболее сложные и дифференцированные свойства собственно интеллекта. Типичным является нарушение таких качеств и свойств ума, как логичность, доказательность,</w:t>
      </w:r>
      <w:r>
        <w:t xml:space="preserve"> </w:t>
      </w:r>
      <w:r w:rsidRPr="00651274">
        <w:t>самостоятельность, пытливость,</w:t>
      </w:r>
      <w:r w:rsidRPr="00651274">
        <w:t xml:space="preserve"> </w:t>
      </w:r>
      <w:r w:rsidRPr="00651274">
        <w:t xml:space="preserve">оригинальность, находчивость, широта, глубина, продуктивность. Наиболее достоверным дифференциально-диагностическим критерием </w:t>
      </w:r>
      <w:proofErr w:type="spellStart"/>
      <w:r w:rsidRPr="00651274">
        <w:t>глобарной</w:t>
      </w:r>
      <w:proofErr w:type="spellEnd"/>
      <w:r w:rsidRPr="00651274">
        <w:t xml:space="preserve"> деменции, позволяющим отличать ее от лакунарной, является некритическое отношение больного к своему дефекту. При некоторых</w:t>
      </w:r>
      <w:r w:rsidRPr="00651274">
        <w:t xml:space="preserve"> </w:t>
      </w:r>
      <w:r w:rsidRPr="00651274">
        <w:t>прогрессир</w:t>
      </w:r>
      <w:bookmarkStart w:id="0" w:name="_GoBack"/>
      <w:bookmarkEnd w:id="0"/>
      <w:r w:rsidRPr="00651274">
        <w:t>ующих заболеваниях головного мозга она развивается после этапа лакунарной</w:t>
      </w:r>
      <w:r>
        <w:t xml:space="preserve"> </w:t>
      </w:r>
      <w:r w:rsidRPr="00651274">
        <w:t xml:space="preserve">деменции. По характеру течения выделяют три типа деменции: </w:t>
      </w:r>
      <w:proofErr w:type="spellStart"/>
      <w:r w:rsidRPr="00651274">
        <w:t>прогредиентную</w:t>
      </w:r>
      <w:proofErr w:type="spellEnd"/>
      <w:r w:rsidRPr="00651274">
        <w:t xml:space="preserve">, стационарную и относительную </w:t>
      </w:r>
      <w:proofErr w:type="spellStart"/>
      <w:r w:rsidRPr="00651274">
        <w:t>регредиентную</w:t>
      </w:r>
      <w:proofErr w:type="spellEnd"/>
      <w:r w:rsidRPr="00651274">
        <w:t>.</w:t>
      </w:r>
    </w:p>
    <w:p w14:paraId="5EFFE374" w14:textId="77777777" w:rsidR="00651274" w:rsidRPr="00651274" w:rsidRDefault="00651274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4B81C457" w14:textId="5BFEF4BD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512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2. Классификация и клиническая картина тревожных расстройств.</w:t>
      </w:r>
    </w:p>
    <w:p w14:paraId="4C562648" w14:textId="77777777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27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Паническое расстройство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быстро формируется страх ожидания повторных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атак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которые больные пытаются скрыть. Панические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атаки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спонтанны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 связи с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угрожающими жизни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>ситуациями. Тревога возникает внезапно, достигает максимума за несколько минут, сопровождается вегетативными расстройствами.</w:t>
      </w:r>
    </w:p>
    <w:p w14:paraId="2007687B" w14:textId="77777777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27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Генерализованное тревожное расстройство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стойкая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бессодержательной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тревога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чувством внутреннего напряжения и вегетативными симптомами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интенсивность меньше,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чем при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паническом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е),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чувства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внутреннего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дрожания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трусость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пессимистические ожидания, нетерпеливость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раздражительность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суетливость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 критичны к своему состоянию.</w:t>
      </w:r>
    </w:p>
    <w:p w14:paraId="574005BB" w14:textId="584D1172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274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Смешано тревожное и депрессивное расстройство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: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депрессивный и тревожный компоненты выражены недостаточно и ни один из них не доминирует над другим.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Есть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вегетативные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расстройства.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Проявляются в</w:t>
      </w: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психогенных ситуациях.</w:t>
      </w:r>
    </w:p>
    <w:p w14:paraId="1FA3167C" w14:textId="7F7932CF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4437A" w14:textId="32EFA062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1274">
        <w:rPr>
          <w:rFonts w:ascii="Times New Roman" w:hAnsi="Times New Roman" w:cs="Times New Roman"/>
          <w:b/>
          <w:i/>
          <w:sz w:val="24"/>
          <w:szCs w:val="24"/>
        </w:rPr>
        <w:t>3. Клинические варианты психопатий и акцентуаций характера. Основные принципы терапии, реабилитации и профилактики расстройств личности и поведения у взрослых.</w:t>
      </w:r>
    </w:p>
    <w:p w14:paraId="55ED96C1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i/>
          <w:sz w:val="24"/>
          <w:szCs w:val="24"/>
          <w:u w:val="single"/>
        </w:rPr>
        <w:t>Психопатии</w:t>
      </w:r>
      <w:r w:rsidRPr="0065127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512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D587C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эксплозивная</w:t>
      </w:r>
      <w:r w:rsidRPr="00651274">
        <w:rPr>
          <w:rFonts w:ascii="Times New Roman" w:hAnsi="Times New Roman" w:cs="Times New Roman"/>
          <w:sz w:val="24"/>
          <w:szCs w:val="24"/>
        </w:rPr>
        <w:t xml:space="preserve"> (↑раздражительность, взрывчатость), </w:t>
      </w:r>
    </w:p>
    <w:p w14:paraId="78F855E0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 xml:space="preserve">эпилептоидная </w:t>
      </w:r>
      <w:r w:rsidRPr="00651274">
        <w:rPr>
          <w:rFonts w:ascii="Times New Roman" w:hAnsi="Times New Roman" w:cs="Times New Roman"/>
          <w:sz w:val="24"/>
          <w:szCs w:val="24"/>
        </w:rPr>
        <w:t>(приступообразные эпизоды потери контроля над поведением, склонность к агрессии),</w:t>
      </w:r>
    </w:p>
    <w:p w14:paraId="6A03617E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 xml:space="preserve">истерическая </w:t>
      </w:r>
      <w:r w:rsidRPr="00651274">
        <w:rPr>
          <w:rFonts w:ascii="Times New Roman" w:hAnsi="Times New Roman" w:cs="Times New Roman"/>
          <w:sz w:val="24"/>
          <w:szCs w:val="24"/>
        </w:rPr>
        <w:t xml:space="preserve">(с детства, чаще женщины → демонстративность, театральность поведения, эмоциональность), </w:t>
      </w:r>
    </w:p>
    <w:p w14:paraId="1EC00700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</w:rPr>
        <w:t>диссоциальная</w:t>
      </w:r>
      <w:proofErr w:type="spellEnd"/>
      <w:r w:rsidRPr="006512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51274">
        <w:rPr>
          <w:rFonts w:ascii="Times New Roman" w:hAnsi="Times New Roman" w:cs="Times New Roman"/>
          <w:sz w:val="24"/>
          <w:szCs w:val="24"/>
        </w:rPr>
        <w:t xml:space="preserve">(слабость высших форм волевой деятельности, игнорируют правила общества, беззащитны перед социумом, легко поддаются влиянию), </w:t>
      </w:r>
    </w:p>
    <w:p w14:paraId="47D957E0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 xml:space="preserve">психастеническая </w:t>
      </w:r>
      <w:r w:rsidRPr="00651274">
        <w:rPr>
          <w:rFonts w:ascii="Times New Roman" w:hAnsi="Times New Roman" w:cs="Times New Roman"/>
          <w:sz w:val="24"/>
          <w:szCs w:val="24"/>
        </w:rPr>
        <w:t xml:space="preserve">(тревожно мнительны в сочетании с нерешительностью и постоянными сомнениями), </w:t>
      </w:r>
    </w:p>
    <w:p w14:paraId="780D1426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тревожная</w:t>
      </w:r>
      <w:r w:rsidRPr="00651274">
        <w:rPr>
          <w:rFonts w:ascii="Times New Roman" w:hAnsi="Times New Roman" w:cs="Times New Roman"/>
          <w:sz w:val="24"/>
          <w:szCs w:val="24"/>
        </w:rPr>
        <w:t xml:space="preserve"> (уязвимость и чувство неполноценности), </w:t>
      </w:r>
    </w:p>
    <w:p w14:paraId="28CAE599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шизоидная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651274">
        <w:rPr>
          <w:rFonts w:ascii="Times New Roman" w:hAnsi="Times New Roman" w:cs="Times New Roman"/>
          <w:sz w:val="24"/>
          <w:szCs w:val="24"/>
        </w:rPr>
        <w:t>малоэмоциональность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и безразличие к близким), </w:t>
      </w:r>
    </w:p>
    <w:p w14:paraId="0AD6F8B9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астеническая</w:t>
      </w:r>
      <w:r w:rsidRPr="00651274">
        <w:rPr>
          <w:rFonts w:ascii="Times New Roman" w:hAnsi="Times New Roman" w:cs="Times New Roman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</w:p>
    <w:p w14:paraId="74109863" w14:textId="77777777" w:rsidR="00BD2471" w:rsidRPr="00651274" w:rsidRDefault="00BD2471" w:rsidP="0065127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параноидальная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(подозрительность и недоверчивость к окружающим); </w:t>
      </w:r>
    </w:p>
    <w:p w14:paraId="3BB2FD3C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lastRenderedPageBreak/>
        <w:t>Акцентуации характера (типы):</w:t>
      </w:r>
      <w:r w:rsidRPr="006512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9B698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</w:rPr>
        <w:t>гипертимический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(↑общительность, ↑настроение, самостоятельные, озорные, недисциплинированные, легкомысленные, склонны к алкоголизации, побегам, бродяжничеству);</w:t>
      </w:r>
    </w:p>
    <w:p w14:paraId="75CED037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циклоидный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(пубертат → </w:t>
      </w:r>
      <w:proofErr w:type="spellStart"/>
      <w:r w:rsidRPr="00651274">
        <w:rPr>
          <w:rFonts w:ascii="Times New Roman" w:hAnsi="Times New Roman" w:cs="Times New Roman"/>
          <w:sz w:val="24"/>
          <w:szCs w:val="24"/>
        </w:rPr>
        <w:t>субдепрессивная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фаза [апатия, ↓сил, уныние, раздражительность] → падение (1-2 недели) → подъем (редко) → обычное состояние (редко) → склонны к суициду);</w:t>
      </w:r>
    </w:p>
    <w:p w14:paraId="1A16B682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 xml:space="preserve">лабильный </w:t>
      </w:r>
      <w:r w:rsidRPr="00651274">
        <w:rPr>
          <w:rFonts w:ascii="Times New Roman" w:hAnsi="Times New Roman" w:cs="Times New Roman"/>
          <w:sz w:val="24"/>
          <w:szCs w:val="24"/>
        </w:rPr>
        <w:t>(дорожат близкими, тяжело переносят отстраненность от знакомых, ↑↓настроение из-за незначительных причин, ↓самочувствия, вегетативная лабильность);</w:t>
      </w:r>
    </w:p>
    <w:p w14:paraId="74645BAF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</w:rPr>
        <w:t>астеноневротический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(основа невротических реакций и неврозов ← ↑утомляемость, раздражительность, склонность к ипохондрии);</w:t>
      </w:r>
    </w:p>
    <w:p w14:paraId="491E4D32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сенситивный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(↑↑уязвимость и чувство собственной неполноценности, робкие, стеснительность в общении с посторонними, маскируются под антипода самого себя);</w:t>
      </w:r>
    </w:p>
    <w:p w14:paraId="2A84647C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психастенический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(нерешительны, склонны к умеренности, самоанализу, тревожной мнительности, легко возникают навязчивые страхи, опасения → защитные ритуалы, формирование неврозов навязчивых состояний);</w:t>
      </w:r>
    </w:p>
    <w:p w14:paraId="340FC369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шизоидный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(отстраненность, эмоционально холодны, замкнуты, живут в своем мире, одиноки, отсутствие навыков общения);</w:t>
      </w:r>
    </w:p>
    <w:p w14:paraId="5BC86F3B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</w:rPr>
        <w:t>эпилептоидний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(взрывчатость, дисфории, внимательны к своему здоровью и благополучию, демонстративные суициды, злопамятны, мстительны);</w:t>
      </w:r>
    </w:p>
    <w:p w14:paraId="33600D57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</w:rPr>
        <w:t>истероидный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</w:p>
    <w:p w14:paraId="06EC9375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неустойчивый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(непослушные, непоседливые, трусливые, легко подпадают под влияние, неспособны к сопереживанию, праздность, алкоголизм, игромания), </w:t>
      </w:r>
    </w:p>
    <w:p w14:paraId="3CE1A29B" w14:textId="77777777" w:rsidR="00BD2471" w:rsidRPr="00651274" w:rsidRDefault="00BD2471" w:rsidP="0065127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sz w:val="24"/>
          <w:szCs w:val="24"/>
          <w:u w:val="single"/>
        </w:rPr>
        <w:t>конформный</w:t>
      </w:r>
      <w:r w:rsidRPr="00651274">
        <w:rPr>
          <w:rFonts w:ascii="Times New Roman" w:hAnsi="Times New Roman" w:cs="Times New Roman"/>
          <w:sz w:val="24"/>
          <w:szCs w:val="24"/>
        </w:rPr>
        <w:t xml:space="preserve"> (главная черта – стремление к общепринятым нормам во всех сферах жизни, попав в плохое среду, они быстро усваивают его образ жизни, обычаи, навыки, консервативны и </w:t>
      </w:r>
      <w:proofErr w:type="spellStart"/>
      <w:r w:rsidRPr="00651274">
        <w:rPr>
          <w:rFonts w:ascii="Times New Roman" w:hAnsi="Times New Roman" w:cs="Times New Roman"/>
          <w:sz w:val="24"/>
          <w:szCs w:val="24"/>
        </w:rPr>
        <w:t>малоинициативны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>);</w:t>
      </w:r>
    </w:p>
    <w:p w14:paraId="3727E981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274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651274">
        <w:rPr>
          <w:rFonts w:ascii="Times New Roman" w:hAnsi="Times New Roman" w:cs="Times New Roman"/>
          <w:sz w:val="24"/>
          <w:szCs w:val="24"/>
        </w:rPr>
        <w:t xml:space="preserve">: медикаментозное воздействие + социальные + педагогические воздействия; Во время декомпенсированных состояний применяют нейролептики (агрессия, коррекция поведения), антипсихотические препараты (параноидальные), антидепрессанты (тревожные состояния, ипохондрики, сомнения), транквилизаторы (дистимии), </w:t>
      </w:r>
      <w:proofErr w:type="spellStart"/>
      <w:r w:rsidRPr="00651274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651274">
        <w:rPr>
          <w:rFonts w:ascii="Times New Roman" w:hAnsi="Times New Roman" w:cs="Times New Roman"/>
          <w:sz w:val="24"/>
          <w:szCs w:val="24"/>
        </w:rPr>
        <w:t xml:space="preserve"> (астеники); Главная – психотерапия, рациональная психотерапия (разъяснительные беседы о характерологических особенностях психопата, о его ↑требования к окружающим), гипнотерапия, автогенная тренировка. </w:t>
      </w:r>
    </w:p>
    <w:p w14:paraId="1135C17F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51274">
        <w:rPr>
          <w:rFonts w:ascii="Times New Roman" w:hAnsi="Times New Roman" w:cs="Times New Roman"/>
          <w:i/>
          <w:sz w:val="24"/>
          <w:szCs w:val="24"/>
        </w:rPr>
        <w:t>Профилактика и реабилитация:</w:t>
      </w:r>
      <w:r w:rsidRPr="00651274">
        <w:rPr>
          <w:rFonts w:ascii="Times New Roman" w:hAnsi="Times New Roman" w:cs="Times New Roman"/>
          <w:sz w:val="24"/>
          <w:szCs w:val="24"/>
        </w:rPr>
        <w:t xml:space="preserve"> организация социально-экологического окружения (правильная трудовая ориентация, выработки морально-этических и социально принятых норм поведения, социализация)</w:t>
      </w:r>
      <w:r w:rsidRPr="00651274">
        <w:rPr>
          <w:rFonts w:ascii="Times New Roman" w:hAnsi="Times New Roman" w:cs="Times New Roman"/>
          <w:i/>
          <w:sz w:val="24"/>
          <w:szCs w:val="24"/>
        </w:rPr>
        <w:t>.</w:t>
      </w:r>
    </w:p>
    <w:p w14:paraId="564CF17D" w14:textId="77777777" w:rsidR="00BD2471" w:rsidRPr="00651274" w:rsidRDefault="00BD2471" w:rsidP="00651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F267C" w14:textId="77777777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36F17" w14:textId="75E12F86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127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AE90D48" w14:textId="77777777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AF84E" w14:textId="27C77F12" w:rsidR="00BD2471" w:rsidRPr="00651274" w:rsidRDefault="00BD2471" w:rsidP="00651274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651274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2.</w:t>
      </w:r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51274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Классификация и клиническая картина тревожных расстройств.</w:t>
      </w:r>
    </w:p>
    <w:p w14:paraId="51F48720" w14:textId="77777777" w:rsidR="00BD2471" w:rsidRPr="00651274" w:rsidRDefault="00BD2471" w:rsidP="00651274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>В МКБ- 10 выделяют в отдельную группу (Р41) "другие тревожные расстройства" такие нарушения.</w:t>
      </w:r>
    </w:p>
    <w:p w14:paraId="2CF0B8B5" w14:textId="00401855" w:rsidR="00BD2471" w:rsidRPr="00651274" w:rsidRDefault="00BD2471" w:rsidP="00651274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127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Паническое расстройство</w:t>
      </w:r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>( Р</w:t>
      </w:r>
      <w:proofErr w:type="gramEnd"/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41.0). Быстро формируется страх ожидания повторных нападений, которые больные пытаются скрыть. Панические нападения часто возникают спонтанно вне связи с ситуациями, которые являются опасными или угрожающими для жизни. Тревога возникает внезапно, достигает максимума за несколько минут, сопровождается вегетативными расстройствами. </w:t>
      </w:r>
    </w:p>
    <w:p w14:paraId="29EAC8AE" w14:textId="1493BBAA" w:rsidR="00BD2471" w:rsidRPr="00651274" w:rsidRDefault="00BD2471" w:rsidP="00651274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127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Генерализованное тревожное расстройство</w:t>
      </w:r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(Р41.1). Клинически расстройство проявляется стойкой тревогой, нередко бессодержательной, что сопровождается чувством внутреннего напряжения и вегетативными симптомами, интенсивность которых меньше, чем в случае панического расстройства. Больные чувствуют внутреннее дрожание, они трусливы, во всех делах предусматривают худший результат. Пациенты нетерпеливы, раздражительны, суетливы. Они обычно не расценивают болезненные симптомы как психические, потому к психиатру обращаются редко.</w:t>
      </w:r>
    </w:p>
    <w:p w14:paraId="2F217548" w14:textId="2DE88F4B" w:rsidR="00BD2471" w:rsidRPr="00651274" w:rsidRDefault="00BD2471" w:rsidP="00651274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5127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Смешано тревожное и депрессивное расстройство </w:t>
      </w:r>
      <w:r w:rsidRPr="00651274">
        <w:rPr>
          <w:rFonts w:ascii="Times New Roman" w:eastAsia="Calibri" w:hAnsi="Times New Roman" w:cs="Times New Roman"/>
          <w:color w:val="000000"/>
          <w:sz w:val="24"/>
          <w:szCs w:val="24"/>
        </w:rPr>
        <w:t>(Р41.2). Состояния, при которых депрессивный и тревожный компоненты выражены недостаточно и ни один из них не доминирует над другим. Эти нарушения сопровождаются вегетативными расстройствами и возникают в психогенных ситуациях.</w:t>
      </w:r>
    </w:p>
    <w:p w14:paraId="5903EE9B" w14:textId="77777777" w:rsidR="00BD2471" w:rsidRPr="00651274" w:rsidRDefault="00BD2471" w:rsidP="00651274">
      <w:p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FE5B0D1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51274">
        <w:rPr>
          <w:rFonts w:ascii="Times New Roman" w:hAnsi="Times New Roman" w:cs="Times New Roman"/>
          <w:b/>
          <w:i/>
          <w:sz w:val="24"/>
          <w:szCs w:val="24"/>
        </w:rPr>
        <w:t>3. Клинические варианты психопатий и акцентуаций характера. Основные принципы терапии, реабилитации и профилактики расстройств личности и поведения у взрослых.</w:t>
      </w:r>
    </w:p>
    <w:p w14:paraId="166B86FD" w14:textId="4398BBA0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51274">
        <w:rPr>
          <w:rFonts w:ascii="Times New Roman" w:hAnsi="Times New Roman" w:cs="Times New Roman"/>
          <w:sz w:val="24"/>
          <w:szCs w:val="24"/>
          <w:u w:val="single"/>
          <w:lang w:val="uk-UA"/>
        </w:rPr>
        <w:t>Пс</w:t>
      </w:r>
      <w:r w:rsidRPr="00651274">
        <w:rPr>
          <w:rFonts w:ascii="Times New Roman" w:hAnsi="Times New Roman" w:cs="Times New Roman"/>
          <w:sz w:val="24"/>
          <w:szCs w:val="24"/>
          <w:u w:val="single"/>
        </w:rPr>
        <w:t>ихопатия</w:t>
      </w:r>
      <w:proofErr w:type="spellEnd"/>
      <w:r w:rsidRPr="0065127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51274">
        <w:rPr>
          <w:rFonts w:ascii="Times New Roman" w:hAnsi="Times New Roman" w:cs="Times New Roman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эксплозивная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 повышенная раздражительность, взрывчатость),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(приступообразные эпизоды потери контроля над поведением, склонность к агрессии),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истерическая психопатия 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(с детства, чаще женщины; демонстративность, театральность поведения, излишняя эмоциональность),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диссоциальная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(слабость высших форм волевой деятельности, игнорируют правила общества, беззащитны перед социумом, легко поддаются влиянию),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(тревожно мнительны в сочетании с нерешительностью и постоянными сомнениями),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тревожная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(уязвимость и чувство неполноценности),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малоэмоциональность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и безразличие к близким),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астеническая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параноидальная психопатия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(подозрительность и недоверчивость к окружающим);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Акцентуации характера: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гипертимической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общительность, хорошее настроение, самостоятельные, озорные, недисциплинированные, легкомысленные, склонны к алкоголизации,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делинквентности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, побегам, бродяжничеству),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циклоидный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(во время пубертата возникает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субдепрессивная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фаза (апатия, упадок сил, уныние, раздражительность), падение(1-2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нед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)-подъем(редко)-обычное состояние(редко), склонны к суициду),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лабильный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(дорожат своими близкими, тяжело переносят отстраненность со стороны своих знакомых, переменчивое настроение из-за незначительных причин, сопровождается ухудшением самочувствия, вегетативной лабильностью),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астеноневротический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(является основой для невротических реакций и неврозов, повышенная утомляемость, раздражительность, склонность к ипохондрии),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сенситивный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уязвимость и чувство собственной неполноценности, робкие, испытывают страх и стеснительность в общении с посторонними, маскируются под антипода самого себя),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психастенический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(нерешительны, склонны к умеренности, самоанализу, тревожной мнительности, легко возникают навязчивые страхи, опасения, которые порождают защитные ритуалы, формирование неврозов навязчивых состояний),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(отстраненность, эмоционально холодны, замкнуты, живут в своем мире, одиноки, отсутствие навыков общения),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эпилептоидний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(взрывчатость и склонность к дисфории - нападений тоскливо-злобного настроения, внимательны к своему здоровью и благополучию, демонстративные суициды, злопамятны, мстительны),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истероидный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неустойчивый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 (непослушные, непоседливые, трусливые, легко подпадают под влияние других детей, неспособны к сопереживанию, необходим надзор, праздность, алкоголизм, игромания),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конформный тип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, (главная черта-стремление к общепринятым нормам во всех сферах жизни, попав в плохое среду, они быстро усваивают его образ 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жизни, обычаи, навыки, даже если это противоречит их моральным установкам, консервативны и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малоинициативны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>Лечение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, должно быть комплексным и включать медикаментозное воздействие, социальные и педагогические воздействия; Во время декомпенсированных состояний применяют нейролептики(агрессия, коррекция поведения), антипсихотические препараты(параноидальные), антидепрессанты(тревожные состояния, ипохондрики, сомнения), транквилизаторы(дистимии), </w:t>
      </w:r>
      <w:proofErr w:type="spellStart"/>
      <w:r w:rsidRPr="00651274">
        <w:rPr>
          <w:rFonts w:ascii="Times New Roman" w:hAnsi="Times New Roman" w:cs="Times New Roman"/>
          <w:color w:val="000000"/>
          <w:sz w:val="24"/>
          <w:szCs w:val="24"/>
        </w:rPr>
        <w:t>ноотропы</w:t>
      </w:r>
      <w:proofErr w:type="spellEnd"/>
      <w:r w:rsidRPr="00651274">
        <w:rPr>
          <w:rFonts w:ascii="Times New Roman" w:hAnsi="Times New Roman" w:cs="Times New Roman"/>
          <w:color w:val="000000"/>
          <w:sz w:val="24"/>
          <w:szCs w:val="24"/>
        </w:rPr>
        <w:t xml:space="preserve">(астеники); Главная роль-психотерапия, рациональная психотерапия с проведением разъяснительных бесед о характерологических особенностях психопата, о его завышенные требования к окружающим, возможны варианты гипнотерапии, автогенной тренировки; </w:t>
      </w:r>
      <w:r w:rsidRPr="0065127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Профилактика и реабилитация, </w:t>
      </w:r>
      <w:r w:rsidRPr="00651274">
        <w:rPr>
          <w:rFonts w:ascii="Times New Roman" w:hAnsi="Times New Roman" w:cs="Times New Roman"/>
          <w:color w:val="000000"/>
          <w:sz w:val="24"/>
          <w:szCs w:val="24"/>
        </w:rPr>
        <w:t>организация социально-экологического окружения: правильная трудовая ориентация, выработки морально-этических и социально принятых норм поведения, социализация;</w:t>
      </w:r>
    </w:p>
    <w:p w14:paraId="362655A7" w14:textId="77777777" w:rsidR="00BD2471" w:rsidRPr="00651274" w:rsidRDefault="00BD2471" w:rsidP="006512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51274">
        <w:rPr>
          <w:rFonts w:ascii="Times New Roman" w:hAnsi="Times New Roman" w:cs="Times New Roman"/>
          <w:i/>
          <w:color w:val="000000"/>
          <w:sz w:val="24"/>
          <w:szCs w:val="24"/>
        </w:rPr>
        <w:t>слишком много информации и из-за этого увеличилось количество слов, все максимально сжато.</w:t>
      </w:r>
    </w:p>
    <w:p w14:paraId="4DCDF2DB" w14:textId="06E58CA0" w:rsidR="00BD2471" w:rsidRPr="00651274" w:rsidRDefault="00BD2471" w:rsidP="00651274">
      <w:p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9AF5D0" w14:textId="77777777" w:rsidR="00BD2471" w:rsidRPr="00651274" w:rsidRDefault="00BD2471" w:rsidP="0065127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85AC1C" w14:textId="77777777" w:rsidR="0063754B" w:rsidRPr="00651274" w:rsidRDefault="0063754B" w:rsidP="00651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754B" w:rsidRPr="00651274" w:rsidSect="00BD2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1CEE"/>
    <w:multiLevelType w:val="hybridMultilevel"/>
    <w:tmpl w:val="2ADE10E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A61BF8"/>
    <w:multiLevelType w:val="hybridMultilevel"/>
    <w:tmpl w:val="81E6BBD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E972B1"/>
    <w:multiLevelType w:val="hybridMultilevel"/>
    <w:tmpl w:val="68E20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F"/>
    <w:rsid w:val="00274C0F"/>
    <w:rsid w:val="0063754B"/>
    <w:rsid w:val="00651274"/>
    <w:rsid w:val="006B54E7"/>
    <w:rsid w:val="00900E56"/>
    <w:rsid w:val="00B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C8F9"/>
  <w15:chartTrackingRefBased/>
  <w15:docId w15:val="{952BD9B5-90C0-4010-903B-302771BA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2471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651274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65127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2019-05-11T11:15:00Z</dcterms:created>
  <dcterms:modified xsi:type="dcterms:W3CDTF">2019-05-11T14:01:00Z</dcterms:modified>
</cp:coreProperties>
</file>