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i-protokoll-vorlage-für-einen-eintrag"/>
    <w:p>
      <w:pPr>
        <w:pStyle w:val="Heading1"/>
      </w:pPr>
      <w:r>
        <w:t xml:space="preserve">KI-Protokoll: Vorlage für einen Eintrag</w:t>
      </w:r>
    </w:p>
    <w:p>
      <w:pPr>
        <w:pStyle w:val="FirstParagraph"/>
      </w:pPr>
      <w:r>
        <w:t xml:space="preserve">Kopieren Sie die Tabelle für jeden Eintrag neu und füllen Sie sie direkt nach dem Arbeitsschritt aus. Führen Sie</w:t>
      </w:r>
      <w:r>
        <w:t xml:space="preserve"> </w:t>
      </w:r>
      <w:r>
        <w:rPr>
          <w:b/>
          <w:bCs/>
        </w:rPr>
        <w:t xml:space="preserve">eine Datei für den ganzen Kurs</w:t>
      </w:r>
      <w:r>
        <w:t xml:space="preserve"> </w:t>
      </w:r>
      <w:r>
        <w:t xml:space="preserve">und einen Abschnitt pro Übung (zum Beispiel</w:t>
      </w:r>
      <w:r>
        <w:t xml:space="preserve"> </w:t>
      </w:r>
      <w:r>
        <w:rPr>
          <w:rStyle w:val="VerbatimChar"/>
        </w:rPr>
        <w:t xml:space="preserve">## Quellenkritik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wörtlich. Ist er sehr lang, kopieren Sie den Kernausschnitt und kürzen Sie mit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Antwort:</w:t>
      </w:r>
      <w:r>
        <w:t xml:space="preserve"> </w:t>
      </w:r>
      <w:r>
        <w:t xml:space="preserve">zwei bis drei Sätze. Kopieren Sie eine Stelle nur wörtlich, wenn Sie sie in Ihren Text übernehmen oder einen Fehler belegen wollen.</w:t>
      </w:r>
    </w:p>
    <w:p>
      <w:pPr>
        <w:pStyle w:val="Compact"/>
        <w:numPr>
          <w:ilvl w:val="0"/>
          <w:numId w:val="1001"/>
        </w:numPr>
      </w:pPr>
      <w:r>
        <w:t xml:space="preserve">Die Felder von «Werkzeug» bis «Datei hochgeladen» bleiben innerhalb einer Sitzung gleich. Füllen Sie sie einmal pro Sitzung aus, nicht pro Eintrag, wenn sich nichts ändert.</w:t>
      </w:r>
    </w:p>
    <w:bookmarkStart w:id="9" w:name="eintrag"/>
    <w:p>
      <w:pPr>
        <w:pStyle w:val="Heading2"/>
      </w:pPr>
      <w:r>
        <w:t xml:space="preserve">Eintrag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Schritt (Übung, Nummer)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Werkzeug (Name und Version)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Anbieter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Kontotyp (kostenlos/bezahlt)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Websuche (an/aus)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Denkmodus (an/aus, falls vorhanden)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Datei hochgeladen (ja/nein)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Ziel (1 Satz)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 (Input)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Prompt (wörtlich)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Antwort (Kurzfassung)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Prüfschritte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Begründung (1 Satz)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eintrag-2"/>
    <w:p>
      <w:pPr>
        <w:pStyle w:val="Heading2"/>
      </w:pPr>
      <w:r>
        <w:t xml:space="preserve">Eintrag 2</w:t>
      </w:r>
    </w:p>
    <w:p>
      <w:pPr>
        <w:pStyle w:val="FirstParagraph"/>
      </w:pPr>
      <w:r>
        <w:t xml:space="preserve">(Tabelle erneut kopieren.)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Die Übung «Arbeitsbereich einrichten» erklärt das KI-Protokoll ausführlich.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2026-10-07T12:36:46Z</dcterms:created>
  <dcterms:modified xsi:type="dcterms:W3CDTF">2026-10-07T12:36:46Z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