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journal-danalyse-de-source-modèle"/>
    <w:p>
      <w:pPr>
        <w:pStyle w:val="Heading1"/>
      </w:pPr>
      <w:r>
        <w:t xml:space="preserve">Journal d’analyse de source: modèle</w:t>
      </w:r>
    </w:p>
    <w:p>
      <w:pPr>
        <w:pStyle w:val="FirstParagraph"/>
      </w:pPr>
      <w:r>
        <w:t xml:space="preserve">Le journal d’analyse documente</w:t>
      </w:r>
      <w:r>
        <w:t xml:space="preserve"> </w:t>
      </w:r>
      <w:r>
        <w:rPr>
          <w:b/>
          <w:bCs/>
        </w:rPr>
        <w:t xml:space="preserve">une source</w:t>
      </w:r>
      <w:r>
        <w:t xml:space="preserve">, et non votre usage de l’IA. Vous consignez votre usage de l’IA séparément dans le journal d’IA. Créez un fichier par source. C’est le standard minimal de l’exercice Critique des sources.</w:t>
      </w:r>
    </w:p>
    <w:bookmarkStart w:id="9" w:name="source"/>
    <w:p>
      <w:pPr>
        <w:pStyle w:val="Heading2"/>
      </w:pPr>
      <w:r>
        <w:t xml:space="preserve">Source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Citation complète ou permalien:</w:t>
      </w:r>
      <w:r>
        <w:t xml:space="preserve"> </w:t>
      </w:r>
      <w:r>
        <w:t xml:space="preserve">[référence]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de consultation:</w:t>
      </w:r>
      <w:r>
        <w:t xml:space="preserve"> </w:t>
      </w:r>
      <w:r>
        <w:t xml:space="preserve">[AAAA-MM-JJ]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Version ou forme d’affichage:</w:t>
      </w:r>
      <w:r>
        <w:t xml:space="preserve"> </w:t>
      </w:r>
      <w:r>
        <w:t xml:space="preserve">[HTML / PDF / export / page d’édition]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Question de travail:</w:t>
      </w:r>
      <w:r>
        <w:t xml:space="preserve"> </w:t>
      </w:r>
      <w:r>
        <w:t xml:space="preserve">[votre question, version de travail]</w:t>
      </w:r>
    </w:p>
    <w:bookmarkEnd w:id="9"/>
    <w:bookmarkStart w:id="10" w:name="critique-externe"/>
    <w:p>
      <w:pPr>
        <w:pStyle w:val="Heading2"/>
      </w:pPr>
      <w:r>
        <w:t xml:space="preserve">Critique externe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61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Auteur et destinataire</w:t>
            </w:r>
          </w:p>
        </w:tc>
        <w:tc>
          <w:tcPr/>
          <w:p>
            <w:pPr>
              <w:pStyle w:val="Compact"/>
            </w:pPr>
            <w:r>
              <w:t xml:space="preserve">[qui, dans quelle fonction]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 et lieu</w:t>
            </w:r>
          </w:p>
        </w:tc>
        <w:tc>
          <w:tcPr/>
          <w:p>
            <w:pPr>
              <w:pStyle w:val="Compact"/>
            </w:pPr>
            <w:r>
              <w:t xml:space="preserve">[date, lieu, comment vous le savez]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 de texte</w:t>
            </w:r>
          </w:p>
        </w:tc>
        <w:tc>
          <w:tcPr/>
          <w:p>
            <w:pPr>
              <w:pStyle w:val="Compact"/>
            </w:pPr>
            <w:r>
              <w:t xml:space="preserve">[par exemple note de dossier, procès-verbal, lettre; expliquez le type]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Transmission</w:t>
            </w:r>
          </w:p>
        </w:tc>
        <w:tc>
          <w:tcPr/>
          <w:p>
            <w:pPr>
              <w:pStyle w:val="Compact"/>
            </w:pPr>
            <w:r>
              <w:t xml:space="preserve">[création, classement, archives, catalogue, numérisation, édition, affichage web]</w:t>
            </w:r>
          </w:p>
        </w:tc>
      </w:tr>
      <w:tr>
        <w:tc>
          <w:tcPr/>
          <w:p>
            <w:pPr>
              <w:pStyle w:val="Compact"/>
            </w:pPr>
            <w:r>
              <w:t xml:space="preserve">Édition</w:t>
            </w:r>
          </w:p>
        </w:tc>
        <w:tc>
          <w:tcPr/>
          <w:p>
            <w:pPr>
              <w:pStyle w:val="Compact"/>
            </w:pPr>
            <w:r>
              <w:t xml:space="preserve">[édition imprimée ou web, éditeurs, année]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Questions d’authenticité</w:t>
            </w:r>
          </w:p>
        </w:tc>
        <w:tc>
          <w:tcPr/>
          <w:p>
            <w:pPr>
              <w:pStyle w:val="Compact"/>
            </w:pPr>
            <w:r>
              <w:t xml:space="preserve">[ce qui reste à vérifier]</w:t>
            </w:r>
          </w:p>
        </w:tc>
      </w:tr>
    </w:tbl>
    <w:bookmarkEnd w:id="10"/>
    <w:bookmarkStart w:id="11" w:name="critique-interne"/>
    <w:p>
      <w:pPr>
        <w:pStyle w:val="Heading2"/>
      </w:pPr>
      <w:r>
        <w:t xml:space="preserve">Critique interne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Intention de l’énoncé</w:t>
            </w:r>
          </w:p>
        </w:tc>
        <w:tc>
          <w:tcPr/>
          <w:p>
            <w:pPr>
              <w:pStyle w:val="Compact"/>
            </w:pPr>
            <w:r>
              <w:t xml:space="preserve">[ce que l’auteur veut obtenir]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Point de vue</w:t>
            </w:r>
          </w:p>
        </w:tc>
        <w:tc>
          <w:tcPr/>
          <w:p>
            <w:pPr>
              <w:pStyle w:val="Compact"/>
            </w:pPr>
            <w:r>
              <w:t xml:space="preserve">[depuis quelle position l’auteur parle]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Logique argumentative</w:t>
            </w:r>
          </w:p>
        </w:tc>
        <w:tc>
          <w:tcPr/>
          <w:p>
            <w:pPr>
              <w:pStyle w:val="Compact"/>
            </w:pPr>
            <w:r>
              <w:t xml:space="preserve">[comment le texte argumente]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Biais ou lacunes</w:t>
            </w:r>
          </w:p>
        </w:tc>
        <w:tc>
          <w:tcPr/>
          <w:p>
            <w:pPr>
              <w:pStyle w:val="Compact"/>
            </w:pPr>
            <w:r>
              <w:t xml:space="preserve">[ce que le texte omet ou colore]</w:t>
            </w:r>
          </w:p>
        </w:tc>
      </w:tr>
    </w:tbl>
    <w:bookmarkEnd w:id="11"/>
    <w:bookmarkStart w:id="12" w:name="cartographie-darguments"/>
    <w:p>
      <w:pPr>
        <w:pStyle w:val="Heading2"/>
      </w:pPr>
      <w:r>
        <w:t xml:space="preserve">Cartographie d’arguments</w:t>
      </w:r>
    </w:p>
    <w:p>
      <w:pPr>
        <w:pStyle w:val="FirstParagraph"/>
      </w:pPr>
      <w:r>
        <w:t xml:space="preserve">Remplissez un bloc par énoncé central.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Affirmation:</w:t>
      </w:r>
      <w:r>
        <w:t xml:space="preserve"> </w:t>
      </w:r>
      <w:r>
        <w:t xml:space="preserve">[affirmation]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Justification:</w:t>
      </w:r>
      <w:r>
        <w:t xml:space="preserve"> </w:t>
      </w:r>
      <w:r>
        <w:t xml:space="preserve">[raison]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Prémisse:</w:t>
      </w:r>
      <w:r>
        <w:t xml:space="preserve"> </w:t>
      </w:r>
      <w:r>
        <w:t xml:space="preserve">[hypothèse de départ]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Implication:</w:t>
      </w:r>
      <w:r>
        <w:t xml:space="preserve"> </w:t>
      </w:r>
      <w:r>
        <w:t xml:space="preserve">[et alors]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Preuve dans le texte (citation ou paraphrase):</w:t>
      </w:r>
      <w:r>
        <w:t xml:space="preserve"> </w:t>
      </w:r>
      <w:r>
        <w:t xml:space="preserve">[citation]</w:t>
      </w:r>
    </w:p>
    <w:bookmarkEnd w:id="12"/>
    <w:bookmarkStart w:id="13" w:name="profil-de-preuves"/>
    <w:p>
      <w:pPr>
        <w:pStyle w:val="Heading2"/>
      </w:pPr>
      <w:r>
        <w:t xml:space="preserve">Profil de preuves</w:t>
      </w:r>
    </w:p>
    <w:p>
      <w:pPr>
        <w:pStyle w:val="FirstParagraph"/>
      </w:pPr>
      <w:r>
        <w:rPr>
          <w:b/>
          <w:bCs/>
        </w:rPr>
        <w:t xml:space="preserve">A. Bien étayé</w:t>
      </w:r>
      <w:r>
        <w:t xml:space="preserve"> </w:t>
      </w:r>
      <w:r>
        <w:t xml:space="preserve">(la source l’affirme directement, avec preuve dans le texte)</w:t>
      </w:r>
    </w:p>
    <w:p>
      <w:pPr>
        <w:pStyle w:val="Compact"/>
        <w:numPr>
          <w:ilvl w:val="0"/>
          <w:numId w:val="1003"/>
        </w:numPr>
      </w:pPr>
      <w:r>
        <w:t xml:space="preserve">[énoncé] — [preuve]</w:t>
      </w:r>
    </w:p>
    <w:p>
      <w:pPr>
        <w:pStyle w:val="FirstParagraph"/>
      </w:pPr>
      <w:r>
        <w:rPr>
          <w:b/>
          <w:bCs/>
        </w:rPr>
        <w:t xml:space="preserve">B. Non étayé ou ouvert (veto)</w:t>
      </w:r>
      <w:r>
        <w:t xml:space="preserve"> </w:t>
      </w:r>
      <w:r>
        <w:t xml:space="preserve">(la source le suggère sans le prouver, ou l’exclut)</w:t>
      </w:r>
    </w:p>
    <w:p>
      <w:pPr>
        <w:pStyle w:val="Compact"/>
        <w:numPr>
          <w:ilvl w:val="0"/>
          <w:numId w:val="1004"/>
        </w:numPr>
      </w:pPr>
      <w:r>
        <w:t xml:space="preserve">[énoncé] — [pourquoi non étayé]</w:t>
      </w:r>
    </w:p>
    <w:p>
      <w:pPr>
        <w:pStyle w:val="FirstParagraph"/>
      </w:pPr>
      <w:r>
        <w:t xml:space="preserve">Marquez chaque énoncé de B comme sûr / probable / spéculatif.</w:t>
      </w:r>
    </w:p>
    <w:bookmarkEnd w:id="13"/>
    <w:bookmarkStart w:id="14" w:name="micro-hypothèses"/>
    <w:p>
      <w:pPr>
        <w:pStyle w:val="Heading2"/>
      </w:pPr>
      <w:r>
        <w:t xml:space="preserve">Micro-hypothèses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"/>
        <w:gridCol w:w="1118"/>
        <w:gridCol w:w="2795"/>
        <w:gridCol w:w="38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N°</w:t>
            </w:r>
          </w:p>
        </w:tc>
        <w:tc>
          <w:tcPr/>
          <w:p>
            <w:pPr>
              <w:pStyle w:val="Compact"/>
            </w:pPr>
            <w:r>
              <w:t xml:space="preserve">Hypothèse</w:t>
            </w:r>
          </w:p>
        </w:tc>
        <w:tc>
          <w:tcPr/>
          <w:p>
            <w:pPr>
              <w:pStyle w:val="Compact"/>
            </w:pPr>
            <w:r>
              <w:t xml:space="preserve">Pourrait être étayée par</w:t>
            </w:r>
          </w:p>
        </w:tc>
        <w:tc>
          <w:tcPr/>
          <w:p>
            <w:pPr>
              <w:pStyle w:val="Compact"/>
            </w:pPr>
            <w:r>
              <w:t xml:space="preserve">Serait réfutée par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</w:t>
            </w:r>
          </w:p>
        </w:tc>
        <w:tc>
          <w:tcPr/>
          <w:p>
            <w:pPr>
              <w:pStyle w:val="Compact"/>
            </w:pPr>
            <w:r>
              <w:t xml:space="preserve">[une phrase]</w:t>
            </w:r>
          </w:p>
        </w:tc>
        <w:tc>
          <w:tcPr/>
          <w:p>
            <w:pPr>
              <w:pStyle w:val="Compact"/>
            </w:pPr>
            <w:r>
              <w:t xml:space="preserve">[source qui pourrait l’étayer]</w:t>
            </w:r>
          </w:p>
        </w:tc>
        <w:tc>
          <w:tcPr/>
          <w:p>
            <w:pPr>
              <w:pStyle w:val="Compact"/>
            </w:pPr>
            <w:r>
              <w:t xml:space="preserve">[source ou observation qui la réfuterait]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4"/>
    <w:bookmarkStart w:id="15" w:name="Xd2774060d4d0559dc298b12827771245fbd577d"/>
    <w:p>
      <w:pPr>
        <w:pStyle w:val="Heading2"/>
      </w:pPr>
      <w:r>
        <w:t xml:space="preserve">Questions ouvertes et prochaines étapes de recherche</w:t>
      </w:r>
    </w:p>
    <w:p>
      <w:pPr>
        <w:pStyle w:val="Compact"/>
        <w:numPr>
          <w:ilvl w:val="0"/>
          <w:numId w:val="1005"/>
        </w:numPr>
      </w:pPr>
      <w:r>
        <w:t xml:space="preserve">[question] → [prochaine étape]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2026-10-07T12:47:04Z</dcterms:created>
  <dcterms:modified xsi:type="dcterms:W3CDTF">2026-10-07T12:47:04Z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