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B2" w:rsidRDefault="00550CB2" w:rsidP="009F6504">
      <w:pPr>
        <w:pStyle w:val="kansiopnimi18pt"/>
      </w:pPr>
    </w:p>
    <w:p w:rsidR="00550CB2" w:rsidRDefault="00550CB2" w:rsidP="009F6504">
      <w:pPr>
        <w:pStyle w:val="kansiopnimi18pt"/>
      </w:pPr>
    </w:p>
    <w:p w:rsidR="00550CB2" w:rsidRDefault="00550CB2" w:rsidP="009F6504">
      <w:pPr>
        <w:pStyle w:val="kansiopnimi18pt"/>
      </w:pPr>
    </w:p>
    <w:p w:rsidR="00550CB2" w:rsidRDefault="00550CB2" w:rsidP="009F6504">
      <w:pPr>
        <w:pStyle w:val="kansiopnimi18pt"/>
      </w:pPr>
    </w:p>
    <w:p w:rsidR="00811427" w:rsidRPr="00D344CF" w:rsidRDefault="009F3EDC" w:rsidP="009F6504">
      <w:pPr>
        <w:pStyle w:val="kansiopnimi18pt"/>
      </w:pPr>
      <w:r>
        <w:t>ICT projekti - Ilmanpaine</w:t>
      </w:r>
    </w:p>
    <w:p w:rsidR="00811427" w:rsidRPr="00B47D4A" w:rsidRDefault="009F3EDC" w:rsidP="009F6504">
      <w:pPr>
        <w:pStyle w:val="kansialaotsikko18pt"/>
      </w:pPr>
      <w:r>
        <w:t>Projektisuunnitelma ICT-kurssi</w:t>
      </w:r>
    </w:p>
    <w:p w:rsidR="0075275D" w:rsidRPr="00C60BD2" w:rsidRDefault="001A69A5" w:rsidP="00B85EE2">
      <w:pPr>
        <w:pStyle w:val="kansitekija114pt"/>
      </w:pPr>
      <w:r>
        <w:t xml:space="preserve"> </w:t>
      </w:r>
      <w:r w:rsidR="005328B2">
        <w:t>Olli Laurila</w:t>
      </w:r>
    </w:p>
    <w:p w:rsidR="003447FD" w:rsidRDefault="005328B2" w:rsidP="00B85EE2">
      <w:pPr>
        <w:pStyle w:val="kansitekija214pt"/>
      </w:pPr>
      <w:r>
        <w:t>Ari Savolainen</w:t>
      </w:r>
    </w:p>
    <w:p w:rsidR="005328B2" w:rsidRDefault="005328B2" w:rsidP="00B85EE2">
      <w:pPr>
        <w:pStyle w:val="kansitekija214pt"/>
      </w:pPr>
      <w:r>
        <w:t>Valdemar Tuominen</w:t>
      </w:r>
    </w:p>
    <w:p w:rsidR="00E001FF" w:rsidRDefault="00E001FF" w:rsidP="00E001FF"/>
    <w:p w:rsidR="004A563A" w:rsidRDefault="004A563A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7E0E4B">
      <w:pPr>
        <w:pStyle w:val="alatekstikannessa"/>
      </w:pPr>
    </w:p>
    <w:p w:rsidR="00B85EE2" w:rsidRDefault="00B85EE2" w:rsidP="00B85EE2">
      <w:pPr>
        <w:pStyle w:val="alatekstikannessa"/>
        <w:tabs>
          <w:tab w:val="clear" w:pos="532"/>
        </w:tabs>
        <w:ind w:left="5670"/>
      </w:pPr>
    </w:p>
    <w:p w:rsidR="00B85EE2" w:rsidRDefault="00B85EE2" w:rsidP="007E0E4B">
      <w:pPr>
        <w:pStyle w:val="alatekstikannessa"/>
        <w:sectPr w:rsidR="00B85EE2" w:rsidSect="00550C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2268" w:header="539" w:footer="731" w:gutter="0"/>
          <w:pgNumType w:start="1"/>
          <w:cols w:space="708"/>
          <w:titlePg/>
          <w:docGrid w:linePitch="360"/>
        </w:sectPr>
      </w:pPr>
    </w:p>
    <w:p w:rsidR="00C769EC" w:rsidRDefault="00C769EC" w:rsidP="001B3509">
      <w:pPr>
        <w:pStyle w:val="tiivistelmaotsikko"/>
      </w:pPr>
      <w:r>
        <w:lastRenderedPageBreak/>
        <w:t>TIIVISTELMÄ</w:t>
      </w:r>
    </w:p>
    <w:p w:rsidR="001C4169" w:rsidRDefault="009F3EDC" w:rsidP="00BC2348">
      <w:pPr>
        <w:pStyle w:val="tiivistelmjlkeen0pt"/>
      </w:pPr>
      <w:r w:rsidRPr="009F3EDC">
        <w:t xml:space="preserve">Tässä projektissa </w:t>
      </w:r>
      <w:r w:rsidR="005328B2">
        <w:t xml:space="preserve">tehdään piirikaavion (valmiina) mukaisesti listaamalla kytkennöissä tarvittavat </w:t>
      </w:r>
      <w:r w:rsidR="000E51A0">
        <w:t xml:space="preserve">jännitearvot ja </w:t>
      </w:r>
      <w:r w:rsidR="005328B2">
        <w:t>komponentit.</w:t>
      </w:r>
      <w:r w:rsidR="000E51A0">
        <w:t xml:space="preserve"> V</w:t>
      </w:r>
      <w:r w:rsidR="005328B2">
        <w:t xml:space="preserve">almiille kytkentälevylle </w:t>
      </w:r>
      <w:r w:rsidR="000E51A0">
        <w:t xml:space="preserve">asetetaan Arduino, Ethernet-moduuli, LCD-näyttö ja näppäimistö. </w:t>
      </w:r>
      <w:r w:rsidR="00BC2348">
        <w:t>S</w:t>
      </w:r>
      <w:r w:rsidRPr="009F3EDC">
        <w:t>uunnitellaan ja toteutetaan laitteisto</w:t>
      </w:r>
      <w:r w:rsidR="00BC2348">
        <w:t xml:space="preserve"> sekä niiden vaatimat softat, jotta</w:t>
      </w:r>
      <w:r w:rsidRPr="009F3EDC">
        <w:t xml:space="preserve"> voidaan mitata ilma</w:t>
      </w:r>
      <w:r w:rsidR="001A69A5">
        <w:t>n</w:t>
      </w:r>
      <w:r w:rsidR="00BC2348">
        <w:t xml:space="preserve">paineantureilta </w:t>
      </w:r>
      <w:r w:rsidRPr="009F3EDC">
        <w:t xml:space="preserve">ja siirtää mitattu ilmanpaineen arvo </w:t>
      </w:r>
      <w:proofErr w:type="spellStart"/>
      <w:r w:rsidRPr="009F3EDC">
        <w:t>TAMK:in</w:t>
      </w:r>
      <w:proofErr w:type="spellEnd"/>
      <w:r w:rsidRPr="009F3EDC">
        <w:t xml:space="preserve"> serverin tietokantaan.</w:t>
      </w:r>
    </w:p>
    <w:p w:rsidR="00416046" w:rsidRDefault="00136776" w:rsidP="009F3EDC">
      <w:pPr>
        <w:pStyle w:val="tiivistelmaotsikk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CB958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7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H0MA+t6Y0rIKJSWxuKoyf1ap41/e6Q0lVL1J5Him9nA3lZyEjepYSNM3DBrv+iGcSQg9ex&#10;T6fGdgESOoBOUY7zTQ5+8ojCYb7I8kU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">
                <w10:wrap type="topAndBottom" anchory="page"/>
                <w10:anchorlock/>
              </v:line>
            </w:pict>
          </mc:Fallback>
        </mc:AlternateContent>
      </w:r>
    </w:p>
    <w:p w:rsidR="00AC3A4E" w:rsidRDefault="00AC3A4E" w:rsidP="009F3EDC">
      <w:pPr>
        <w:pStyle w:val="asiasanat"/>
        <w:framePr w:w="8460" w:wrap="around" w:hAnchor="page" w:x="2269" w:y="15203"/>
        <w:sectPr w:rsidR="00AC3A4E" w:rsidSect="00EF6B03">
          <w:headerReference w:type="even" r:id="rId14"/>
          <w:headerReference w:type="default" r:id="rId15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:rsidR="00771B1D" w:rsidRDefault="00733BBC" w:rsidP="005951FC">
      <w:pPr>
        <w:pStyle w:val="lyhenteetotsikko"/>
        <w:rPr>
          <w:noProof/>
        </w:rPr>
      </w:pPr>
      <w:r>
        <w:lastRenderedPageBreak/>
        <w:t>SISÄLLYS</w:t>
      </w:r>
      <w:r w:rsidR="00B61383">
        <w:fldChar w:fldCharType="begin"/>
      </w:r>
      <w:r w:rsidR="00C16B4B">
        <w:instrText xml:space="preserve"> TOC \o "1-3" \h \z \u </w:instrText>
      </w:r>
      <w:r w:rsidR="00B61383">
        <w:fldChar w:fldCharType="separate"/>
      </w:r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3" w:history="1">
        <w:r w:rsidR="00771B1D" w:rsidRPr="00847D02">
          <w:rPr>
            <w:rStyle w:val="Hyperlinkki"/>
            <w:noProof/>
          </w:rPr>
          <w:t>1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JOHDANTO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_Toc405990433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5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4" w:history="1">
        <w:r w:rsidR="00771B1D" w:rsidRPr="00847D02">
          <w:rPr>
            <w:rStyle w:val="Hyperlinkki"/>
            <w:noProof/>
          </w:rPr>
          <w:t>2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BC2348">
          <w:rPr>
            <w:rStyle w:val="Hyperlinkki"/>
            <w:noProof/>
          </w:rPr>
          <w:t>PRO</w:t>
        </w:r>
        <w:r w:rsidR="00771B1D" w:rsidRPr="00847D02">
          <w:rPr>
            <w:rStyle w:val="Hyperlinkki"/>
            <w:noProof/>
          </w:rPr>
          <w:t>JEKTIN TAVOITTEET, RAJAUS JA TULOKSET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_Toc405990434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6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5" w:history="1">
        <w:r w:rsidR="00771B1D" w:rsidRPr="00847D02">
          <w:rPr>
            <w:rStyle w:val="Hyperlinkki"/>
            <w:noProof/>
          </w:rPr>
          <w:t>3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PROJEKTIN TEHTÄVÄT JA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_Toc405990435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7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6" w:history="1">
        <w:r w:rsidR="00771B1D" w:rsidRPr="00847D02">
          <w:rPr>
            <w:rStyle w:val="Hyperlinkki"/>
            <w:noProof/>
          </w:rPr>
          <w:t>3.1.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Tehtävät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_Toc405990436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7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3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7" w:history="1">
        <w:r w:rsidR="00771B1D" w:rsidRPr="00847D02">
          <w:rPr>
            <w:rStyle w:val="Hyperlinkki"/>
            <w:noProof/>
          </w:rPr>
          <w:t>3.1.1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Tehtävät HW osuus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_Toc405990437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7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3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8" w:history="1">
        <w:r w:rsidR="00771B1D" w:rsidRPr="00847D02">
          <w:rPr>
            <w:rStyle w:val="Hyperlinkki"/>
            <w:noProof/>
          </w:rPr>
          <w:t>3.1.2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Tehtävät tietokanta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_Toc405990438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9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3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39" w:history="1">
        <w:r w:rsidR="00771B1D" w:rsidRPr="00847D02">
          <w:rPr>
            <w:rStyle w:val="Hyperlinkki"/>
            <w:noProof/>
          </w:rPr>
          <w:t>3.1.1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Tehtävät Tablet UI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_Toc405990439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9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0" w:history="1">
        <w:r w:rsidR="00771B1D" w:rsidRPr="00847D02">
          <w:rPr>
            <w:rStyle w:val="Hyperlinkki"/>
            <w:noProof/>
          </w:rPr>
          <w:t>3.2.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_Toc405990440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1" w:history="1">
        <w:r w:rsidR="00771B1D" w:rsidRPr="00847D02">
          <w:rPr>
            <w:rStyle w:val="Hyperlinkki"/>
            <w:noProof/>
          </w:rPr>
          <w:t>3.3.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Kokonaisaikataulu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_Toc405990441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2" w:history="1">
        <w:r w:rsidR="00771B1D" w:rsidRPr="00847D02">
          <w:rPr>
            <w:rStyle w:val="Hyperlinkki"/>
            <w:noProof/>
          </w:rPr>
          <w:t>3.4.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HW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_Toc405990442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3" w:history="1">
        <w:r w:rsidR="00771B1D" w:rsidRPr="00847D02">
          <w:rPr>
            <w:rStyle w:val="Hyperlinkki"/>
            <w:noProof/>
          </w:rPr>
          <w:t>3.5.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Tietokanta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_Toc405990443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2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4" w:history="1">
        <w:r w:rsidR="00771B1D" w:rsidRPr="00847D02">
          <w:rPr>
            <w:rStyle w:val="Hyperlinkki"/>
            <w:noProof/>
          </w:rPr>
          <w:t>3.6.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Tablet UI aikataulu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_Toc405990444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10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5" w:history="1">
        <w:r w:rsidR="00771B1D" w:rsidRPr="00847D02">
          <w:rPr>
            <w:rStyle w:val="Hyperlinkki"/>
            <w:noProof/>
          </w:rPr>
          <w:t>4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RESURSSIT JA ORGANISAATIO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_Toc405990445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12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6" w:history="1">
        <w:r w:rsidR="00771B1D" w:rsidRPr="00847D02">
          <w:rPr>
            <w:rStyle w:val="Hyperlinkki"/>
            <w:noProof/>
          </w:rPr>
          <w:t>5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TYÖMÄÄRÄ JA KUSTANNUSARVIO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_Toc405990446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13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7" w:history="1">
        <w:r w:rsidR="00771B1D" w:rsidRPr="00847D02">
          <w:rPr>
            <w:rStyle w:val="Hyperlinkki"/>
            <w:noProof/>
          </w:rPr>
          <w:t>6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LAADUNVARMISTUS JA TULOSTEN HYVÄKSYMINEN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_Toc405990447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14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8" w:history="1">
        <w:r w:rsidR="00771B1D" w:rsidRPr="00847D02">
          <w:rPr>
            <w:rStyle w:val="Hyperlinkki"/>
            <w:noProof/>
          </w:rPr>
          <w:t>7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RISKIEN ARVIOINTI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_Toc405990448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15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49" w:history="1">
        <w:r w:rsidR="00771B1D" w:rsidRPr="00847D02">
          <w:rPr>
            <w:rStyle w:val="Hyperlinkki"/>
            <w:noProof/>
          </w:rPr>
          <w:t>8</w:t>
        </w:r>
        <w:r w:rsidR="00771B1D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771B1D" w:rsidRPr="00847D02">
          <w:rPr>
            <w:rStyle w:val="Hyperlinkki"/>
            <w:noProof/>
          </w:rPr>
          <w:t>PROJEKTIN TARKISTUSPISTEET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_Toc405990449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16</w:t>
        </w:r>
        <w:r w:rsidR="00771B1D">
          <w:rPr>
            <w:noProof/>
            <w:webHidden/>
          </w:rPr>
          <w:fldChar w:fldCharType="end"/>
        </w:r>
      </w:hyperlink>
    </w:p>
    <w:p w:rsidR="00771B1D" w:rsidRDefault="00582F78">
      <w:pPr>
        <w:pStyle w:val="Sisluet1"/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405990450" w:history="1">
        <w:r w:rsidR="00771B1D" w:rsidRPr="00847D02">
          <w:rPr>
            <w:rStyle w:val="Hyperlinkki"/>
            <w:noProof/>
          </w:rPr>
          <w:t>VIITTEET</w:t>
        </w:r>
        <w:r w:rsidR="00771B1D">
          <w:rPr>
            <w:noProof/>
            <w:webHidden/>
          </w:rPr>
          <w:tab/>
        </w:r>
        <w:r w:rsidR="00771B1D">
          <w:rPr>
            <w:noProof/>
            <w:webHidden/>
          </w:rPr>
          <w:fldChar w:fldCharType="begin"/>
        </w:r>
        <w:r w:rsidR="00771B1D">
          <w:rPr>
            <w:noProof/>
            <w:webHidden/>
          </w:rPr>
          <w:instrText xml:space="preserve"> PAGEREF _Toc405990450 \h </w:instrText>
        </w:r>
        <w:r w:rsidR="00771B1D">
          <w:rPr>
            <w:noProof/>
            <w:webHidden/>
          </w:rPr>
        </w:r>
        <w:r w:rsidR="00771B1D">
          <w:rPr>
            <w:noProof/>
            <w:webHidden/>
          </w:rPr>
          <w:fldChar w:fldCharType="separate"/>
        </w:r>
        <w:r w:rsidR="00771B1D">
          <w:rPr>
            <w:noProof/>
            <w:webHidden/>
          </w:rPr>
          <w:t>17</w:t>
        </w:r>
        <w:r w:rsidR="00771B1D">
          <w:rPr>
            <w:noProof/>
            <w:webHidden/>
          </w:rPr>
          <w:fldChar w:fldCharType="end"/>
        </w:r>
      </w:hyperlink>
    </w:p>
    <w:p w:rsidR="00BE0F5F" w:rsidRDefault="00B61383" w:rsidP="00BE0F5F">
      <w:pPr>
        <w:pStyle w:val="Sisluet2"/>
      </w:pPr>
      <w:r>
        <w:fldChar w:fldCharType="end"/>
      </w:r>
    </w:p>
    <w:p w:rsidR="007A4727" w:rsidRPr="00BE0F5F" w:rsidRDefault="007A4727" w:rsidP="002902A5">
      <w:pPr>
        <w:pageBreakBefore/>
        <w:rPr>
          <w:b/>
        </w:rPr>
      </w:pPr>
      <w:bookmarkStart w:id="0" w:name="_Toc309890513"/>
      <w:r w:rsidRPr="00BE0F5F">
        <w:rPr>
          <w:b/>
        </w:rPr>
        <w:lastRenderedPageBreak/>
        <w:t xml:space="preserve">LYHENTEET JA TERMIT </w:t>
      </w:r>
      <w:bookmarkEnd w:id="0"/>
    </w:p>
    <w:p w:rsidR="007A4727" w:rsidRDefault="007A4727" w:rsidP="007A4727">
      <w:pPr>
        <w:pStyle w:val="lyhenteetlista"/>
      </w:pPr>
    </w:p>
    <w:p w:rsidR="007A4727" w:rsidRDefault="007A4727" w:rsidP="007A4727">
      <w:pPr>
        <w:pStyle w:val="lyhenteetlista"/>
      </w:pPr>
    </w:p>
    <w:p w:rsidR="007A4727" w:rsidRDefault="009F3EDC" w:rsidP="005456E9">
      <w:pPr>
        <w:pStyle w:val="lyhenteetlista"/>
      </w:pPr>
      <w:r>
        <w:t>Up</w:t>
      </w:r>
      <w:r w:rsidR="007A4727">
        <w:tab/>
      </w:r>
      <w:r>
        <w:t>Jännitteen huippuarvo</w:t>
      </w:r>
      <w:bookmarkStart w:id="1" w:name="_GoBack"/>
      <w:bookmarkEnd w:id="1"/>
    </w:p>
    <w:p w:rsidR="005351F3" w:rsidRPr="005351F3" w:rsidRDefault="005351F3" w:rsidP="005351F3">
      <w:pPr>
        <w:pStyle w:val="lyhenteetlista"/>
        <w:jc w:val="left"/>
      </w:pPr>
      <w:r>
        <w:t>HW</w:t>
      </w:r>
      <w:r>
        <w:tab/>
        <w:t>Hardware</w:t>
      </w:r>
    </w:p>
    <w:p w:rsidR="007A4727" w:rsidRDefault="009F3EDC" w:rsidP="005351F3">
      <w:pPr>
        <w:pStyle w:val="lyhenteetlista"/>
        <w:jc w:val="left"/>
      </w:pPr>
      <w:r>
        <w:t>......</w:t>
      </w:r>
    </w:p>
    <w:p w:rsidR="009F3EDC" w:rsidRDefault="009F3EDC" w:rsidP="007A4727">
      <w:pPr>
        <w:pStyle w:val="lyhenteetlista"/>
      </w:pPr>
      <w:r>
        <w:t>......</w:t>
      </w:r>
    </w:p>
    <w:p w:rsidR="007A4727" w:rsidRPr="0065622C" w:rsidRDefault="007A4727" w:rsidP="007A4727"/>
    <w:p w:rsidR="00FC3B71" w:rsidRPr="00030058" w:rsidRDefault="00FC3B71" w:rsidP="00030058">
      <w:pPr>
        <w:pStyle w:val="Otsikko1"/>
      </w:pPr>
      <w:bookmarkStart w:id="2" w:name="_Toc405990433"/>
      <w:r>
        <w:lastRenderedPageBreak/>
        <w:t>JOHDANTO</w:t>
      </w:r>
      <w:bookmarkEnd w:id="2"/>
    </w:p>
    <w:p w:rsidR="00B434F3" w:rsidRDefault="00B434F3" w:rsidP="00B434F3"/>
    <w:p w:rsidR="00013A88" w:rsidRDefault="00013A88" w:rsidP="00A2101C"/>
    <w:p w:rsidR="009F3EDC" w:rsidRDefault="009F3EDC" w:rsidP="00B95690">
      <w:r w:rsidRPr="009F3EDC">
        <w:t>Tämän projektin käynnistämiseen johti ICT-kurssi, jonka opetuksesta osa toteutetaan projektiop</w:t>
      </w:r>
      <w:r w:rsidR="00EC0512">
        <w:t>etuksena, johon tämä suunnitelma</w:t>
      </w:r>
      <w:r w:rsidRPr="009F3EDC">
        <w:t xml:space="preserve"> liittyy.</w:t>
      </w:r>
    </w:p>
    <w:p w:rsidR="00364A65" w:rsidRDefault="00BC2348" w:rsidP="00364A65">
      <w:pPr>
        <w:pStyle w:val="Otsikko1"/>
      </w:pPr>
      <w:bookmarkStart w:id="3" w:name="_Toc405990434"/>
      <w:r>
        <w:lastRenderedPageBreak/>
        <w:t>PRO</w:t>
      </w:r>
      <w:r w:rsidR="009F3EDC">
        <w:t>JEKTIN TAVOITTEET, RAJAUS JA TULOKSET</w:t>
      </w:r>
      <w:bookmarkEnd w:id="3"/>
    </w:p>
    <w:p w:rsidR="009F3EDC" w:rsidRPr="009F3EDC" w:rsidRDefault="009F3EDC" w:rsidP="009F3EDC"/>
    <w:p w:rsidR="006B3646" w:rsidRDefault="009F3EDC" w:rsidP="006B3646">
      <w:r w:rsidRPr="009F3EDC">
        <w:t>Projektin tavoitteena on aikaan</w:t>
      </w:r>
      <w:r w:rsidR="00BE61E9">
        <w:t xml:space="preserve"> </w:t>
      </w:r>
      <w:r w:rsidRPr="009F3EDC">
        <w:t>sa</w:t>
      </w:r>
      <w:r w:rsidR="00EC0512">
        <w:t>a</w:t>
      </w:r>
      <w:r w:rsidRPr="009F3EDC">
        <w:t>da ilmanpaineanturin tietojen siirtyminen</w:t>
      </w:r>
      <w:r w:rsidR="00BC2348">
        <w:t xml:space="preserve"> oikeassa muodossa</w:t>
      </w:r>
      <w:r w:rsidRPr="009F3EDC">
        <w:t xml:space="preserve"> </w:t>
      </w:r>
      <w:proofErr w:type="spellStart"/>
      <w:r w:rsidRPr="009F3EDC">
        <w:t>TAMK:in</w:t>
      </w:r>
      <w:proofErr w:type="spellEnd"/>
      <w:r w:rsidRPr="009F3EDC">
        <w:t xml:space="preserve"> serverille </w:t>
      </w:r>
      <w:r w:rsidR="00BC2348">
        <w:t xml:space="preserve">ja että ilmanpainetta pystytään lukemaan numeerisesti sekä graafisesti web-selaimella </w:t>
      </w:r>
      <w:r w:rsidRPr="009F3EDC">
        <w:t>vaaditussa aikataulussa ja tekniset vaatimukset täyttäen.</w:t>
      </w:r>
      <w:r w:rsidR="00F21EDF">
        <w:t xml:space="preserve"> Extrana on ajatus luoda projektin tiimoilta myös graafinen </w:t>
      </w:r>
      <w:proofErr w:type="spellStart"/>
      <w:r w:rsidR="00F21EDF">
        <w:t>android</w:t>
      </w:r>
      <w:proofErr w:type="spellEnd"/>
      <w:r w:rsidR="00F21EDF">
        <w:t>-</w:t>
      </w:r>
      <w:proofErr w:type="spellStart"/>
      <w:r w:rsidR="00F21EDF">
        <w:t>app</w:t>
      </w:r>
      <w:proofErr w:type="spellEnd"/>
      <w:r w:rsidR="00F21EDF">
        <w:t>-sovellus.</w:t>
      </w:r>
    </w:p>
    <w:p w:rsidR="00F21EDF" w:rsidRDefault="00F21EDF" w:rsidP="006B3646">
      <w:r>
        <w:t xml:space="preserve">Sekä oppia miten toimitaan työelämän projektityöympäristössä </w:t>
      </w:r>
      <w:proofErr w:type="spellStart"/>
      <w:r>
        <w:t>tekien</w:t>
      </w:r>
      <w:proofErr w:type="spellEnd"/>
      <w:r>
        <w:t xml:space="preserve"> yhteistyötä eri sidosryhmien kanssa, tiimin vetäjänä eli vastuuhenkilönä ja jäsenenä. </w:t>
      </w:r>
    </w:p>
    <w:p w:rsidR="00F21EDF" w:rsidRDefault="00F21EDF" w:rsidP="006B3646"/>
    <w:p w:rsidR="009F3EDC" w:rsidRPr="009576FC" w:rsidRDefault="009576FC" w:rsidP="009576FC">
      <w:r>
        <w:t>Projekti rajataan edellä mainittuihin projektin tavoitteisiin.</w:t>
      </w:r>
    </w:p>
    <w:p w:rsidR="009F3EDC" w:rsidRDefault="009F3EDC" w:rsidP="006B3646"/>
    <w:p w:rsidR="006B3646" w:rsidRPr="006B3646" w:rsidRDefault="006B3646" w:rsidP="006B3646"/>
    <w:p w:rsidR="009B7A9B" w:rsidRDefault="009B7A9B" w:rsidP="009B7A9B"/>
    <w:p w:rsidR="009B7A9B" w:rsidRDefault="009B7A9B" w:rsidP="009B7A9B"/>
    <w:p w:rsidR="00E32620" w:rsidRDefault="00E32620" w:rsidP="00364A65"/>
    <w:p w:rsidR="0084707D" w:rsidRDefault="0084707D" w:rsidP="00364A65"/>
    <w:p w:rsidR="0066354B" w:rsidRPr="00771B1D" w:rsidRDefault="0066354B" w:rsidP="0066354B">
      <w:pPr>
        <w:pStyle w:val="NormaaliWWW"/>
        <w:rPr>
          <w:lang w:val="fi-FI"/>
        </w:rPr>
      </w:pPr>
    </w:p>
    <w:p w:rsidR="00E32620" w:rsidRDefault="00E32620" w:rsidP="00364A65"/>
    <w:p w:rsidR="00E32620" w:rsidRDefault="00E32620" w:rsidP="00364A65"/>
    <w:p w:rsidR="00E32620" w:rsidRDefault="00E32620" w:rsidP="00364A65"/>
    <w:p w:rsidR="00E32620" w:rsidRDefault="00E32620" w:rsidP="00364A65"/>
    <w:p w:rsidR="00E32620" w:rsidRDefault="00E32620" w:rsidP="00364A65"/>
    <w:p w:rsidR="00364A65" w:rsidRDefault="009F3EDC" w:rsidP="00364A65">
      <w:pPr>
        <w:pStyle w:val="Otsikko1"/>
      </w:pPr>
      <w:bookmarkStart w:id="4" w:name="_Toc405990435"/>
      <w:r>
        <w:lastRenderedPageBreak/>
        <w:t>PROJEKTIN TEHTÄVÄT JA AIKATAULU</w:t>
      </w:r>
      <w:bookmarkEnd w:id="4"/>
    </w:p>
    <w:p w:rsidR="00E32620" w:rsidRDefault="00E32620" w:rsidP="00E32620"/>
    <w:p w:rsidR="009F3EDC" w:rsidRPr="006B5959" w:rsidRDefault="009F3EDC" w:rsidP="006B5959">
      <w:r w:rsidRPr="009F3EDC">
        <w:t>Proje</w:t>
      </w:r>
      <w:r w:rsidR="009576FC">
        <w:t>k</w:t>
      </w:r>
      <w:r w:rsidRPr="009F3EDC">
        <w:t>tista on erillinen aikataulu liitteessä 1.</w:t>
      </w:r>
      <w:r>
        <w:t xml:space="preserve"> </w:t>
      </w:r>
      <w:proofErr w:type="gramStart"/>
      <w:r>
        <w:t>( voi</w:t>
      </w:r>
      <w:proofErr w:type="gramEnd"/>
      <w:r>
        <w:t xml:space="preserve"> olla myös tässä ).</w:t>
      </w:r>
    </w:p>
    <w:p w:rsidR="00E32620" w:rsidRPr="00E32620" w:rsidRDefault="00E32620" w:rsidP="00E32620"/>
    <w:p w:rsidR="00771B1D" w:rsidRDefault="00771B1D" w:rsidP="002B0FDF">
      <w:pPr>
        <w:pStyle w:val="Otsikko2"/>
      </w:pPr>
      <w:bookmarkStart w:id="5" w:name="_Toc405990436"/>
      <w:r>
        <w:t>Tehtävät</w:t>
      </w:r>
      <w:bookmarkEnd w:id="5"/>
    </w:p>
    <w:p w:rsidR="00771B1D" w:rsidRPr="00771B1D" w:rsidRDefault="00771B1D" w:rsidP="00771B1D"/>
    <w:p w:rsidR="00364A65" w:rsidRDefault="00771B1D" w:rsidP="00771B1D">
      <w:pPr>
        <w:pStyle w:val="Otsikko3"/>
      </w:pPr>
      <w:bookmarkStart w:id="6" w:name="_Toc405990437"/>
      <w:r>
        <w:t>HW osuus</w:t>
      </w:r>
      <w:bookmarkEnd w:id="6"/>
    </w:p>
    <w:p w:rsidR="00E32620" w:rsidRPr="00E32620" w:rsidRDefault="00E32620" w:rsidP="00E32620"/>
    <w:p w:rsidR="00364A65" w:rsidRDefault="00364A65" w:rsidP="00364A65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310"/>
        <w:gridCol w:w="5093"/>
      </w:tblGrid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1.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Vaatimusten analysointi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analysoida, jotta niistä voidaan saada aikaan suunnittelulle lähtökohdat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riittävän selkeät, ne voidaan analysoida</w:t>
            </w:r>
            <w:r w:rsidR="003810B5">
              <w:rPr>
                <w:rFonts w:eastAsia="Times New Roman" w:cs="Times New Roman"/>
                <w:szCs w:val="20"/>
              </w:rPr>
              <w:t>.</w:t>
            </w:r>
            <w:r w:rsidRPr="00FD3419">
              <w:rPr>
                <w:rFonts w:eastAsia="Times New Roman" w:cs="Times New Roman"/>
                <w:szCs w:val="20"/>
              </w:rPr>
              <w:t xml:space="preserve"> 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073D57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3810B5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Ari Savolainen</w:t>
            </w:r>
            <w:r w:rsidR="00BC2348">
              <w:rPr>
                <w:rFonts w:eastAsia="Times New Roman" w:cs="Times New Roman"/>
                <w:szCs w:val="20"/>
              </w:rPr>
              <w:t xml:space="preserve">    </w:t>
            </w:r>
            <w:r w:rsidR="00151833">
              <w:rPr>
                <w:rFonts w:eastAsia="Times New Roman" w:cs="Times New Roman"/>
                <w:szCs w:val="20"/>
              </w:rPr>
              <w:t xml:space="preserve">           </w:t>
            </w:r>
            <w:r w:rsidR="00BC2348">
              <w:rPr>
                <w:rFonts w:eastAsia="Times New Roman" w:cs="Times New Roman"/>
                <w:szCs w:val="20"/>
              </w:rPr>
              <w:t>2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FD3419" w:rsidRPr="00FD3419" w:rsidRDefault="00BC2348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2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FD3419" w:rsidRDefault="00FD3419" w:rsidP="00364A65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282"/>
        <w:gridCol w:w="5121"/>
      </w:tblGrid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2.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15183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Komponenttien listaus ja testaus.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602ECD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Tehdään kytkentäkaavio</w:t>
            </w:r>
            <w:r w:rsidR="00151833">
              <w:rPr>
                <w:rFonts w:eastAsia="Times New Roman" w:cs="Times New Roman"/>
                <w:szCs w:val="20"/>
              </w:rPr>
              <w:t>n (valmiina) mukaiset komponentti hankinnat</w:t>
            </w:r>
            <w:r w:rsidRPr="00FD3419">
              <w:rPr>
                <w:rFonts w:eastAsia="Times New Roman" w:cs="Times New Roman"/>
                <w:szCs w:val="20"/>
              </w:rPr>
              <w:t xml:space="preserve">. </w:t>
            </w:r>
            <w:r w:rsidR="00151833">
              <w:rPr>
                <w:rFonts w:eastAsia="Times New Roman" w:cs="Times New Roman"/>
                <w:szCs w:val="20"/>
              </w:rPr>
              <w:t>Dokumentoidaan komponenttien</w:t>
            </w:r>
            <w:r w:rsidRPr="00FD3419">
              <w:rPr>
                <w:rFonts w:eastAsia="Times New Roman" w:cs="Times New Roman"/>
                <w:szCs w:val="20"/>
              </w:rPr>
              <w:t xml:space="preserve"> lähtökohdat</w:t>
            </w:r>
            <w:r w:rsidR="00151833">
              <w:rPr>
                <w:rFonts w:eastAsia="Times New Roman" w:cs="Times New Roman"/>
                <w:szCs w:val="20"/>
              </w:rPr>
              <w:t xml:space="preserve"> ja tehdään listaus</w:t>
            </w:r>
            <w:r w:rsidR="005351F3">
              <w:rPr>
                <w:rFonts w:eastAsia="Times New Roman" w:cs="Times New Roman"/>
                <w:szCs w:val="20"/>
              </w:rPr>
              <w:t xml:space="preserve"> sekä tarkastetaan jännitearvot.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 xml:space="preserve">Vaatimukset </w:t>
            </w:r>
            <w:r w:rsidR="00151833">
              <w:rPr>
                <w:rFonts w:eastAsia="Times New Roman" w:cs="Times New Roman"/>
                <w:szCs w:val="20"/>
              </w:rPr>
              <w:t xml:space="preserve">ja kytkentäkaavio </w:t>
            </w:r>
            <w:r w:rsidRPr="00FD3419">
              <w:rPr>
                <w:rFonts w:eastAsia="Times New Roman" w:cs="Times New Roman"/>
                <w:szCs w:val="20"/>
              </w:rPr>
              <w:t>pitää olla analysoituna</w:t>
            </w:r>
            <w:r w:rsidR="00151833">
              <w:rPr>
                <w:rFonts w:eastAsia="Times New Roman" w:cs="Times New Roman"/>
                <w:szCs w:val="20"/>
              </w:rPr>
              <w:t>.</w:t>
            </w:r>
            <w:r w:rsidRPr="00FD3419">
              <w:rPr>
                <w:rFonts w:eastAsia="Times New Roman" w:cs="Times New Roman"/>
                <w:szCs w:val="20"/>
              </w:rPr>
              <w:t xml:space="preserve"> 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15183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Savolainen.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15183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</w:t>
            </w:r>
            <w:r w:rsidR="00FD3419" w:rsidRPr="00FD3419">
              <w:rPr>
                <w:rFonts w:eastAsia="Times New Roman" w:cs="Times New Roman"/>
                <w:szCs w:val="20"/>
              </w:rPr>
              <w:t xml:space="preserve">      </w:t>
            </w:r>
            <w:r>
              <w:rPr>
                <w:rFonts w:eastAsia="Times New Roman" w:cs="Times New Roman"/>
                <w:szCs w:val="20"/>
              </w:rPr>
              <w:t xml:space="preserve">              3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FD3419" w:rsidRPr="00FD3419" w:rsidRDefault="0015183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</w:t>
            </w:r>
            <w:r w:rsidR="00FD3419" w:rsidRPr="00FD3419">
              <w:rPr>
                <w:rFonts w:eastAsia="Times New Roman" w:cs="Times New Roman"/>
                <w:szCs w:val="20"/>
              </w:rPr>
              <w:t xml:space="preserve">     </w:t>
            </w:r>
            <w:r>
              <w:rPr>
                <w:rFonts w:eastAsia="Times New Roman" w:cs="Times New Roman"/>
                <w:szCs w:val="20"/>
              </w:rPr>
              <w:t>3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3.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Kytkennän toteutus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5351F3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Rakennetaan kytkentä</w:t>
            </w:r>
            <w:r w:rsidR="00151833">
              <w:rPr>
                <w:rFonts w:eastAsia="Times New Roman" w:cs="Times New Roman"/>
                <w:szCs w:val="20"/>
              </w:rPr>
              <w:t xml:space="preserve"> kytkentäkaavion mukaan listatuista komponenteista.</w:t>
            </w:r>
          </w:p>
          <w:p w:rsidR="005351F3" w:rsidRDefault="005351F3" w:rsidP="005351F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5351F3">
              <w:rPr>
                <w:rFonts w:eastAsia="Times New Roman" w:cs="Times New Roman"/>
                <w:szCs w:val="20"/>
              </w:rPr>
              <w:t>Arduino</w:t>
            </w:r>
          </w:p>
          <w:p w:rsidR="005351F3" w:rsidRDefault="005351F3" w:rsidP="005351F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Ethernet-moduuli</w:t>
            </w:r>
          </w:p>
          <w:p w:rsidR="005351F3" w:rsidRDefault="005351F3" w:rsidP="005351F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LCD-näyttö</w:t>
            </w:r>
          </w:p>
          <w:p w:rsidR="00602ECD" w:rsidRDefault="005351F3" w:rsidP="005351F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näppäimistö</w:t>
            </w:r>
          </w:p>
          <w:p w:rsidR="00FD3419" w:rsidRPr="005351F3" w:rsidRDefault="00FD3419" w:rsidP="00602ECD">
            <w:pPr>
              <w:pStyle w:val="Luettelokappale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5351F3">
              <w:rPr>
                <w:rFonts w:eastAsia="Times New Roman" w:cs="Times New Roman"/>
                <w:szCs w:val="20"/>
              </w:rPr>
              <w:fldChar w:fldCharType="begin"/>
            </w:r>
            <w:r w:rsidRPr="005351F3">
              <w:rPr>
                <w:rFonts w:eastAsia="Times New Roman" w:cs="Times New Roman"/>
                <w:szCs w:val="20"/>
              </w:rPr>
              <w:instrText xml:space="preserve">  </w:instrText>
            </w:r>
            <w:r w:rsidRPr="005351F3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lastRenderedPageBreak/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 xml:space="preserve">Suunnitteludokumentit </w:t>
            </w:r>
            <w:r w:rsidR="00151833">
              <w:rPr>
                <w:rFonts w:eastAsia="Times New Roman" w:cs="Times New Roman"/>
                <w:szCs w:val="20"/>
              </w:rPr>
              <w:t>ja komponenttien hankinta ja listaus pitää olla olemassa.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15183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15183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</w:t>
            </w:r>
            <w:r w:rsidR="005351F3">
              <w:rPr>
                <w:rFonts w:eastAsia="Times New Roman" w:cs="Times New Roman"/>
                <w:szCs w:val="20"/>
              </w:rPr>
              <w:t xml:space="preserve">                   4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FD3419" w:rsidRPr="00FD3419" w:rsidRDefault="0015183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</w:t>
            </w:r>
            <w:r w:rsidR="005351F3">
              <w:rPr>
                <w:rFonts w:eastAsia="Times New Roman" w:cs="Times New Roman"/>
                <w:szCs w:val="20"/>
              </w:rPr>
              <w:t xml:space="preserve">     4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  <w:shd w:val="clear" w:color="auto" w:fill="E6E6E6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4.</w:t>
            </w:r>
          </w:p>
        </w:tc>
        <w:tc>
          <w:tcPr>
            <w:tcW w:w="6378" w:type="dxa"/>
            <w:shd w:val="clear" w:color="auto" w:fill="E6E6E6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Kytkennän verifiointi</w:t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5351F3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Verifoidaan kytkennän toiminta testivaatimuksia vasta</w:t>
            </w:r>
            <w:r w:rsidR="005351F3">
              <w:rPr>
                <w:rFonts w:eastAsia="Times New Roman" w:cs="Times New Roman"/>
                <w:szCs w:val="20"/>
              </w:rPr>
              <w:t>an. Dokumentoidaan testitulokset ja toimivuus.</w:t>
            </w:r>
          </w:p>
          <w:p w:rsidR="005351F3" w:rsidRDefault="005351F3" w:rsidP="005351F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Jännitearvot</w:t>
            </w:r>
          </w:p>
          <w:p w:rsidR="00602ECD" w:rsidRDefault="005351F3" w:rsidP="005351F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Testipöytäkirja</w:t>
            </w:r>
          </w:p>
          <w:p w:rsidR="00FD3419" w:rsidRPr="005351F3" w:rsidRDefault="00FD3419" w:rsidP="00602ECD">
            <w:pPr>
              <w:pStyle w:val="Luettelokappale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5351F3">
              <w:rPr>
                <w:rFonts w:eastAsia="Times New Roman" w:cs="Times New Roman"/>
                <w:szCs w:val="20"/>
              </w:rPr>
              <w:fldChar w:fldCharType="begin"/>
            </w:r>
            <w:r w:rsidRPr="005351F3">
              <w:rPr>
                <w:rFonts w:eastAsia="Times New Roman" w:cs="Times New Roman"/>
                <w:szCs w:val="20"/>
              </w:rPr>
              <w:instrText xml:space="preserve">  </w:instrText>
            </w:r>
            <w:r w:rsidRPr="005351F3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 xml:space="preserve">Toimiva kytkentä pitää olla olemassa, testivaatimukset pitää olla olemassa </w:t>
            </w:r>
          </w:p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FD3419" w:rsidRPr="00FD3419" w:rsidTr="00EC0512">
        <w:tc>
          <w:tcPr>
            <w:tcW w:w="2835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FD3419" w:rsidRPr="00FD3419" w:rsidRDefault="005351F3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</w: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FD3419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FD341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FD3419" w:rsidRPr="00FD3419" w:rsidTr="00EC0512">
        <w:tc>
          <w:tcPr>
            <w:tcW w:w="2835" w:type="dxa"/>
          </w:tcPr>
          <w:p w:rsidR="005351F3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FD3419" w:rsidRPr="00FD3419" w:rsidRDefault="00FD3419" w:rsidP="00FD3419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FD3419" w:rsidRPr="00FD3419" w:rsidRDefault="005351F3" w:rsidP="00FD3419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                   2</w:t>
            </w:r>
            <w:r w:rsidR="00FD3419" w:rsidRPr="00FD3419">
              <w:rPr>
                <w:rFonts w:eastAsia="Times New Roman" w:cs="Times New Roman"/>
                <w:szCs w:val="20"/>
              </w:rPr>
              <w:t>h</w:t>
            </w:r>
          </w:p>
          <w:p w:rsidR="005351F3" w:rsidRDefault="005351F3" w:rsidP="005351F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2h</w:t>
            </w: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44049" w:rsidRDefault="00744049" w:rsidP="005351F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744049" w:rsidP="0074404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Kokonaistyömäärä </w:t>
            </w:r>
            <w:r w:rsidR="005351F3">
              <w:rPr>
                <w:rFonts w:eastAsia="Times New Roman" w:cs="Times New Roman"/>
                <w:szCs w:val="20"/>
              </w:rPr>
              <w:t>arvio: 9h</w:t>
            </w:r>
          </w:p>
          <w:p w:rsid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Default="00073D57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//// MILESTONE 1</w:t>
            </w:r>
          </w:p>
          <w:p w:rsidR="005351F3" w:rsidRPr="005351F3" w:rsidRDefault="005351F3" w:rsidP="005351F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:rsidR="00771B1D" w:rsidRDefault="00771B1D" w:rsidP="00364A65"/>
    <w:p w:rsidR="00771B1D" w:rsidRDefault="00771B1D">
      <w:pPr>
        <w:spacing w:line="240" w:lineRule="auto"/>
        <w:jc w:val="left"/>
      </w:pPr>
      <w:r>
        <w:br w:type="page"/>
      </w:r>
    </w:p>
    <w:p w:rsidR="00FD3419" w:rsidRDefault="00FD3419" w:rsidP="00364A65"/>
    <w:p w:rsidR="00771B1D" w:rsidRDefault="00073D57" w:rsidP="00771B1D">
      <w:pPr>
        <w:pStyle w:val="Otsikko3"/>
      </w:pPr>
      <w:r>
        <w:t>Ohjelmalogiikka</w:t>
      </w:r>
    </w:p>
    <w:p w:rsidR="00073D57" w:rsidRDefault="00073D57" w:rsidP="00073D57"/>
    <w:p w:rsidR="00073D57" w:rsidRPr="00073D57" w:rsidRDefault="00073D57" w:rsidP="00073D57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310"/>
        <w:gridCol w:w="5093"/>
      </w:tblGrid>
      <w:tr w:rsidR="005351F3" w:rsidRPr="00FD3419" w:rsidTr="00B17993">
        <w:tc>
          <w:tcPr>
            <w:tcW w:w="2835" w:type="dxa"/>
            <w:shd w:val="clear" w:color="auto" w:fill="E6E6E6"/>
          </w:tcPr>
          <w:p w:rsidR="005351F3" w:rsidRPr="00FD3419" w:rsidRDefault="005351F3" w:rsidP="00B1799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 w:rsidRPr="00FD3419">
              <w:rPr>
                <w:rFonts w:eastAsia="Times New Roman" w:cs="Times New Roman"/>
                <w:b/>
                <w:szCs w:val="20"/>
              </w:rPr>
              <w:t>1.</w:t>
            </w:r>
          </w:p>
        </w:tc>
        <w:tc>
          <w:tcPr>
            <w:tcW w:w="6378" w:type="dxa"/>
            <w:shd w:val="clear" w:color="auto" w:fill="E6E6E6"/>
          </w:tcPr>
          <w:p w:rsidR="005351F3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LCD-näyttö</w:t>
            </w:r>
          </w:p>
        </w:tc>
      </w:tr>
      <w:tr w:rsidR="005351F3" w:rsidRPr="00FD3419" w:rsidTr="00B17993">
        <w:tc>
          <w:tcPr>
            <w:tcW w:w="2835" w:type="dxa"/>
          </w:tcPr>
          <w:p w:rsidR="005351F3" w:rsidRPr="00FD3419" w:rsidRDefault="005351F3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602ECD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Testataan että näyttö toimii vaatimusten mukaan, dokumentointi.</w:t>
            </w:r>
          </w:p>
          <w:p w:rsidR="005351F3" w:rsidRPr="00FD3419" w:rsidRDefault="005351F3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351F3" w:rsidRPr="00FD3419" w:rsidTr="00B17993">
        <w:tc>
          <w:tcPr>
            <w:tcW w:w="2835" w:type="dxa"/>
          </w:tcPr>
          <w:p w:rsidR="005351F3" w:rsidRPr="00FD3419" w:rsidRDefault="005351F3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5351F3" w:rsidRPr="00FD3419" w:rsidRDefault="005351F3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riittävän selkeät, ne voidaan analysoida</w:t>
            </w:r>
            <w:r>
              <w:rPr>
                <w:rFonts w:eastAsia="Times New Roman" w:cs="Times New Roman"/>
                <w:szCs w:val="20"/>
              </w:rPr>
              <w:t>.</w:t>
            </w:r>
            <w:r w:rsidRPr="00FD3419">
              <w:rPr>
                <w:rFonts w:eastAsia="Times New Roman" w:cs="Times New Roman"/>
                <w:szCs w:val="20"/>
              </w:rPr>
              <w:t xml:space="preserve"> </w:t>
            </w:r>
            <w:r w:rsidR="00602ECD">
              <w:rPr>
                <w:rFonts w:eastAsia="Times New Roman" w:cs="Times New Roman"/>
                <w:szCs w:val="20"/>
              </w:rPr>
              <w:t xml:space="preserve">HW osuuden pitää olla valmis ja toimiva. </w:t>
            </w:r>
          </w:p>
          <w:p w:rsidR="005351F3" w:rsidRPr="00FD3419" w:rsidRDefault="005351F3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5351F3" w:rsidRPr="00FD3419" w:rsidTr="00B17993">
        <w:tc>
          <w:tcPr>
            <w:tcW w:w="2835" w:type="dxa"/>
          </w:tcPr>
          <w:p w:rsidR="005351F3" w:rsidRPr="00FD3419" w:rsidRDefault="005351F3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5351F3" w:rsidRPr="00FD3419" w:rsidRDefault="005351F3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351F3" w:rsidRPr="00FD3419" w:rsidTr="00B17993">
        <w:tc>
          <w:tcPr>
            <w:tcW w:w="2835" w:type="dxa"/>
          </w:tcPr>
          <w:p w:rsidR="005351F3" w:rsidRPr="00FD3419" w:rsidRDefault="005351F3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5351F3" w:rsidRPr="00FD3419" w:rsidRDefault="005351F3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5351F3" w:rsidRPr="00FD3419" w:rsidRDefault="005351F3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Ari Savolainen               </w:t>
            </w:r>
            <w:r w:rsidR="00073D57">
              <w:rPr>
                <w:rFonts w:eastAsia="Times New Roman" w:cs="Times New Roman"/>
                <w:szCs w:val="20"/>
              </w:rPr>
              <w:t>0.5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5351F3" w:rsidRPr="00FD3419" w:rsidRDefault="005351F3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</w:t>
            </w:r>
            <w:r w:rsidR="00073D57">
              <w:rPr>
                <w:rFonts w:eastAsia="Times New Roman" w:cs="Times New Roman"/>
                <w:szCs w:val="20"/>
              </w:rPr>
              <w:t xml:space="preserve">      0.5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771B1D" w:rsidRDefault="00771B1D" w:rsidP="00073D57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303"/>
        <w:gridCol w:w="5100"/>
      </w:tblGrid>
      <w:tr w:rsidR="00073D57" w:rsidRPr="00FD3419" w:rsidTr="00B17993">
        <w:tc>
          <w:tcPr>
            <w:tcW w:w="2835" w:type="dxa"/>
            <w:shd w:val="clear" w:color="auto" w:fill="E6E6E6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2</w:t>
            </w:r>
            <w:r w:rsidRPr="00FD3419">
              <w:rPr>
                <w:rFonts w:eastAsia="Times New Roman" w:cs="Times New Roman"/>
                <w:b/>
                <w:szCs w:val="20"/>
              </w:rPr>
              <w:t>.</w:t>
            </w:r>
          </w:p>
        </w:tc>
        <w:tc>
          <w:tcPr>
            <w:tcW w:w="6378" w:type="dxa"/>
            <w:shd w:val="clear" w:color="auto" w:fill="E6E6E6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Mittausdatan lukeminen</w:t>
            </w: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073D57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Mittausdatan hakeminen sensorilta</w:t>
            </w:r>
          </w:p>
          <w:p w:rsidR="00073D57" w:rsidRDefault="00073D57" w:rsidP="00073D57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Testaus</w:t>
            </w:r>
          </w:p>
          <w:p w:rsidR="00602ECD" w:rsidRDefault="00602ECD" w:rsidP="00602ECD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602ECD" w:rsidRDefault="00602ECD" w:rsidP="00602ECD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Näytön pitää päivittyä sekunnin välein.</w:t>
            </w:r>
          </w:p>
          <w:p w:rsidR="00602ECD" w:rsidRDefault="00602ECD" w:rsidP="00602ECD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Datan pitää olla luettavissa LCD-näytöltä.</w:t>
            </w:r>
          </w:p>
          <w:p w:rsidR="00602ECD" w:rsidRDefault="00602ECD" w:rsidP="00602ECD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Valmis kirjasto datan lukemiseen (</w:t>
            </w:r>
            <w:proofErr w:type="spellStart"/>
            <w:r>
              <w:rPr>
                <w:rFonts w:eastAsia="Times New Roman" w:cs="Times New Roman"/>
                <w:szCs w:val="20"/>
              </w:rPr>
              <w:t>adafruit</w:t>
            </w:r>
            <w:proofErr w:type="spellEnd"/>
            <w:r>
              <w:rPr>
                <w:rFonts w:eastAsia="Times New Roman" w:cs="Times New Roman"/>
                <w:szCs w:val="20"/>
              </w:rPr>
              <w:t>)</w:t>
            </w:r>
          </w:p>
          <w:p w:rsidR="00073D57" w:rsidRPr="00602ECD" w:rsidRDefault="00073D57" w:rsidP="00602ECD">
            <w:pPr>
              <w:pStyle w:val="Luettelokappale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 w:rsidR="00602ECD">
              <w:rPr>
                <w:rFonts w:eastAsia="Times New Roman" w:cs="Times New Roman"/>
                <w:szCs w:val="20"/>
              </w:rPr>
              <w:t>n selkeät. HW osuuden pitää olla valmis ja toimiva. LCD-näyttö pitää olla testattuna ja todettu toimivaksi.</w:t>
            </w:r>
          </w:p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73D57" w:rsidRPr="00FD3419" w:rsidTr="00B17993">
        <w:tc>
          <w:tcPr>
            <w:tcW w:w="2835" w:type="dxa"/>
          </w:tcPr>
          <w:p w:rsidR="00073D57" w:rsidRPr="00FD3419" w:rsidRDefault="00073D57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073D57" w:rsidRPr="00FD3419" w:rsidRDefault="00073D57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073D57" w:rsidRPr="00FD3419" w:rsidRDefault="00073D57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Ari Savolainen               </w:t>
            </w:r>
            <w:r w:rsidR="00602ECD">
              <w:rPr>
                <w:rFonts w:eastAsia="Times New Roman" w:cs="Times New Roman"/>
                <w:szCs w:val="20"/>
              </w:rPr>
              <w:t>8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073D57" w:rsidRPr="00FD3419" w:rsidRDefault="00073D57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</w:t>
            </w:r>
            <w:r w:rsidR="00602ECD">
              <w:rPr>
                <w:rFonts w:eastAsia="Times New Roman" w:cs="Times New Roman"/>
                <w:szCs w:val="20"/>
              </w:rPr>
              <w:t xml:space="preserve">      8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771B1D" w:rsidRDefault="00771B1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p w:rsidR="00602ECD" w:rsidRDefault="00602ECD" w:rsidP="00771B1D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303"/>
        <w:gridCol w:w="5100"/>
      </w:tblGrid>
      <w:tr w:rsidR="00602ECD" w:rsidRPr="00FD3419" w:rsidTr="00B17993">
        <w:tc>
          <w:tcPr>
            <w:tcW w:w="2835" w:type="dxa"/>
            <w:shd w:val="clear" w:color="auto" w:fill="E6E6E6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lastRenderedPageBreak/>
              <w:t>3</w:t>
            </w:r>
            <w:r w:rsidRPr="00FD3419">
              <w:rPr>
                <w:rFonts w:eastAsia="Times New Roman" w:cs="Times New Roman"/>
                <w:b/>
                <w:szCs w:val="20"/>
              </w:rPr>
              <w:t>.</w:t>
            </w:r>
          </w:p>
        </w:tc>
        <w:tc>
          <w:tcPr>
            <w:tcW w:w="6378" w:type="dxa"/>
            <w:shd w:val="clear" w:color="auto" w:fill="E6E6E6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Kellonajan lukeminen</w:t>
            </w:r>
          </w:p>
        </w:tc>
      </w:tr>
      <w:tr w:rsidR="00602ECD" w:rsidRPr="00602ECD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602ECD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Pitää olla luettavissa LCD-näytöltä.</w:t>
            </w:r>
          </w:p>
          <w:p w:rsidR="00602ECD" w:rsidRDefault="00602ECD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Valmis funktio </w:t>
            </w:r>
            <w:proofErr w:type="spellStart"/>
            <w:r>
              <w:rPr>
                <w:rFonts w:eastAsia="Times New Roman" w:cs="Times New Roman"/>
                <w:szCs w:val="20"/>
              </w:rPr>
              <w:t>reffi</w:t>
            </w:r>
            <w:proofErr w:type="spellEnd"/>
            <w:r>
              <w:rPr>
                <w:rFonts w:eastAsia="Times New Roman" w:cs="Times New Roman"/>
                <w:szCs w:val="20"/>
              </w:rPr>
              <w:t>-koodissa.</w:t>
            </w:r>
          </w:p>
          <w:p w:rsidR="00602ECD" w:rsidRDefault="00602ECD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Koodin tarkistus</w:t>
            </w:r>
          </w:p>
          <w:p w:rsidR="00602ECD" w:rsidRDefault="00602ECD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602ECD" w:rsidRDefault="00602ECD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Näytön pitää päivittyä sekunnin välein.</w:t>
            </w:r>
          </w:p>
          <w:p w:rsidR="00602ECD" w:rsidRPr="00602ECD" w:rsidRDefault="00602ECD" w:rsidP="00602ECD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Kellonajan pitää olla luettavissa LCD-näytöltä.</w:t>
            </w:r>
          </w:p>
          <w:p w:rsidR="00602ECD" w:rsidRPr="00602ECD" w:rsidRDefault="00602ECD" w:rsidP="00B17993">
            <w:pPr>
              <w:pStyle w:val="Luettelokappale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602ECD" w:rsidRPr="00FD3419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>
              <w:rPr>
                <w:rFonts w:eastAsia="Times New Roman" w:cs="Times New Roman"/>
                <w:szCs w:val="20"/>
              </w:rPr>
              <w:t xml:space="preserve">n selkeät. HW osuuden pitää olla valmis ja toimiva. LCD-näyttö pitää olla testattuna ja todettu toimivaksi. </w:t>
            </w:r>
            <w:proofErr w:type="spellStart"/>
            <w:r>
              <w:rPr>
                <w:rFonts w:eastAsia="Times New Roman" w:cs="Times New Roman"/>
                <w:szCs w:val="20"/>
              </w:rPr>
              <w:t>Reffi</w:t>
            </w:r>
            <w:proofErr w:type="spellEnd"/>
            <w:r>
              <w:rPr>
                <w:rFonts w:eastAsia="Times New Roman" w:cs="Times New Roman"/>
                <w:szCs w:val="20"/>
              </w:rPr>
              <w:t>-koodin pitää olla toimiva.</w:t>
            </w:r>
          </w:p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602ECD" w:rsidRPr="00FD3419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602ECD" w:rsidRPr="00FD3419" w:rsidTr="00B17993">
        <w:tc>
          <w:tcPr>
            <w:tcW w:w="2835" w:type="dxa"/>
          </w:tcPr>
          <w:p w:rsidR="00602ECD" w:rsidRPr="00FD3419" w:rsidRDefault="00602ECD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602ECD" w:rsidRPr="00FD3419" w:rsidRDefault="00602ECD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602ECD" w:rsidRPr="00FD3419" w:rsidRDefault="00602ECD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Ari Savolainen               3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602ECD" w:rsidRDefault="00602ECD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 3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602ECD" w:rsidRDefault="00602ECD" w:rsidP="00602ECD">
            <w:pPr>
              <w:spacing w:line="240" w:lineRule="auto"/>
              <w:ind w:left="720"/>
              <w:jc w:val="left"/>
              <w:rPr>
                <w:rFonts w:eastAsia="Times New Roman" w:cs="Times New Roman"/>
                <w:szCs w:val="20"/>
              </w:rPr>
            </w:pPr>
          </w:p>
          <w:p w:rsidR="00602ECD" w:rsidRDefault="00602ECD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44049" w:rsidRDefault="00744049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Kokonaistyömäärä arvio: 20.5h</w:t>
            </w:r>
          </w:p>
          <w:p w:rsidR="00744049" w:rsidRDefault="00744049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44049" w:rsidRPr="00FD3419" w:rsidRDefault="00744049" w:rsidP="00602ECD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//// MILESTONE 2</w:t>
            </w:r>
            <w:r w:rsidR="007A79D9">
              <w:rPr>
                <w:rFonts w:eastAsia="Times New Roman" w:cs="Times New Roman"/>
                <w:szCs w:val="20"/>
              </w:rPr>
              <w:t xml:space="preserve"> (Android </w:t>
            </w:r>
            <w:proofErr w:type="spellStart"/>
            <w:r w:rsidR="007A79D9">
              <w:rPr>
                <w:rFonts w:eastAsia="Times New Roman" w:cs="Times New Roman"/>
                <w:szCs w:val="20"/>
              </w:rPr>
              <w:t>app</w:t>
            </w:r>
            <w:proofErr w:type="spellEnd"/>
            <w:r w:rsidR="007A79D9">
              <w:rPr>
                <w:rFonts w:eastAsia="Times New Roman" w:cs="Times New Roman"/>
                <w:szCs w:val="20"/>
              </w:rPr>
              <w:t>-?)</w:t>
            </w:r>
          </w:p>
        </w:tc>
      </w:tr>
    </w:tbl>
    <w:p w:rsidR="00602ECD" w:rsidRDefault="00602ECD" w:rsidP="00771B1D"/>
    <w:p w:rsidR="00771B1D" w:rsidRDefault="00771B1D" w:rsidP="00771B1D">
      <w:pPr>
        <w:pStyle w:val="Otsikko3"/>
        <w:numPr>
          <w:ilvl w:val="0"/>
          <w:numId w:val="0"/>
        </w:numPr>
        <w:ind w:left="1224"/>
      </w:pPr>
    </w:p>
    <w:p w:rsidR="00771B1D" w:rsidRDefault="00744049" w:rsidP="00771B1D">
      <w:pPr>
        <w:pStyle w:val="Otsikko3"/>
        <w:numPr>
          <w:ilvl w:val="2"/>
          <w:numId w:val="25"/>
        </w:numPr>
        <w:tabs>
          <w:tab w:val="clear" w:pos="1440"/>
          <w:tab w:val="num" w:pos="720"/>
        </w:tabs>
      </w:pPr>
      <w:bookmarkStart w:id="7" w:name="_Toc405990439"/>
      <w:proofErr w:type="spellStart"/>
      <w:r>
        <w:t>Raspberry</w:t>
      </w:r>
      <w:proofErr w:type="spellEnd"/>
      <w:r>
        <w:t xml:space="preserve"> &amp; tietokanta &amp; web-</w:t>
      </w:r>
      <w:r w:rsidR="00771B1D">
        <w:t>UI</w:t>
      </w:r>
      <w:bookmarkEnd w:id="7"/>
    </w:p>
    <w:p w:rsidR="00771B1D" w:rsidRPr="00771B1D" w:rsidRDefault="00771B1D" w:rsidP="00771B1D"/>
    <w:p w:rsidR="00E32620" w:rsidRDefault="00E32620" w:rsidP="00364A65"/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303"/>
        <w:gridCol w:w="5100"/>
      </w:tblGrid>
      <w:tr w:rsidR="007A79D9" w:rsidRPr="00FD3419" w:rsidTr="00B17993">
        <w:tc>
          <w:tcPr>
            <w:tcW w:w="2835" w:type="dxa"/>
            <w:shd w:val="clear" w:color="auto" w:fill="E6E6E6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 xml:space="preserve">1. </w:t>
            </w:r>
          </w:p>
        </w:tc>
        <w:tc>
          <w:tcPr>
            <w:tcW w:w="6378" w:type="dxa"/>
            <w:shd w:val="clear" w:color="auto" w:fill="E6E6E6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Mittausdatan lukeminen</w:t>
            </w:r>
          </w:p>
        </w:tc>
      </w:tr>
      <w:tr w:rsidR="007A79D9" w:rsidRPr="00602ECD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7A79D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Mittausdatan hakeminen sensorilta</w:t>
            </w:r>
          </w:p>
          <w:p w:rsidR="007A79D9" w:rsidRDefault="007A79D9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Testaus</w:t>
            </w:r>
          </w:p>
          <w:p w:rsidR="007A79D9" w:rsidRDefault="007A79D9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7A79D9" w:rsidRDefault="007A79D9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Näytön pitää päivittyä sekunnin välein.</w:t>
            </w:r>
          </w:p>
          <w:p w:rsidR="007A79D9" w:rsidRDefault="007A79D9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Datan pitää olla luettavissa LCD-näytöltä.</w:t>
            </w:r>
          </w:p>
          <w:p w:rsidR="007A79D9" w:rsidRDefault="007A79D9" w:rsidP="00B17993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Valmis kirjasto datan lukemiseen (</w:t>
            </w:r>
            <w:proofErr w:type="spellStart"/>
            <w:r>
              <w:rPr>
                <w:rFonts w:eastAsia="Times New Roman" w:cs="Times New Roman"/>
                <w:szCs w:val="20"/>
              </w:rPr>
              <w:t>adafruit</w:t>
            </w:r>
            <w:proofErr w:type="spellEnd"/>
            <w:r>
              <w:rPr>
                <w:rFonts w:eastAsia="Times New Roman" w:cs="Times New Roman"/>
                <w:szCs w:val="20"/>
              </w:rPr>
              <w:t>)</w:t>
            </w:r>
          </w:p>
          <w:p w:rsidR="007A79D9" w:rsidRPr="00602ECD" w:rsidRDefault="007A79D9" w:rsidP="00B17993">
            <w:pPr>
              <w:pStyle w:val="Luettelokappale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A79D9" w:rsidRPr="00FD3419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>
              <w:rPr>
                <w:rFonts w:eastAsia="Times New Roman" w:cs="Times New Roman"/>
                <w:szCs w:val="20"/>
              </w:rPr>
              <w:t>n selkeät. HW osuuden pitää olla valmis ja toimiva. LCD-näyttö pitää olla testattuna ja todettu toimivaksi.</w:t>
            </w:r>
          </w:p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A79D9" w:rsidRPr="00FD3419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Olli Laurila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A79D9" w:rsidRPr="00FD3419" w:rsidTr="00B17993">
        <w:tc>
          <w:tcPr>
            <w:tcW w:w="2835" w:type="dxa"/>
          </w:tcPr>
          <w:p w:rsidR="007A79D9" w:rsidRPr="00FD3419" w:rsidRDefault="007A79D9" w:rsidP="00B1799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7A79D9" w:rsidRPr="00FD3419" w:rsidRDefault="007A79D9" w:rsidP="00B1799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7A79D9" w:rsidRPr="00FD3419" w:rsidRDefault="007A79D9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Ari Savolainen               0.5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7A79D9" w:rsidRPr="00FD3419" w:rsidRDefault="007A79D9" w:rsidP="00B17993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 0.5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FD3419" w:rsidRDefault="00FD3419">
      <w:pPr>
        <w:spacing w:line="240" w:lineRule="auto"/>
        <w:jc w:val="left"/>
      </w:pPr>
      <w:r>
        <w:br w:type="page"/>
      </w: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2281"/>
        <w:gridCol w:w="5122"/>
      </w:tblGrid>
      <w:tr w:rsidR="00CA395E" w:rsidRPr="00FD3419" w:rsidTr="00F56041">
        <w:tc>
          <w:tcPr>
            <w:tcW w:w="2835" w:type="dxa"/>
            <w:shd w:val="clear" w:color="auto" w:fill="E6E6E6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lastRenderedPageBreak/>
              <w:t>2</w:t>
            </w:r>
            <w:r>
              <w:rPr>
                <w:rFonts w:eastAsia="Times New Roman" w:cs="Times New Roman"/>
                <w:b/>
                <w:szCs w:val="20"/>
              </w:rPr>
              <w:t xml:space="preserve">. </w:t>
            </w:r>
          </w:p>
        </w:tc>
        <w:tc>
          <w:tcPr>
            <w:tcW w:w="6378" w:type="dxa"/>
            <w:shd w:val="clear" w:color="auto" w:fill="E6E6E6"/>
          </w:tcPr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Tietokanta ja Web-UI</w:t>
            </w:r>
          </w:p>
        </w:tc>
      </w:tr>
      <w:tr w:rsidR="00CA395E" w:rsidRPr="00602ECD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:rsidR="00CA395E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Tilataan alihankintana Web-ohjelmointikurssilta.</w:t>
            </w:r>
          </w:p>
          <w:p w:rsidR="00CA395E" w:rsidRDefault="00CA395E" w:rsidP="00F56041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Testaus</w:t>
            </w:r>
          </w:p>
          <w:p w:rsidR="00CA395E" w:rsidRDefault="00CA395E" w:rsidP="00F56041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Dokumentaatio</w:t>
            </w:r>
          </w:p>
          <w:p w:rsidR="00CA395E" w:rsidRDefault="00CA395E" w:rsidP="00F56041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A395E" w:rsidRPr="00CA395E" w:rsidRDefault="00CA395E" w:rsidP="00CA395E">
            <w:pPr>
              <w:pStyle w:val="Luettelokappale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Datan pitää olla luettavissa</w:t>
            </w:r>
            <w:r>
              <w:rPr>
                <w:rFonts w:eastAsia="Times New Roman" w:cs="Times New Roman"/>
                <w:szCs w:val="20"/>
              </w:rPr>
              <w:t xml:space="preserve"> graafisesti</w:t>
            </w:r>
            <w:r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web-selaimelta.</w:t>
            </w:r>
          </w:p>
          <w:p w:rsidR="00CA395E" w:rsidRPr="00602ECD" w:rsidRDefault="00CA395E" w:rsidP="00F56041">
            <w:pPr>
              <w:pStyle w:val="Luettelokappale"/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602ECD">
              <w:rPr>
                <w:rFonts w:eastAsia="Times New Roman" w:cs="Times New Roman"/>
                <w:szCs w:val="20"/>
              </w:rPr>
              <w:fldChar w:fldCharType="begin"/>
            </w:r>
            <w:r w:rsidRPr="00602ECD">
              <w:rPr>
                <w:rFonts w:eastAsia="Times New Roman" w:cs="Times New Roman"/>
                <w:szCs w:val="20"/>
              </w:rPr>
              <w:instrText xml:space="preserve">  </w:instrText>
            </w:r>
            <w:r w:rsidRPr="00602ECD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CA395E" w:rsidRPr="00FD3419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Riippuvuudet:</w:t>
            </w:r>
          </w:p>
        </w:tc>
        <w:tc>
          <w:tcPr>
            <w:tcW w:w="6378" w:type="dxa"/>
          </w:tcPr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pitää olla riittävä</w:t>
            </w:r>
            <w:r>
              <w:rPr>
                <w:rFonts w:eastAsia="Times New Roman" w:cs="Times New Roman"/>
                <w:szCs w:val="20"/>
              </w:rPr>
              <w:t xml:space="preserve">n selkeät. HW osuuden pitää olla valmis ja </w:t>
            </w:r>
            <w:r>
              <w:rPr>
                <w:rFonts w:eastAsia="Times New Roman" w:cs="Times New Roman"/>
                <w:szCs w:val="20"/>
              </w:rPr>
              <w:t>toimiva sekä datan lähetysmahdollisuus tietokantaan.</w:t>
            </w:r>
          </w:p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CA395E" w:rsidRPr="00FD3419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378" w:type="dxa"/>
          </w:tcPr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Projektipäällikkö Ari Savolainen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CA395E" w:rsidRPr="00FD3419" w:rsidTr="00F56041">
        <w:tc>
          <w:tcPr>
            <w:tcW w:w="2835" w:type="dxa"/>
          </w:tcPr>
          <w:p w:rsidR="00CA395E" w:rsidRPr="00FD3419" w:rsidRDefault="00CA395E" w:rsidP="00F56041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Työntekijät:</w:t>
            </w:r>
          </w:p>
        </w:tc>
        <w:tc>
          <w:tcPr>
            <w:tcW w:w="6378" w:type="dxa"/>
          </w:tcPr>
          <w:p w:rsidR="00CA395E" w:rsidRPr="00FD3419" w:rsidRDefault="00CA395E" w:rsidP="00F5604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  <w:p w:rsidR="00CA395E" w:rsidRPr="00FD3419" w:rsidRDefault="00CA395E" w:rsidP="00F56041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Olli Laurila                     2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  <w:p w:rsidR="00CA395E" w:rsidRPr="00FD3419" w:rsidRDefault="00CA395E" w:rsidP="00F56041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Valdemar Tuominen       2</w:t>
            </w:r>
            <w:r w:rsidRPr="00FD3419"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:rsidR="00CA395E" w:rsidRDefault="00CA395E">
      <w:pPr>
        <w:spacing w:line="240" w:lineRule="auto"/>
        <w:jc w:val="left"/>
        <w:rPr>
          <w:rFonts w:cs="Times New Roman"/>
          <w:b/>
          <w:bCs/>
          <w:iCs/>
          <w:szCs w:val="28"/>
        </w:rPr>
      </w:pPr>
    </w:p>
    <w:p w:rsidR="00771B1D" w:rsidRDefault="00FD3419" w:rsidP="00FD3419">
      <w:pPr>
        <w:pStyle w:val="Otsikko2"/>
      </w:pPr>
      <w:bookmarkStart w:id="8" w:name="_Toc405990440"/>
      <w:r>
        <w:t>Aikataulu</w:t>
      </w:r>
      <w:bookmarkEnd w:id="8"/>
    </w:p>
    <w:p w:rsidR="00771B1D" w:rsidRDefault="00771B1D" w:rsidP="00FD3419">
      <w:pPr>
        <w:pStyle w:val="Otsikko2"/>
      </w:pPr>
      <w:bookmarkStart w:id="9" w:name="_Toc405990441"/>
      <w:r>
        <w:t>Kokonaisaikataulu</w:t>
      </w:r>
      <w:bookmarkEnd w:id="9"/>
    </w:p>
    <w:p w:rsidR="00771B1D" w:rsidRDefault="00771B1D" w:rsidP="00FD3419">
      <w:pPr>
        <w:pStyle w:val="Otsikko2"/>
      </w:pPr>
      <w:bookmarkStart w:id="10" w:name="_Toc405990442"/>
      <w:r>
        <w:t>HW aikataulu</w:t>
      </w:r>
      <w:bookmarkEnd w:id="10"/>
    </w:p>
    <w:p w:rsidR="00771B1D" w:rsidRDefault="00771B1D" w:rsidP="00771B1D"/>
    <w:p w:rsidR="00771B1D" w:rsidRDefault="00771B1D" w:rsidP="00771B1D"/>
    <w:p w:rsidR="00771B1D" w:rsidRPr="00771B1D" w:rsidRDefault="00771B1D" w:rsidP="00771B1D"/>
    <w:p w:rsidR="00771B1D" w:rsidRDefault="00771B1D" w:rsidP="00FD3419">
      <w:pPr>
        <w:pStyle w:val="Otsikko2"/>
      </w:pPr>
      <w:bookmarkStart w:id="11" w:name="_Toc405990443"/>
      <w:r>
        <w:t>Tietokanta aikataulu</w:t>
      </w:r>
      <w:bookmarkEnd w:id="11"/>
    </w:p>
    <w:p w:rsidR="00364A65" w:rsidRDefault="00771B1D" w:rsidP="00FD3419">
      <w:pPr>
        <w:pStyle w:val="Otsikko2"/>
      </w:pPr>
      <w:bookmarkStart w:id="12" w:name="_Toc405990444"/>
      <w:r>
        <w:t>Tablet UI aikataulu</w:t>
      </w:r>
      <w:bookmarkEnd w:id="12"/>
      <w:r>
        <w:t xml:space="preserve"> </w:t>
      </w:r>
    </w:p>
    <w:p w:rsidR="00FD3419" w:rsidRDefault="00FD3419" w:rsidP="00FD3419"/>
    <w:p w:rsidR="00FD3419" w:rsidRDefault="00FD3419" w:rsidP="00FD3419"/>
    <w:p w:rsidR="00FD3419" w:rsidRDefault="00FD3419" w:rsidP="00FD3419"/>
    <w:p w:rsidR="00FD3419" w:rsidRPr="00FD3419" w:rsidRDefault="00FD3419" w:rsidP="00FD3419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0" w:color="0000FF"/>
        </w:pBdr>
        <w:spacing w:line="240" w:lineRule="auto"/>
        <w:ind w:left="1134"/>
        <w:jc w:val="left"/>
        <w:rPr>
          <w:rFonts w:eastAsia="Times New Roman" w:cs="Times New Roman"/>
          <w:i/>
          <w:color w:val="000080"/>
          <w:szCs w:val="20"/>
        </w:rPr>
      </w:pPr>
      <w:r w:rsidRPr="00FD3419">
        <w:rPr>
          <w:rFonts w:eastAsia="Times New Roman" w:cs="Times New Roman"/>
          <w:i/>
          <w:color w:val="000080"/>
          <w:szCs w:val="20"/>
        </w:rPr>
        <w:t>Projektin aikataulu kopioidaan tähän tai esitetään liitteenä.</w:t>
      </w:r>
      <w:r w:rsidRPr="00FD3419">
        <w:rPr>
          <w:rFonts w:eastAsia="Times New Roman" w:cs="Times New Roman"/>
          <w:i/>
          <w:color w:val="000080"/>
          <w:szCs w:val="20"/>
        </w:rPr>
        <w:fldChar w:fldCharType="begin"/>
      </w:r>
      <w:r w:rsidRPr="00FD3419">
        <w:rPr>
          <w:rFonts w:eastAsia="Times New Roman" w:cs="Times New Roman"/>
          <w:i/>
          <w:color w:val="000080"/>
          <w:szCs w:val="20"/>
        </w:rPr>
        <w:instrText xml:space="preserve">  </w:instrText>
      </w:r>
      <w:r w:rsidRPr="00FD3419">
        <w:rPr>
          <w:rFonts w:eastAsia="Times New Roman" w:cs="Times New Roman"/>
          <w:i/>
          <w:color w:val="000080"/>
          <w:szCs w:val="20"/>
        </w:rPr>
        <w:fldChar w:fldCharType="end"/>
      </w:r>
      <w:r w:rsidRPr="00FD3419">
        <w:rPr>
          <w:rFonts w:eastAsia="Times New Roman" w:cs="Times New Roman"/>
          <w:i/>
          <w:color w:val="000080"/>
          <w:szCs w:val="20"/>
        </w:rPr>
        <w:br/>
        <w:t xml:space="preserve">Aikataulu esittää projektin tehtävien projektikuukaudet sekä tarkistuspisteet. </w:t>
      </w:r>
    </w:p>
    <w:p w:rsidR="00FD3419" w:rsidRDefault="00FD3419" w:rsidP="00FD3419"/>
    <w:p w:rsidR="00FD3419" w:rsidRPr="00FD3419" w:rsidRDefault="00FD3419" w:rsidP="00FD3419"/>
    <w:p w:rsidR="00A92017" w:rsidRPr="00A92017" w:rsidRDefault="00A92017" w:rsidP="00A92017"/>
    <w:p w:rsidR="00A92017" w:rsidRDefault="00A92017" w:rsidP="00364A65"/>
    <w:p w:rsidR="00364A65" w:rsidRDefault="00FD3419" w:rsidP="00FD3419">
      <w:pPr>
        <w:pStyle w:val="Otsikko1"/>
      </w:pPr>
      <w:bookmarkStart w:id="13" w:name="_Toc405990445"/>
      <w:r>
        <w:lastRenderedPageBreak/>
        <w:t>RESURSSIT JA ORGANISAATIO</w:t>
      </w:r>
      <w:bookmarkEnd w:id="13"/>
    </w:p>
    <w:p w:rsidR="00FD3419" w:rsidRPr="00FD3419" w:rsidRDefault="00FD3419" w:rsidP="00FD3419"/>
    <w:tbl>
      <w:tblPr>
        <w:tblW w:w="0" w:type="auto"/>
        <w:tblInd w:w="1134" w:type="dxa"/>
        <w:tblLook w:val="01E0" w:firstRow="1" w:lastRow="1" w:firstColumn="1" w:lastColumn="1" w:noHBand="0" w:noVBand="0"/>
      </w:tblPr>
      <w:tblGrid>
        <w:gridCol w:w="2288"/>
        <w:gridCol w:w="5082"/>
      </w:tblGrid>
      <w:tr w:rsidR="00FD3419" w:rsidRPr="00FD3419" w:rsidTr="00EC0512">
        <w:tc>
          <w:tcPr>
            <w:tcW w:w="2802" w:type="dxa"/>
          </w:tcPr>
          <w:p w:rsidR="00FD3419" w:rsidRPr="00FD3419" w:rsidRDefault="00FD3419" w:rsidP="00FD3419">
            <w:r w:rsidRPr="00FD3419">
              <w:t>Projektipäällikkö:</w:t>
            </w:r>
          </w:p>
        </w:tc>
        <w:tc>
          <w:tcPr>
            <w:tcW w:w="6486" w:type="dxa"/>
          </w:tcPr>
          <w:p w:rsidR="00FD3419" w:rsidRPr="00FD3419" w:rsidRDefault="00E33284" w:rsidP="00FD3419">
            <w:r>
              <w:t>Olli Laurila</w:t>
            </w:r>
            <w:r w:rsidR="00FD3419" w:rsidRPr="00FD3419">
              <w:t xml:space="preserve"> (kokonaisvastuu)</w:t>
            </w:r>
          </w:p>
        </w:tc>
      </w:tr>
      <w:tr w:rsidR="00FD3419" w:rsidRPr="00FD3419" w:rsidTr="00EC0512">
        <w:tc>
          <w:tcPr>
            <w:tcW w:w="2802" w:type="dxa"/>
          </w:tcPr>
          <w:p w:rsidR="00FD3419" w:rsidRPr="00FD3419" w:rsidRDefault="00FD3419" w:rsidP="00FD3419">
            <w:r w:rsidRPr="00FD3419">
              <w:t>Projektiryhmän jäsenet:</w:t>
            </w:r>
            <w:r w:rsidRPr="00FD3419">
              <w:fldChar w:fldCharType="begin"/>
            </w:r>
            <w:r w:rsidRPr="00FD3419">
              <w:instrText xml:space="preserve">  </w:instrText>
            </w:r>
            <w:r w:rsidRPr="00FD3419">
              <w:fldChar w:fldCharType="end"/>
            </w:r>
          </w:p>
        </w:tc>
        <w:tc>
          <w:tcPr>
            <w:tcW w:w="6486" w:type="dxa"/>
          </w:tcPr>
          <w:p w:rsidR="00FD3419" w:rsidRPr="00FD3419" w:rsidRDefault="00E33284" w:rsidP="00FD3419">
            <w:r>
              <w:t>Ari Savolainen</w:t>
            </w:r>
          </w:p>
          <w:p w:rsidR="00FD3419" w:rsidRPr="00FD3419" w:rsidRDefault="00E33284" w:rsidP="00FD3419">
            <w:r>
              <w:t>Valdemar Tuominen</w:t>
            </w:r>
          </w:p>
        </w:tc>
      </w:tr>
      <w:tr w:rsidR="00FD3419" w:rsidRPr="00FD3419" w:rsidTr="00EC0512">
        <w:tc>
          <w:tcPr>
            <w:tcW w:w="2802" w:type="dxa"/>
          </w:tcPr>
          <w:p w:rsidR="00FD3419" w:rsidRPr="00FD3419" w:rsidRDefault="00FD3419" w:rsidP="00FD3419">
            <w:r w:rsidRPr="00FD3419">
              <w:t>Johtoryhmän /tukiryhmän jäsenet:</w:t>
            </w:r>
            <w:r w:rsidRPr="00FD3419">
              <w:fldChar w:fldCharType="begin"/>
            </w:r>
            <w:r w:rsidRPr="00FD3419">
              <w:instrText xml:space="preserve">  </w:instrText>
            </w:r>
            <w:r w:rsidRPr="00FD3419">
              <w:fldChar w:fldCharType="end"/>
            </w:r>
          </w:p>
        </w:tc>
        <w:tc>
          <w:tcPr>
            <w:tcW w:w="6486" w:type="dxa"/>
          </w:tcPr>
          <w:p w:rsidR="00FD3419" w:rsidRPr="00FD3419" w:rsidRDefault="00FD3419" w:rsidP="00FD3419">
            <w:r w:rsidRPr="00FD3419">
              <w:t>Kari Naakka (tutor)</w:t>
            </w:r>
          </w:p>
        </w:tc>
      </w:tr>
    </w:tbl>
    <w:p w:rsidR="00FD3419" w:rsidRDefault="00FD3419" w:rsidP="00364A65"/>
    <w:p w:rsidR="00FD3419" w:rsidRPr="00FD3419" w:rsidRDefault="00FD3419" w:rsidP="00FD3419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1" w:color="0000FF"/>
        </w:pBdr>
        <w:spacing w:line="240" w:lineRule="auto"/>
        <w:ind w:left="1134"/>
        <w:jc w:val="left"/>
        <w:rPr>
          <w:rFonts w:eastAsia="Times New Roman" w:cs="Times New Roman"/>
          <w:i/>
          <w:color w:val="000080"/>
          <w:szCs w:val="20"/>
        </w:rPr>
      </w:pPr>
      <w:r w:rsidRPr="00FD3419">
        <w:rPr>
          <w:rFonts w:eastAsia="Times New Roman" w:cs="Times New Roman"/>
          <w:i/>
          <w:color w:val="000080"/>
          <w:szCs w:val="20"/>
        </w:rPr>
        <w:t>Kirjataan projektiorganisaatio: projektipäällikkö, projektiryhmäläiset, johtoryhmän jäsenet, mahdolliset alihankkijat ja muut projektin toteutukseen vaikuttavat resurssit. Lisää /poista rivejä tarpeen mukaan.</w:t>
      </w:r>
    </w:p>
    <w:p w:rsidR="00FD3419" w:rsidRDefault="00FD3419" w:rsidP="00364A65"/>
    <w:p w:rsidR="00FD3419" w:rsidRDefault="00FD3419" w:rsidP="00364A65"/>
    <w:tbl>
      <w:tblPr>
        <w:tblW w:w="0" w:type="auto"/>
        <w:tblInd w:w="1134" w:type="dxa"/>
        <w:tblLook w:val="01E0" w:firstRow="1" w:lastRow="1" w:firstColumn="1" w:lastColumn="1" w:noHBand="0" w:noVBand="0"/>
      </w:tblPr>
      <w:tblGrid>
        <w:gridCol w:w="2261"/>
        <w:gridCol w:w="5109"/>
      </w:tblGrid>
      <w:tr w:rsidR="00FD3419" w:rsidRPr="00FD3419" w:rsidTr="00EC0512">
        <w:tc>
          <w:tcPr>
            <w:tcW w:w="2802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Erikoislaite- ja/tai ohjelmistoresurssit:</w:t>
            </w:r>
          </w:p>
        </w:tc>
        <w:tc>
          <w:tcPr>
            <w:tcW w:w="6486" w:type="dxa"/>
          </w:tcPr>
          <w:p w:rsidR="00FD3419" w:rsidRPr="00FD3419" w:rsidRDefault="00FD3419" w:rsidP="00FD3419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Yleismittari Fluke 75 1 kpl, Oskilloskooppi 1 kpl.</w:t>
            </w:r>
            <w:r w:rsidRPr="00FD3419">
              <w:rPr>
                <w:rFonts w:eastAsia="Times New Roman" w:cs="Times New Roman"/>
                <w:szCs w:val="20"/>
              </w:rPr>
              <w:br/>
              <w:t>Arduino SDK ympäristö. Anturilaatikko, ryhmäalusta</w:t>
            </w:r>
          </w:p>
        </w:tc>
      </w:tr>
    </w:tbl>
    <w:p w:rsidR="00FD3419" w:rsidRDefault="00FD3419" w:rsidP="00364A65"/>
    <w:p w:rsidR="00FD3419" w:rsidRDefault="00FD3419" w:rsidP="00364A65"/>
    <w:p w:rsidR="00A92017" w:rsidRDefault="00A92017" w:rsidP="00364A65"/>
    <w:p w:rsidR="00364A65" w:rsidRDefault="00796494" w:rsidP="00FD3419">
      <w:pPr>
        <w:pStyle w:val="Otsikko1"/>
      </w:pPr>
      <w:bookmarkStart w:id="14" w:name="_Toc405990446"/>
      <w:r>
        <w:lastRenderedPageBreak/>
        <w:t>TYÖMÄÄRÄ JA KUSTANNUSARVIO</w:t>
      </w:r>
      <w:bookmarkEnd w:id="14"/>
    </w:p>
    <w:p w:rsidR="00A92017" w:rsidRDefault="00A92017" w:rsidP="00A92017"/>
    <w:p w:rsidR="00796494" w:rsidRPr="00796494" w:rsidRDefault="00796494" w:rsidP="00A92017">
      <w:pPr>
        <w:rPr>
          <w:b/>
          <w:u w:val="single"/>
        </w:rPr>
      </w:pPr>
      <w:r w:rsidRPr="00796494">
        <w:rPr>
          <w:b/>
          <w:u w:val="single"/>
        </w:rPr>
        <w:t>Työmäärät (h)</w:t>
      </w:r>
    </w:p>
    <w:p w:rsidR="00796494" w:rsidRDefault="00796494" w:rsidP="00A92017"/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1292"/>
        <w:gridCol w:w="1271"/>
        <w:gridCol w:w="1368"/>
      </w:tblGrid>
      <w:tr w:rsidR="00796494" w:rsidRPr="00796494" w:rsidTr="00EC0512">
        <w:tc>
          <w:tcPr>
            <w:tcW w:w="3936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417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proofErr w:type="spellStart"/>
            <w:r w:rsidRPr="00796494">
              <w:rPr>
                <w:b/>
              </w:rPr>
              <w:t>Arviotu</w:t>
            </w:r>
            <w:proofErr w:type="spellEnd"/>
          </w:p>
        </w:tc>
        <w:tc>
          <w:tcPr>
            <w:tcW w:w="1418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Toteutunut</w:t>
            </w: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</w:p>
        </w:tc>
        <w:tc>
          <w:tcPr>
            <w:tcW w:w="1540" w:type="dxa"/>
            <w:shd w:val="clear" w:color="auto" w:fill="F3F3F3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Ero</w:t>
            </w: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</w:p>
        </w:tc>
      </w:tr>
      <w:tr w:rsidR="00796494" w:rsidRPr="00796494" w:rsidTr="00EC0512">
        <w:tc>
          <w:tcPr>
            <w:tcW w:w="3936" w:type="dxa"/>
          </w:tcPr>
          <w:p w:rsidR="00796494" w:rsidRPr="00796494" w:rsidRDefault="00E33284" w:rsidP="00796494">
            <w:r>
              <w:t>Olli Laurila</w:t>
            </w:r>
          </w:p>
        </w:tc>
        <w:tc>
          <w:tcPr>
            <w:tcW w:w="1417" w:type="dxa"/>
          </w:tcPr>
          <w:p w:rsidR="00796494" w:rsidRPr="00796494" w:rsidRDefault="00E33284" w:rsidP="00796494">
            <w:r>
              <w:t>17h</w:t>
            </w:r>
          </w:p>
        </w:tc>
        <w:tc>
          <w:tcPr>
            <w:tcW w:w="1418" w:type="dxa"/>
          </w:tcPr>
          <w:p w:rsidR="00796494" w:rsidRPr="00796494" w:rsidRDefault="00796494" w:rsidP="00796494"/>
        </w:tc>
        <w:tc>
          <w:tcPr>
            <w:tcW w:w="1540" w:type="dxa"/>
          </w:tcPr>
          <w:p w:rsidR="00796494" w:rsidRPr="00796494" w:rsidRDefault="00796494" w:rsidP="00796494"/>
        </w:tc>
      </w:tr>
      <w:tr w:rsidR="00796494" w:rsidRPr="00796494" w:rsidTr="00EC0512">
        <w:tc>
          <w:tcPr>
            <w:tcW w:w="3936" w:type="dxa"/>
          </w:tcPr>
          <w:p w:rsidR="00796494" w:rsidRPr="00796494" w:rsidRDefault="00E33284" w:rsidP="00796494">
            <w:r>
              <w:t>Ari Savolainen</w:t>
            </w:r>
          </w:p>
        </w:tc>
        <w:tc>
          <w:tcPr>
            <w:tcW w:w="1417" w:type="dxa"/>
          </w:tcPr>
          <w:p w:rsidR="00796494" w:rsidRPr="00796494" w:rsidRDefault="00E33284" w:rsidP="00796494">
            <w:r>
              <w:t>20h</w:t>
            </w:r>
          </w:p>
        </w:tc>
        <w:tc>
          <w:tcPr>
            <w:tcW w:w="1418" w:type="dxa"/>
          </w:tcPr>
          <w:p w:rsidR="00796494" w:rsidRPr="00796494" w:rsidRDefault="00796494" w:rsidP="00796494"/>
        </w:tc>
        <w:tc>
          <w:tcPr>
            <w:tcW w:w="1540" w:type="dxa"/>
          </w:tcPr>
          <w:p w:rsidR="00796494" w:rsidRPr="00796494" w:rsidRDefault="00796494" w:rsidP="00796494"/>
        </w:tc>
      </w:tr>
      <w:tr w:rsidR="00796494" w:rsidRPr="00796494" w:rsidTr="00EC0512">
        <w:tc>
          <w:tcPr>
            <w:tcW w:w="3936" w:type="dxa"/>
          </w:tcPr>
          <w:p w:rsidR="00796494" w:rsidRPr="00796494" w:rsidRDefault="00E33284" w:rsidP="00796494">
            <w:r>
              <w:t>Valdemar Tuominen</w:t>
            </w:r>
          </w:p>
        </w:tc>
        <w:tc>
          <w:tcPr>
            <w:tcW w:w="1417" w:type="dxa"/>
          </w:tcPr>
          <w:p w:rsidR="00796494" w:rsidRPr="00796494" w:rsidRDefault="00E33284" w:rsidP="00796494">
            <w:r>
              <w:t>16h</w:t>
            </w:r>
          </w:p>
        </w:tc>
        <w:tc>
          <w:tcPr>
            <w:tcW w:w="1418" w:type="dxa"/>
          </w:tcPr>
          <w:p w:rsidR="00796494" w:rsidRPr="00796494" w:rsidRDefault="00796494" w:rsidP="00796494"/>
        </w:tc>
        <w:tc>
          <w:tcPr>
            <w:tcW w:w="1540" w:type="dxa"/>
          </w:tcPr>
          <w:p w:rsidR="00796494" w:rsidRPr="00796494" w:rsidRDefault="00796494" w:rsidP="00796494"/>
        </w:tc>
      </w:tr>
      <w:tr w:rsidR="00796494" w:rsidRPr="00796494" w:rsidTr="00EC0512">
        <w:tc>
          <w:tcPr>
            <w:tcW w:w="3936" w:type="dxa"/>
          </w:tcPr>
          <w:p w:rsidR="00796494" w:rsidRPr="00796494" w:rsidRDefault="00796494" w:rsidP="00796494">
            <w:r w:rsidRPr="00796494">
              <w:t>...</w:t>
            </w:r>
          </w:p>
        </w:tc>
        <w:tc>
          <w:tcPr>
            <w:tcW w:w="1417" w:type="dxa"/>
          </w:tcPr>
          <w:p w:rsidR="00796494" w:rsidRPr="00796494" w:rsidRDefault="00796494" w:rsidP="00796494"/>
        </w:tc>
        <w:tc>
          <w:tcPr>
            <w:tcW w:w="1418" w:type="dxa"/>
          </w:tcPr>
          <w:p w:rsidR="00796494" w:rsidRPr="00796494" w:rsidRDefault="00796494" w:rsidP="00796494"/>
        </w:tc>
        <w:tc>
          <w:tcPr>
            <w:tcW w:w="1540" w:type="dxa"/>
          </w:tcPr>
          <w:p w:rsidR="00796494" w:rsidRPr="00796494" w:rsidRDefault="00796494" w:rsidP="00796494"/>
        </w:tc>
      </w:tr>
      <w:tr w:rsidR="00796494" w:rsidRPr="00796494" w:rsidTr="00EC0512">
        <w:tc>
          <w:tcPr>
            <w:tcW w:w="3936" w:type="dxa"/>
          </w:tcPr>
          <w:p w:rsidR="00796494" w:rsidRPr="00796494" w:rsidRDefault="00796494" w:rsidP="00796494">
            <w:r w:rsidRPr="00796494">
              <w:t>...</w:t>
            </w:r>
          </w:p>
        </w:tc>
        <w:tc>
          <w:tcPr>
            <w:tcW w:w="1417" w:type="dxa"/>
          </w:tcPr>
          <w:p w:rsidR="00796494" w:rsidRPr="00796494" w:rsidRDefault="00796494" w:rsidP="00796494"/>
        </w:tc>
        <w:tc>
          <w:tcPr>
            <w:tcW w:w="1418" w:type="dxa"/>
          </w:tcPr>
          <w:p w:rsidR="00796494" w:rsidRPr="00796494" w:rsidRDefault="00796494" w:rsidP="00796494"/>
        </w:tc>
        <w:tc>
          <w:tcPr>
            <w:tcW w:w="1540" w:type="dxa"/>
          </w:tcPr>
          <w:p w:rsidR="00796494" w:rsidRPr="00796494" w:rsidRDefault="00796494" w:rsidP="00796494"/>
        </w:tc>
      </w:tr>
      <w:tr w:rsidR="00796494" w:rsidRPr="00796494" w:rsidTr="00EC0512">
        <w:tc>
          <w:tcPr>
            <w:tcW w:w="3936" w:type="dxa"/>
          </w:tcPr>
          <w:p w:rsidR="00796494" w:rsidRPr="00796494" w:rsidRDefault="00796494" w:rsidP="00796494">
            <w:pPr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417" w:type="dxa"/>
          </w:tcPr>
          <w:p w:rsidR="00796494" w:rsidRPr="00796494" w:rsidRDefault="00E33284" w:rsidP="00796494">
            <w:r>
              <w:t>54h</w:t>
            </w:r>
          </w:p>
        </w:tc>
        <w:tc>
          <w:tcPr>
            <w:tcW w:w="1418" w:type="dxa"/>
          </w:tcPr>
          <w:p w:rsidR="00796494" w:rsidRPr="00796494" w:rsidRDefault="00796494" w:rsidP="00796494"/>
        </w:tc>
        <w:tc>
          <w:tcPr>
            <w:tcW w:w="1540" w:type="dxa"/>
          </w:tcPr>
          <w:p w:rsidR="00796494" w:rsidRPr="00796494" w:rsidRDefault="00796494" w:rsidP="00796494"/>
        </w:tc>
      </w:tr>
    </w:tbl>
    <w:p w:rsidR="00796494" w:rsidRDefault="00796494" w:rsidP="00A92017"/>
    <w:p w:rsidR="00796494" w:rsidRDefault="00796494" w:rsidP="00A92017"/>
    <w:p w:rsidR="00796494" w:rsidRPr="00796494" w:rsidRDefault="00796494" w:rsidP="00796494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1" w:color="0000FF"/>
        </w:pBdr>
        <w:spacing w:line="240" w:lineRule="auto"/>
        <w:ind w:left="1134"/>
        <w:jc w:val="left"/>
        <w:rPr>
          <w:rFonts w:eastAsia="Times New Roman" w:cs="Times New Roman"/>
          <w:i/>
          <w:color w:val="000080"/>
          <w:szCs w:val="20"/>
        </w:rPr>
      </w:pPr>
      <w:r w:rsidRPr="00796494">
        <w:rPr>
          <w:rFonts w:eastAsia="Times New Roman" w:cs="Times New Roman"/>
          <w:i/>
          <w:color w:val="000080"/>
          <w:szCs w:val="20"/>
        </w:rPr>
        <w:t>Esitetään erittely suunnitelluista työmääristä (h).</w:t>
      </w:r>
    </w:p>
    <w:p w:rsidR="00796494" w:rsidRDefault="00796494" w:rsidP="00A92017"/>
    <w:p w:rsidR="00796494" w:rsidRDefault="00796494" w:rsidP="00A92017"/>
    <w:p w:rsidR="00364A65" w:rsidRDefault="00796494" w:rsidP="00796494">
      <w:pPr>
        <w:pStyle w:val="Otsikko1"/>
      </w:pPr>
      <w:bookmarkStart w:id="15" w:name="_Toc405990447"/>
      <w:r>
        <w:lastRenderedPageBreak/>
        <w:t>LAADUNVARMISTUS JA TULOSTEN HYVÄKSYMINEN</w:t>
      </w:r>
      <w:bookmarkEnd w:id="15"/>
    </w:p>
    <w:p w:rsidR="00A92017" w:rsidRPr="00A92017" w:rsidRDefault="00A92017" w:rsidP="00A92017"/>
    <w:tbl>
      <w:tblPr>
        <w:tblW w:w="0" w:type="auto"/>
        <w:tblInd w:w="1134" w:type="dxa"/>
        <w:tblLook w:val="01E0" w:firstRow="1" w:lastRow="1" w:firstColumn="1" w:lastColumn="1" w:noHBand="0" w:noVBand="0"/>
      </w:tblPr>
      <w:tblGrid>
        <w:gridCol w:w="2402"/>
        <w:gridCol w:w="4968"/>
      </w:tblGrid>
      <w:tr w:rsidR="00796494" w:rsidRPr="00796494" w:rsidTr="00EC0512">
        <w:tc>
          <w:tcPr>
            <w:tcW w:w="2943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 xml:space="preserve">Katselmoinnit </w:t>
            </w:r>
          </w:p>
        </w:tc>
        <w:tc>
          <w:tcPr>
            <w:tcW w:w="634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Katselmoinnit suoritetaan aikataulun mukaisesti</w:t>
            </w:r>
          </w:p>
        </w:tc>
      </w:tr>
      <w:tr w:rsidR="00796494" w:rsidRPr="00796494" w:rsidTr="00EC0512">
        <w:tc>
          <w:tcPr>
            <w:tcW w:w="2943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Katselmointiin osallistujat:</w:t>
            </w:r>
          </w:p>
        </w:tc>
        <w:tc>
          <w:tcPr>
            <w:tcW w:w="634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 xml:space="preserve">Opettaja +koko luokka </w:t>
            </w:r>
          </w:p>
        </w:tc>
      </w:tr>
      <w:tr w:rsidR="00796494" w:rsidRPr="00796494" w:rsidTr="00EC0512">
        <w:tc>
          <w:tcPr>
            <w:tcW w:w="2943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Tulosten hyväksyminen:</w:t>
            </w:r>
          </w:p>
        </w:tc>
        <w:tc>
          <w:tcPr>
            <w:tcW w:w="634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Osallistujat päättävät katselmoinnin hyväksynnästä</w:t>
            </w:r>
          </w:p>
        </w:tc>
      </w:tr>
    </w:tbl>
    <w:p w:rsidR="00796494" w:rsidRDefault="00796494" w:rsidP="00364A65"/>
    <w:p w:rsidR="00796494" w:rsidRDefault="00796494" w:rsidP="00364A65"/>
    <w:p w:rsidR="00796494" w:rsidRPr="00796494" w:rsidRDefault="00796494" w:rsidP="00796494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0" w:color="0000FF"/>
        </w:pBdr>
        <w:spacing w:line="240" w:lineRule="auto"/>
        <w:ind w:left="1134"/>
        <w:jc w:val="left"/>
        <w:rPr>
          <w:rFonts w:eastAsia="Times New Roman" w:cs="Times New Roman"/>
          <w:i/>
          <w:color w:val="333399"/>
          <w:szCs w:val="20"/>
        </w:rPr>
      </w:pPr>
      <w:r w:rsidRPr="00796494">
        <w:rPr>
          <w:rFonts w:eastAsia="Times New Roman" w:cs="Times New Roman"/>
          <w:i/>
          <w:color w:val="333399"/>
          <w:szCs w:val="20"/>
        </w:rPr>
        <w:t xml:space="preserve">Laadunvarmistus voi pitää sisällään seuraavia kohtia: </w:t>
      </w:r>
    </w:p>
    <w:p w:rsidR="00796494" w:rsidRPr="00796494" w:rsidRDefault="00796494" w:rsidP="00796494">
      <w:pPr>
        <w:numPr>
          <w:ilvl w:val="0"/>
          <w:numId w:val="24"/>
        </w:num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0" w:color="0000FF"/>
        </w:pBdr>
        <w:spacing w:line="240" w:lineRule="auto"/>
        <w:jc w:val="left"/>
        <w:rPr>
          <w:rFonts w:eastAsia="Times New Roman" w:cs="Times New Roman"/>
          <w:i/>
          <w:color w:val="333399"/>
          <w:szCs w:val="20"/>
        </w:rPr>
      </w:pPr>
      <w:r w:rsidRPr="00796494">
        <w:rPr>
          <w:rFonts w:eastAsia="Times New Roman" w:cs="Times New Roman"/>
          <w:i/>
          <w:color w:val="333399"/>
          <w:szCs w:val="20"/>
        </w:rPr>
        <w:t>projektikatselmuksissa käydään läpi projektin tilanneraportti, jossa on kuvattu tehtävien sekä kustannusten toteutuma suhteessa suunniteltuun, sekä arvioitu seuraavan suoritusjakson tehtävät. Tavallisimmin tilanneraportti laaditaan johtoryhmää varten.</w:t>
      </w:r>
    </w:p>
    <w:p w:rsidR="00796494" w:rsidRPr="00796494" w:rsidRDefault="00796494" w:rsidP="00796494">
      <w:pPr>
        <w:numPr>
          <w:ilvl w:val="0"/>
          <w:numId w:val="24"/>
        </w:num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0" w:color="0000FF"/>
        </w:pBdr>
        <w:spacing w:line="240" w:lineRule="auto"/>
        <w:jc w:val="left"/>
        <w:rPr>
          <w:rFonts w:eastAsia="Times New Roman" w:cs="Times New Roman"/>
          <w:i/>
          <w:color w:val="333399"/>
          <w:szCs w:val="20"/>
        </w:rPr>
      </w:pPr>
      <w:r w:rsidRPr="00796494">
        <w:rPr>
          <w:rFonts w:eastAsia="Times New Roman" w:cs="Times New Roman"/>
          <w:i/>
          <w:color w:val="333399"/>
          <w:szCs w:val="20"/>
        </w:rPr>
        <w:t>johtoryhmän tilanneraportit</w:t>
      </w:r>
    </w:p>
    <w:p w:rsidR="00796494" w:rsidRPr="00796494" w:rsidRDefault="00796494" w:rsidP="00796494">
      <w:pPr>
        <w:numPr>
          <w:ilvl w:val="0"/>
          <w:numId w:val="24"/>
        </w:num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0" w:color="0000FF"/>
        </w:pBdr>
        <w:spacing w:line="240" w:lineRule="auto"/>
        <w:jc w:val="left"/>
        <w:rPr>
          <w:rFonts w:eastAsia="Times New Roman" w:cs="Times New Roman"/>
          <w:i/>
          <w:color w:val="333399"/>
          <w:szCs w:val="20"/>
        </w:rPr>
      </w:pPr>
      <w:r w:rsidRPr="00796494">
        <w:rPr>
          <w:rFonts w:eastAsia="Times New Roman" w:cs="Times New Roman"/>
          <w:i/>
          <w:color w:val="333399"/>
          <w:szCs w:val="20"/>
        </w:rPr>
        <w:t>asiantuntijoiden käyttö</w:t>
      </w:r>
    </w:p>
    <w:p w:rsidR="00796494" w:rsidRPr="00796494" w:rsidRDefault="00796494" w:rsidP="00796494">
      <w:pPr>
        <w:numPr>
          <w:ilvl w:val="0"/>
          <w:numId w:val="24"/>
        </w:num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0" w:color="0000FF"/>
        </w:pBdr>
        <w:spacing w:line="240" w:lineRule="auto"/>
        <w:jc w:val="left"/>
        <w:rPr>
          <w:rFonts w:eastAsia="Times New Roman" w:cs="Times New Roman"/>
          <w:i/>
          <w:color w:val="333399"/>
          <w:szCs w:val="20"/>
        </w:rPr>
      </w:pPr>
      <w:r w:rsidRPr="00796494">
        <w:rPr>
          <w:rFonts w:eastAsia="Times New Roman" w:cs="Times New Roman"/>
          <w:i/>
          <w:color w:val="333399"/>
          <w:szCs w:val="20"/>
        </w:rPr>
        <w:t xml:space="preserve">erityiset menetelmät </w:t>
      </w:r>
    </w:p>
    <w:p w:rsidR="00796494" w:rsidRDefault="00796494" w:rsidP="00364A65"/>
    <w:p w:rsidR="00796494" w:rsidRDefault="00796494" w:rsidP="00364A65"/>
    <w:p w:rsidR="00796494" w:rsidRDefault="00796494" w:rsidP="00364A65"/>
    <w:p w:rsidR="00364A65" w:rsidRDefault="00796494" w:rsidP="00796494">
      <w:pPr>
        <w:pStyle w:val="Otsikko1"/>
      </w:pPr>
      <w:bookmarkStart w:id="16" w:name="_Toc405990448"/>
      <w:r>
        <w:lastRenderedPageBreak/>
        <w:t>RISKIEN ARVIOINTI</w:t>
      </w:r>
      <w:bookmarkEnd w:id="16"/>
    </w:p>
    <w:p w:rsidR="00A92017" w:rsidRPr="00A92017" w:rsidRDefault="00A92017" w:rsidP="00A92017"/>
    <w:p w:rsidR="00796494" w:rsidRPr="00796494" w:rsidRDefault="00796494" w:rsidP="00796494">
      <w:pPr>
        <w:spacing w:after="120" w:line="240" w:lineRule="auto"/>
        <w:ind w:left="1134"/>
        <w:jc w:val="left"/>
        <w:rPr>
          <w:rFonts w:eastAsia="Times New Roman" w:cs="Times New Roman"/>
          <w:szCs w:val="20"/>
        </w:rPr>
      </w:pPr>
      <w:r w:rsidRPr="00796494">
        <w:rPr>
          <w:rFonts w:eastAsia="Times New Roman" w:cs="Times New Roman"/>
          <w:szCs w:val="20"/>
        </w:rPr>
        <w:t>Projektin riskeiksi arvioidaan:</w:t>
      </w:r>
    </w:p>
    <w:p w:rsidR="00796494" w:rsidRPr="00796494" w:rsidRDefault="00796494" w:rsidP="00796494">
      <w:pPr>
        <w:spacing w:after="120" w:line="240" w:lineRule="auto"/>
        <w:ind w:left="1134"/>
        <w:jc w:val="left"/>
        <w:rPr>
          <w:rFonts w:eastAsia="Times New Roman" w:cs="Times New Roman"/>
          <w:szCs w:val="20"/>
        </w:rPr>
      </w:pPr>
    </w:p>
    <w:tbl>
      <w:tblPr>
        <w:tblW w:w="8613" w:type="dxa"/>
        <w:tblInd w:w="1134" w:type="dxa"/>
        <w:tblLook w:val="01E0" w:firstRow="1" w:lastRow="1" w:firstColumn="1" w:lastColumn="1" w:noHBand="0" w:noVBand="0"/>
      </w:tblPr>
      <w:tblGrid>
        <w:gridCol w:w="3652"/>
        <w:gridCol w:w="4961"/>
      </w:tblGrid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ind w:right="-4361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Arduino moduulin viottuminen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ind w:firstLine="34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Arduino moduuli voi viottua väärinkytkennän  vuoksi.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Kriittinen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Todennäköisyys (%):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10%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Varautuminen: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Opettajalla on yksi varamoduuli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Vaikutus: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Yksi mittausarvo jää kokonaisuudesta kokonaan pois</w:t>
            </w:r>
          </w:p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ind w:right="-4361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Ryhmän sairastumiset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ind w:firstLine="34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Ryhmästä voi sairastua useampi jäsen.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Kriittinen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Todennäköisyys (%):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5%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Varautuminen: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ei varakeinoa</w:t>
            </w:r>
          </w:p>
        </w:tc>
      </w:tr>
      <w:tr w:rsidR="00796494" w:rsidRPr="00796494" w:rsidTr="00EC0512">
        <w:tc>
          <w:tcPr>
            <w:tcW w:w="3652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Vaikutus:</w:t>
            </w:r>
          </w:p>
        </w:tc>
        <w:tc>
          <w:tcPr>
            <w:tcW w:w="4961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Yksi mittausarvo jää kokonaisuudesta kokonaan pois</w:t>
            </w:r>
          </w:p>
        </w:tc>
      </w:tr>
    </w:tbl>
    <w:p w:rsidR="00796494" w:rsidRPr="00796494" w:rsidRDefault="00796494" w:rsidP="00796494">
      <w:pPr>
        <w:spacing w:after="120" w:line="240" w:lineRule="auto"/>
        <w:ind w:left="1134"/>
        <w:jc w:val="left"/>
        <w:rPr>
          <w:rFonts w:eastAsia="Times New Roman" w:cs="Times New Roman"/>
          <w:szCs w:val="20"/>
        </w:rPr>
      </w:pPr>
    </w:p>
    <w:p w:rsidR="00796494" w:rsidRDefault="00796494" w:rsidP="00364A65"/>
    <w:p w:rsidR="00796494" w:rsidRPr="00796494" w:rsidRDefault="00796494" w:rsidP="00796494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1" w:color="0000FF"/>
        </w:pBdr>
        <w:spacing w:line="240" w:lineRule="auto"/>
        <w:ind w:left="1134"/>
        <w:jc w:val="left"/>
        <w:rPr>
          <w:rFonts w:eastAsia="Times New Roman" w:cs="Times New Roman"/>
          <w:i/>
          <w:color w:val="000080"/>
          <w:szCs w:val="20"/>
        </w:rPr>
      </w:pPr>
      <w:r w:rsidRPr="00796494">
        <w:rPr>
          <w:rFonts w:eastAsia="Times New Roman" w:cs="Times New Roman"/>
          <w:i/>
          <w:color w:val="000080"/>
          <w:szCs w:val="20"/>
        </w:rPr>
        <w:t xml:space="preserve">Arvioidaan riskit ja kuvataan menettely niiden hallitsemiseksi. </w:t>
      </w:r>
    </w:p>
    <w:p w:rsidR="00796494" w:rsidRDefault="00796494" w:rsidP="00364A65"/>
    <w:p w:rsidR="00A92017" w:rsidRDefault="00A92017" w:rsidP="00364A65"/>
    <w:p w:rsidR="00A92017" w:rsidRDefault="00A92017" w:rsidP="00364A65"/>
    <w:p w:rsidR="00364A65" w:rsidRDefault="00771B1D" w:rsidP="00364A65">
      <w:pPr>
        <w:pStyle w:val="Otsikko1"/>
      </w:pPr>
      <w:bookmarkStart w:id="17" w:name="_Toc405990449"/>
      <w:r>
        <w:lastRenderedPageBreak/>
        <w:t>P</w:t>
      </w:r>
      <w:r w:rsidR="00796494">
        <w:t>ROJEKTIN TARKISTUSPISTEET</w:t>
      </w:r>
      <w:bookmarkEnd w:id="17"/>
    </w:p>
    <w:p w:rsidR="00A92017" w:rsidRDefault="00A92017" w:rsidP="00A92017"/>
    <w:p w:rsidR="00796494" w:rsidRPr="00796494" w:rsidRDefault="00796494" w:rsidP="00796494">
      <w:pPr>
        <w:keepNext/>
        <w:spacing w:line="240" w:lineRule="auto"/>
        <w:ind w:left="2591" w:hanging="1598"/>
        <w:jc w:val="left"/>
        <w:rPr>
          <w:rFonts w:eastAsia="Times New Roman" w:cs="Times New Roman"/>
          <w:szCs w:val="24"/>
          <w:u w:val="single"/>
        </w:rPr>
      </w:pPr>
      <w:r w:rsidRPr="00796494">
        <w:rPr>
          <w:rFonts w:eastAsia="Times New Roman" w:cs="Times New Roman"/>
          <w:szCs w:val="24"/>
          <w:u w:val="single"/>
        </w:rPr>
        <w:t>Projektin tarkistuspisteet:</w:t>
      </w:r>
    </w:p>
    <w:p w:rsidR="00796494" w:rsidRPr="00796494" w:rsidRDefault="00796494" w:rsidP="00796494">
      <w:pPr>
        <w:spacing w:after="120" w:line="240" w:lineRule="auto"/>
        <w:ind w:left="1134"/>
        <w:jc w:val="left"/>
        <w:rPr>
          <w:rFonts w:eastAsia="Times New Roman" w:cs="Times New Roman"/>
          <w:szCs w:val="20"/>
        </w:rPr>
      </w:pPr>
    </w:p>
    <w:tbl>
      <w:tblPr>
        <w:tblW w:w="16080" w:type="dxa"/>
        <w:tblInd w:w="1134" w:type="dxa"/>
        <w:tblLook w:val="01E0" w:firstRow="1" w:lastRow="1" w:firstColumn="1" w:lastColumn="1" w:noHBand="0" w:noVBand="0"/>
      </w:tblPr>
      <w:tblGrid>
        <w:gridCol w:w="8755"/>
        <w:gridCol w:w="7325"/>
      </w:tblGrid>
      <w:tr w:rsidR="00796494" w:rsidRPr="00796494" w:rsidTr="00EC0512">
        <w:tc>
          <w:tcPr>
            <w:tcW w:w="875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S</w:t>
            </w:r>
            <w:r w:rsidR="00E33284">
              <w:rPr>
                <w:rFonts w:eastAsia="Times New Roman" w:cs="Times New Roman"/>
                <w:szCs w:val="20"/>
              </w:rPr>
              <w:t>uunnitelman</w:t>
            </w:r>
            <w:r w:rsidR="00D45F73">
              <w:rPr>
                <w:rFonts w:eastAsia="Times New Roman" w:cs="Times New Roman"/>
                <w:szCs w:val="20"/>
              </w:rPr>
              <w:t xml:space="preserve"> katselmointi    07.2</w:t>
            </w:r>
            <w:r w:rsidRPr="00796494">
              <w:rPr>
                <w:rFonts w:eastAsia="Times New Roman" w:cs="Times New Roman"/>
                <w:szCs w:val="20"/>
              </w:rPr>
              <w:t>.201</w:t>
            </w:r>
            <w:r w:rsidR="00D45F73">
              <w:rPr>
                <w:rFonts w:eastAsia="Times New Roman" w:cs="Times New Roman"/>
                <w:szCs w:val="20"/>
              </w:rPr>
              <w:t>8</w:t>
            </w:r>
            <w:r w:rsidRPr="00796494">
              <w:rPr>
                <w:rFonts w:eastAsia="Times New Roman" w:cs="Times New Roman"/>
                <w:szCs w:val="20"/>
              </w:rPr>
              <w:t xml:space="preserve"> </w:t>
            </w:r>
          </w:p>
        </w:tc>
        <w:tc>
          <w:tcPr>
            <w:tcW w:w="732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796494" w:rsidRPr="00796494" w:rsidTr="00EC0512">
        <w:tc>
          <w:tcPr>
            <w:tcW w:w="8755" w:type="dxa"/>
          </w:tcPr>
          <w:p w:rsid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796494">
              <w:rPr>
                <w:rFonts w:eastAsia="Times New Roman" w:cs="Times New Roman"/>
                <w:szCs w:val="20"/>
              </w:rPr>
              <w:t>Testit</w:t>
            </w:r>
            <w:r w:rsidR="00D45F73">
              <w:rPr>
                <w:rFonts w:eastAsia="Times New Roman" w:cs="Times New Roman"/>
                <w:szCs w:val="20"/>
              </w:rPr>
              <w:t>ulosten katselmointi        13.4</w:t>
            </w:r>
            <w:r w:rsidRPr="00796494">
              <w:rPr>
                <w:rFonts w:eastAsia="Times New Roman" w:cs="Times New Roman"/>
                <w:szCs w:val="20"/>
              </w:rPr>
              <w:t>.201</w:t>
            </w:r>
            <w:r w:rsidR="00D45F73">
              <w:rPr>
                <w:rFonts w:eastAsia="Times New Roman" w:cs="Times New Roman"/>
                <w:szCs w:val="20"/>
              </w:rPr>
              <w:t>8</w:t>
            </w:r>
          </w:p>
          <w:p w:rsid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.....................</w:t>
            </w:r>
          </w:p>
          <w:p w:rsid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....................</w:t>
            </w:r>
          </w:p>
          <w:p w:rsidR="00771B1D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...................</w:t>
            </w:r>
            <w:r w:rsidR="00771B1D">
              <w:rPr>
                <w:rFonts w:eastAsia="Times New Roman" w:cs="Times New Roman"/>
                <w:szCs w:val="20"/>
              </w:rPr>
              <w:br/>
              <w:t>..................</w:t>
            </w:r>
          </w:p>
          <w:p w:rsidR="00771B1D" w:rsidRDefault="00771B1D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.................</w:t>
            </w:r>
          </w:p>
          <w:p w:rsidR="00771B1D" w:rsidRPr="00796494" w:rsidRDefault="00771B1D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  <w:tc>
          <w:tcPr>
            <w:tcW w:w="7325" w:type="dxa"/>
          </w:tcPr>
          <w:p w:rsidR="00796494" w:rsidRPr="00796494" w:rsidRDefault="00796494" w:rsidP="00796494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:rsidR="00796494" w:rsidRDefault="00771B1D" w:rsidP="00A92017">
      <w:r>
        <w:tab/>
      </w:r>
    </w:p>
    <w:p w:rsidR="00A92017" w:rsidRPr="00A92017" w:rsidRDefault="00A92017" w:rsidP="00A92017"/>
    <w:p w:rsidR="00FE1C73" w:rsidRDefault="00FE1C73" w:rsidP="00364A65"/>
    <w:p w:rsidR="00FE1C73" w:rsidRDefault="00FE1C73" w:rsidP="00364A65"/>
    <w:p w:rsidR="00796494" w:rsidRPr="00E33284" w:rsidRDefault="00796494" w:rsidP="00E33284">
      <w:pPr>
        <w:pStyle w:val="lhteetliitteetotsikko"/>
      </w:pPr>
      <w:bookmarkStart w:id="18" w:name="_Toc405990450"/>
      <w:r>
        <w:lastRenderedPageBreak/>
        <w:t>V</w:t>
      </w:r>
      <w:r w:rsidR="006B173C">
        <w:t>IITTEET</w:t>
      </w:r>
      <w:bookmarkEnd w:id="18"/>
    </w:p>
    <w:sectPr w:rsidR="00796494" w:rsidRPr="00E33284" w:rsidSect="00EF6B03">
      <w:headerReference w:type="default" r:id="rId16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F78" w:rsidRDefault="00582F78">
      <w:r>
        <w:separator/>
      </w:r>
    </w:p>
    <w:p w:rsidR="00582F78" w:rsidRDefault="00582F78"/>
    <w:p w:rsidR="00582F78" w:rsidRDefault="00582F78"/>
    <w:p w:rsidR="00582F78" w:rsidRDefault="00582F78"/>
    <w:p w:rsidR="00582F78" w:rsidRDefault="00582F78"/>
    <w:p w:rsidR="00582F78" w:rsidRDefault="00582F78"/>
    <w:p w:rsidR="00582F78" w:rsidRDefault="00582F78"/>
  </w:endnote>
  <w:endnote w:type="continuationSeparator" w:id="0">
    <w:p w:rsidR="00582F78" w:rsidRDefault="00582F78">
      <w:r>
        <w:continuationSeparator/>
      </w:r>
    </w:p>
    <w:p w:rsidR="00582F78" w:rsidRDefault="00582F78"/>
    <w:p w:rsidR="00582F78" w:rsidRDefault="00582F78"/>
    <w:p w:rsidR="00582F78" w:rsidRDefault="00582F78"/>
    <w:p w:rsidR="00582F78" w:rsidRDefault="00582F78"/>
    <w:p w:rsidR="00582F78" w:rsidRDefault="00582F78"/>
    <w:p w:rsidR="00582F78" w:rsidRDefault="00582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C0512" w:rsidRDefault="00EC0512" w:rsidP="006A3D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DB64CC">
    <w:pPr>
      <w:ind w:right="327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align>center</wp:align>
          </wp:positionH>
          <wp:positionV relativeFrom="page">
            <wp:posOffset>9427210</wp:posOffset>
          </wp:positionV>
          <wp:extent cx="4035425" cy="1182370"/>
          <wp:effectExtent l="0" t="0" r="0" b="0"/>
          <wp:wrapSquare wrapText="bothSides"/>
          <wp:docPr id="1" name="Kuva 7" descr="ni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7" descr="nim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5425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F78" w:rsidRDefault="00582F78">
      <w:r>
        <w:separator/>
      </w:r>
    </w:p>
  </w:footnote>
  <w:footnote w:type="continuationSeparator" w:id="0">
    <w:p w:rsidR="00582F78" w:rsidRDefault="00582F78">
      <w:r>
        <w:continuationSeparator/>
      </w:r>
    </w:p>
    <w:p w:rsidR="00582F78" w:rsidRDefault="00582F78"/>
    <w:p w:rsidR="00582F78" w:rsidRDefault="00582F78"/>
    <w:p w:rsidR="00582F78" w:rsidRDefault="00582F78"/>
    <w:p w:rsidR="00582F78" w:rsidRDefault="00582F78"/>
    <w:p w:rsidR="00582F78" w:rsidRDefault="00582F78"/>
    <w:p w:rsidR="00582F78" w:rsidRDefault="00582F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C0512" w:rsidRDefault="00EC0512" w:rsidP="006A3DA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EC0512" w:rsidRDefault="00EC0512" w:rsidP="006A3DA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>
    <w:r>
      <w:rPr>
        <w:noProof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margin">
            <wp:align>center</wp:align>
          </wp:positionH>
          <wp:positionV relativeFrom="page">
            <wp:posOffset>1405890</wp:posOffset>
          </wp:positionV>
          <wp:extent cx="972185" cy="958850"/>
          <wp:effectExtent l="19050" t="0" r="0" b="0"/>
          <wp:wrapSquare wrapText="bothSides"/>
          <wp:docPr id="2" name="Kuva 6" descr="taustaorganisaatiot_merkki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6" descr="taustaorganisaatiot_merkki_CMY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95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/>
  <w:p w:rsidR="00EC0512" w:rsidRDefault="00EC0512"/>
  <w:p w:rsidR="00EC0512" w:rsidRDefault="00EC0512"/>
  <w:p w:rsidR="00EC0512" w:rsidRDefault="00EC0512"/>
  <w:p w:rsidR="00EC0512" w:rsidRDefault="00EC051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006232">
    <w:pPr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12" w:rsidRDefault="00EC0512" w:rsidP="00AC3A4E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56E9">
      <w:rPr>
        <w:noProof/>
      </w:rPr>
      <w:t>17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540A8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E78A2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856CD2"/>
    <w:multiLevelType w:val="hybridMultilevel"/>
    <w:tmpl w:val="25D25680"/>
    <w:lvl w:ilvl="0" w:tplc="92BE07D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36096"/>
    <w:multiLevelType w:val="multilevel"/>
    <w:tmpl w:val="EF3A32C8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 w15:restartNumberingAfterBreak="0">
    <w:nsid w:val="4818073B"/>
    <w:multiLevelType w:val="hybridMultilevel"/>
    <w:tmpl w:val="22045ACC"/>
    <w:lvl w:ilvl="0" w:tplc="62864068">
      <w:start w:val="15"/>
      <w:numFmt w:val="bullet"/>
      <w:lvlText w:val=""/>
      <w:lvlJc w:val="left"/>
      <w:pPr>
        <w:tabs>
          <w:tab w:val="num" w:pos="1494"/>
        </w:tabs>
        <w:ind w:left="1494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4"/>
  </w:num>
  <w:num w:numId="10">
    <w:abstractNumId w:val="13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5"/>
  </w:num>
  <w:num w:numId="23">
    <w:abstractNumId w:val="12"/>
  </w:num>
  <w:num w:numId="24">
    <w:abstractNumId w:val="11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27"/>
    <w:rsid w:val="000048EC"/>
    <w:rsid w:val="00006232"/>
    <w:rsid w:val="00006DCB"/>
    <w:rsid w:val="00007837"/>
    <w:rsid w:val="00013A88"/>
    <w:rsid w:val="000176B1"/>
    <w:rsid w:val="00020FE2"/>
    <w:rsid w:val="000225D8"/>
    <w:rsid w:val="00023C94"/>
    <w:rsid w:val="00030058"/>
    <w:rsid w:val="0003307C"/>
    <w:rsid w:val="00040734"/>
    <w:rsid w:val="00050BCF"/>
    <w:rsid w:val="00073D57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75EE"/>
    <w:rsid w:val="000D76C6"/>
    <w:rsid w:val="000D78C8"/>
    <w:rsid w:val="000D7F3B"/>
    <w:rsid w:val="000E26E2"/>
    <w:rsid w:val="000E51A0"/>
    <w:rsid w:val="00110255"/>
    <w:rsid w:val="00114026"/>
    <w:rsid w:val="00115847"/>
    <w:rsid w:val="001223A0"/>
    <w:rsid w:val="00122424"/>
    <w:rsid w:val="00136776"/>
    <w:rsid w:val="00140906"/>
    <w:rsid w:val="0014237B"/>
    <w:rsid w:val="001460E7"/>
    <w:rsid w:val="0015111E"/>
    <w:rsid w:val="00151833"/>
    <w:rsid w:val="00162A7B"/>
    <w:rsid w:val="00171552"/>
    <w:rsid w:val="00173EF6"/>
    <w:rsid w:val="00175C53"/>
    <w:rsid w:val="00196EA9"/>
    <w:rsid w:val="001A33A0"/>
    <w:rsid w:val="001A6981"/>
    <w:rsid w:val="001A69A5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E1028"/>
    <w:rsid w:val="001F2A24"/>
    <w:rsid w:val="001F3E88"/>
    <w:rsid w:val="001F4AF5"/>
    <w:rsid w:val="001F5197"/>
    <w:rsid w:val="001F54D6"/>
    <w:rsid w:val="001F71D5"/>
    <w:rsid w:val="00200657"/>
    <w:rsid w:val="00205B05"/>
    <w:rsid w:val="00210D70"/>
    <w:rsid w:val="00212003"/>
    <w:rsid w:val="00220902"/>
    <w:rsid w:val="00224721"/>
    <w:rsid w:val="00225D5D"/>
    <w:rsid w:val="00235CCC"/>
    <w:rsid w:val="00251385"/>
    <w:rsid w:val="00252110"/>
    <w:rsid w:val="0026043C"/>
    <w:rsid w:val="00261923"/>
    <w:rsid w:val="00263C16"/>
    <w:rsid w:val="002654A6"/>
    <w:rsid w:val="002678D9"/>
    <w:rsid w:val="0027742E"/>
    <w:rsid w:val="00283348"/>
    <w:rsid w:val="00284596"/>
    <w:rsid w:val="002902A5"/>
    <w:rsid w:val="00296501"/>
    <w:rsid w:val="00296FCE"/>
    <w:rsid w:val="002A7C84"/>
    <w:rsid w:val="002B0FDF"/>
    <w:rsid w:val="002C1022"/>
    <w:rsid w:val="002C5451"/>
    <w:rsid w:val="002C774B"/>
    <w:rsid w:val="002D10C0"/>
    <w:rsid w:val="002D15E2"/>
    <w:rsid w:val="002D552C"/>
    <w:rsid w:val="002D6902"/>
    <w:rsid w:val="002D6B56"/>
    <w:rsid w:val="002E33D5"/>
    <w:rsid w:val="002E33F2"/>
    <w:rsid w:val="00301D9C"/>
    <w:rsid w:val="00304614"/>
    <w:rsid w:val="00313864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C52"/>
    <w:rsid w:val="00376B6D"/>
    <w:rsid w:val="00380267"/>
    <w:rsid w:val="003810B5"/>
    <w:rsid w:val="00386DFF"/>
    <w:rsid w:val="00397303"/>
    <w:rsid w:val="003A5396"/>
    <w:rsid w:val="003A78D7"/>
    <w:rsid w:val="003B2287"/>
    <w:rsid w:val="003B2AA2"/>
    <w:rsid w:val="003B4CE1"/>
    <w:rsid w:val="003B5A61"/>
    <w:rsid w:val="003C1790"/>
    <w:rsid w:val="003C26D2"/>
    <w:rsid w:val="003C6846"/>
    <w:rsid w:val="003E4913"/>
    <w:rsid w:val="003F0514"/>
    <w:rsid w:val="003F7E4D"/>
    <w:rsid w:val="00403D27"/>
    <w:rsid w:val="00416046"/>
    <w:rsid w:val="00420B8E"/>
    <w:rsid w:val="004222CD"/>
    <w:rsid w:val="0042267C"/>
    <w:rsid w:val="00430694"/>
    <w:rsid w:val="00435C8A"/>
    <w:rsid w:val="004515C7"/>
    <w:rsid w:val="00452BA4"/>
    <w:rsid w:val="0046047F"/>
    <w:rsid w:val="00465688"/>
    <w:rsid w:val="00473C26"/>
    <w:rsid w:val="0049221E"/>
    <w:rsid w:val="0049537A"/>
    <w:rsid w:val="004A069B"/>
    <w:rsid w:val="004A563A"/>
    <w:rsid w:val="004B1F7F"/>
    <w:rsid w:val="004B2521"/>
    <w:rsid w:val="004B2AF8"/>
    <w:rsid w:val="004C7980"/>
    <w:rsid w:val="004D3AD4"/>
    <w:rsid w:val="004D6C50"/>
    <w:rsid w:val="004D7BE5"/>
    <w:rsid w:val="004E26B5"/>
    <w:rsid w:val="004E31CE"/>
    <w:rsid w:val="004F0247"/>
    <w:rsid w:val="00501F68"/>
    <w:rsid w:val="00502D33"/>
    <w:rsid w:val="00507164"/>
    <w:rsid w:val="00515040"/>
    <w:rsid w:val="005178CB"/>
    <w:rsid w:val="005178EA"/>
    <w:rsid w:val="005222DE"/>
    <w:rsid w:val="005269E5"/>
    <w:rsid w:val="005327F0"/>
    <w:rsid w:val="005328B2"/>
    <w:rsid w:val="00533764"/>
    <w:rsid w:val="005351F3"/>
    <w:rsid w:val="0053576D"/>
    <w:rsid w:val="005456E9"/>
    <w:rsid w:val="00547F02"/>
    <w:rsid w:val="00550CB2"/>
    <w:rsid w:val="0055367C"/>
    <w:rsid w:val="00555217"/>
    <w:rsid w:val="0055546A"/>
    <w:rsid w:val="00557AEA"/>
    <w:rsid w:val="00565DE0"/>
    <w:rsid w:val="005662DE"/>
    <w:rsid w:val="00570130"/>
    <w:rsid w:val="00574440"/>
    <w:rsid w:val="0058021C"/>
    <w:rsid w:val="00582F78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7833"/>
    <w:rsid w:val="006023DA"/>
    <w:rsid w:val="006028C8"/>
    <w:rsid w:val="00602ECD"/>
    <w:rsid w:val="00605351"/>
    <w:rsid w:val="00610E27"/>
    <w:rsid w:val="00613B8D"/>
    <w:rsid w:val="00617506"/>
    <w:rsid w:val="00620BA2"/>
    <w:rsid w:val="00621CC1"/>
    <w:rsid w:val="006266EA"/>
    <w:rsid w:val="00627A27"/>
    <w:rsid w:val="00631211"/>
    <w:rsid w:val="0065622C"/>
    <w:rsid w:val="006612A5"/>
    <w:rsid w:val="006628AA"/>
    <w:rsid w:val="0066354B"/>
    <w:rsid w:val="006824EF"/>
    <w:rsid w:val="00697F53"/>
    <w:rsid w:val="006A11C3"/>
    <w:rsid w:val="006A1EAB"/>
    <w:rsid w:val="006A3DA6"/>
    <w:rsid w:val="006B173C"/>
    <w:rsid w:val="006B3646"/>
    <w:rsid w:val="006B5959"/>
    <w:rsid w:val="006C6C43"/>
    <w:rsid w:val="006C6C6E"/>
    <w:rsid w:val="006D69E8"/>
    <w:rsid w:val="006E6D2B"/>
    <w:rsid w:val="006F1169"/>
    <w:rsid w:val="006F4597"/>
    <w:rsid w:val="006F4C0B"/>
    <w:rsid w:val="007033A7"/>
    <w:rsid w:val="0071114E"/>
    <w:rsid w:val="007205D3"/>
    <w:rsid w:val="00726FEB"/>
    <w:rsid w:val="0073138F"/>
    <w:rsid w:val="00733BBC"/>
    <w:rsid w:val="00736526"/>
    <w:rsid w:val="007376E6"/>
    <w:rsid w:val="00744049"/>
    <w:rsid w:val="007447FE"/>
    <w:rsid w:val="00746C6D"/>
    <w:rsid w:val="00747C0B"/>
    <w:rsid w:val="0075017A"/>
    <w:rsid w:val="0075275D"/>
    <w:rsid w:val="00767F1F"/>
    <w:rsid w:val="00770EE7"/>
    <w:rsid w:val="00771B1D"/>
    <w:rsid w:val="007734FC"/>
    <w:rsid w:val="00780E30"/>
    <w:rsid w:val="0079050F"/>
    <w:rsid w:val="007958E8"/>
    <w:rsid w:val="00796494"/>
    <w:rsid w:val="007A1A7A"/>
    <w:rsid w:val="007A3B11"/>
    <w:rsid w:val="007A4727"/>
    <w:rsid w:val="007A558E"/>
    <w:rsid w:val="007A5867"/>
    <w:rsid w:val="007A780D"/>
    <w:rsid w:val="007A79D9"/>
    <w:rsid w:val="007B1D0F"/>
    <w:rsid w:val="007B3EC4"/>
    <w:rsid w:val="007B6228"/>
    <w:rsid w:val="007B6E27"/>
    <w:rsid w:val="007C7A4B"/>
    <w:rsid w:val="007D37FC"/>
    <w:rsid w:val="007E0E4B"/>
    <w:rsid w:val="007E1160"/>
    <w:rsid w:val="007E3A47"/>
    <w:rsid w:val="007E7636"/>
    <w:rsid w:val="007E7D05"/>
    <w:rsid w:val="007F0508"/>
    <w:rsid w:val="007F24D1"/>
    <w:rsid w:val="0081142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574A"/>
    <w:rsid w:val="0085638A"/>
    <w:rsid w:val="00872FEB"/>
    <w:rsid w:val="00877545"/>
    <w:rsid w:val="008775EF"/>
    <w:rsid w:val="00881084"/>
    <w:rsid w:val="008834F2"/>
    <w:rsid w:val="008844C8"/>
    <w:rsid w:val="008935A3"/>
    <w:rsid w:val="00895D30"/>
    <w:rsid w:val="00897316"/>
    <w:rsid w:val="008A4050"/>
    <w:rsid w:val="008B68D2"/>
    <w:rsid w:val="008D0E6A"/>
    <w:rsid w:val="008D61C3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403B0"/>
    <w:rsid w:val="009441AB"/>
    <w:rsid w:val="00947F45"/>
    <w:rsid w:val="009551FF"/>
    <w:rsid w:val="00955E22"/>
    <w:rsid w:val="00955E5E"/>
    <w:rsid w:val="009576FC"/>
    <w:rsid w:val="009604F7"/>
    <w:rsid w:val="009621D7"/>
    <w:rsid w:val="0096477B"/>
    <w:rsid w:val="00967FA1"/>
    <w:rsid w:val="0097019B"/>
    <w:rsid w:val="009721CA"/>
    <w:rsid w:val="00973D6F"/>
    <w:rsid w:val="00981ED1"/>
    <w:rsid w:val="00984293"/>
    <w:rsid w:val="009A2975"/>
    <w:rsid w:val="009A37C5"/>
    <w:rsid w:val="009A47FC"/>
    <w:rsid w:val="009A7ACC"/>
    <w:rsid w:val="009B59C8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A33"/>
    <w:rsid w:val="009F3EDC"/>
    <w:rsid w:val="009F6504"/>
    <w:rsid w:val="00A046A2"/>
    <w:rsid w:val="00A145A9"/>
    <w:rsid w:val="00A1530C"/>
    <w:rsid w:val="00A2101C"/>
    <w:rsid w:val="00A35993"/>
    <w:rsid w:val="00A35B39"/>
    <w:rsid w:val="00A535E8"/>
    <w:rsid w:val="00A60C5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C29CE"/>
    <w:rsid w:val="00AC3A4E"/>
    <w:rsid w:val="00AC5DBB"/>
    <w:rsid w:val="00AD6A00"/>
    <w:rsid w:val="00AE6760"/>
    <w:rsid w:val="00B04321"/>
    <w:rsid w:val="00B155D3"/>
    <w:rsid w:val="00B17BF1"/>
    <w:rsid w:val="00B22301"/>
    <w:rsid w:val="00B24BFA"/>
    <w:rsid w:val="00B348E7"/>
    <w:rsid w:val="00B35680"/>
    <w:rsid w:val="00B434F3"/>
    <w:rsid w:val="00B47D4A"/>
    <w:rsid w:val="00B55670"/>
    <w:rsid w:val="00B57B96"/>
    <w:rsid w:val="00B61383"/>
    <w:rsid w:val="00B62E10"/>
    <w:rsid w:val="00B74C3F"/>
    <w:rsid w:val="00B81C05"/>
    <w:rsid w:val="00B825DE"/>
    <w:rsid w:val="00B82D30"/>
    <w:rsid w:val="00B85908"/>
    <w:rsid w:val="00B85EE2"/>
    <w:rsid w:val="00B87C96"/>
    <w:rsid w:val="00B90F3D"/>
    <w:rsid w:val="00B95690"/>
    <w:rsid w:val="00B960DA"/>
    <w:rsid w:val="00BA5C6B"/>
    <w:rsid w:val="00BB53D6"/>
    <w:rsid w:val="00BB6182"/>
    <w:rsid w:val="00BB7DC4"/>
    <w:rsid w:val="00BC2348"/>
    <w:rsid w:val="00BC3520"/>
    <w:rsid w:val="00BE0F5F"/>
    <w:rsid w:val="00BE1814"/>
    <w:rsid w:val="00BE61E9"/>
    <w:rsid w:val="00BF2D7E"/>
    <w:rsid w:val="00C007B7"/>
    <w:rsid w:val="00C03D1E"/>
    <w:rsid w:val="00C04DEC"/>
    <w:rsid w:val="00C111AC"/>
    <w:rsid w:val="00C121C6"/>
    <w:rsid w:val="00C121FA"/>
    <w:rsid w:val="00C16B4B"/>
    <w:rsid w:val="00C16CDF"/>
    <w:rsid w:val="00C314AB"/>
    <w:rsid w:val="00C31BBC"/>
    <w:rsid w:val="00C45C15"/>
    <w:rsid w:val="00C55784"/>
    <w:rsid w:val="00C576CF"/>
    <w:rsid w:val="00C60BD2"/>
    <w:rsid w:val="00C6706E"/>
    <w:rsid w:val="00C72D1B"/>
    <w:rsid w:val="00C769EC"/>
    <w:rsid w:val="00C80062"/>
    <w:rsid w:val="00C92988"/>
    <w:rsid w:val="00C96900"/>
    <w:rsid w:val="00CA1EFD"/>
    <w:rsid w:val="00CA395E"/>
    <w:rsid w:val="00CA4914"/>
    <w:rsid w:val="00CA4C33"/>
    <w:rsid w:val="00CB2D51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672F"/>
    <w:rsid w:val="00CF6A84"/>
    <w:rsid w:val="00D00B31"/>
    <w:rsid w:val="00D20FA6"/>
    <w:rsid w:val="00D33BD7"/>
    <w:rsid w:val="00D344CF"/>
    <w:rsid w:val="00D35400"/>
    <w:rsid w:val="00D35EB5"/>
    <w:rsid w:val="00D4303C"/>
    <w:rsid w:val="00D438FD"/>
    <w:rsid w:val="00D44A17"/>
    <w:rsid w:val="00D44CD8"/>
    <w:rsid w:val="00D45F73"/>
    <w:rsid w:val="00D47DFA"/>
    <w:rsid w:val="00D535AB"/>
    <w:rsid w:val="00D54435"/>
    <w:rsid w:val="00D55842"/>
    <w:rsid w:val="00D57E5E"/>
    <w:rsid w:val="00D63285"/>
    <w:rsid w:val="00D66A89"/>
    <w:rsid w:val="00D82E63"/>
    <w:rsid w:val="00D92B89"/>
    <w:rsid w:val="00DA06B1"/>
    <w:rsid w:val="00DA26A1"/>
    <w:rsid w:val="00DA43B9"/>
    <w:rsid w:val="00DB64CC"/>
    <w:rsid w:val="00DB6F91"/>
    <w:rsid w:val="00DB73E3"/>
    <w:rsid w:val="00DC2470"/>
    <w:rsid w:val="00DE4E15"/>
    <w:rsid w:val="00DF323B"/>
    <w:rsid w:val="00DF6A01"/>
    <w:rsid w:val="00DF6A0C"/>
    <w:rsid w:val="00E001FF"/>
    <w:rsid w:val="00E06C56"/>
    <w:rsid w:val="00E271C6"/>
    <w:rsid w:val="00E32620"/>
    <w:rsid w:val="00E330FA"/>
    <w:rsid w:val="00E33284"/>
    <w:rsid w:val="00E33D06"/>
    <w:rsid w:val="00E3629D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0512"/>
    <w:rsid w:val="00EC3563"/>
    <w:rsid w:val="00EF034A"/>
    <w:rsid w:val="00EF69B7"/>
    <w:rsid w:val="00EF6B03"/>
    <w:rsid w:val="00EF7E32"/>
    <w:rsid w:val="00F0486A"/>
    <w:rsid w:val="00F07C04"/>
    <w:rsid w:val="00F10116"/>
    <w:rsid w:val="00F10D4E"/>
    <w:rsid w:val="00F12D7F"/>
    <w:rsid w:val="00F172CC"/>
    <w:rsid w:val="00F1758D"/>
    <w:rsid w:val="00F20E35"/>
    <w:rsid w:val="00F21EDF"/>
    <w:rsid w:val="00F269A5"/>
    <w:rsid w:val="00F321D4"/>
    <w:rsid w:val="00F3249E"/>
    <w:rsid w:val="00F3509B"/>
    <w:rsid w:val="00F41883"/>
    <w:rsid w:val="00F44755"/>
    <w:rsid w:val="00F46D9F"/>
    <w:rsid w:val="00F47410"/>
    <w:rsid w:val="00F53BEB"/>
    <w:rsid w:val="00F6240C"/>
    <w:rsid w:val="00F72880"/>
    <w:rsid w:val="00F75A11"/>
    <w:rsid w:val="00F76C6E"/>
    <w:rsid w:val="00F87C7E"/>
    <w:rsid w:val="00F94709"/>
    <w:rsid w:val="00F97D69"/>
    <w:rsid w:val="00FA7088"/>
    <w:rsid w:val="00FA7E33"/>
    <w:rsid w:val="00FB6E79"/>
    <w:rsid w:val="00FC32BB"/>
    <w:rsid w:val="00FC3B71"/>
    <w:rsid w:val="00FC5C9E"/>
    <w:rsid w:val="00FD2691"/>
    <w:rsid w:val="00FD3419"/>
    <w:rsid w:val="00FE1C73"/>
    <w:rsid w:val="00FE72BB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F8D2F0"/>
  <w15:docId w15:val="{C73D0535-187A-48A4-905B-55CB58A7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B434F3"/>
    <w:pPr>
      <w:spacing w:line="360" w:lineRule="auto"/>
      <w:jc w:val="both"/>
    </w:pPr>
    <w:rPr>
      <w:rFonts w:eastAsia="Calibri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"/>
      </w:numPr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6B3646"/>
    <w:pPr>
      <w:keepNext/>
      <w:numPr>
        <w:ilvl w:val="2"/>
        <w:numId w:val="1"/>
      </w:numPr>
      <w:spacing w:line="360" w:lineRule="auto"/>
      <w:outlineLvl w:val="2"/>
    </w:pPr>
    <w:rPr>
      <w:rFonts w:eastAsia="Calibri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semiHidden/>
    <w:unhideWhenUsed/>
    <w:rsid w:val="008973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6B3646"/>
    <w:rPr>
      <w:rFonts w:eastAsia="Calibri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B85EE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9F6504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570130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9F6504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B85EE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CA4914"/>
    <w:pPr>
      <w:spacing w:after="720"/>
    </w:pPr>
    <w:rPr>
      <w:rFonts w:eastAsia="Calibri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465688"/>
    <w:pPr>
      <w:spacing w:line="360" w:lineRule="auto"/>
      <w:ind w:left="2608" w:hanging="2608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F07C04"/>
    <w:pPr>
      <w:pageBreakBefore/>
      <w:spacing w:after="480" w:line="360" w:lineRule="auto"/>
      <w:outlineLvl w:val="0"/>
    </w:pPr>
    <w:rPr>
      <w:rFonts w:eastAsia="Calibri" w:cs="Symbol"/>
      <w:b/>
      <w:sz w:val="24"/>
      <w:szCs w:val="22"/>
      <w:lang w:eastAsia="en-US"/>
    </w:rPr>
  </w:style>
  <w:style w:type="paragraph" w:customStyle="1" w:styleId="lhteetteksti">
    <w:name w:val="lähteet teksti"/>
    <w:rsid w:val="00171552"/>
    <w:pPr>
      <w:spacing w:after="360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465688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465688"/>
    <w:pPr>
      <w:framePr w:wrap="around" w:vAnchor="page" w:hAnchor="text" w:y="1" w:anchorLock="1"/>
    </w:pPr>
    <w:rPr>
      <w:rFonts w:eastAsia="Calibri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7734FC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7734FC"/>
    <w:rPr>
      <w:rFonts w:eastAsia="Calibri" w:cs="Symbo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qFormat/>
    <w:rsid w:val="00583CEC"/>
    <w:pPr>
      <w:jc w:val="both"/>
    </w:pPr>
    <w:rPr>
      <w:rFonts w:eastAsia="Calibri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7033A7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7033A7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7033A7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7033A7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7033A7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7033A7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7033A7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7033A7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7033A7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746C6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746C6D"/>
    <w:rPr>
      <w:rFonts w:eastAsia="Calibri" w:cs="Symbol"/>
      <w:lang w:eastAsia="en-US"/>
    </w:rPr>
  </w:style>
  <w:style w:type="paragraph" w:styleId="Leipteksti">
    <w:name w:val="Body Text"/>
    <w:basedOn w:val="Normaali"/>
    <w:link w:val="LeiptekstiChar"/>
    <w:rsid w:val="00746C6D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746C6D"/>
    <w:rPr>
      <w:rFonts w:eastAsia="Calibri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semiHidden/>
    <w:rsid w:val="008973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0D1274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0D1274"/>
    <w:rPr>
      <w:rFonts w:eastAsia="Calibri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t-ohje">
    <w:name w:val="t-ohje"/>
    <w:basedOn w:val="Normaali"/>
    <w:next w:val="Normaali"/>
    <w:rsid w:val="009F3EDC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line="240" w:lineRule="auto"/>
      <w:ind w:left="1134"/>
      <w:jc w:val="left"/>
    </w:pPr>
    <w:rPr>
      <w:rFonts w:eastAsia="Times New Roman" w:cs="Times New Roman"/>
      <w:szCs w:val="20"/>
    </w:rPr>
  </w:style>
  <w:style w:type="paragraph" w:styleId="Luettelokappale">
    <w:name w:val="List Paragraph"/>
    <w:basedOn w:val="Normaali"/>
    <w:uiPriority w:val="34"/>
    <w:rsid w:val="0053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A3CC-C759-4896-817B-05A09208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1067</Words>
  <Characters>8648</Characters>
  <Application>Microsoft Office Word</Application>
  <DocSecurity>0</DocSecurity>
  <Lines>72</Lines>
  <Paragraphs>19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Etunimi Sukunimi</vt:lpstr>
      <vt:lpstr>Etunimi Sukunimi</vt:lpstr>
    </vt:vector>
  </TitlesOfParts>
  <Company>Pirkanmaan Ammattikorkeakoulu</Company>
  <LinksUpToDate>false</LinksUpToDate>
  <CharactersWithSpaces>9696</CharactersWithSpaces>
  <SharedDoc>false</SharedDoc>
  <HLinks>
    <vt:vector size="222" baseType="variant">
      <vt:variant>
        <vt:i4>655367</vt:i4>
      </vt:variant>
      <vt:variant>
        <vt:i4>213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210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207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_Toc317510170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_Toc317510169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_Toc317510168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_Toc317510167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_Toc317510166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_Toc317510165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_Toc317510164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_Toc317510163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_Toc317510162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_Toc317510161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_Toc317510160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_Toc317510159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_Toc317510158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_Toc317510157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_Toc317510156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_Toc317510155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_Toc317510154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_Toc317510153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_Toc317510152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_Toc317510151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_Toc317510150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_Toc317510149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_Toc317510148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_Toc317510147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_Toc317510146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_Toc317510145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_Toc317510144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_Toc317510143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_Toc317510142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_Toc317510141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_Toc317510140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_Toc317510139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_Toc317510138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_Toc317510137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Tero</dc:creator>
  <cp:lastModifiedBy>Ari Savolainen</cp:lastModifiedBy>
  <cp:revision>2</cp:revision>
  <cp:lastPrinted>2011-09-26T11:14:00Z</cp:lastPrinted>
  <dcterms:created xsi:type="dcterms:W3CDTF">2018-02-06T22:59:00Z</dcterms:created>
  <dcterms:modified xsi:type="dcterms:W3CDTF">2018-02-06T22:59:00Z</dcterms:modified>
</cp:coreProperties>
</file>