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ED75" w14:textId="028C78BB" w:rsidR="00F31EA5" w:rsidRPr="00F31EA5" w:rsidRDefault="00F31EA5" w:rsidP="00F31EA5">
      <w:pPr>
        <w:rPr>
          <w:rFonts w:ascii="Times New Roman" w:eastAsia="MS Mincho" w:hAnsi="Times New Roman" w:cs="Times New Roman"/>
        </w:rPr>
      </w:pPr>
      <w:r w:rsidRPr="00F31EA5">
        <w:rPr>
          <w:rFonts w:ascii="Times New Roman" w:eastAsia="MS Mincho" w:hAnsi="Times New Roman" w:cs="Times New Roman"/>
        </w:rPr>
        <w:t>202</w:t>
      </w:r>
      <w:r w:rsidR="008B6F90">
        <w:rPr>
          <w:rFonts w:ascii="Times New Roman" w:eastAsia="MS Mincho" w:hAnsi="Times New Roman" w:cs="Times New Roman"/>
        </w:rPr>
        <w:t>3</w:t>
      </w:r>
      <w:r w:rsidRPr="00F31EA5">
        <w:rPr>
          <w:rFonts w:ascii="Times New Roman" w:eastAsia="MS Mincho" w:hAnsi="Times New Roman" w:cs="Times New Roman"/>
        </w:rPr>
        <w:t>年度</w:t>
      </w:r>
    </w:p>
    <w:p w14:paraId="085E88AF" w14:textId="77777777" w:rsidR="00F31EA5" w:rsidRPr="005B1966" w:rsidRDefault="00F31EA5" w:rsidP="00F31EA5">
      <w:pPr>
        <w:rPr>
          <w:rFonts w:ascii="MS Gothic" w:eastAsia="MS Gothic" w:hAnsi="MS Gothic"/>
          <w:sz w:val="24"/>
          <w:szCs w:val="24"/>
        </w:rPr>
      </w:pPr>
      <w:r w:rsidRPr="005B1966">
        <w:rPr>
          <w:rFonts w:ascii="MS Gothic" w:eastAsia="MS Gothic" w:hAnsi="MS Gothic" w:cs="Times New Roman"/>
          <w:sz w:val="24"/>
          <w:szCs w:val="24"/>
        </w:rPr>
        <w:t xml:space="preserve">メディア教育　</w:t>
      </w:r>
      <w:r w:rsidRPr="005B1966">
        <w:rPr>
          <w:rFonts w:ascii="MS Gothic" w:eastAsia="MS Gothic" w:hAnsi="MS Gothic" w:hint="eastAsia"/>
          <w:sz w:val="24"/>
          <w:szCs w:val="24"/>
        </w:rPr>
        <w:t>（メディア教育の現状と課題など）</w:t>
      </w:r>
    </w:p>
    <w:p w14:paraId="2DAE599F" w14:textId="77777777" w:rsidR="00F31EA5" w:rsidRPr="00F31EA5" w:rsidRDefault="00F31EA5" w:rsidP="00F31EA5">
      <w:pPr>
        <w:rPr>
          <w:rFonts w:ascii="Times New Roman" w:eastAsia="MS Mincho" w:hAnsi="Times New Roman" w:cs="Times New Roman"/>
          <w:sz w:val="24"/>
          <w:szCs w:val="24"/>
        </w:rPr>
      </w:pPr>
    </w:p>
    <w:p w14:paraId="14B0FD82" w14:textId="47574E72" w:rsidR="00F31EA5" w:rsidRPr="00F31EA5" w:rsidRDefault="00F31EA5" w:rsidP="00F31EA5">
      <w:pPr>
        <w:jc w:val="right"/>
        <w:rPr>
          <w:rFonts w:ascii="Times New Roman" w:eastAsia="MS Mincho" w:hAnsi="Times New Roman" w:cs="Times New Roman"/>
        </w:rPr>
      </w:pPr>
      <w:r w:rsidRPr="00F31EA5">
        <w:rPr>
          <w:rFonts w:ascii="Times New Roman" w:eastAsia="MS Mincho" w:hAnsi="Times New Roman" w:cs="Times New Roman"/>
        </w:rPr>
        <w:t xml:space="preserve">担当　</w:t>
      </w:r>
    </w:p>
    <w:p w14:paraId="64FA2869" w14:textId="77777777" w:rsidR="00F31EA5" w:rsidRDefault="00F31EA5" w:rsidP="00F31EA5">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2893"/>
        <w:gridCol w:w="1250"/>
        <w:gridCol w:w="2996"/>
      </w:tblGrid>
      <w:tr w:rsidR="00F31EA5" w:rsidRPr="000A764F" w14:paraId="63B85EC8" w14:textId="77777777" w:rsidTr="00EA7CBE">
        <w:trPr>
          <w:trHeight w:val="737"/>
        </w:trPr>
        <w:tc>
          <w:tcPr>
            <w:tcW w:w="1384" w:type="dxa"/>
            <w:vAlign w:val="center"/>
          </w:tcPr>
          <w:p w14:paraId="6BED2938" w14:textId="77777777" w:rsidR="00F31EA5" w:rsidRPr="00F31EA5" w:rsidRDefault="00F31EA5" w:rsidP="00EA7CBE">
            <w:pPr>
              <w:jc w:val="center"/>
              <w:rPr>
                <w:rFonts w:ascii="MS Mincho" w:eastAsia="MS Mincho" w:hAnsi="MS Mincho"/>
              </w:rPr>
            </w:pPr>
            <w:r w:rsidRPr="00F31EA5">
              <w:rPr>
                <w:rFonts w:ascii="MS Mincho" w:eastAsia="MS Mincho" w:hAnsi="MS Mincho" w:hint="eastAsia"/>
              </w:rPr>
              <w:t>学籍番号</w:t>
            </w:r>
          </w:p>
        </w:tc>
        <w:tc>
          <w:tcPr>
            <w:tcW w:w="2977" w:type="dxa"/>
            <w:vAlign w:val="center"/>
          </w:tcPr>
          <w:p w14:paraId="04534AD3" w14:textId="2BC1DD66" w:rsidR="00F31EA5" w:rsidRPr="00F31EA5" w:rsidRDefault="00F31EA5" w:rsidP="00EA7CBE">
            <w:pPr>
              <w:rPr>
                <w:rFonts w:ascii="MS Mincho" w:eastAsia="MS Mincho" w:hAnsi="MS Mincho"/>
                <w:lang w:eastAsia="zh-CN"/>
              </w:rPr>
            </w:pPr>
          </w:p>
        </w:tc>
        <w:tc>
          <w:tcPr>
            <w:tcW w:w="1276" w:type="dxa"/>
            <w:vAlign w:val="center"/>
          </w:tcPr>
          <w:p w14:paraId="0A6A2F56" w14:textId="77777777" w:rsidR="00F31EA5" w:rsidRPr="00F31EA5" w:rsidRDefault="00F31EA5" w:rsidP="00EA7CBE">
            <w:pPr>
              <w:jc w:val="center"/>
              <w:rPr>
                <w:rFonts w:ascii="MS Mincho" w:eastAsia="MS Mincho" w:hAnsi="MS Mincho"/>
              </w:rPr>
            </w:pPr>
            <w:r w:rsidRPr="00F31EA5">
              <w:rPr>
                <w:rFonts w:ascii="MS Mincho" w:eastAsia="MS Mincho" w:hAnsi="MS Mincho" w:hint="eastAsia"/>
              </w:rPr>
              <w:t>氏名</w:t>
            </w:r>
          </w:p>
        </w:tc>
        <w:tc>
          <w:tcPr>
            <w:tcW w:w="3083" w:type="dxa"/>
            <w:vAlign w:val="center"/>
          </w:tcPr>
          <w:p w14:paraId="26A6AFF0" w14:textId="3C7691BD" w:rsidR="00F31EA5" w:rsidRPr="000A764F" w:rsidRDefault="00F31EA5" w:rsidP="00EA7CBE"/>
        </w:tc>
      </w:tr>
    </w:tbl>
    <w:p w14:paraId="3318FB45" w14:textId="77777777" w:rsidR="00F31EA5" w:rsidRDefault="00F31EA5" w:rsidP="00F31EA5">
      <w:pPr>
        <w:jc w:val="left"/>
      </w:pPr>
    </w:p>
    <w:p w14:paraId="606C4D06" w14:textId="4636CF2D" w:rsidR="00080A16" w:rsidRDefault="00F57EDE" w:rsidP="00080A16">
      <w:pPr>
        <w:widowControl/>
        <w:ind w:left="300" w:hangingChars="150" w:hanging="300"/>
        <w:jc w:val="left"/>
        <w:rPr>
          <w:rFonts w:ascii="Times New Roman" w:eastAsia="MS Mincho" w:hAnsi="Times New Roman" w:cs="Times New Roman"/>
          <w:color w:val="1A1A1A"/>
          <w:kern w:val="0"/>
          <w:sz w:val="20"/>
          <w:szCs w:val="20"/>
        </w:rPr>
      </w:pPr>
      <w:r w:rsidRPr="00F31EA5">
        <w:rPr>
          <w:rFonts w:ascii="Times New Roman" w:eastAsia="MS Mincho" w:hAnsi="Times New Roman" w:cs="Times New Roman"/>
          <w:color w:val="1A1A1A"/>
          <w:kern w:val="0"/>
          <w:sz w:val="20"/>
          <w:szCs w:val="20"/>
        </w:rPr>
        <w:t xml:space="preserve">1. </w:t>
      </w:r>
      <w:r w:rsidR="00080A16">
        <w:rPr>
          <w:rFonts w:ascii="Times New Roman" w:eastAsia="MS Mincho" w:hAnsi="Times New Roman" w:cs="Times New Roman" w:hint="eastAsia"/>
          <w:color w:val="1A1A1A"/>
          <w:kern w:val="0"/>
          <w:sz w:val="20"/>
          <w:szCs w:val="20"/>
        </w:rPr>
        <w:t>日本のメディア教育の課題の中で、学校教育の課題の</w:t>
      </w:r>
      <w:r w:rsidR="00080A16">
        <w:rPr>
          <w:rFonts w:ascii="Times New Roman" w:eastAsia="MS Mincho" w:hAnsi="Times New Roman" w:cs="Times New Roman" w:hint="eastAsia"/>
          <w:color w:val="1A1A1A"/>
          <w:kern w:val="0"/>
          <w:sz w:val="20"/>
          <w:szCs w:val="20"/>
        </w:rPr>
        <w:t>1</w:t>
      </w:r>
      <w:r w:rsidR="00080A16">
        <w:rPr>
          <w:rFonts w:ascii="Times New Roman" w:eastAsia="MS Mincho" w:hAnsi="Times New Roman" w:cs="Times New Roman" w:hint="eastAsia"/>
          <w:color w:val="1A1A1A"/>
          <w:kern w:val="0"/>
          <w:sz w:val="20"/>
          <w:szCs w:val="20"/>
        </w:rPr>
        <w:t>つとして「（メディア教育の）実施方法の確立」が挙げられます。そのためには、さまざまな実践を考え、効果的な実践方法を共有していくことなどが求められます。</w:t>
      </w:r>
    </w:p>
    <w:p w14:paraId="35D3B98B" w14:textId="77777777" w:rsidR="00080A16" w:rsidRDefault="00080A16" w:rsidP="00080A16">
      <w:pPr>
        <w:widowControl/>
        <w:ind w:left="300" w:hangingChars="150" w:hanging="300"/>
        <w:jc w:val="left"/>
        <w:rPr>
          <w:rFonts w:ascii="Times New Roman" w:eastAsia="MS Mincho" w:hAnsi="Times New Roman" w:cs="Times New Roman"/>
          <w:color w:val="1A1A1A"/>
          <w:kern w:val="0"/>
          <w:sz w:val="20"/>
          <w:szCs w:val="20"/>
        </w:rPr>
      </w:pPr>
    </w:p>
    <w:p w14:paraId="1681E596" w14:textId="77777777" w:rsidR="00080A16" w:rsidRDefault="00080A16" w:rsidP="00080A16">
      <w:pPr>
        <w:widowControl/>
        <w:ind w:leftChars="100" w:left="210" w:firstLineChars="50" w:firstLine="100"/>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実践を考える手がかりとして、</w:t>
      </w:r>
      <w:r w:rsidRPr="00080A16">
        <w:rPr>
          <w:rFonts w:ascii="Times New Roman" w:eastAsia="MS Mincho" w:hAnsi="Times New Roman" w:cs="Times New Roman" w:hint="eastAsia"/>
          <w:color w:val="1A1A1A"/>
          <w:kern w:val="0"/>
          <w:sz w:val="20"/>
          <w:szCs w:val="20"/>
        </w:rPr>
        <w:t>以下のような「メディアリテラシーの</w:t>
      </w:r>
      <w:r w:rsidRPr="00080A16">
        <w:rPr>
          <w:rFonts w:ascii="Times New Roman" w:eastAsia="MS Mincho" w:hAnsi="Times New Roman" w:cs="Times New Roman"/>
          <w:color w:val="1A1A1A"/>
          <w:kern w:val="0"/>
          <w:sz w:val="20"/>
          <w:szCs w:val="20"/>
        </w:rPr>
        <w:t>5</w:t>
      </w:r>
      <w:r w:rsidRPr="00080A16">
        <w:rPr>
          <w:rFonts w:ascii="Times New Roman" w:eastAsia="MS Mincho" w:hAnsi="Times New Roman" w:cs="Times New Roman"/>
          <w:color w:val="1A1A1A"/>
          <w:kern w:val="0"/>
          <w:sz w:val="20"/>
          <w:szCs w:val="20"/>
        </w:rPr>
        <w:t>キークエスチョン：読解」</w:t>
      </w:r>
      <w:r>
        <w:rPr>
          <w:rFonts w:ascii="Times New Roman" w:eastAsia="MS Mincho" w:hAnsi="Times New Roman" w:cs="Times New Roman" w:hint="eastAsia"/>
          <w:color w:val="1A1A1A"/>
          <w:kern w:val="0"/>
          <w:sz w:val="20"/>
          <w:szCs w:val="20"/>
        </w:rPr>
        <w:t>（表</w:t>
      </w:r>
      <w:r>
        <w:rPr>
          <w:rFonts w:ascii="Times New Roman" w:eastAsia="MS Mincho" w:hAnsi="Times New Roman" w:cs="Times New Roman" w:hint="eastAsia"/>
          <w:color w:val="1A1A1A"/>
          <w:kern w:val="0"/>
          <w:sz w:val="20"/>
          <w:szCs w:val="20"/>
        </w:rPr>
        <w:t>1</w:t>
      </w:r>
      <w:r>
        <w:rPr>
          <w:rFonts w:ascii="Times New Roman" w:eastAsia="MS Mincho" w:hAnsi="Times New Roman" w:cs="Times New Roman" w:hint="eastAsia"/>
          <w:color w:val="1A1A1A"/>
          <w:kern w:val="0"/>
          <w:sz w:val="20"/>
          <w:szCs w:val="20"/>
        </w:rPr>
        <w:t>）があります。これらのキークエスチョンは、テレビ、雑誌、新聞以外に、ソーシャルメディアのメッセージにも用いることができるとされています。</w:t>
      </w:r>
    </w:p>
    <w:p w14:paraId="1051680A" w14:textId="77777777" w:rsidR="00080A16" w:rsidRDefault="00080A16" w:rsidP="00F31EA5">
      <w:pPr>
        <w:widowControl/>
        <w:jc w:val="left"/>
        <w:rPr>
          <w:rFonts w:ascii="Times New Roman" w:eastAsia="MS Mincho" w:hAnsi="Times New Roman" w:cs="Times New Roman"/>
          <w:color w:val="1A1A1A"/>
          <w:kern w:val="0"/>
          <w:sz w:val="20"/>
          <w:szCs w:val="20"/>
        </w:rPr>
      </w:pPr>
    </w:p>
    <w:p w14:paraId="21F0765D" w14:textId="14EC54DF" w:rsidR="00EC3E8F" w:rsidRDefault="00EC3E8F" w:rsidP="00EC3E8F">
      <w:pPr>
        <w:widowControl/>
        <w:ind w:leftChars="100" w:left="310" w:hangingChars="50" w:hanging="100"/>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また、授業で説明した「メディアインフォメーションリテラシー（</w:t>
      </w:r>
      <w:r>
        <w:rPr>
          <w:rFonts w:ascii="Times New Roman" w:eastAsia="MS Mincho" w:hAnsi="Times New Roman" w:cs="Times New Roman" w:hint="eastAsia"/>
          <w:color w:val="1A1A1A"/>
          <w:kern w:val="0"/>
          <w:sz w:val="20"/>
          <w:szCs w:val="20"/>
        </w:rPr>
        <w:t>M</w:t>
      </w:r>
      <w:r>
        <w:rPr>
          <w:rFonts w:ascii="Times New Roman" w:eastAsia="MS Mincho" w:hAnsi="Times New Roman" w:cs="Times New Roman"/>
          <w:color w:val="1A1A1A"/>
          <w:kern w:val="0"/>
          <w:sz w:val="20"/>
          <w:szCs w:val="20"/>
        </w:rPr>
        <w:t>IL</w:t>
      </w:r>
      <w:r>
        <w:rPr>
          <w:rFonts w:ascii="Times New Roman" w:eastAsia="MS Mincho" w:hAnsi="Times New Roman" w:cs="Times New Roman" w:hint="eastAsia"/>
          <w:color w:val="1A1A1A"/>
          <w:kern w:val="0"/>
          <w:sz w:val="20"/>
          <w:szCs w:val="20"/>
        </w:rPr>
        <w:t>）」の観点からは、メディアが伝えるメッセージを判断するために、メディアが伝える対象についての情報・知識が求められます。</w:t>
      </w:r>
    </w:p>
    <w:p w14:paraId="06622A9A" w14:textId="77777777" w:rsidR="00EC3E8F" w:rsidRDefault="00EC3E8F" w:rsidP="00F31EA5">
      <w:pPr>
        <w:widowControl/>
        <w:jc w:val="left"/>
        <w:rPr>
          <w:rFonts w:ascii="Times New Roman" w:eastAsia="MS Mincho" w:hAnsi="Times New Roman" w:cs="Times New Roman"/>
          <w:color w:val="1A1A1A"/>
          <w:kern w:val="0"/>
          <w:sz w:val="20"/>
          <w:szCs w:val="20"/>
        </w:rPr>
      </w:pPr>
    </w:p>
    <w:p w14:paraId="1E10F21F" w14:textId="697741F7" w:rsidR="00F57EDE" w:rsidRPr="00F31EA5" w:rsidRDefault="00EC3E8F" w:rsidP="00080A16">
      <w:pPr>
        <w:widowControl/>
        <w:ind w:leftChars="100" w:left="210"/>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以上の点を踏まえて、</w:t>
      </w:r>
      <w:r w:rsidR="00F57EDE" w:rsidRPr="00F31EA5">
        <w:rPr>
          <w:rFonts w:ascii="Times New Roman" w:eastAsia="MS Mincho" w:hAnsi="Times New Roman" w:cs="Times New Roman"/>
          <w:color w:val="1A1A1A"/>
          <w:kern w:val="0"/>
          <w:sz w:val="20"/>
          <w:szCs w:val="20"/>
        </w:rPr>
        <w:t>中学生</w:t>
      </w:r>
      <w:r w:rsidR="00080A16">
        <w:rPr>
          <w:rFonts w:ascii="Times New Roman" w:eastAsia="MS Mincho" w:hAnsi="Times New Roman" w:cs="Times New Roman" w:hint="eastAsia"/>
          <w:color w:val="1A1A1A"/>
          <w:kern w:val="0"/>
          <w:sz w:val="20"/>
          <w:szCs w:val="20"/>
        </w:rPr>
        <w:t>を対象として、表</w:t>
      </w:r>
      <w:r w:rsidR="00080A16">
        <w:rPr>
          <w:rFonts w:ascii="Times New Roman" w:eastAsia="MS Mincho" w:hAnsi="Times New Roman" w:cs="Times New Roman" w:hint="eastAsia"/>
          <w:color w:val="1A1A1A"/>
          <w:kern w:val="0"/>
          <w:sz w:val="20"/>
          <w:szCs w:val="20"/>
        </w:rPr>
        <w:t>1</w:t>
      </w:r>
      <w:r>
        <w:rPr>
          <w:rFonts w:ascii="Times New Roman" w:eastAsia="MS Mincho" w:hAnsi="Times New Roman" w:cs="Times New Roman" w:hint="eastAsia"/>
          <w:color w:val="1A1A1A"/>
          <w:kern w:val="0"/>
          <w:sz w:val="20"/>
          <w:szCs w:val="20"/>
        </w:rPr>
        <w:t>と生徒がメディアが伝える対象についての情報。知識の習得</w:t>
      </w:r>
      <w:r w:rsidR="00080A16">
        <w:rPr>
          <w:rFonts w:ascii="Times New Roman" w:eastAsia="MS Mincho" w:hAnsi="Times New Roman" w:cs="Times New Roman" w:hint="eastAsia"/>
          <w:color w:val="1A1A1A"/>
          <w:kern w:val="0"/>
          <w:sz w:val="20"/>
          <w:szCs w:val="20"/>
        </w:rPr>
        <w:t>を満たす実践を考え、</w:t>
      </w:r>
      <w:r w:rsidR="00080A16">
        <w:rPr>
          <w:rFonts w:ascii="Times New Roman" w:eastAsia="MS Mincho" w:hAnsi="Times New Roman" w:cs="Times New Roman" w:hint="eastAsia"/>
          <w:color w:val="1A1A1A"/>
          <w:kern w:val="0"/>
          <w:sz w:val="20"/>
          <w:szCs w:val="20"/>
        </w:rPr>
        <w:t>8</w:t>
      </w:r>
      <w:r w:rsidR="00080A16">
        <w:rPr>
          <w:rFonts w:ascii="Times New Roman" w:eastAsia="MS Mincho" w:hAnsi="Times New Roman" w:cs="Times New Roman"/>
          <w:color w:val="1A1A1A"/>
          <w:kern w:val="0"/>
          <w:sz w:val="20"/>
          <w:szCs w:val="20"/>
        </w:rPr>
        <w:t>00</w:t>
      </w:r>
      <w:r w:rsidR="00080A16">
        <w:rPr>
          <w:rFonts w:ascii="Times New Roman" w:eastAsia="MS Mincho" w:hAnsi="Times New Roman" w:cs="Times New Roman" w:hint="eastAsia"/>
          <w:color w:val="1A1A1A"/>
          <w:kern w:val="0"/>
          <w:sz w:val="20"/>
          <w:szCs w:val="20"/>
        </w:rPr>
        <w:t>字以上（本文、引用文献欄の文字数は除く）で</w:t>
      </w:r>
      <w:r w:rsidR="00F31EA5" w:rsidRPr="00F31EA5">
        <w:rPr>
          <w:rFonts w:ascii="Times New Roman" w:eastAsia="MS Mincho" w:hAnsi="Times New Roman" w:cs="Times New Roman" w:hint="eastAsia"/>
          <w:color w:val="1A1A1A"/>
          <w:kern w:val="0"/>
          <w:sz w:val="20"/>
          <w:szCs w:val="20"/>
        </w:rPr>
        <w:t>記述してください。</w:t>
      </w:r>
      <w:r w:rsidR="00080A16">
        <w:rPr>
          <w:rFonts w:ascii="Times New Roman" w:eastAsia="MS Mincho" w:hAnsi="Times New Roman" w:cs="Times New Roman" w:hint="eastAsia"/>
          <w:color w:val="1A1A1A"/>
          <w:kern w:val="0"/>
          <w:sz w:val="20"/>
          <w:szCs w:val="20"/>
        </w:rPr>
        <w:t>実践に関する内容としては、実践の目的、使用するメディア、実践する教科、実践の時間数、実践の構成（個人ワーク、グループワークなど）、実践の流れ作業前、作業中、作業後）、実践の場所、実践の工夫点、評価方法などについての説明を含めてください。</w:t>
      </w:r>
    </w:p>
    <w:p w14:paraId="0B25425E" w14:textId="77777777" w:rsidR="00080A16" w:rsidRDefault="00080A16" w:rsidP="00F31EA5">
      <w:pPr>
        <w:widowControl/>
        <w:jc w:val="left"/>
        <w:rPr>
          <w:rFonts w:ascii="Times New Roman" w:eastAsia="MS Mincho" w:hAnsi="Times New Roman" w:cs="Times New Roman"/>
          <w:color w:val="1A1A1A"/>
          <w:kern w:val="0"/>
          <w:sz w:val="20"/>
          <w:szCs w:val="20"/>
        </w:rPr>
      </w:pPr>
    </w:p>
    <w:p w14:paraId="2F6FBEFB" w14:textId="77777777" w:rsidR="00080A16" w:rsidRDefault="00080A16" w:rsidP="00F31EA5">
      <w:pPr>
        <w:widowControl/>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表</w:t>
      </w:r>
      <w:r>
        <w:rPr>
          <w:rFonts w:ascii="Times New Roman" w:eastAsia="MS Mincho" w:hAnsi="Times New Roman" w:cs="Times New Roman" w:hint="eastAsia"/>
          <w:color w:val="1A1A1A"/>
          <w:kern w:val="0"/>
          <w:sz w:val="20"/>
          <w:szCs w:val="20"/>
        </w:rPr>
        <w:t>1</w:t>
      </w:r>
      <w:r>
        <w:rPr>
          <w:rFonts w:ascii="Times New Roman" w:eastAsia="MS Mincho" w:hAnsi="Times New Roman" w:cs="Times New Roman" w:hint="eastAsia"/>
          <w:color w:val="1A1A1A"/>
          <w:kern w:val="0"/>
          <w:sz w:val="20"/>
          <w:szCs w:val="20"/>
        </w:rPr>
        <w:t>：</w:t>
      </w:r>
      <w:r w:rsidRPr="00080A16">
        <w:rPr>
          <w:rFonts w:ascii="Times New Roman" w:eastAsia="MS Mincho" w:hAnsi="Times New Roman" w:cs="Times New Roman" w:hint="eastAsia"/>
          <w:color w:val="1A1A1A"/>
          <w:kern w:val="0"/>
          <w:sz w:val="20"/>
          <w:szCs w:val="20"/>
        </w:rPr>
        <w:t>メディアリテラシーの</w:t>
      </w:r>
      <w:r w:rsidRPr="00080A16">
        <w:rPr>
          <w:rFonts w:ascii="Times New Roman" w:eastAsia="MS Mincho" w:hAnsi="Times New Roman" w:cs="Times New Roman"/>
          <w:color w:val="1A1A1A"/>
          <w:kern w:val="0"/>
          <w:sz w:val="20"/>
          <w:szCs w:val="20"/>
        </w:rPr>
        <w:t>5</w:t>
      </w:r>
      <w:r w:rsidRPr="00080A16">
        <w:rPr>
          <w:rFonts w:ascii="Times New Roman" w:eastAsia="MS Mincho" w:hAnsi="Times New Roman" w:cs="Times New Roman"/>
          <w:color w:val="1A1A1A"/>
          <w:kern w:val="0"/>
          <w:sz w:val="20"/>
          <w:szCs w:val="20"/>
        </w:rPr>
        <w:t>キークエスチョン：読解</w:t>
      </w:r>
    </w:p>
    <w:tbl>
      <w:tblPr>
        <w:tblW w:w="5000" w:type="pct"/>
        <w:tblCellMar>
          <w:left w:w="0" w:type="dxa"/>
          <w:right w:w="0" w:type="dxa"/>
        </w:tblCellMar>
        <w:tblLook w:val="0420" w:firstRow="1" w:lastRow="0" w:firstColumn="0" w:lastColumn="0" w:noHBand="0" w:noVBand="1"/>
      </w:tblPr>
      <w:tblGrid>
        <w:gridCol w:w="602"/>
        <w:gridCol w:w="1558"/>
        <w:gridCol w:w="6324"/>
      </w:tblGrid>
      <w:tr w:rsidR="00080A16" w:rsidRPr="00080A16" w14:paraId="7B571B63" w14:textId="77777777" w:rsidTr="00080A16">
        <w:trPr>
          <w:trHeight w:val="584"/>
        </w:trPr>
        <w:tc>
          <w:tcPr>
            <w:tcW w:w="35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FE6AD0"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color w:val="1A1A1A"/>
                <w:kern w:val="0"/>
                <w:sz w:val="20"/>
                <w:szCs w:val="20"/>
              </w:rPr>
              <w:t>1</w:t>
            </w:r>
          </w:p>
        </w:tc>
        <w:tc>
          <w:tcPr>
            <w:tcW w:w="9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54A046"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さ（作者）</w:t>
            </w:r>
          </w:p>
        </w:tc>
        <w:tc>
          <w:tcPr>
            <w:tcW w:w="37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95A13C"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誰がこのメッセージを作ったのか？</w:t>
            </w:r>
          </w:p>
        </w:tc>
      </w:tr>
      <w:tr w:rsidR="00080A16" w:rsidRPr="00080A16" w14:paraId="381812A4" w14:textId="77777777" w:rsidTr="00080A16">
        <w:trPr>
          <w:trHeight w:val="584"/>
        </w:trPr>
        <w:tc>
          <w:tcPr>
            <w:tcW w:w="35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C2A5B1"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color w:val="1A1A1A"/>
                <w:kern w:val="0"/>
                <w:sz w:val="20"/>
                <w:szCs w:val="20"/>
              </w:rPr>
              <w:t>2</w:t>
            </w:r>
          </w:p>
        </w:tc>
        <w:tc>
          <w:tcPr>
            <w:tcW w:w="9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15B5389"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ぎ（技法）</w:t>
            </w:r>
          </w:p>
        </w:tc>
        <w:tc>
          <w:tcPr>
            <w:tcW w:w="37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A09F9E"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どんな創作テクニックが私の関心を引くために使われたのか？</w:t>
            </w:r>
          </w:p>
        </w:tc>
      </w:tr>
      <w:tr w:rsidR="00080A16" w:rsidRPr="00080A16" w14:paraId="19F739B5" w14:textId="77777777" w:rsidTr="00080A16">
        <w:trPr>
          <w:trHeight w:val="584"/>
        </w:trPr>
        <w:tc>
          <w:tcPr>
            <w:tcW w:w="35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8FF7CC"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color w:val="1A1A1A"/>
                <w:kern w:val="0"/>
                <w:sz w:val="20"/>
                <w:szCs w:val="20"/>
              </w:rPr>
              <w:t>3</w:t>
            </w:r>
          </w:p>
        </w:tc>
        <w:tc>
          <w:tcPr>
            <w:tcW w:w="9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21F4E5"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し（視聴者）</w:t>
            </w:r>
          </w:p>
        </w:tc>
        <w:tc>
          <w:tcPr>
            <w:tcW w:w="37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5BCE056"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このメッセージの他の人々の理解はどのように異なっているか？</w:t>
            </w:r>
          </w:p>
        </w:tc>
      </w:tr>
      <w:tr w:rsidR="00080A16" w:rsidRPr="00080A16" w14:paraId="48E7DECC" w14:textId="77777777" w:rsidTr="00080A16">
        <w:trPr>
          <w:trHeight w:val="584"/>
        </w:trPr>
        <w:tc>
          <w:tcPr>
            <w:tcW w:w="35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6D8EE6"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color w:val="1A1A1A"/>
                <w:kern w:val="0"/>
                <w:sz w:val="20"/>
                <w:szCs w:val="20"/>
              </w:rPr>
              <w:t>4</w:t>
            </w:r>
          </w:p>
        </w:tc>
        <w:tc>
          <w:tcPr>
            <w:tcW w:w="9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FE598"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か（価値観）</w:t>
            </w:r>
          </w:p>
        </w:tc>
        <w:tc>
          <w:tcPr>
            <w:tcW w:w="37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E7E278"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このメッセージにはどんな価値観やライフスタイル、視点が表現されているか、あるいは排除されているか？</w:t>
            </w:r>
          </w:p>
        </w:tc>
      </w:tr>
      <w:tr w:rsidR="00080A16" w:rsidRPr="00080A16" w14:paraId="44E9C47B" w14:textId="77777777" w:rsidTr="00080A16">
        <w:trPr>
          <w:trHeight w:val="584"/>
        </w:trPr>
        <w:tc>
          <w:tcPr>
            <w:tcW w:w="35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5B23B6"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color w:val="1A1A1A"/>
                <w:kern w:val="0"/>
                <w:sz w:val="20"/>
                <w:szCs w:val="20"/>
              </w:rPr>
              <w:lastRenderedPageBreak/>
              <w:t>5</w:t>
            </w:r>
          </w:p>
        </w:tc>
        <w:tc>
          <w:tcPr>
            <w:tcW w:w="9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75AA4C"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な（なぜ）</w:t>
            </w:r>
          </w:p>
        </w:tc>
        <w:tc>
          <w:tcPr>
            <w:tcW w:w="37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1313C2" w14:textId="77777777" w:rsidR="00080A16" w:rsidRPr="00080A16" w:rsidRDefault="00080A16" w:rsidP="00080A16">
            <w:pPr>
              <w:widowControl/>
              <w:spacing w:line="300" w:lineRule="exact"/>
              <w:rPr>
                <w:rFonts w:ascii="Times New Roman" w:eastAsia="MS Mincho" w:hAnsi="Times New Roman" w:cs="Times New Roman"/>
                <w:color w:val="1A1A1A"/>
                <w:kern w:val="0"/>
                <w:sz w:val="20"/>
                <w:szCs w:val="20"/>
              </w:rPr>
            </w:pPr>
            <w:r w:rsidRPr="00080A16">
              <w:rPr>
                <w:rFonts w:ascii="Times New Roman" w:eastAsia="MS Mincho" w:hAnsi="Times New Roman" w:cs="Times New Roman" w:hint="eastAsia"/>
                <w:color w:val="1A1A1A"/>
                <w:kern w:val="0"/>
                <w:sz w:val="20"/>
                <w:szCs w:val="20"/>
              </w:rPr>
              <w:t>なぜこのメッセージは送られたのか？</w:t>
            </w:r>
          </w:p>
        </w:tc>
      </w:tr>
    </w:tbl>
    <w:p w14:paraId="572375B4" w14:textId="77777777" w:rsidR="00F31EA5" w:rsidRPr="00080A16" w:rsidRDefault="00080A16" w:rsidP="00F31EA5">
      <w:pPr>
        <w:widowControl/>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出典：坂本旬・山脇岳志</w:t>
      </w:r>
      <w:r>
        <w:rPr>
          <w:rFonts w:ascii="Times New Roman" w:eastAsia="MS Mincho" w:hAnsi="Times New Roman" w:cs="Times New Roman" w:hint="eastAsia"/>
          <w:color w:val="1A1A1A"/>
          <w:kern w:val="0"/>
          <w:sz w:val="20"/>
          <w:szCs w:val="20"/>
        </w:rPr>
        <w:t>(</w:t>
      </w:r>
      <w:r>
        <w:rPr>
          <w:rFonts w:ascii="Times New Roman" w:eastAsia="MS Mincho" w:hAnsi="Times New Roman" w:cs="Times New Roman"/>
          <w:color w:val="1A1A1A"/>
          <w:kern w:val="0"/>
          <w:sz w:val="20"/>
          <w:szCs w:val="20"/>
        </w:rPr>
        <w:t>2022).</w:t>
      </w:r>
      <w:r>
        <w:rPr>
          <w:rFonts w:ascii="Times New Roman" w:eastAsia="MS Mincho" w:hAnsi="Times New Roman" w:cs="Times New Roman" w:hint="eastAsia"/>
          <w:color w:val="1A1A1A"/>
          <w:kern w:val="0"/>
          <w:sz w:val="20"/>
          <w:szCs w:val="20"/>
        </w:rPr>
        <w:t>メディアリテラシー　吟味思考を育む　時事通信社</w:t>
      </w:r>
    </w:p>
    <w:p w14:paraId="06675E20" w14:textId="77777777" w:rsidR="00080A16" w:rsidRDefault="00080A16" w:rsidP="00F31EA5">
      <w:pPr>
        <w:widowControl/>
        <w:jc w:val="left"/>
        <w:rPr>
          <w:rFonts w:ascii="Times New Roman" w:eastAsia="MS Mincho" w:hAnsi="Times New Roman" w:cs="Times New Roman"/>
          <w:color w:val="1A1A1A"/>
          <w:kern w:val="0"/>
          <w:sz w:val="20"/>
          <w:szCs w:val="20"/>
        </w:rPr>
      </w:pPr>
    </w:p>
    <w:p w14:paraId="0178D7C5" w14:textId="3F6851DB" w:rsidR="00F31EA5" w:rsidRPr="00E423FE" w:rsidRDefault="00E423FE" w:rsidP="00E423FE">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hint="eastAsia"/>
          <w:color w:val="1A1A1A"/>
          <w:kern w:val="0"/>
          <w:sz w:val="20"/>
          <w:szCs w:val="20"/>
        </w:rPr>
        <w:t>実践の概要：</w:t>
      </w:r>
    </w:p>
    <w:p w14:paraId="28D4261A" w14:textId="340751BC" w:rsidR="003E608C" w:rsidRPr="00E423FE" w:rsidRDefault="006B5D20" w:rsidP="00F31EA5">
      <w:pPr>
        <w:widowControl/>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現在、ソーシャルメディアからテレビ、広告、ニュースまで、メディアは情報を得たり、考えを形成したり、価値観を築くための重要な情報源となっています。そして、これがこの授業の重要性です。メディア教育の実践方法もこの授業において極めて重要な要素であり、したがって、該当する実践方法をどのように策定するかを理解する必要があります。</w:t>
      </w:r>
    </w:p>
    <w:p w14:paraId="663C0F97" w14:textId="7CF0FFCA" w:rsidR="003E608C" w:rsidRPr="00E423FE" w:rsidRDefault="004C569A" w:rsidP="00E423FE">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hint="eastAsia"/>
          <w:color w:val="1A1A1A"/>
          <w:kern w:val="0"/>
          <w:sz w:val="20"/>
          <w:szCs w:val="20"/>
        </w:rPr>
        <w:t>実践の目的：</w:t>
      </w:r>
    </w:p>
    <w:p w14:paraId="0D14AF27" w14:textId="77777777" w:rsidR="006B5D20" w:rsidRPr="00E423FE" w:rsidRDefault="006B5D20" w:rsidP="00E423FE">
      <w:pPr>
        <w:pStyle w:val="a5"/>
        <w:widowControl/>
        <w:numPr>
          <w:ilvl w:val="0"/>
          <w:numId w:val="5"/>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メディア教育の基本概念を理解し、効果的な実施方法を探求する。</w:t>
      </w:r>
    </w:p>
    <w:p w14:paraId="6D902AC8" w14:textId="77777777" w:rsidR="006B5D20" w:rsidRPr="00E423FE" w:rsidRDefault="006B5D20" w:rsidP="00E423FE">
      <w:pPr>
        <w:pStyle w:val="a5"/>
        <w:widowControl/>
        <w:numPr>
          <w:ilvl w:val="0"/>
          <w:numId w:val="5"/>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生徒のメディア情報の分析能力や批判的思考力を向上させる。</w:t>
      </w:r>
    </w:p>
    <w:p w14:paraId="573F2246" w14:textId="4B9CC876" w:rsidR="003E608C" w:rsidRPr="00E423FE" w:rsidRDefault="006B5D20" w:rsidP="00E423FE">
      <w:pPr>
        <w:pStyle w:val="a5"/>
        <w:widowControl/>
        <w:numPr>
          <w:ilvl w:val="0"/>
          <w:numId w:val="5"/>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教育環境での実践を通じて、メディア教育の実施方法を理解し適用する能力を育成する。</w:t>
      </w:r>
    </w:p>
    <w:p w14:paraId="2C12CBF2" w14:textId="77777777" w:rsidR="003E608C" w:rsidRPr="00E423FE" w:rsidRDefault="003E608C" w:rsidP="00E423FE">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実践する教科</w:t>
      </w:r>
      <w:r w:rsidRPr="00E423FE">
        <w:rPr>
          <w:rFonts w:ascii="Times New Roman" w:eastAsia="MS Mincho" w:hAnsi="Times New Roman" w:cs="Times New Roman"/>
          <w:color w:val="1A1A1A"/>
          <w:kern w:val="0"/>
          <w:sz w:val="20"/>
          <w:szCs w:val="20"/>
        </w:rPr>
        <w:t>:</w:t>
      </w:r>
    </w:p>
    <w:p w14:paraId="14F3C894" w14:textId="0C572146" w:rsidR="003E608C" w:rsidRPr="003E608C" w:rsidRDefault="003E608C" w:rsidP="003E608C">
      <w:pPr>
        <w:widowControl/>
        <w:jc w:val="left"/>
        <w:rPr>
          <w:rFonts w:ascii="Times New Roman" w:eastAsia="MS Mincho" w:hAnsi="Times New Roman" w:cs="Times New Roman"/>
          <w:color w:val="1A1A1A"/>
          <w:kern w:val="0"/>
          <w:sz w:val="20"/>
          <w:szCs w:val="20"/>
        </w:rPr>
      </w:pPr>
      <w:r w:rsidRPr="003E608C">
        <w:rPr>
          <w:rFonts w:ascii="Times New Roman" w:eastAsia="MS Mincho" w:hAnsi="Times New Roman" w:cs="Times New Roman"/>
          <w:color w:val="1A1A1A"/>
          <w:kern w:val="0"/>
          <w:sz w:val="20"/>
          <w:szCs w:val="20"/>
        </w:rPr>
        <w:t>国語、社会科、情報科など。</w:t>
      </w:r>
    </w:p>
    <w:p w14:paraId="67629EF8" w14:textId="77777777" w:rsidR="003E608C" w:rsidRPr="00E423FE" w:rsidRDefault="003E608C" w:rsidP="00E423FE">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実践の構成</w:t>
      </w:r>
      <w:r w:rsidRPr="00E423FE">
        <w:rPr>
          <w:rFonts w:ascii="Times New Roman" w:eastAsia="MS Mincho" w:hAnsi="Times New Roman" w:cs="Times New Roman"/>
          <w:color w:val="1A1A1A"/>
          <w:kern w:val="0"/>
          <w:sz w:val="20"/>
          <w:szCs w:val="20"/>
        </w:rPr>
        <w:t>:</w:t>
      </w:r>
    </w:p>
    <w:p w14:paraId="7630DD0A" w14:textId="1D656346" w:rsidR="00E423FE" w:rsidRPr="003E608C" w:rsidRDefault="003E608C" w:rsidP="003E608C">
      <w:pPr>
        <w:widowControl/>
        <w:jc w:val="left"/>
        <w:rPr>
          <w:rFonts w:ascii="Times New Roman" w:eastAsia="MS Mincho" w:hAnsi="Times New Roman" w:cs="Times New Roman"/>
          <w:color w:val="1A1A1A"/>
          <w:kern w:val="0"/>
          <w:sz w:val="20"/>
          <w:szCs w:val="20"/>
        </w:rPr>
      </w:pPr>
      <w:r w:rsidRPr="003E608C">
        <w:rPr>
          <w:rFonts w:ascii="Times New Roman" w:eastAsia="MS Mincho" w:hAnsi="Times New Roman" w:cs="Times New Roman"/>
          <w:color w:val="1A1A1A"/>
          <w:kern w:val="0"/>
          <w:sz w:val="20"/>
          <w:szCs w:val="20"/>
        </w:rPr>
        <w:t>個人ワークとグループワークを組み合わせた形式。</w:t>
      </w:r>
    </w:p>
    <w:p w14:paraId="45F24553" w14:textId="413C6B9A" w:rsidR="003E608C" w:rsidRPr="00E423FE" w:rsidRDefault="003E608C" w:rsidP="00E423FE">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実践の流れ</w:t>
      </w:r>
      <w:r w:rsidRPr="00E423FE">
        <w:rPr>
          <w:rFonts w:ascii="Times New Roman" w:eastAsia="MS Mincho" w:hAnsi="Times New Roman" w:cs="Times New Roman"/>
          <w:color w:val="1A1A1A"/>
          <w:kern w:val="0"/>
          <w:sz w:val="20"/>
          <w:szCs w:val="20"/>
        </w:rPr>
        <w:t>:</w:t>
      </w:r>
    </w:p>
    <w:p w14:paraId="5F14EC71" w14:textId="302B786B" w:rsidR="001475FD" w:rsidRPr="00C96CB0" w:rsidRDefault="001475FD" w:rsidP="00C96CB0">
      <w:pPr>
        <w:pStyle w:val="a5"/>
        <w:widowControl/>
        <w:numPr>
          <w:ilvl w:val="0"/>
          <w:numId w:val="17"/>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問題介</w:t>
      </w:r>
      <w:r w:rsidR="00E423FE" w:rsidRPr="00C96CB0">
        <w:rPr>
          <w:rFonts w:ascii="Times New Roman" w:eastAsia="MS Mincho" w:hAnsi="Times New Roman" w:cs="Times New Roman" w:hint="eastAsia"/>
          <w:color w:val="1A1A1A"/>
          <w:kern w:val="0"/>
          <w:sz w:val="20"/>
          <w:szCs w:val="20"/>
        </w:rPr>
        <w:t>紹</w:t>
      </w:r>
      <w:r w:rsidRPr="00C96CB0">
        <w:rPr>
          <w:rFonts w:ascii="Times New Roman" w:eastAsia="MS Mincho" w:hAnsi="Times New Roman" w:cs="Times New Roman" w:hint="eastAsia"/>
          <w:color w:val="1A1A1A"/>
          <w:kern w:val="0"/>
          <w:sz w:val="20"/>
          <w:szCs w:val="20"/>
        </w:rPr>
        <w:t>と話題の紹介</w:t>
      </w:r>
      <w:r w:rsidR="00E423FE" w:rsidRPr="00C96CB0">
        <w:rPr>
          <w:rFonts w:ascii="Times New Roman" w:eastAsia="MS Mincho" w:hAnsi="Times New Roman" w:cs="Times New Roman"/>
          <w:color w:val="1A1A1A"/>
          <w:kern w:val="0"/>
          <w:sz w:val="20"/>
          <w:szCs w:val="20"/>
        </w:rPr>
        <w:t>（</w:t>
      </w:r>
      <w:r w:rsidR="00E423FE" w:rsidRPr="00C96CB0">
        <w:rPr>
          <w:rFonts w:ascii="Times New Roman" w:eastAsia="MS Mincho" w:hAnsi="Times New Roman" w:cs="Times New Roman"/>
          <w:color w:val="1A1A1A"/>
          <w:kern w:val="0"/>
          <w:sz w:val="20"/>
          <w:szCs w:val="20"/>
        </w:rPr>
        <w:t>10</w:t>
      </w:r>
      <w:r w:rsidR="00E423FE" w:rsidRPr="00C96CB0">
        <w:rPr>
          <w:rFonts w:ascii="Times New Roman" w:eastAsia="MS Mincho" w:hAnsi="Times New Roman" w:cs="Times New Roman"/>
          <w:color w:val="1A1A1A"/>
          <w:kern w:val="0"/>
          <w:sz w:val="20"/>
          <w:szCs w:val="20"/>
        </w:rPr>
        <w:t>分）</w:t>
      </w:r>
      <w:r w:rsidRPr="00C96CB0">
        <w:rPr>
          <w:rFonts w:ascii="Times New Roman" w:eastAsia="MS Mincho" w:hAnsi="Times New Roman" w:cs="Times New Roman" w:hint="eastAsia"/>
          <w:color w:val="1A1A1A"/>
          <w:kern w:val="0"/>
          <w:sz w:val="20"/>
          <w:szCs w:val="20"/>
        </w:rPr>
        <w:t>：</w:t>
      </w:r>
    </w:p>
    <w:p w14:paraId="62A11ECC" w14:textId="7FA86E31" w:rsidR="006033BD" w:rsidRPr="001475FD" w:rsidRDefault="001475FD" w:rsidP="001475FD">
      <w:pPr>
        <w:widowControl/>
        <w:jc w:val="left"/>
        <w:rPr>
          <w:rFonts w:ascii="Times New Roman" w:eastAsia="MS Mincho" w:hAnsi="Times New Roman" w:cs="Times New Roman"/>
          <w:color w:val="1A1A1A"/>
          <w:kern w:val="0"/>
          <w:sz w:val="20"/>
          <w:szCs w:val="20"/>
        </w:rPr>
      </w:pPr>
      <w:r w:rsidRPr="001475FD">
        <w:rPr>
          <w:rFonts w:ascii="Times New Roman" w:eastAsia="MS Mincho" w:hAnsi="Times New Roman" w:cs="Times New Roman" w:hint="eastAsia"/>
          <w:color w:val="1A1A1A"/>
          <w:kern w:val="0"/>
          <w:sz w:val="20"/>
          <w:szCs w:val="20"/>
        </w:rPr>
        <w:t>五つの問題の重要性と意義を紹介し、これらの問題がどのようにメディア情報の分析と理解に役立つかを説明します。</w:t>
      </w:r>
    </w:p>
    <w:p w14:paraId="50275F7A" w14:textId="61AB0129" w:rsidR="001475FD" w:rsidRPr="00C96CB0" w:rsidRDefault="001475FD" w:rsidP="00C96CB0">
      <w:pPr>
        <w:pStyle w:val="a5"/>
        <w:widowControl/>
        <w:numPr>
          <w:ilvl w:val="0"/>
          <w:numId w:val="17"/>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問題に関連するケーススタディの分析（</w:t>
      </w:r>
      <w:r w:rsidRPr="00C96CB0">
        <w:rPr>
          <w:rFonts w:ascii="Times New Roman" w:eastAsia="MS Mincho" w:hAnsi="Times New Roman" w:cs="Times New Roman"/>
          <w:color w:val="1A1A1A"/>
          <w:kern w:val="0"/>
          <w:sz w:val="20"/>
          <w:szCs w:val="20"/>
        </w:rPr>
        <w:t>15</w:t>
      </w:r>
      <w:r w:rsidRPr="00C96CB0">
        <w:rPr>
          <w:rFonts w:ascii="Times New Roman" w:eastAsia="MS Mincho" w:hAnsi="Times New Roman" w:cs="Times New Roman"/>
          <w:color w:val="1A1A1A"/>
          <w:kern w:val="0"/>
          <w:sz w:val="20"/>
          <w:szCs w:val="20"/>
        </w:rPr>
        <w:t>分）</w:t>
      </w:r>
    </w:p>
    <w:p w14:paraId="0267B29F" w14:textId="78586073" w:rsidR="006033BD" w:rsidRPr="001475FD" w:rsidRDefault="001475FD" w:rsidP="001475FD">
      <w:pPr>
        <w:widowControl/>
        <w:jc w:val="left"/>
        <w:rPr>
          <w:rFonts w:ascii="Times New Roman" w:eastAsia="MS Mincho" w:hAnsi="Times New Roman" w:cs="Times New Roman"/>
          <w:color w:val="1A1A1A"/>
          <w:kern w:val="0"/>
          <w:sz w:val="20"/>
          <w:szCs w:val="20"/>
        </w:rPr>
      </w:pPr>
      <w:r w:rsidRPr="001475FD">
        <w:rPr>
          <w:rFonts w:ascii="Times New Roman" w:eastAsia="MS Mincho" w:hAnsi="Times New Roman" w:cs="Times New Roman"/>
          <w:color w:val="1A1A1A"/>
          <w:kern w:val="0"/>
          <w:sz w:val="20"/>
          <w:szCs w:val="20"/>
        </w:rPr>
        <w:t>関連するケーススタディを提供し、学生にこれらのケースのメディア情報を</w:t>
      </w:r>
      <w:r w:rsidRPr="001475FD">
        <w:rPr>
          <w:rFonts w:ascii="Times New Roman" w:eastAsia="MS Mincho" w:hAnsi="Times New Roman" w:cs="Times New Roman"/>
          <w:color w:val="1A1A1A"/>
          <w:kern w:val="0"/>
          <w:sz w:val="20"/>
          <w:szCs w:val="20"/>
        </w:rPr>
        <w:t xml:space="preserve">5 </w:t>
      </w:r>
      <w:r w:rsidRPr="001475FD">
        <w:rPr>
          <w:rFonts w:ascii="Times New Roman" w:eastAsia="MS Mincho" w:hAnsi="Times New Roman" w:cs="Times New Roman"/>
          <w:color w:val="1A1A1A"/>
          <w:kern w:val="0"/>
          <w:sz w:val="20"/>
          <w:szCs w:val="20"/>
        </w:rPr>
        <w:t>つの問題を適用して分析させます。</w:t>
      </w:r>
    </w:p>
    <w:p w14:paraId="04A438F5" w14:textId="6CB431FD" w:rsidR="006033BD" w:rsidRPr="00C96CB0" w:rsidRDefault="006033BD" w:rsidP="00C96CB0">
      <w:pPr>
        <w:pStyle w:val="a5"/>
        <w:widowControl/>
        <w:numPr>
          <w:ilvl w:val="0"/>
          <w:numId w:val="17"/>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個人ワーク：問題</w:t>
      </w:r>
      <w:r w:rsidRPr="00C96CB0">
        <w:rPr>
          <w:rFonts w:ascii="Times New Roman" w:eastAsia="MS Mincho" w:hAnsi="Times New Roman" w:cs="Times New Roman"/>
          <w:color w:val="1A1A1A"/>
          <w:kern w:val="0"/>
          <w:sz w:val="20"/>
          <w:szCs w:val="20"/>
        </w:rPr>
        <w:t xml:space="preserve">1 </w:t>
      </w:r>
      <w:r w:rsidRPr="00C96CB0">
        <w:rPr>
          <w:rFonts w:ascii="Times New Roman" w:eastAsia="MS Mincho" w:hAnsi="Times New Roman" w:cs="Times New Roman"/>
          <w:color w:val="1A1A1A"/>
          <w:kern w:val="0"/>
          <w:sz w:val="20"/>
          <w:szCs w:val="20"/>
        </w:rPr>
        <w:t>と問題</w:t>
      </w:r>
      <w:r w:rsidRPr="00C96CB0">
        <w:rPr>
          <w:rFonts w:ascii="Times New Roman" w:eastAsia="MS Mincho" w:hAnsi="Times New Roman" w:cs="Times New Roman"/>
          <w:color w:val="1A1A1A"/>
          <w:kern w:val="0"/>
          <w:sz w:val="20"/>
          <w:szCs w:val="20"/>
        </w:rPr>
        <w:t>2</w:t>
      </w:r>
      <w:r w:rsidRPr="00C96CB0">
        <w:rPr>
          <w:rFonts w:ascii="Times New Roman" w:eastAsia="MS Mincho" w:hAnsi="Times New Roman" w:cs="Times New Roman"/>
          <w:color w:val="1A1A1A"/>
          <w:kern w:val="0"/>
          <w:sz w:val="20"/>
          <w:szCs w:val="20"/>
        </w:rPr>
        <w:t>（</w:t>
      </w:r>
      <w:r w:rsidRPr="00C96CB0">
        <w:rPr>
          <w:rFonts w:ascii="Times New Roman" w:eastAsia="MS Mincho" w:hAnsi="Times New Roman" w:cs="Times New Roman"/>
          <w:color w:val="1A1A1A"/>
          <w:kern w:val="0"/>
          <w:sz w:val="20"/>
          <w:szCs w:val="20"/>
        </w:rPr>
        <w:t xml:space="preserve">20 </w:t>
      </w:r>
      <w:r w:rsidRPr="00C96CB0">
        <w:rPr>
          <w:rFonts w:ascii="Times New Roman" w:eastAsia="MS Mincho" w:hAnsi="Times New Roman" w:cs="Times New Roman"/>
          <w:color w:val="1A1A1A"/>
          <w:kern w:val="0"/>
          <w:sz w:val="20"/>
          <w:szCs w:val="20"/>
        </w:rPr>
        <w:t>分）</w:t>
      </w:r>
    </w:p>
    <w:p w14:paraId="2B29B7EB" w14:textId="7E4DCA99" w:rsidR="006033BD" w:rsidRPr="006033BD" w:rsidRDefault="006033BD" w:rsidP="006033BD">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問題</w:t>
      </w:r>
      <w:r w:rsidRPr="006033BD">
        <w:rPr>
          <w:rFonts w:ascii="Times New Roman" w:eastAsia="MS Mincho" w:hAnsi="Times New Roman" w:cs="Times New Roman"/>
          <w:color w:val="1A1A1A"/>
          <w:kern w:val="0"/>
          <w:sz w:val="20"/>
          <w:szCs w:val="20"/>
        </w:rPr>
        <w:t>1</w:t>
      </w:r>
      <w:r w:rsidRPr="006033BD">
        <w:rPr>
          <w:rFonts w:ascii="Times New Roman" w:eastAsia="MS Mincho" w:hAnsi="Times New Roman" w:cs="Times New Roman"/>
          <w:color w:val="1A1A1A"/>
          <w:kern w:val="0"/>
          <w:sz w:val="20"/>
          <w:szCs w:val="20"/>
        </w:rPr>
        <w:t>：</w:t>
      </w:r>
      <w:r w:rsidR="00E3734E" w:rsidRPr="00E3734E">
        <w:rPr>
          <w:rFonts w:ascii="Times New Roman" w:eastAsia="MS Mincho" w:hAnsi="Times New Roman" w:cs="Times New Roman"/>
          <w:color w:val="1A1A1A"/>
          <w:kern w:val="0"/>
          <w:sz w:val="20"/>
          <w:szCs w:val="20"/>
        </w:rPr>
        <w:t>誰がこのメッセージを作ったのか</w:t>
      </w:r>
      <w:r w:rsidR="00E3734E" w:rsidRPr="00E3734E">
        <w:rPr>
          <w:rFonts w:ascii="Times New Roman" w:eastAsia="MS Mincho" w:hAnsi="Times New Roman" w:cs="Times New Roman"/>
          <w:color w:val="1A1A1A"/>
          <w:kern w:val="0"/>
          <w:sz w:val="20"/>
          <w:szCs w:val="20"/>
        </w:rPr>
        <w:t>?</w:t>
      </w:r>
      <w:r w:rsidRPr="006033BD">
        <w:rPr>
          <w:rFonts w:ascii="Times New Roman" w:eastAsia="MS Mincho" w:hAnsi="Times New Roman" w:cs="Times New Roman"/>
          <w:color w:val="1A1A1A"/>
          <w:kern w:val="0"/>
          <w:sz w:val="20"/>
          <w:szCs w:val="20"/>
        </w:rPr>
        <w:t>（</w:t>
      </w:r>
      <w:r w:rsidRPr="006033BD">
        <w:rPr>
          <w:rFonts w:ascii="Times New Roman" w:eastAsia="MS Mincho" w:hAnsi="Times New Roman" w:cs="Times New Roman"/>
          <w:color w:val="1A1A1A"/>
          <w:kern w:val="0"/>
          <w:sz w:val="20"/>
          <w:szCs w:val="20"/>
        </w:rPr>
        <w:t xml:space="preserve">1 </w:t>
      </w:r>
      <w:r w:rsidRPr="006033BD">
        <w:rPr>
          <w:rFonts w:ascii="Times New Roman" w:eastAsia="MS Mincho" w:hAnsi="Times New Roman" w:cs="Times New Roman"/>
          <w:color w:val="1A1A1A"/>
          <w:kern w:val="0"/>
          <w:sz w:val="20"/>
          <w:szCs w:val="20"/>
        </w:rPr>
        <w:t>人あたり</w:t>
      </w:r>
      <w:r w:rsidRPr="006033BD">
        <w:rPr>
          <w:rFonts w:ascii="Times New Roman" w:eastAsia="MS Mincho" w:hAnsi="Times New Roman" w:cs="Times New Roman"/>
          <w:color w:val="1A1A1A"/>
          <w:kern w:val="0"/>
          <w:sz w:val="20"/>
          <w:szCs w:val="20"/>
        </w:rPr>
        <w:t xml:space="preserve">10 </w:t>
      </w:r>
      <w:r w:rsidRPr="006033BD">
        <w:rPr>
          <w:rFonts w:ascii="Times New Roman" w:eastAsia="MS Mincho" w:hAnsi="Times New Roman" w:cs="Times New Roman"/>
          <w:color w:val="1A1A1A"/>
          <w:kern w:val="0"/>
          <w:sz w:val="20"/>
          <w:szCs w:val="20"/>
        </w:rPr>
        <w:t>分）</w:t>
      </w:r>
    </w:p>
    <w:p w14:paraId="3B85A41C" w14:textId="2FF8C57D" w:rsidR="006033BD" w:rsidRPr="006033BD" w:rsidRDefault="006033BD" w:rsidP="006033BD">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問題</w:t>
      </w:r>
      <w:r w:rsidRPr="006033BD">
        <w:rPr>
          <w:rFonts w:ascii="Times New Roman" w:eastAsia="MS Mincho" w:hAnsi="Times New Roman" w:cs="Times New Roman"/>
          <w:color w:val="1A1A1A"/>
          <w:kern w:val="0"/>
          <w:sz w:val="20"/>
          <w:szCs w:val="20"/>
        </w:rPr>
        <w:t>2</w:t>
      </w:r>
      <w:r w:rsidRPr="006033BD">
        <w:rPr>
          <w:rFonts w:ascii="Times New Roman" w:eastAsia="MS Mincho" w:hAnsi="Times New Roman" w:cs="Times New Roman"/>
          <w:color w:val="1A1A1A"/>
          <w:kern w:val="0"/>
          <w:sz w:val="20"/>
          <w:szCs w:val="20"/>
        </w:rPr>
        <w:t>：</w:t>
      </w:r>
      <w:r w:rsidR="00E3734E" w:rsidRPr="00E3734E">
        <w:rPr>
          <w:rFonts w:ascii="Times New Roman" w:eastAsia="MS Mincho" w:hAnsi="Times New Roman" w:cs="Times New Roman"/>
          <w:color w:val="1A1A1A"/>
          <w:kern w:val="0"/>
          <w:sz w:val="20"/>
          <w:szCs w:val="20"/>
        </w:rPr>
        <w:t>どんな創作テクニックが私の関心を引くために使われたのか</w:t>
      </w:r>
      <w:r w:rsidR="00E3734E" w:rsidRPr="00E3734E">
        <w:rPr>
          <w:rFonts w:ascii="Times New Roman" w:eastAsia="MS Mincho" w:hAnsi="Times New Roman" w:cs="Times New Roman"/>
          <w:color w:val="1A1A1A"/>
          <w:kern w:val="0"/>
          <w:sz w:val="20"/>
          <w:szCs w:val="20"/>
        </w:rPr>
        <w:t>?</w:t>
      </w:r>
      <w:r w:rsidRPr="006033BD">
        <w:rPr>
          <w:rFonts w:ascii="Times New Roman" w:eastAsia="MS Mincho" w:hAnsi="Times New Roman" w:cs="Times New Roman"/>
          <w:color w:val="1A1A1A"/>
          <w:kern w:val="0"/>
          <w:sz w:val="20"/>
          <w:szCs w:val="20"/>
        </w:rPr>
        <w:t>（</w:t>
      </w:r>
      <w:r w:rsidRPr="006033BD">
        <w:rPr>
          <w:rFonts w:ascii="Times New Roman" w:eastAsia="MS Mincho" w:hAnsi="Times New Roman" w:cs="Times New Roman"/>
          <w:color w:val="1A1A1A"/>
          <w:kern w:val="0"/>
          <w:sz w:val="20"/>
          <w:szCs w:val="20"/>
        </w:rPr>
        <w:t xml:space="preserve">1 </w:t>
      </w:r>
      <w:r w:rsidRPr="006033BD">
        <w:rPr>
          <w:rFonts w:ascii="Times New Roman" w:eastAsia="MS Mincho" w:hAnsi="Times New Roman" w:cs="Times New Roman"/>
          <w:color w:val="1A1A1A"/>
          <w:kern w:val="0"/>
          <w:sz w:val="20"/>
          <w:szCs w:val="20"/>
        </w:rPr>
        <w:t>人あたり</w:t>
      </w:r>
      <w:r w:rsidRPr="006033BD">
        <w:rPr>
          <w:rFonts w:ascii="Times New Roman" w:eastAsia="MS Mincho" w:hAnsi="Times New Roman" w:cs="Times New Roman"/>
          <w:color w:val="1A1A1A"/>
          <w:kern w:val="0"/>
          <w:sz w:val="20"/>
          <w:szCs w:val="20"/>
        </w:rPr>
        <w:t xml:space="preserve">10 </w:t>
      </w:r>
      <w:r w:rsidRPr="006033BD">
        <w:rPr>
          <w:rFonts w:ascii="Times New Roman" w:eastAsia="MS Mincho" w:hAnsi="Times New Roman" w:cs="Times New Roman"/>
          <w:color w:val="1A1A1A"/>
          <w:kern w:val="0"/>
          <w:sz w:val="20"/>
          <w:szCs w:val="20"/>
        </w:rPr>
        <w:t>分）</w:t>
      </w:r>
    </w:p>
    <w:p w14:paraId="0C46F36A" w14:textId="7CCC0BFD" w:rsidR="006033BD" w:rsidRPr="00C96CB0" w:rsidRDefault="006033BD" w:rsidP="00C96CB0">
      <w:pPr>
        <w:pStyle w:val="a5"/>
        <w:widowControl/>
        <w:numPr>
          <w:ilvl w:val="0"/>
          <w:numId w:val="17"/>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グループワーク：問題</w:t>
      </w:r>
      <w:r w:rsidRPr="00C96CB0">
        <w:rPr>
          <w:rFonts w:ascii="Times New Roman" w:eastAsia="MS Mincho" w:hAnsi="Times New Roman" w:cs="Times New Roman"/>
          <w:color w:val="1A1A1A"/>
          <w:kern w:val="0"/>
          <w:sz w:val="20"/>
          <w:szCs w:val="20"/>
        </w:rPr>
        <w:t xml:space="preserve">3 </w:t>
      </w:r>
      <w:r w:rsidRPr="00C96CB0">
        <w:rPr>
          <w:rFonts w:ascii="Times New Roman" w:eastAsia="MS Mincho" w:hAnsi="Times New Roman" w:cs="Times New Roman"/>
          <w:color w:val="1A1A1A"/>
          <w:kern w:val="0"/>
          <w:sz w:val="20"/>
          <w:szCs w:val="20"/>
        </w:rPr>
        <w:t>から問題</w:t>
      </w:r>
      <w:r w:rsidRPr="00C96CB0">
        <w:rPr>
          <w:rFonts w:ascii="Times New Roman" w:eastAsia="MS Mincho" w:hAnsi="Times New Roman" w:cs="Times New Roman"/>
          <w:color w:val="1A1A1A"/>
          <w:kern w:val="0"/>
          <w:sz w:val="20"/>
          <w:szCs w:val="20"/>
        </w:rPr>
        <w:t>5</w:t>
      </w:r>
      <w:r w:rsidRPr="00C96CB0">
        <w:rPr>
          <w:rFonts w:ascii="Times New Roman" w:eastAsia="MS Mincho" w:hAnsi="Times New Roman" w:cs="Times New Roman"/>
          <w:color w:val="1A1A1A"/>
          <w:kern w:val="0"/>
          <w:sz w:val="20"/>
          <w:szCs w:val="20"/>
        </w:rPr>
        <w:t>（</w:t>
      </w:r>
      <w:r w:rsidRPr="00C96CB0">
        <w:rPr>
          <w:rFonts w:ascii="Times New Roman" w:eastAsia="MS Mincho" w:hAnsi="Times New Roman" w:cs="Times New Roman"/>
          <w:color w:val="1A1A1A"/>
          <w:kern w:val="0"/>
          <w:sz w:val="20"/>
          <w:szCs w:val="20"/>
        </w:rPr>
        <w:t xml:space="preserve">30 </w:t>
      </w:r>
      <w:r w:rsidRPr="00C96CB0">
        <w:rPr>
          <w:rFonts w:ascii="Times New Roman" w:eastAsia="MS Mincho" w:hAnsi="Times New Roman" w:cs="Times New Roman"/>
          <w:color w:val="1A1A1A"/>
          <w:kern w:val="0"/>
          <w:sz w:val="20"/>
          <w:szCs w:val="20"/>
        </w:rPr>
        <w:t>分）</w:t>
      </w:r>
    </w:p>
    <w:p w14:paraId="18F4F317" w14:textId="2589802F" w:rsidR="006033BD" w:rsidRPr="006033BD" w:rsidRDefault="006033BD" w:rsidP="006033BD">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問題</w:t>
      </w:r>
      <w:r w:rsidRPr="006033BD">
        <w:rPr>
          <w:rFonts w:ascii="Times New Roman" w:eastAsia="MS Mincho" w:hAnsi="Times New Roman" w:cs="Times New Roman"/>
          <w:color w:val="1A1A1A"/>
          <w:kern w:val="0"/>
          <w:sz w:val="20"/>
          <w:szCs w:val="20"/>
        </w:rPr>
        <w:t>3</w:t>
      </w:r>
      <w:r w:rsidRPr="006033BD">
        <w:rPr>
          <w:rFonts w:ascii="Times New Roman" w:eastAsia="MS Mincho" w:hAnsi="Times New Roman" w:cs="Times New Roman"/>
          <w:color w:val="1A1A1A"/>
          <w:kern w:val="0"/>
          <w:sz w:val="20"/>
          <w:szCs w:val="20"/>
        </w:rPr>
        <w:t>：</w:t>
      </w:r>
      <w:r w:rsidR="00E3734E" w:rsidRPr="00E3734E">
        <w:rPr>
          <w:rFonts w:ascii="Times New Roman" w:eastAsia="MS Mincho" w:hAnsi="Times New Roman" w:cs="Times New Roman"/>
          <w:color w:val="1A1A1A"/>
          <w:kern w:val="0"/>
          <w:sz w:val="20"/>
          <w:szCs w:val="20"/>
        </w:rPr>
        <w:t>このメッセージの他の人々の理解はどのように異なっているか</w:t>
      </w:r>
      <w:r w:rsidR="00E3734E" w:rsidRPr="00E3734E">
        <w:rPr>
          <w:rFonts w:ascii="Times New Roman" w:eastAsia="MS Mincho" w:hAnsi="Times New Roman" w:cs="Times New Roman"/>
          <w:color w:val="1A1A1A"/>
          <w:kern w:val="0"/>
          <w:sz w:val="20"/>
          <w:szCs w:val="20"/>
        </w:rPr>
        <w:t>?</w:t>
      </w:r>
      <w:r w:rsidRPr="006033BD">
        <w:rPr>
          <w:rFonts w:ascii="Times New Roman" w:eastAsia="MS Mincho" w:hAnsi="Times New Roman" w:cs="Times New Roman"/>
          <w:color w:val="1A1A1A"/>
          <w:kern w:val="0"/>
          <w:sz w:val="20"/>
          <w:szCs w:val="20"/>
        </w:rPr>
        <w:t>（グループごと</w:t>
      </w:r>
      <w:r w:rsidRPr="006033BD">
        <w:rPr>
          <w:rFonts w:ascii="Times New Roman" w:eastAsia="MS Mincho" w:hAnsi="Times New Roman" w:cs="Times New Roman"/>
          <w:color w:val="1A1A1A"/>
          <w:kern w:val="0"/>
          <w:sz w:val="20"/>
          <w:szCs w:val="20"/>
        </w:rPr>
        <w:t xml:space="preserve">10 </w:t>
      </w:r>
      <w:r w:rsidRPr="006033BD">
        <w:rPr>
          <w:rFonts w:ascii="Times New Roman" w:eastAsia="MS Mincho" w:hAnsi="Times New Roman" w:cs="Times New Roman"/>
          <w:color w:val="1A1A1A"/>
          <w:kern w:val="0"/>
          <w:sz w:val="20"/>
          <w:szCs w:val="20"/>
        </w:rPr>
        <w:t>分）</w:t>
      </w:r>
    </w:p>
    <w:p w14:paraId="081E7B12" w14:textId="623E001A" w:rsidR="006033BD" w:rsidRPr="006033BD" w:rsidRDefault="006033BD" w:rsidP="00E3734E">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問題</w:t>
      </w:r>
      <w:r w:rsidRPr="006033BD">
        <w:rPr>
          <w:rFonts w:ascii="Times New Roman" w:eastAsia="MS Mincho" w:hAnsi="Times New Roman" w:cs="Times New Roman"/>
          <w:color w:val="1A1A1A"/>
          <w:kern w:val="0"/>
          <w:sz w:val="20"/>
          <w:szCs w:val="20"/>
        </w:rPr>
        <w:t>4</w:t>
      </w:r>
      <w:r w:rsidRPr="006033BD">
        <w:rPr>
          <w:rFonts w:ascii="Times New Roman" w:eastAsia="MS Mincho" w:hAnsi="Times New Roman" w:cs="Times New Roman"/>
          <w:color w:val="1A1A1A"/>
          <w:kern w:val="0"/>
          <w:sz w:val="20"/>
          <w:szCs w:val="20"/>
        </w:rPr>
        <w:t>：</w:t>
      </w:r>
      <w:r w:rsidR="00E3734E" w:rsidRPr="00E3734E">
        <w:rPr>
          <w:rFonts w:ascii="Times New Roman" w:eastAsia="MS Mincho" w:hAnsi="Times New Roman" w:cs="Times New Roman"/>
          <w:color w:val="1A1A1A"/>
          <w:kern w:val="0"/>
          <w:sz w:val="20"/>
          <w:szCs w:val="20"/>
        </w:rPr>
        <w:t>このメッセージにはどんな価値観やライフスタイル、視点が表現されているか、あるいは排除されているか</w:t>
      </w:r>
      <w:r w:rsidR="00E3734E" w:rsidRPr="00E3734E">
        <w:rPr>
          <w:rFonts w:ascii="Times New Roman" w:eastAsia="MS Mincho" w:hAnsi="Times New Roman" w:cs="Times New Roman"/>
          <w:color w:val="1A1A1A"/>
          <w:kern w:val="0"/>
          <w:sz w:val="20"/>
          <w:szCs w:val="20"/>
        </w:rPr>
        <w:t>?</w:t>
      </w:r>
      <w:r w:rsidRPr="006033BD">
        <w:rPr>
          <w:rFonts w:ascii="Times New Roman" w:eastAsia="MS Mincho" w:hAnsi="Times New Roman" w:cs="Times New Roman"/>
          <w:color w:val="1A1A1A"/>
          <w:kern w:val="0"/>
          <w:sz w:val="20"/>
          <w:szCs w:val="20"/>
        </w:rPr>
        <w:t>（グループごと</w:t>
      </w:r>
      <w:r w:rsidRPr="006033BD">
        <w:rPr>
          <w:rFonts w:ascii="Times New Roman" w:eastAsia="MS Mincho" w:hAnsi="Times New Roman" w:cs="Times New Roman"/>
          <w:color w:val="1A1A1A"/>
          <w:kern w:val="0"/>
          <w:sz w:val="20"/>
          <w:szCs w:val="20"/>
        </w:rPr>
        <w:t xml:space="preserve">10 </w:t>
      </w:r>
      <w:r w:rsidRPr="006033BD">
        <w:rPr>
          <w:rFonts w:ascii="Times New Roman" w:eastAsia="MS Mincho" w:hAnsi="Times New Roman" w:cs="Times New Roman"/>
          <w:color w:val="1A1A1A"/>
          <w:kern w:val="0"/>
          <w:sz w:val="20"/>
          <w:szCs w:val="20"/>
        </w:rPr>
        <w:t>分）</w:t>
      </w:r>
    </w:p>
    <w:p w14:paraId="690816CA" w14:textId="6F77CE9B" w:rsidR="006033BD" w:rsidRPr="006033BD" w:rsidRDefault="006033BD" w:rsidP="006033BD">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問題</w:t>
      </w:r>
      <w:r w:rsidRPr="006033BD">
        <w:rPr>
          <w:rFonts w:ascii="Times New Roman" w:eastAsia="MS Mincho" w:hAnsi="Times New Roman" w:cs="Times New Roman"/>
          <w:color w:val="1A1A1A"/>
          <w:kern w:val="0"/>
          <w:sz w:val="20"/>
          <w:szCs w:val="20"/>
        </w:rPr>
        <w:t>5</w:t>
      </w:r>
      <w:r w:rsidRPr="006033BD">
        <w:rPr>
          <w:rFonts w:ascii="Times New Roman" w:eastAsia="MS Mincho" w:hAnsi="Times New Roman" w:cs="Times New Roman"/>
          <w:color w:val="1A1A1A"/>
          <w:kern w:val="0"/>
          <w:sz w:val="20"/>
          <w:szCs w:val="20"/>
        </w:rPr>
        <w:t>：</w:t>
      </w:r>
      <w:r w:rsidR="00E3734E" w:rsidRPr="00E3734E">
        <w:rPr>
          <w:rFonts w:ascii="Times New Roman" w:eastAsia="MS Mincho" w:hAnsi="Times New Roman" w:cs="Times New Roman"/>
          <w:color w:val="1A1A1A"/>
          <w:kern w:val="0"/>
          <w:sz w:val="20"/>
          <w:szCs w:val="20"/>
        </w:rPr>
        <w:t>なぜこのメッセージは送られたのか</w:t>
      </w:r>
      <w:r w:rsidR="00E3734E" w:rsidRPr="00E3734E">
        <w:rPr>
          <w:rFonts w:ascii="Times New Roman" w:eastAsia="MS Mincho" w:hAnsi="Times New Roman" w:cs="Times New Roman"/>
          <w:color w:val="1A1A1A"/>
          <w:kern w:val="0"/>
          <w:sz w:val="20"/>
          <w:szCs w:val="20"/>
        </w:rPr>
        <w:t>?</w:t>
      </w:r>
      <w:r w:rsidRPr="006033BD">
        <w:rPr>
          <w:rFonts w:ascii="Times New Roman" w:eastAsia="MS Mincho" w:hAnsi="Times New Roman" w:cs="Times New Roman"/>
          <w:color w:val="1A1A1A"/>
          <w:kern w:val="0"/>
          <w:sz w:val="20"/>
          <w:szCs w:val="20"/>
        </w:rPr>
        <w:t>（グループごと</w:t>
      </w:r>
      <w:r w:rsidRPr="006033BD">
        <w:rPr>
          <w:rFonts w:ascii="Times New Roman" w:eastAsia="MS Mincho" w:hAnsi="Times New Roman" w:cs="Times New Roman"/>
          <w:color w:val="1A1A1A"/>
          <w:kern w:val="0"/>
          <w:sz w:val="20"/>
          <w:szCs w:val="20"/>
        </w:rPr>
        <w:t xml:space="preserve">10 </w:t>
      </w:r>
      <w:r w:rsidRPr="006033BD">
        <w:rPr>
          <w:rFonts w:ascii="Times New Roman" w:eastAsia="MS Mincho" w:hAnsi="Times New Roman" w:cs="Times New Roman"/>
          <w:color w:val="1A1A1A"/>
          <w:kern w:val="0"/>
          <w:sz w:val="20"/>
          <w:szCs w:val="20"/>
        </w:rPr>
        <w:t>分）</w:t>
      </w:r>
    </w:p>
    <w:p w14:paraId="65FE4A49" w14:textId="3E48AA45" w:rsidR="006033BD" w:rsidRPr="00C96CB0" w:rsidRDefault="006033BD" w:rsidP="00C96CB0">
      <w:pPr>
        <w:pStyle w:val="a5"/>
        <w:widowControl/>
        <w:numPr>
          <w:ilvl w:val="0"/>
          <w:numId w:val="17"/>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学生のディスカッション発表とまとめ（</w:t>
      </w:r>
      <w:r w:rsidRPr="00C96CB0">
        <w:rPr>
          <w:rFonts w:ascii="Times New Roman" w:eastAsia="MS Mincho" w:hAnsi="Times New Roman" w:cs="Times New Roman"/>
          <w:color w:val="1A1A1A"/>
          <w:kern w:val="0"/>
          <w:sz w:val="20"/>
          <w:szCs w:val="20"/>
        </w:rPr>
        <w:t xml:space="preserve">10 </w:t>
      </w:r>
      <w:r w:rsidRPr="00C96CB0">
        <w:rPr>
          <w:rFonts w:ascii="Times New Roman" w:eastAsia="MS Mincho" w:hAnsi="Times New Roman" w:cs="Times New Roman"/>
          <w:color w:val="1A1A1A"/>
          <w:kern w:val="0"/>
          <w:sz w:val="20"/>
          <w:szCs w:val="20"/>
        </w:rPr>
        <w:t>分）</w:t>
      </w:r>
    </w:p>
    <w:p w14:paraId="6774B3B3" w14:textId="77777777" w:rsidR="006033BD" w:rsidRPr="00E3734E" w:rsidRDefault="006033BD" w:rsidP="00E3734E">
      <w:pPr>
        <w:pStyle w:val="a5"/>
        <w:widowControl/>
        <w:numPr>
          <w:ilvl w:val="0"/>
          <w:numId w:val="8"/>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各学生またはグループが、議論の結果と主要な観点をクラス全体に発表します。</w:t>
      </w:r>
    </w:p>
    <w:p w14:paraId="031ECA6C" w14:textId="77777777" w:rsidR="006033BD" w:rsidRPr="00E3734E" w:rsidRDefault="006033BD" w:rsidP="00E3734E">
      <w:pPr>
        <w:pStyle w:val="a5"/>
        <w:widowControl/>
        <w:numPr>
          <w:ilvl w:val="0"/>
          <w:numId w:val="8"/>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 xml:space="preserve">5 </w:t>
      </w:r>
      <w:r w:rsidRPr="00E3734E">
        <w:rPr>
          <w:rFonts w:ascii="Times New Roman" w:eastAsia="MS Mincho" w:hAnsi="Times New Roman" w:cs="Times New Roman"/>
          <w:color w:val="1A1A1A"/>
          <w:kern w:val="0"/>
          <w:sz w:val="20"/>
          <w:szCs w:val="20"/>
        </w:rPr>
        <w:t>つの問題に関する議論の要点と結論をまとめます。</w:t>
      </w:r>
    </w:p>
    <w:p w14:paraId="54BA9D44" w14:textId="77777777" w:rsidR="00E423FE" w:rsidRPr="00E3734E" w:rsidRDefault="00E423FE" w:rsidP="00E3734E">
      <w:pPr>
        <w:pStyle w:val="a5"/>
        <w:widowControl/>
        <w:numPr>
          <w:ilvl w:val="0"/>
          <w:numId w:val="8"/>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lastRenderedPageBreak/>
        <w:t>次の授業の内容や、メディア教育のさらなる探求について展望します。</w:t>
      </w:r>
    </w:p>
    <w:p w14:paraId="4F485665" w14:textId="77777777" w:rsidR="006033BD" w:rsidRPr="006033BD" w:rsidRDefault="006033BD" w:rsidP="006033BD">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学生のグループ分けとディスカッションの組織：</w:t>
      </w:r>
    </w:p>
    <w:p w14:paraId="6B0092F8" w14:textId="65009527" w:rsidR="006033BD" w:rsidRPr="006033BD" w:rsidRDefault="006033BD" w:rsidP="006033BD">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個人ワーク：</w:t>
      </w:r>
    </w:p>
    <w:p w14:paraId="10132B4F" w14:textId="77777777" w:rsidR="006033BD" w:rsidRPr="00E3734E" w:rsidRDefault="006033BD" w:rsidP="00E3734E">
      <w:pPr>
        <w:pStyle w:val="a5"/>
        <w:widowControl/>
        <w:numPr>
          <w:ilvl w:val="0"/>
          <w:numId w:val="9"/>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各学生が個別に問題</w:t>
      </w:r>
      <w:r w:rsidRPr="00E3734E">
        <w:rPr>
          <w:rFonts w:ascii="Times New Roman" w:eastAsia="MS Mincho" w:hAnsi="Times New Roman" w:cs="Times New Roman"/>
          <w:color w:val="1A1A1A"/>
          <w:kern w:val="0"/>
          <w:sz w:val="20"/>
          <w:szCs w:val="20"/>
        </w:rPr>
        <w:t xml:space="preserve">1 </w:t>
      </w:r>
      <w:r w:rsidRPr="00E3734E">
        <w:rPr>
          <w:rFonts w:ascii="Times New Roman" w:eastAsia="MS Mincho" w:hAnsi="Times New Roman" w:cs="Times New Roman"/>
          <w:color w:val="1A1A1A"/>
          <w:kern w:val="0"/>
          <w:sz w:val="20"/>
          <w:szCs w:val="20"/>
        </w:rPr>
        <w:t>と問題</w:t>
      </w:r>
      <w:r w:rsidRPr="00E3734E">
        <w:rPr>
          <w:rFonts w:ascii="Times New Roman" w:eastAsia="MS Mincho" w:hAnsi="Times New Roman" w:cs="Times New Roman"/>
          <w:color w:val="1A1A1A"/>
          <w:kern w:val="0"/>
          <w:sz w:val="20"/>
          <w:szCs w:val="20"/>
        </w:rPr>
        <w:t>2</w:t>
      </w:r>
      <w:r w:rsidRPr="00E3734E">
        <w:rPr>
          <w:rFonts w:ascii="Times New Roman" w:eastAsia="MS Mincho" w:hAnsi="Times New Roman" w:cs="Times New Roman"/>
          <w:color w:val="1A1A1A"/>
          <w:kern w:val="0"/>
          <w:sz w:val="20"/>
          <w:szCs w:val="20"/>
        </w:rPr>
        <w:t>についてディスカッションし、それぞれ</w:t>
      </w:r>
      <w:r w:rsidRPr="00E3734E">
        <w:rPr>
          <w:rFonts w:ascii="Times New Roman" w:eastAsia="MS Mincho" w:hAnsi="Times New Roman" w:cs="Times New Roman"/>
          <w:color w:val="1A1A1A"/>
          <w:kern w:val="0"/>
          <w:sz w:val="20"/>
          <w:szCs w:val="20"/>
        </w:rPr>
        <w:t xml:space="preserve">10 </w:t>
      </w:r>
      <w:r w:rsidRPr="00E3734E">
        <w:rPr>
          <w:rFonts w:ascii="Times New Roman" w:eastAsia="MS Mincho" w:hAnsi="Times New Roman" w:cs="Times New Roman"/>
          <w:color w:val="1A1A1A"/>
          <w:kern w:val="0"/>
          <w:sz w:val="20"/>
          <w:szCs w:val="20"/>
        </w:rPr>
        <w:t>分ずつの時間が与えられます。</w:t>
      </w:r>
    </w:p>
    <w:p w14:paraId="4A7128E0" w14:textId="77777777" w:rsidR="006033BD" w:rsidRPr="00E3734E" w:rsidRDefault="006033BD" w:rsidP="00E3734E">
      <w:pPr>
        <w:pStyle w:val="a5"/>
        <w:widowControl/>
        <w:numPr>
          <w:ilvl w:val="0"/>
          <w:numId w:val="9"/>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学生が考えや意見を記録することを奨励し、後のディスカッションのために準備します。</w:t>
      </w:r>
    </w:p>
    <w:p w14:paraId="348D72A5" w14:textId="02A74FE0" w:rsidR="006033BD" w:rsidRPr="006033BD" w:rsidRDefault="006033BD" w:rsidP="006033BD">
      <w:pPr>
        <w:widowControl/>
        <w:jc w:val="left"/>
        <w:rPr>
          <w:rFonts w:ascii="Times New Roman" w:eastAsia="MS Mincho" w:hAnsi="Times New Roman" w:cs="Times New Roman"/>
          <w:color w:val="1A1A1A"/>
          <w:kern w:val="0"/>
          <w:sz w:val="20"/>
          <w:szCs w:val="20"/>
        </w:rPr>
      </w:pPr>
      <w:r w:rsidRPr="006033BD">
        <w:rPr>
          <w:rFonts w:ascii="Times New Roman" w:eastAsia="MS Mincho" w:hAnsi="Times New Roman" w:cs="Times New Roman"/>
          <w:color w:val="1A1A1A"/>
          <w:kern w:val="0"/>
          <w:sz w:val="20"/>
          <w:szCs w:val="20"/>
        </w:rPr>
        <w:t>グループワーク：</w:t>
      </w:r>
    </w:p>
    <w:p w14:paraId="3173F0BE" w14:textId="77777777" w:rsidR="006033BD" w:rsidRPr="00E3734E" w:rsidRDefault="006033BD" w:rsidP="00E3734E">
      <w:pPr>
        <w:pStyle w:val="a5"/>
        <w:widowControl/>
        <w:numPr>
          <w:ilvl w:val="0"/>
          <w:numId w:val="10"/>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グループごとに</w:t>
      </w:r>
      <w:r w:rsidRPr="00E3734E">
        <w:rPr>
          <w:rFonts w:ascii="Times New Roman" w:eastAsia="MS Mincho" w:hAnsi="Times New Roman" w:cs="Times New Roman"/>
          <w:color w:val="1A1A1A"/>
          <w:kern w:val="0"/>
          <w:sz w:val="20"/>
          <w:szCs w:val="20"/>
        </w:rPr>
        <w:t xml:space="preserve"> 4-5 </w:t>
      </w:r>
      <w:r w:rsidRPr="00E3734E">
        <w:rPr>
          <w:rFonts w:ascii="Times New Roman" w:eastAsia="MS Mincho" w:hAnsi="Times New Roman" w:cs="Times New Roman"/>
          <w:color w:val="1A1A1A"/>
          <w:kern w:val="0"/>
          <w:sz w:val="20"/>
          <w:szCs w:val="20"/>
        </w:rPr>
        <w:t>人の学生をグループに分け、それぞれが問題</w:t>
      </w:r>
      <w:r w:rsidRPr="00E3734E">
        <w:rPr>
          <w:rFonts w:ascii="Times New Roman" w:eastAsia="MS Mincho" w:hAnsi="Times New Roman" w:cs="Times New Roman"/>
          <w:color w:val="1A1A1A"/>
          <w:kern w:val="0"/>
          <w:sz w:val="20"/>
          <w:szCs w:val="20"/>
        </w:rPr>
        <w:t xml:space="preserve">3 </w:t>
      </w:r>
      <w:r w:rsidRPr="00E3734E">
        <w:rPr>
          <w:rFonts w:ascii="Times New Roman" w:eastAsia="MS Mincho" w:hAnsi="Times New Roman" w:cs="Times New Roman"/>
          <w:color w:val="1A1A1A"/>
          <w:kern w:val="0"/>
          <w:sz w:val="20"/>
          <w:szCs w:val="20"/>
        </w:rPr>
        <w:t>から問題</w:t>
      </w:r>
      <w:r w:rsidRPr="00E3734E">
        <w:rPr>
          <w:rFonts w:ascii="Times New Roman" w:eastAsia="MS Mincho" w:hAnsi="Times New Roman" w:cs="Times New Roman"/>
          <w:color w:val="1A1A1A"/>
          <w:kern w:val="0"/>
          <w:sz w:val="20"/>
          <w:szCs w:val="20"/>
        </w:rPr>
        <w:t>5</w:t>
      </w:r>
      <w:r w:rsidRPr="00E3734E">
        <w:rPr>
          <w:rFonts w:ascii="Times New Roman" w:eastAsia="MS Mincho" w:hAnsi="Times New Roman" w:cs="Times New Roman"/>
          <w:color w:val="1A1A1A"/>
          <w:kern w:val="0"/>
          <w:sz w:val="20"/>
          <w:szCs w:val="20"/>
        </w:rPr>
        <w:t>についてディスカッションし、各問題に</w:t>
      </w:r>
      <w:r w:rsidRPr="00E3734E">
        <w:rPr>
          <w:rFonts w:ascii="Times New Roman" w:eastAsia="MS Mincho" w:hAnsi="Times New Roman" w:cs="Times New Roman"/>
          <w:color w:val="1A1A1A"/>
          <w:kern w:val="0"/>
          <w:sz w:val="20"/>
          <w:szCs w:val="20"/>
        </w:rPr>
        <w:t xml:space="preserve">10 </w:t>
      </w:r>
      <w:r w:rsidRPr="00E3734E">
        <w:rPr>
          <w:rFonts w:ascii="Times New Roman" w:eastAsia="MS Mincho" w:hAnsi="Times New Roman" w:cs="Times New Roman"/>
          <w:color w:val="1A1A1A"/>
          <w:kern w:val="0"/>
          <w:sz w:val="20"/>
          <w:szCs w:val="20"/>
        </w:rPr>
        <w:t>分ずつの時間が与えられます。</w:t>
      </w:r>
    </w:p>
    <w:p w14:paraId="648B4D70" w14:textId="3B32CF09" w:rsidR="006033BD" w:rsidRPr="00E3734E" w:rsidRDefault="006033BD" w:rsidP="006033BD">
      <w:pPr>
        <w:pStyle w:val="a5"/>
        <w:widowControl/>
        <w:numPr>
          <w:ilvl w:val="0"/>
          <w:numId w:val="10"/>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各グループに異なる視点と考え方が含まれるようにし、多様性のある議論を促進します。</w:t>
      </w:r>
    </w:p>
    <w:p w14:paraId="689C95BB" w14:textId="06CF94C7" w:rsidR="003E608C" w:rsidRPr="00E423FE" w:rsidRDefault="003E608C" w:rsidP="00E423FE">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実践の場所</w:t>
      </w:r>
      <w:r w:rsidRPr="00E423FE">
        <w:rPr>
          <w:rFonts w:ascii="Times New Roman" w:eastAsia="MS Mincho" w:hAnsi="Times New Roman" w:cs="Times New Roman"/>
          <w:color w:val="1A1A1A"/>
          <w:kern w:val="0"/>
          <w:sz w:val="20"/>
          <w:szCs w:val="20"/>
        </w:rPr>
        <w:t>:</w:t>
      </w:r>
    </w:p>
    <w:p w14:paraId="74E0FD23" w14:textId="273D6E47" w:rsidR="003E608C" w:rsidRPr="003E608C" w:rsidRDefault="003E608C" w:rsidP="003E608C">
      <w:pPr>
        <w:widowControl/>
        <w:jc w:val="left"/>
        <w:rPr>
          <w:rFonts w:ascii="Times New Roman" w:eastAsia="MS Mincho" w:hAnsi="Times New Roman" w:cs="Times New Roman"/>
          <w:color w:val="1A1A1A"/>
          <w:kern w:val="0"/>
          <w:sz w:val="20"/>
          <w:szCs w:val="20"/>
        </w:rPr>
      </w:pPr>
      <w:r w:rsidRPr="003E608C">
        <w:rPr>
          <w:rFonts w:ascii="Times New Roman" w:eastAsia="MS Mincho" w:hAnsi="Times New Roman" w:cs="Times New Roman"/>
          <w:color w:val="1A1A1A"/>
          <w:kern w:val="0"/>
          <w:sz w:val="20"/>
          <w:szCs w:val="20"/>
        </w:rPr>
        <w:t>通常の教室で実施可能。</w:t>
      </w:r>
    </w:p>
    <w:p w14:paraId="4899925D" w14:textId="5796FAF8" w:rsidR="003E608C" w:rsidRPr="00E423FE" w:rsidRDefault="003E608C" w:rsidP="00E423FE">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実践の工夫点</w:t>
      </w:r>
      <w:r w:rsidRPr="00E423FE">
        <w:rPr>
          <w:rFonts w:ascii="Times New Roman" w:eastAsia="MS Mincho" w:hAnsi="Times New Roman" w:cs="Times New Roman"/>
          <w:color w:val="1A1A1A"/>
          <w:kern w:val="0"/>
          <w:sz w:val="20"/>
          <w:szCs w:val="20"/>
        </w:rPr>
        <w:t>:</w:t>
      </w:r>
    </w:p>
    <w:p w14:paraId="4690C40A" w14:textId="77777777" w:rsidR="003E608C" w:rsidRPr="00E3734E" w:rsidRDefault="003E608C" w:rsidP="00C96CB0">
      <w:pPr>
        <w:pStyle w:val="a5"/>
        <w:widowControl/>
        <w:numPr>
          <w:ilvl w:val="0"/>
          <w:numId w:val="15"/>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生徒たちに実際のメディアを取り入れ、身近な事例を扱う。</w:t>
      </w:r>
    </w:p>
    <w:p w14:paraId="3ABD8DB3" w14:textId="77777777" w:rsidR="003E608C" w:rsidRPr="00E3734E" w:rsidRDefault="003E608C" w:rsidP="00C96CB0">
      <w:pPr>
        <w:pStyle w:val="a5"/>
        <w:widowControl/>
        <w:numPr>
          <w:ilvl w:val="0"/>
          <w:numId w:val="15"/>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グループでのディスカッションを通じて、他者の意見を尊重する姿勢を育む。</w:t>
      </w:r>
    </w:p>
    <w:p w14:paraId="5002A64C" w14:textId="7ABC63BE" w:rsidR="00E423FE" w:rsidRPr="00E3734E" w:rsidRDefault="003E608C" w:rsidP="00C96CB0">
      <w:pPr>
        <w:pStyle w:val="a5"/>
        <w:widowControl/>
        <w:numPr>
          <w:ilvl w:val="0"/>
          <w:numId w:val="15"/>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実際のメディアに対する分析を通じて、実践的なスキルを磨く。</w:t>
      </w:r>
    </w:p>
    <w:p w14:paraId="63077792" w14:textId="0428D253" w:rsidR="003E608C" w:rsidRPr="00E3734E" w:rsidRDefault="003E608C" w:rsidP="003E608C">
      <w:pPr>
        <w:pStyle w:val="a5"/>
        <w:widowControl/>
        <w:numPr>
          <w:ilvl w:val="0"/>
          <w:numId w:val="6"/>
        </w:numPr>
        <w:ind w:leftChars="0"/>
        <w:jc w:val="left"/>
        <w:rPr>
          <w:rFonts w:ascii="Times New Roman" w:eastAsia="MS Mincho" w:hAnsi="Times New Roman" w:cs="Times New Roman"/>
          <w:color w:val="1A1A1A"/>
          <w:kern w:val="0"/>
          <w:sz w:val="20"/>
          <w:szCs w:val="20"/>
        </w:rPr>
      </w:pPr>
      <w:r w:rsidRPr="00E423FE">
        <w:rPr>
          <w:rFonts w:ascii="Times New Roman" w:eastAsia="MS Mincho" w:hAnsi="Times New Roman" w:cs="Times New Roman"/>
          <w:color w:val="1A1A1A"/>
          <w:kern w:val="0"/>
          <w:sz w:val="20"/>
          <w:szCs w:val="20"/>
        </w:rPr>
        <w:t>評価方法</w:t>
      </w:r>
      <w:r w:rsidRPr="00E423FE">
        <w:rPr>
          <w:rFonts w:ascii="Times New Roman" w:eastAsia="MS Mincho" w:hAnsi="Times New Roman" w:cs="Times New Roman"/>
          <w:color w:val="1A1A1A"/>
          <w:kern w:val="0"/>
          <w:sz w:val="20"/>
          <w:szCs w:val="20"/>
        </w:rPr>
        <w:t>:</w:t>
      </w:r>
    </w:p>
    <w:p w14:paraId="30830397" w14:textId="77777777" w:rsidR="003E608C" w:rsidRPr="00E3734E" w:rsidRDefault="003E608C" w:rsidP="00C96CB0">
      <w:pPr>
        <w:pStyle w:val="a5"/>
        <w:widowControl/>
        <w:numPr>
          <w:ilvl w:val="0"/>
          <w:numId w:val="14"/>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個人のメディア分析レポートやグループでのディスカッションへの参加を評価。</w:t>
      </w:r>
    </w:p>
    <w:p w14:paraId="13FA5385" w14:textId="2D2D92BF" w:rsidR="00080A16" w:rsidRPr="00E3734E" w:rsidRDefault="003E608C" w:rsidP="00C96CB0">
      <w:pPr>
        <w:pStyle w:val="a5"/>
        <w:widowControl/>
        <w:numPr>
          <w:ilvl w:val="0"/>
          <w:numId w:val="14"/>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メディアリテラシーのキーコンセプトを適切に適用できる能力を評価。</w:t>
      </w:r>
    </w:p>
    <w:p w14:paraId="1EC8515D" w14:textId="09D52F12" w:rsidR="00E423FE" w:rsidRPr="00E3734E" w:rsidRDefault="00E423FE" w:rsidP="00C96CB0">
      <w:pPr>
        <w:pStyle w:val="a5"/>
        <w:widowControl/>
        <w:numPr>
          <w:ilvl w:val="0"/>
          <w:numId w:val="14"/>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ディスカッションへの参加、授業活動への参加、課題の達成状況</w:t>
      </w:r>
    </w:p>
    <w:p w14:paraId="7432A62E" w14:textId="4980D316" w:rsidR="003E608C" w:rsidRDefault="00E423FE" w:rsidP="00C96CB0">
      <w:pPr>
        <w:pStyle w:val="a5"/>
        <w:widowControl/>
        <w:numPr>
          <w:ilvl w:val="0"/>
          <w:numId w:val="14"/>
        </w:numPr>
        <w:ind w:leftChars="0"/>
        <w:jc w:val="left"/>
        <w:rPr>
          <w:rFonts w:ascii="Times New Roman" w:eastAsia="MS Mincho" w:hAnsi="Times New Roman" w:cs="Times New Roman"/>
          <w:color w:val="1A1A1A"/>
          <w:kern w:val="0"/>
          <w:sz w:val="20"/>
          <w:szCs w:val="20"/>
        </w:rPr>
      </w:pPr>
      <w:r w:rsidRPr="00E3734E">
        <w:rPr>
          <w:rFonts w:ascii="Times New Roman" w:eastAsia="MS Mincho" w:hAnsi="Times New Roman" w:cs="Times New Roman"/>
          <w:color w:val="1A1A1A"/>
          <w:kern w:val="0"/>
          <w:sz w:val="20"/>
          <w:szCs w:val="20"/>
        </w:rPr>
        <w:t>実際にメディア教育カリキュラムやプロジェクトを設計・実施し、それに関する反省報告書の提出</w:t>
      </w:r>
    </w:p>
    <w:p w14:paraId="2CD252BB" w14:textId="77777777" w:rsidR="00E3734E" w:rsidRPr="00E3734E" w:rsidRDefault="00E3734E" w:rsidP="00E3734E">
      <w:pPr>
        <w:widowControl/>
        <w:jc w:val="left"/>
        <w:rPr>
          <w:rFonts w:ascii="Times New Roman" w:eastAsia="MS Mincho" w:hAnsi="Times New Roman" w:cs="Times New Roman"/>
          <w:color w:val="1A1A1A"/>
          <w:kern w:val="0"/>
          <w:sz w:val="20"/>
          <w:szCs w:val="20"/>
        </w:rPr>
      </w:pPr>
    </w:p>
    <w:p w14:paraId="2EF0C0CF" w14:textId="1B9C757F" w:rsidR="00F57EDE" w:rsidRPr="0092712A" w:rsidRDefault="00080A16" w:rsidP="0092712A">
      <w:pPr>
        <w:widowControl/>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引用</w:t>
      </w:r>
      <w:r w:rsidR="00F57EDE" w:rsidRPr="00F31EA5">
        <w:rPr>
          <w:rFonts w:ascii="Times New Roman" w:eastAsia="MS Mincho" w:hAnsi="Times New Roman" w:cs="Times New Roman"/>
          <w:color w:val="1A1A1A"/>
          <w:kern w:val="0"/>
          <w:sz w:val="20"/>
          <w:szCs w:val="20"/>
        </w:rPr>
        <w:t>文献</w:t>
      </w:r>
      <w:r>
        <w:rPr>
          <w:rFonts w:ascii="Times New Roman" w:eastAsia="MS Mincho" w:hAnsi="Times New Roman" w:cs="Times New Roman" w:hint="eastAsia"/>
          <w:color w:val="1A1A1A"/>
          <w:kern w:val="0"/>
          <w:sz w:val="20"/>
          <w:szCs w:val="20"/>
        </w:rPr>
        <w:t>：</w:t>
      </w:r>
    </w:p>
    <w:p w14:paraId="0C9DD517" w14:textId="35D3405F" w:rsidR="00C96CB0" w:rsidRPr="00C96CB0" w:rsidRDefault="00C96CB0" w:rsidP="00F92D0C">
      <w:pPr>
        <w:pStyle w:val="a5"/>
        <w:widowControl/>
        <w:numPr>
          <w:ilvl w:val="0"/>
          <w:numId w:val="18"/>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w:t>
      </w:r>
      <w:r w:rsidRPr="00C96CB0">
        <w:rPr>
          <w:rFonts w:ascii="Times New Roman" w:eastAsia="MS Mincho" w:hAnsi="Times New Roman" w:cs="Times New Roman"/>
          <w:color w:val="1A1A1A"/>
          <w:kern w:val="0"/>
          <w:sz w:val="20"/>
          <w:szCs w:val="20"/>
        </w:rPr>
        <w:t>情報（メディア）リテラシー教育とは？必要性や大学における教育方法を解説</w:t>
      </w:r>
      <w:r w:rsidRPr="00C96CB0">
        <w:rPr>
          <w:rFonts w:ascii="Times New Roman" w:eastAsia="MS Mincho" w:hAnsi="Times New Roman" w:cs="Times New Roman"/>
          <w:color w:val="1A1A1A"/>
          <w:kern w:val="0"/>
          <w:sz w:val="20"/>
          <w:szCs w:val="20"/>
        </w:rPr>
        <w:t xml:space="preserve">." Nikkei Career Education, </w:t>
      </w:r>
      <w:r w:rsidRPr="0092712A">
        <w:rPr>
          <w:rFonts w:ascii="Times New Roman" w:eastAsia="MS Mincho" w:hAnsi="Times New Roman" w:cs="Times New Roman"/>
          <w:color w:val="1A1A1A"/>
          <w:kern w:val="0"/>
          <w:sz w:val="20"/>
          <w:szCs w:val="20"/>
        </w:rPr>
        <w:t>https://career-edu.nikkeihr.co.jp/category01/medialiteracy.html</w:t>
      </w:r>
      <w:r w:rsidRPr="00C96CB0">
        <w:rPr>
          <w:rFonts w:ascii="Times New Roman" w:eastAsia="MS Mincho" w:hAnsi="Times New Roman" w:cs="Times New Roman"/>
          <w:color w:val="1A1A1A"/>
          <w:kern w:val="0"/>
          <w:sz w:val="20"/>
          <w:szCs w:val="20"/>
        </w:rPr>
        <w:t>.</w:t>
      </w:r>
    </w:p>
    <w:p w14:paraId="753E2EF4" w14:textId="6A78D0FC" w:rsidR="00C96CB0" w:rsidRPr="00C96CB0" w:rsidRDefault="00C96CB0" w:rsidP="00F92D0C">
      <w:pPr>
        <w:pStyle w:val="a5"/>
        <w:widowControl/>
        <w:numPr>
          <w:ilvl w:val="0"/>
          <w:numId w:val="18"/>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w:t>
      </w:r>
      <w:r w:rsidRPr="00C96CB0">
        <w:rPr>
          <w:rFonts w:ascii="Times New Roman" w:eastAsia="MS Mincho" w:hAnsi="Times New Roman" w:cs="Times New Roman"/>
          <w:color w:val="1A1A1A"/>
          <w:kern w:val="0"/>
          <w:sz w:val="20"/>
          <w:szCs w:val="20"/>
        </w:rPr>
        <w:t>メディアリテラシー教育</w:t>
      </w:r>
      <w:r w:rsidRPr="00C96CB0">
        <w:rPr>
          <w:rFonts w:ascii="Times New Roman" w:eastAsia="MS Mincho" w:hAnsi="Times New Roman" w:cs="Times New Roman"/>
          <w:color w:val="1A1A1A"/>
          <w:kern w:val="0"/>
          <w:sz w:val="20"/>
          <w:szCs w:val="20"/>
        </w:rPr>
        <w:t xml:space="preserve">." </w:t>
      </w:r>
      <w:proofErr w:type="spellStart"/>
      <w:r w:rsidRPr="00C96CB0">
        <w:rPr>
          <w:rFonts w:ascii="Times New Roman" w:eastAsia="MS Mincho" w:hAnsi="Times New Roman" w:cs="Times New Roman"/>
          <w:color w:val="1A1A1A"/>
          <w:kern w:val="0"/>
          <w:sz w:val="20"/>
          <w:szCs w:val="20"/>
        </w:rPr>
        <w:t>Keisen</w:t>
      </w:r>
      <w:proofErr w:type="spellEnd"/>
      <w:r w:rsidRPr="00C96CB0">
        <w:rPr>
          <w:rFonts w:ascii="Times New Roman" w:eastAsia="MS Mincho" w:hAnsi="Times New Roman" w:cs="Times New Roman"/>
          <w:color w:val="1A1A1A"/>
          <w:kern w:val="0"/>
          <w:sz w:val="20"/>
          <w:szCs w:val="20"/>
        </w:rPr>
        <w:t xml:space="preserve"> University, </w:t>
      </w:r>
      <w:r w:rsidRPr="0092712A">
        <w:rPr>
          <w:rFonts w:ascii="Times New Roman" w:eastAsia="MS Mincho" w:hAnsi="Times New Roman" w:cs="Times New Roman"/>
          <w:color w:val="1A1A1A"/>
          <w:kern w:val="0"/>
          <w:sz w:val="20"/>
          <w:szCs w:val="20"/>
        </w:rPr>
        <w:t>https://www.keisen.jp/education/media-education.php</w:t>
      </w:r>
    </w:p>
    <w:p w14:paraId="3DE7C4F7" w14:textId="6230D957" w:rsidR="00C96CB0" w:rsidRDefault="00C96CB0" w:rsidP="00F92D0C">
      <w:pPr>
        <w:pStyle w:val="a5"/>
        <w:widowControl/>
        <w:numPr>
          <w:ilvl w:val="0"/>
          <w:numId w:val="18"/>
        </w:numPr>
        <w:ind w:leftChars="0"/>
        <w:jc w:val="left"/>
        <w:rPr>
          <w:rFonts w:ascii="Times New Roman" w:eastAsia="MS Mincho" w:hAnsi="Times New Roman" w:cs="Times New Roman"/>
          <w:color w:val="1A1A1A"/>
          <w:kern w:val="0"/>
          <w:sz w:val="20"/>
          <w:szCs w:val="20"/>
        </w:rPr>
      </w:pPr>
      <w:r w:rsidRPr="00C96CB0">
        <w:rPr>
          <w:rFonts w:ascii="Times New Roman" w:eastAsia="MS Mincho" w:hAnsi="Times New Roman" w:cs="Times New Roman"/>
          <w:color w:val="1A1A1A"/>
          <w:kern w:val="0"/>
          <w:sz w:val="20"/>
          <w:szCs w:val="20"/>
        </w:rPr>
        <w:t>"</w:t>
      </w:r>
      <w:r w:rsidRPr="00C96CB0">
        <w:rPr>
          <w:rFonts w:ascii="Times New Roman" w:eastAsia="MS Mincho" w:hAnsi="Times New Roman" w:cs="Times New Roman"/>
          <w:color w:val="1A1A1A"/>
          <w:kern w:val="0"/>
          <w:sz w:val="20"/>
          <w:szCs w:val="20"/>
        </w:rPr>
        <w:t>総務省</w:t>
      </w:r>
      <w:r w:rsidRPr="00C96CB0">
        <w:rPr>
          <w:rFonts w:ascii="Times New Roman" w:eastAsia="MS Mincho" w:hAnsi="Times New Roman" w:cs="Times New Roman"/>
          <w:color w:val="1A1A1A"/>
          <w:kern w:val="0"/>
          <w:sz w:val="20"/>
          <w:szCs w:val="20"/>
        </w:rPr>
        <w:t xml:space="preserve"> </w:t>
      </w:r>
      <w:r w:rsidRPr="00C96CB0">
        <w:rPr>
          <w:rFonts w:ascii="Times New Roman" w:eastAsia="MS Mincho" w:hAnsi="Times New Roman" w:cs="Times New Roman"/>
          <w:color w:val="1A1A1A"/>
          <w:kern w:val="0"/>
          <w:sz w:val="20"/>
          <w:szCs w:val="20"/>
        </w:rPr>
        <w:t>授業実践パッケージ</w:t>
      </w:r>
      <w:r w:rsidRPr="00C96CB0">
        <w:rPr>
          <w:rFonts w:ascii="Times New Roman" w:eastAsia="MS Mincho" w:hAnsi="Times New Roman" w:cs="Times New Roman"/>
          <w:color w:val="1A1A1A"/>
          <w:kern w:val="0"/>
          <w:sz w:val="20"/>
          <w:szCs w:val="20"/>
        </w:rPr>
        <w:t xml:space="preserve">." Ministry of Internal Affairs and Communications, </w:t>
      </w:r>
      <w:hyperlink r:id="rId5" w:history="1">
        <w:r w:rsidRPr="00C96CB0">
          <w:rPr>
            <w:color w:val="1A1A1A"/>
          </w:rPr>
          <w:t>https://www.soumu.go.jp/main_sosiki/joho_tsusin/top/hoso/kyoiku.html</w:t>
        </w:r>
      </w:hyperlink>
    </w:p>
    <w:p w14:paraId="336CF5DE" w14:textId="46DF1319" w:rsidR="00C96CB0" w:rsidRDefault="00C96CB0" w:rsidP="00F92D0C">
      <w:pPr>
        <w:pStyle w:val="a5"/>
        <w:widowControl/>
        <w:numPr>
          <w:ilvl w:val="0"/>
          <w:numId w:val="18"/>
        </w:numPr>
        <w:ind w:leftChars="0"/>
        <w:jc w:val="left"/>
        <w:rPr>
          <w:rFonts w:ascii="Times New Roman" w:eastAsia="MS Mincho" w:hAnsi="Times New Roman" w:cs="Times New Roman"/>
          <w:color w:val="1A1A1A"/>
          <w:kern w:val="0"/>
          <w:sz w:val="20"/>
          <w:szCs w:val="20"/>
        </w:rPr>
      </w:pPr>
      <w:r w:rsidRPr="0092712A">
        <w:rPr>
          <w:rFonts w:ascii="Times New Roman" w:eastAsia="MS Mincho" w:hAnsi="Times New Roman" w:cs="Times New Roman"/>
          <w:color w:val="1A1A1A"/>
          <w:kern w:val="0"/>
          <w:sz w:val="20"/>
          <w:szCs w:val="20"/>
        </w:rPr>
        <w:t>坂元昂</w:t>
      </w:r>
      <w:r>
        <w:rPr>
          <w:rFonts w:ascii="Times New Roman" w:eastAsia="MS Mincho" w:hAnsi="Times New Roman" w:cs="Times New Roman"/>
          <w:color w:val="1A1A1A"/>
          <w:kern w:val="0"/>
          <w:sz w:val="20"/>
          <w:szCs w:val="20"/>
        </w:rPr>
        <w:t>(</w:t>
      </w:r>
      <w:r w:rsidRPr="0092712A">
        <w:rPr>
          <w:rFonts w:ascii="Times New Roman" w:eastAsia="MS Mincho" w:hAnsi="Times New Roman" w:cs="Times New Roman"/>
          <w:color w:val="1A1A1A"/>
          <w:kern w:val="0"/>
          <w:sz w:val="20"/>
          <w:szCs w:val="20"/>
        </w:rPr>
        <w:t>1984</w:t>
      </w:r>
      <w:r>
        <w:rPr>
          <w:rFonts w:ascii="Times New Roman" w:eastAsia="MS Mincho" w:hAnsi="Times New Roman" w:cs="Times New Roman" w:hint="eastAsia"/>
          <w:color w:val="1A1A1A"/>
          <w:kern w:val="0"/>
          <w:sz w:val="20"/>
          <w:szCs w:val="20"/>
        </w:rPr>
        <w:t>)</w:t>
      </w:r>
      <w:r>
        <w:rPr>
          <w:rFonts w:ascii="Times New Roman" w:eastAsia="MS Mincho" w:hAnsi="Times New Roman" w:cs="Times New Roman"/>
          <w:color w:val="1A1A1A"/>
          <w:kern w:val="0"/>
          <w:sz w:val="20"/>
          <w:szCs w:val="20"/>
        </w:rPr>
        <w:t xml:space="preserve"> </w:t>
      </w:r>
      <w:r w:rsidRPr="0092712A">
        <w:rPr>
          <w:rFonts w:ascii="Times New Roman" w:eastAsia="MS Mincho" w:hAnsi="Times New Roman" w:cs="Times New Roman"/>
          <w:color w:val="1A1A1A"/>
          <w:kern w:val="0"/>
          <w:sz w:val="20"/>
          <w:szCs w:val="20"/>
        </w:rPr>
        <w:t>自主シンポジウム</w:t>
      </w:r>
      <w:r w:rsidRPr="0092712A">
        <w:rPr>
          <w:rFonts w:ascii="Times New Roman" w:eastAsia="MS Mincho" w:hAnsi="Times New Roman" w:cs="Times New Roman"/>
          <w:color w:val="1A1A1A"/>
          <w:kern w:val="0"/>
          <w:sz w:val="20"/>
          <w:szCs w:val="20"/>
        </w:rPr>
        <w:t>I:</w:t>
      </w:r>
      <w:r w:rsidRPr="0092712A">
        <w:rPr>
          <w:rFonts w:ascii="Times New Roman" w:eastAsia="MS Mincho" w:hAnsi="Times New Roman" w:cs="Times New Roman"/>
          <w:color w:val="1A1A1A"/>
          <w:kern w:val="0"/>
          <w:sz w:val="20"/>
          <w:szCs w:val="20"/>
        </w:rPr>
        <w:t>「メディア教育の現状と課題」</w:t>
      </w:r>
    </w:p>
    <w:p w14:paraId="71CAA075" w14:textId="7D6C543C" w:rsidR="003F35DF" w:rsidRPr="00C96CB0" w:rsidRDefault="003F35DF" w:rsidP="00F92D0C">
      <w:pPr>
        <w:pStyle w:val="a5"/>
        <w:widowControl/>
        <w:numPr>
          <w:ilvl w:val="0"/>
          <w:numId w:val="18"/>
        </w:numPr>
        <w:ind w:leftChars="0"/>
        <w:jc w:val="left"/>
        <w:rPr>
          <w:rFonts w:ascii="Times New Roman" w:eastAsia="MS Mincho" w:hAnsi="Times New Roman" w:cs="Times New Roman"/>
          <w:color w:val="1A1A1A"/>
          <w:kern w:val="0"/>
          <w:sz w:val="20"/>
          <w:szCs w:val="20"/>
        </w:rPr>
      </w:pPr>
      <w:r w:rsidRPr="003F35DF">
        <w:rPr>
          <w:rFonts w:ascii="Times New Roman" w:eastAsia="MS Mincho" w:hAnsi="Times New Roman" w:cs="Times New Roman"/>
          <w:color w:val="1A1A1A"/>
          <w:kern w:val="0"/>
          <w:sz w:val="20"/>
          <w:szCs w:val="20"/>
        </w:rPr>
        <w:t>"</w:t>
      </w:r>
      <w:r w:rsidRPr="003F35DF">
        <w:rPr>
          <w:rFonts w:ascii="Times New Roman" w:eastAsia="MS Mincho" w:hAnsi="Times New Roman" w:cs="Times New Roman"/>
          <w:color w:val="1A1A1A"/>
          <w:kern w:val="0"/>
          <w:sz w:val="20"/>
          <w:szCs w:val="20"/>
        </w:rPr>
        <w:t>〜擬似</w:t>
      </w:r>
      <w:r w:rsidRPr="003F35DF">
        <w:rPr>
          <w:rFonts w:ascii="Times New Roman" w:eastAsia="MS Mincho" w:hAnsi="Times New Roman" w:cs="Times New Roman"/>
          <w:color w:val="1A1A1A"/>
          <w:kern w:val="0"/>
          <w:sz w:val="20"/>
          <w:szCs w:val="20"/>
        </w:rPr>
        <w:t xml:space="preserve"> SNS </w:t>
      </w:r>
      <w:r w:rsidRPr="003F35DF">
        <w:rPr>
          <w:rFonts w:ascii="Times New Roman" w:eastAsia="MS Mincho" w:hAnsi="Times New Roman" w:cs="Times New Roman"/>
          <w:color w:val="1A1A1A"/>
          <w:kern w:val="0"/>
          <w:sz w:val="20"/>
          <w:szCs w:val="20"/>
        </w:rPr>
        <w:t>でシェアしてみよう！〜</w:t>
      </w:r>
      <w:r w:rsidRPr="003F35DF">
        <w:rPr>
          <w:rFonts w:ascii="Times New Roman" w:eastAsia="MS Mincho" w:hAnsi="Times New Roman" w:cs="Times New Roman"/>
          <w:color w:val="1A1A1A"/>
          <w:kern w:val="0"/>
          <w:sz w:val="20"/>
          <w:szCs w:val="20"/>
        </w:rPr>
        <w:t xml:space="preserve"> </w:t>
      </w:r>
      <w:r w:rsidRPr="003F35DF">
        <w:rPr>
          <w:rFonts w:ascii="Times New Roman" w:eastAsia="MS Mincho" w:hAnsi="Times New Roman" w:cs="Times New Roman"/>
          <w:color w:val="1A1A1A"/>
          <w:kern w:val="0"/>
          <w:sz w:val="20"/>
          <w:szCs w:val="20"/>
        </w:rPr>
        <w:t>ソーシャルメディアでの情報受発信を考えるオンラインゲーム</w:t>
      </w:r>
      <w:r w:rsidRPr="003F35DF">
        <w:rPr>
          <w:rFonts w:ascii="Times New Roman" w:eastAsia="MS Mincho" w:hAnsi="Times New Roman" w:cs="Times New Roman"/>
          <w:color w:val="1A1A1A"/>
          <w:kern w:val="0"/>
          <w:sz w:val="20"/>
          <w:szCs w:val="20"/>
        </w:rPr>
        <w:t xml:space="preserve">." . </w:t>
      </w:r>
      <w:proofErr w:type="spellStart"/>
      <w:r w:rsidRPr="003F35DF">
        <w:rPr>
          <w:rFonts w:ascii="Times New Roman" w:eastAsia="MS Mincho" w:hAnsi="Times New Roman" w:cs="Times New Roman"/>
          <w:color w:val="1A1A1A"/>
          <w:kern w:val="0"/>
          <w:sz w:val="20"/>
          <w:szCs w:val="20"/>
        </w:rPr>
        <w:t>SmartNews</w:t>
      </w:r>
      <w:proofErr w:type="spellEnd"/>
      <w:r w:rsidRPr="003F35DF">
        <w:rPr>
          <w:rFonts w:ascii="Times New Roman" w:eastAsia="MS Mincho" w:hAnsi="Times New Roman" w:cs="Times New Roman"/>
          <w:color w:val="1A1A1A"/>
          <w:kern w:val="0"/>
          <w:sz w:val="20"/>
          <w:szCs w:val="20"/>
        </w:rPr>
        <w:t xml:space="preserve"> SMRI, </w:t>
      </w:r>
      <w:hyperlink r:id="rId6" w:tgtFrame="_new" w:history="1">
        <w:r w:rsidRPr="003F35DF">
          <w:rPr>
            <w:rFonts w:ascii="Times New Roman" w:eastAsia="MS Mincho" w:hAnsi="Times New Roman" w:cs="Times New Roman"/>
            <w:color w:val="1A1A1A"/>
            <w:kern w:val="0"/>
            <w:sz w:val="20"/>
            <w:szCs w:val="20"/>
          </w:rPr>
          <w:t>https://smartnews-smri.com/redirect/g2wx71ym</w:t>
        </w:r>
      </w:hyperlink>
      <w:r w:rsidRPr="003F35DF">
        <w:rPr>
          <w:rFonts w:ascii="Times New Roman" w:eastAsia="MS Mincho" w:hAnsi="Times New Roman" w:cs="Times New Roman"/>
          <w:color w:val="1A1A1A"/>
          <w:kern w:val="0"/>
          <w:sz w:val="20"/>
          <w:szCs w:val="20"/>
        </w:rPr>
        <w:t>.</w:t>
      </w:r>
    </w:p>
    <w:sectPr w:rsidR="003F35DF" w:rsidRPr="00C96C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02A"/>
    <w:multiLevelType w:val="hybridMultilevel"/>
    <w:tmpl w:val="7BC0F140"/>
    <w:lvl w:ilvl="0" w:tplc="04090019">
      <w:start w:val="1"/>
      <w:numFmt w:val="lowerLetter"/>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4954F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82B3D2C"/>
    <w:multiLevelType w:val="hybridMultilevel"/>
    <w:tmpl w:val="265032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942086B"/>
    <w:multiLevelType w:val="hybridMultilevel"/>
    <w:tmpl w:val="1FB82D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3CF3807"/>
    <w:multiLevelType w:val="hybridMultilevel"/>
    <w:tmpl w:val="312CEE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5C44F17"/>
    <w:multiLevelType w:val="hybridMultilevel"/>
    <w:tmpl w:val="8CB8D5B0"/>
    <w:lvl w:ilvl="0" w:tplc="04090019">
      <w:start w:val="1"/>
      <w:numFmt w:val="lowerLetter"/>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37BB4A10"/>
    <w:multiLevelType w:val="hybridMultilevel"/>
    <w:tmpl w:val="25CA3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3F710DA"/>
    <w:multiLevelType w:val="multilevel"/>
    <w:tmpl w:val="67F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633314"/>
    <w:multiLevelType w:val="multilevel"/>
    <w:tmpl w:val="ABF4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A24C7"/>
    <w:multiLevelType w:val="hybridMultilevel"/>
    <w:tmpl w:val="234A3D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88E4208"/>
    <w:multiLevelType w:val="hybridMultilevel"/>
    <w:tmpl w:val="5A12C3C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4BC621D3"/>
    <w:multiLevelType w:val="hybridMultilevel"/>
    <w:tmpl w:val="A872AAF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05D3422"/>
    <w:multiLevelType w:val="hybridMultilevel"/>
    <w:tmpl w:val="549691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AD03685"/>
    <w:multiLevelType w:val="hybridMultilevel"/>
    <w:tmpl w:val="7D105AF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7A32780"/>
    <w:multiLevelType w:val="multilevel"/>
    <w:tmpl w:val="1FC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4929CD"/>
    <w:multiLevelType w:val="multilevel"/>
    <w:tmpl w:val="D4F6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0364D4"/>
    <w:multiLevelType w:val="hybridMultilevel"/>
    <w:tmpl w:val="D25C93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6CE0F90"/>
    <w:multiLevelType w:val="hybridMultilevel"/>
    <w:tmpl w:val="7464BA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97019941">
    <w:abstractNumId w:val="8"/>
  </w:num>
  <w:num w:numId="2" w16cid:durableId="1518692898">
    <w:abstractNumId w:val="15"/>
  </w:num>
  <w:num w:numId="3" w16cid:durableId="66418340">
    <w:abstractNumId w:val="14"/>
  </w:num>
  <w:num w:numId="4" w16cid:durableId="313922600">
    <w:abstractNumId w:val="7"/>
  </w:num>
  <w:num w:numId="5" w16cid:durableId="1076902229">
    <w:abstractNumId w:val="4"/>
  </w:num>
  <w:num w:numId="6" w16cid:durableId="1142193182">
    <w:abstractNumId w:val="12"/>
  </w:num>
  <w:num w:numId="7" w16cid:durableId="1864778878">
    <w:abstractNumId w:val="13"/>
  </w:num>
  <w:num w:numId="8" w16cid:durableId="770124307">
    <w:abstractNumId w:val="9"/>
  </w:num>
  <w:num w:numId="9" w16cid:durableId="877740050">
    <w:abstractNumId w:val="6"/>
  </w:num>
  <w:num w:numId="10" w16cid:durableId="1867595325">
    <w:abstractNumId w:val="17"/>
  </w:num>
  <w:num w:numId="11" w16cid:durableId="1795711119">
    <w:abstractNumId w:val="3"/>
  </w:num>
  <w:num w:numId="12" w16cid:durableId="1266882497">
    <w:abstractNumId w:val="16"/>
  </w:num>
  <w:num w:numId="13" w16cid:durableId="1814171886">
    <w:abstractNumId w:val="2"/>
  </w:num>
  <w:num w:numId="14" w16cid:durableId="245773083">
    <w:abstractNumId w:val="0"/>
  </w:num>
  <w:num w:numId="15" w16cid:durableId="1496071557">
    <w:abstractNumId w:val="5"/>
  </w:num>
  <w:num w:numId="16" w16cid:durableId="782771082">
    <w:abstractNumId w:val="1"/>
  </w:num>
  <w:num w:numId="17" w16cid:durableId="620184328">
    <w:abstractNumId w:val="11"/>
  </w:num>
  <w:num w:numId="18" w16cid:durableId="19430263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EDE"/>
    <w:rsid w:val="00080A16"/>
    <w:rsid w:val="001475FD"/>
    <w:rsid w:val="00176080"/>
    <w:rsid w:val="003E608C"/>
    <w:rsid w:val="003F35DF"/>
    <w:rsid w:val="004C569A"/>
    <w:rsid w:val="005B1966"/>
    <w:rsid w:val="006033BD"/>
    <w:rsid w:val="006B5D20"/>
    <w:rsid w:val="00750601"/>
    <w:rsid w:val="007D369F"/>
    <w:rsid w:val="00802A06"/>
    <w:rsid w:val="008B6F90"/>
    <w:rsid w:val="008C52AF"/>
    <w:rsid w:val="008E18EE"/>
    <w:rsid w:val="0092712A"/>
    <w:rsid w:val="00C96CB0"/>
    <w:rsid w:val="00DB3EBC"/>
    <w:rsid w:val="00E3734E"/>
    <w:rsid w:val="00E423FE"/>
    <w:rsid w:val="00EC3E8F"/>
    <w:rsid w:val="00F31EA5"/>
    <w:rsid w:val="00F57EDE"/>
    <w:rsid w:val="00F92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F3C3E1"/>
  <w15:chartTrackingRefBased/>
  <w15:docId w15:val="{131873B3-DC0E-4518-8C97-8838DD28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EDE"/>
    <w:rPr>
      <w:b/>
      <w:bCs/>
    </w:rPr>
  </w:style>
  <w:style w:type="paragraph" w:styleId="a4">
    <w:name w:val="Normal (Web)"/>
    <w:basedOn w:val="a"/>
    <w:uiPriority w:val="99"/>
    <w:semiHidden/>
    <w:unhideWhenUsed/>
    <w:rsid w:val="00F57EDE"/>
    <w:pPr>
      <w:widowControl/>
      <w:spacing w:before="100" w:beforeAutospacing="1" w:after="100" w:afterAutospacing="1"/>
      <w:jc w:val="left"/>
    </w:pPr>
    <w:rPr>
      <w:rFonts w:ascii="MS PGothic" w:eastAsia="MS PGothic" w:hAnsi="MS PGothic" w:cs="MS PGothic"/>
      <w:kern w:val="0"/>
      <w:sz w:val="24"/>
      <w:szCs w:val="24"/>
    </w:rPr>
  </w:style>
  <w:style w:type="paragraph" w:styleId="a5">
    <w:name w:val="List Paragraph"/>
    <w:basedOn w:val="a"/>
    <w:uiPriority w:val="34"/>
    <w:qFormat/>
    <w:rsid w:val="00080A16"/>
    <w:pPr>
      <w:ind w:leftChars="400" w:left="840"/>
    </w:pPr>
  </w:style>
  <w:style w:type="character" w:styleId="a6">
    <w:name w:val="Hyperlink"/>
    <w:basedOn w:val="a0"/>
    <w:uiPriority w:val="99"/>
    <w:unhideWhenUsed/>
    <w:rsid w:val="00C96CB0"/>
    <w:rPr>
      <w:color w:val="0000FF"/>
      <w:u w:val="single"/>
    </w:rPr>
  </w:style>
  <w:style w:type="character" w:styleId="a7">
    <w:name w:val="FollowedHyperlink"/>
    <w:basedOn w:val="a0"/>
    <w:uiPriority w:val="99"/>
    <w:semiHidden/>
    <w:unhideWhenUsed/>
    <w:rsid w:val="00C96CB0"/>
    <w:rPr>
      <w:color w:val="954F72" w:themeColor="followedHyperlink"/>
      <w:u w:val="single"/>
    </w:rPr>
  </w:style>
  <w:style w:type="character" w:styleId="a8">
    <w:name w:val="Unresolved Mention"/>
    <w:basedOn w:val="a0"/>
    <w:uiPriority w:val="99"/>
    <w:semiHidden/>
    <w:unhideWhenUsed/>
    <w:rsid w:val="00C96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915">
      <w:bodyDiv w:val="1"/>
      <w:marLeft w:val="0"/>
      <w:marRight w:val="0"/>
      <w:marTop w:val="0"/>
      <w:marBottom w:val="0"/>
      <w:divBdr>
        <w:top w:val="none" w:sz="0" w:space="0" w:color="auto"/>
        <w:left w:val="none" w:sz="0" w:space="0" w:color="auto"/>
        <w:bottom w:val="none" w:sz="0" w:space="0" w:color="auto"/>
        <w:right w:val="none" w:sz="0" w:space="0" w:color="auto"/>
      </w:divBdr>
      <w:divsChild>
        <w:div w:id="644118213">
          <w:marLeft w:val="0"/>
          <w:marRight w:val="0"/>
          <w:marTop w:val="0"/>
          <w:marBottom w:val="0"/>
          <w:divBdr>
            <w:top w:val="none" w:sz="0" w:space="0" w:color="auto"/>
            <w:left w:val="none" w:sz="0" w:space="0" w:color="auto"/>
            <w:bottom w:val="none" w:sz="0" w:space="0" w:color="auto"/>
            <w:right w:val="none" w:sz="0" w:space="0" w:color="auto"/>
          </w:divBdr>
          <w:divsChild>
            <w:div w:id="125047013">
              <w:marLeft w:val="0"/>
              <w:marRight w:val="0"/>
              <w:marTop w:val="0"/>
              <w:marBottom w:val="0"/>
              <w:divBdr>
                <w:top w:val="none" w:sz="0" w:space="0" w:color="auto"/>
                <w:left w:val="none" w:sz="0" w:space="0" w:color="auto"/>
                <w:bottom w:val="none" w:sz="0" w:space="0" w:color="auto"/>
                <w:right w:val="none" w:sz="0" w:space="0" w:color="auto"/>
              </w:divBdr>
            </w:div>
          </w:divsChild>
        </w:div>
        <w:div w:id="329602390">
          <w:marLeft w:val="0"/>
          <w:marRight w:val="0"/>
          <w:marTop w:val="0"/>
          <w:marBottom w:val="0"/>
          <w:divBdr>
            <w:top w:val="none" w:sz="0" w:space="0" w:color="auto"/>
            <w:left w:val="none" w:sz="0" w:space="0" w:color="auto"/>
            <w:bottom w:val="none" w:sz="0" w:space="0" w:color="auto"/>
            <w:right w:val="none" w:sz="0" w:space="0" w:color="auto"/>
          </w:divBdr>
        </w:div>
        <w:div w:id="2113738617">
          <w:marLeft w:val="0"/>
          <w:marRight w:val="0"/>
          <w:marTop w:val="0"/>
          <w:marBottom w:val="0"/>
          <w:divBdr>
            <w:top w:val="none" w:sz="0" w:space="0" w:color="auto"/>
            <w:left w:val="none" w:sz="0" w:space="0" w:color="auto"/>
            <w:bottom w:val="none" w:sz="0" w:space="0" w:color="auto"/>
            <w:right w:val="none" w:sz="0" w:space="0" w:color="auto"/>
          </w:divBdr>
          <w:divsChild>
            <w:div w:id="13992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512">
      <w:bodyDiv w:val="1"/>
      <w:marLeft w:val="0"/>
      <w:marRight w:val="0"/>
      <w:marTop w:val="0"/>
      <w:marBottom w:val="0"/>
      <w:divBdr>
        <w:top w:val="none" w:sz="0" w:space="0" w:color="auto"/>
        <w:left w:val="none" w:sz="0" w:space="0" w:color="auto"/>
        <w:bottom w:val="none" w:sz="0" w:space="0" w:color="auto"/>
        <w:right w:val="none" w:sz="0" w:space="0" w:color="auto"/>
      </w:divBdr>
    </w:div>
    <w:div w:id="894271428">
      <w:bodyDiv w:val="1"/>
      <w:marLeft w:val="0"/>
      <w:marRight w:val="0"/>
      <w:marTop w:val="0"/>
      <w:marBottom w:val="0"/>
      <w:divBdr>
        <w:top w:val="none" w:sz="0" w:space="0" w:color="auto"/>
        <w:left w:val="none" w:sz="0" w:space="0" w:color="auto"/>
        <w:bottom w:val="none" w:sz="0" w:space="0" w:color="auto"/>
        <w:right w:val="none" w:sz="0" w:space="0" w:color="auto"/>
      </w:divBdr>
    </w:div>
    <w:div w:id="1060982837">
      <w:bodyDiv w:val="1"/>
      <w:marLeft w:val="0"/>
      <w:marRight w:val="0"/>
      <w:marTop w:val="0"/>
      <w:marBottom w:val="0"/>
      <w:divBdr>
        <w:top w:val="none" w:sz="0" w:space="0" w:color="auto"/>
        <w:left w:val="none" w:sz="0" w:space="0" w:color="auto"/>
        <w:bottom w:val="none" w:sz="0" w:space="0" w:color="auto"/>
        <w:right w:val="none" w:sz="0" w:space="0" w:color="auto"/>
      </w:divBdr>
    </w:div>
    <w:div w:id="1472476119">
      <w:bodyDiv w:val="1"/>
      <w:marLeft w:val="0"/>
      <w:marRight w:val="0"/>
      <w:marTop w:val="0"/>
      <w:marBottom w:val="0"/>
      <w:divBdr>
        <w:top w:val="none" w:sz="0" w:space="0" w:color="auto"/>
        <w:left w:val="none" w:sz="0" w:space="0" w:color="auto"/>
        <w:bottom w:val="none" w:sz="0" w:space="0" w:color="auto"/>
        <w:right w:val="none" w:sz="0" w:space="0" w:color="auto"/>
      </w:divBdr>
    </w:div>
    <w:div w:id="18849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news-smri.com/redirect/g2wx71ym" TargetMode="External"/><Relationship Id="rId5" Type="http://schemas.openxmlformats.org/officeDocument/2006/relationships/hyperlink" Target="https://www.soumu.go.jp/main_sosiki/joho_tsusin/top/hoso/kyoik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433</Words>
  <Characters>2472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dc:creator>
  <cp:keywords/>
  <dc:description/>
  <cp:lastModifiedBy>Li Kaipeng</cp:lastModifiedBy>
  <cp:revision>8</cp:revision>
  <dcterms:created xsi:type="dcterms:W3CDTF">2023-12-15T02:56:00Z</dcterms:created>
  <dcterms:modified xsi:type="dcterms:W3CDTF">2024-11-02T07:18:00Z</dcterms:modified>
</cp:coreProperties>
</file>