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F44E" w14:textId="38F2A4B2" w:rsidR="005813E8" w:rsidRDefault="005813E8" w:rsidP="005813E8">
      <w:pPr>
        <w:jc w:val="center"/>
        <w:rPr>
          <w:rFonts w:ascii="MS Mincho" w:eastAsia="MS Mincho" w:hAnsi="MS Mincho"/>
          <w:lang w:eastAsia="ja-JP"/>
        </w:rPr>
      </w:pPr>
      <w:r>
        <w:rPr>
          <w:rFonts w:ascii="Century" w:eastAsia="MS Mincho" w:hAnsi="Century" w:hint="eastAsia"/>
          <w:b/>
          <w:bCs/>
          <w:lang w:eastAsia="ja-JP"/>
        </w:rPr>
        <w:t>博物館情報メディア第</w:t>
      </w:r>
      <w:r w:rsidR="00481969">
        <w:rPr>
          <w:rFonts w:ascii="Century" w:eastAsia="MS Mincho" w:hAnsi="Century"/>
          <w:b/>
          <w:bCs/>
          <w:lang w:eastAsia="ja-JP"/>
        </w:rPr>
        <w:t>7</w:t>
      </w:r>
      <w:r>
        <w:rPr>
          <w:rFonts w:ascii="Century" w:eastAsia="MS Mincho" w:hAnsi="Century" w:hint="eastAsia"/>
          <w:b/>
          <w:bCs/>
          <w:lang w:eastAsia="ja-JP"/>
        </w:rPr>
        <w:t>回</w:t>
      </w:r>
    </w:p>
    <w:p w14:paraId="15319F1D" w14:textId="77777777" w:rsidR="005813E8" w:rsidRDefault="005813E8" w:rsidP="005813E8">
      <w:pPr>
        <w:rPr>
          <w:rFonts w:ascii="MS Mincho" w:eastAsia="MS Mincho" w:hAnsi="MS Mincho"/>
          <w:lang w:eastAsia="ja-JP"/>
        </w:rPr>
      </w:pPr>
    </w:p>
    <w:p w14:paraId="5E628324" w14:textId="77777777" w:rsidR="005813E8" w:rsidRDefault="005813E8" w:rsidP="005813E8">
      <w:pPr>
        <w:rPr>
          <w:rFonts w:ascii="MS Mincho" w:eastAsia="MS Mincho" w:hAnsi="MS Mincho"/>
          <w:lang w:eastAsia="ja-JP"/>
        </w:rPr>
      </w:pPr>
    </w:p>
    <w:p w14:paraId="3B9E0CD1" w14:textId="77777777" w:rsidR="005813E8" w:rsidRPr="005813E8" w:rsidRDefault="005813E8" w:rsidP="005813E8">
      <w:pPr>
        <w:rPr>
          <w:rFonts w:ascii="MS Mincho" w:eastAsia="MS Mincho" w:hAnsi="MS Mincho"/>
          <w:lang w:eastAsia="ja-JP"/>
        </w:rPr>
      </w:pPr>
    </w:p>
    <w:p w14:paraId="7C33E9DF" w14:textId="044DE6DB" w:rsidR="005813E8" w:rsidRPr="005813E8" w:rsidRDefault="005813E8" w:rsidP="005813E8">
      <w:pPr>
        <w:rPr>
          <w:rFonts w:ascii="MS Mincho" w:eastAsia="MS Mincho" w:hAnsi="MS Mincho"/>
          <w:lang w:eastAsia="ja-JP"/>
        </w:rPr>
      </w:pPr>
      <w:r w:rsidRPr="005813E8">
        <w:rPr>
          <w:rFonts w:ascii="MS Mincho" w:eastAsia="MS Mincho" w:hAnsi="MS Mincho"/>
          <w:lang w:eastAsia="ja-JP"/>
        </w:rPr>
        <w:t>博物館における複製技術の増加に関する質問に対して、いくつかの考えがありますよね。</w:t>
      </w:r>
    </w:p>
    <w:p w14:paraId="6EA00127" w14:textId="77777777" w:rsidR="005813E8" w:rsidRPr="005813E8" w:rsidRDefault="005813E8" w:rsidP="005813E8">
      <w:pPr>
        <w:rPr>
          <w:rFonts w:ascii="MS Mincho" w:eastAsia="MS Mincho" w:hAnsi="MS Mincho"/>
          <w:lang w:eastAsia="ja-JP"/>
        </w:rPr>
      </w:pPr>
    </w:p>
    <w:p w14:paraId="0B5919A6" w14:textId="77777777" w:rsidR="005813E8" w:rsidRPr="005813E8" w:rsidRDefault="005813E8" w:rsidP="005813E8">
      <w:pPr>
        <w:rPr>
          <w:rFonts w:ascii="MS Mincho" w:eastAsia="MS Mincho" w:hAnsi="MS Mincho"/>
          <w:lang w:eastAsia="ja-JP"/>
        </w:rPr>
      </w:pPr>
      <w:r w:rsidRPr="005813E8">
        <w:rPr>
          <w:rFonts w:ascii="MS Mincho" w:eastAsia="MS Mincho" w:hAnsi="MS Mincho"/>
          <w:lang w:eastAsia="ja-JP"/>
        </w:rPr>
        <w:t>まず、複製技術によって作られたモノやコンテンツが博物館に入り込むことで、アクセスの拡大が実現されると考えられます。例えば、高品質の複製品やデジタルコピーは、本物の芸術作品や歴史的な展示物にアクセスが制限されている人々にも、その価値や美しさを体験させることができます。物理的な制約があっても、オンライン展示やデジタルアーカイブを通じて、世界中の人々が文化遺産に触れることができるのです。</w:t>
      </w:r>
    </w:p>
    <w:p w14:paraId="7439BF1B" w14:textId="77777777" w:rsidR="005813E8" w:rsidRPr="005813E8" w:rsidRDefault="005813E8" w:rsidP="005813E8">
      <w:pPr>
        <w:rPr>
          <w:rFonts w:ascii="MS Mincho" w:eastAsia="MS Mincho" w:hAnsi="MS Mincho"/>
          <w:lang w:eastAsia="ja-JP"/>
        </w:rPr>
      </w:pPr>
    </w:p>
    <w:p w14:paraId="66656BC9" w14:textId="77777777" w:rsidR="005813E8" w:rsidRPr="005813E8" w:rsidRDefault="005813E8" w:rsidP="005813E8">
      <w:pPr>
        <w:rPr>
          <w:rFonts w:ascii="MS Mincho" w:eastAsia="MS Mincho" w:hAnsi="MS Mincho"/>
          <w:lang w:eastAsia="ja-JP"/>
        </w:rPr>
      </w:pPr>
      <w:r w:rsidRPr="005813E8">
        <w:rPr>
          <w:rFonts w:ascii="MS Mincho" w:eastAsia="MS Mincho" w:hAnsi="MS Mincho"/>
          <w:lang w:eastAsia="ja-JP"/>
        </w:rPr>
        <w:t>また、複製技術は保存や教育の面でも役立ちます。貴重な作品をデジタル化することで、オリジナルを保護し、同時に学術研究や教育目的での利用が可能になります。学生や研究者が貴重な芸術作品や歴史的なアーティファクトに触れる機会が増えることは、文化の普及と理解を促進します。</w:t>
      </w:r>
    </w:p>
    <w:p w14:paraId="5BE4FD52" w14:textId="77777777" w:rsidR="005813E8" w:rsidRPr="005813E8" w:rsidRDefault="005813E8" w:rsidP="005813E8">
      <w:pPr>
        <w:rPr>
          <w:rFonts w:ascii="MS Mincho" w:eastAsia="MS Mincho" w:hAnsi="MS Mincho"/>
          <w:lang w:eastAsia="ja-JP"/>
        </w:rPr>
      </w:pPr>
    </w:p>
    <w:p w14:paraId="7AD723ED" w14:textId="77777777" w:rsidR="005813E8" w:rsidRPr="005813E8" w:rsidRDefault="005813E8" w:rsidP="005813E8">
      <w:pPr>
        <w:rPr>
          <w:rFonts w:ascii="MS Mincho" w:eastAsia="MS Mincho" w:hAnsi="MS Mincho"/>
          <w:lang w:eastAsia="ja-JP"/>
        </w:rPr>
      </w:pPr>
      <w:r w:rsidRPr="005813E8">
        <w:rPr>
          <w:rFonts w:ascii="MS Mincho" w:eastAsia="MS Mincho" w:hAnsi="MS Mincho"/>
          <w:lang w:eastAsia="ja-JP"/>
        </w:rPr>
        <w:t>ただし、複製技術の普及がもたらす可能な影響も考慮する必要があります。オリジナル作品と複製品の価値の違いや、デジタル化による本物の体験との差異などが議論されることもあります。また、デジタルデータの保存や管理に関する新たな課題も生じるかもしれません。</w:t>
      </w:r>
    </w:p>
    <w:p w14:paraId="2A8A45F1" w14:textId="77777777" w:rsidR="005813E8" w:rsidRPr="005813E8" w:rsidRDefault="005813E8" w:rsidP="005813E8">
      <w:pPr>
        <w:rPr>
          <w:rFonts w:ascii="MS Mincho" w:eastAsia="MS Mincho" w:hAnsi="MS Mincho"/>
          <w:lang w:eastAsia="ja-JP"/>
        </w:rPr>
      </w:pPr>
    </w:p>
    <w:p w14:paraId="0821D450" w14:textId="15A9F85C" w:rsidR="00807F09" w:rsidRPr="005813E8" w:rsidRDefault="005813E8" w:rsidP="005813E8">
      <w:pPr>
        <w:rPr>
          <w:rFonts w:ascii="MS Mincho" w:eastAsia="MS Mincho" w:hAnsi="MS Mincho"/>
          <w:lang w:eastAsia="ja-JP"/>
        </w:rPr>
      </w:pPr>
      <w:r w:rsidRPr="005813E8">
        <w:rPr>
          <w:rFonts w:ascii="MS Mincho" w:eastAsia="MS Mincho" w:hAnsi="MS Mincho"/>
          <w:lang w:eastAsia="ja-JP"/>
        </w:rPr>
        <w:t>個人的な経験から言えば、博物館でのデジタル展示や複製品の利用は、芸術や歴史の理解を深める手段として素晴らしいものだと感じます。特に、リアルタイムで博物館の展示をオンラインで見ることができるようになったことは、文化や芸術に興味を持つ人々にとって大きな利点だと思います。</w:t>
      </w:r>
    </w:p>
    <w:sectPr w:rsidR="00807F09" w:rsidRPr="005813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E8"/>
    <w:rsid w:val="00481969"/>
    <w:rsid w:val="005813E8"/>
    <w:rsid w:val="00807F09"/>
    <w:rsid w:val="00944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91B531"/>
  <w15:chartTrackingRefBased/>
  <w15:docId w15:val="{1E0C5DC9-0CEF-D840-A61A-E1914594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2</cp:revision>
  <dcterms:created xsi:type="dcterms:W3CDTF">2023-11-25T14:15:00Z</dcterms:created>
  <dcterms:modified xsi:type="dcterms:W3CDTF">2023-11-25T14:21:00Z</dcterms:modified>
</cp:coreProperties>
</file>