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E673" w14:textId="13157374" w:rsidR="00A41E18" w:rsidRPr="00E05DE3" w:rsidRDefault="00A41E18" w:rsidP="00E05DE3">
      <w:pPr>
        <w:pStyle w:val="a3"/>
        <w:numPr>
          <w:ilvl w:val="0"/>
          <w:numId w:val="14"/>
        </w:numPr>
        <w:ind w:firstLineChars="0"/>
        <w:rPr>
          <w:rFonts w:ascii="Times New Roman" w:hAnsi="Times New Roman" w:cs="Times New Roman"/>
          <w:b/>
          <w:bCs/>
        </w:rPr>
      </w:pPr>
      <w:r w:rsidRPr="00E05DE3">
        <w:rPr>
          <w:rFonts w:ascii="Times New Roman" w:hAnsi="Times New Roman" w:cs="Times New Roman"/>
          <w:b/>
          <w:bCs/>
        </w:rPr>
        <w:t>Long-List of Texts on the Evolution of Archival Appraisal Methods and Main Issues:</w:t>
      </w:r>
    </w:p>
    <w:p w14:paraId="5DE8C5B0" w14:textId="3068EA7F" w:rsidR="00A41E18" w:rsidRPr="008C416A" w:rsidRDefault="00A41E18" w:rsidP="00A41E18">
      <w:pPr>
        <w:pStyle w:val="a3"/>
        <w:numPr>
          <w:ilvl w:val="0"/>
          <w:numId w:val="7"/>
        </w:numPr>
        <w:ind w:firstLineChars="0"/>
        <w:rPr>
          <w:rFonts w:ascii="Times New Roman" w:hAnsi="Times New Roman" w:cs="Times New Roman"/>
        </w:rPr>
      </w:pPr>
      <w:r w:rsidRPr="008C416A">
        <w:rPr>
          <w:rFonts w:ascii="Times New Roman" w:hAnsi="Times New Roman" w:cs="Times New Roman"/>
        </w:rPr>
        <w:t>General Overview:</w:t>
      </w:r>
    </w:p>
    <w:p w14:paraId="45F4E4B4" w14:textId="77777777" w:rsidR="00A41E18" w:rsidRPr="008C416A" w:rsidRDefault="00A41E18" w:rsidP="00A41E18">
      <w:pPr>
        <w:pStyle w:val="a3"/>
        <w:numPr>
          <w:ilvl w:val="0"/>
          <w:numId w:val="1"/>
        </w:numPr>
        <w:ind w:firstLineChars="0"/>
        <w:rPr>
          <w:rFonts w:ascii="Times New Roman" w:hAnsi="Times New Roman" w:cs="Times New Roman"/>
        </w:rPr>
      </w:pPr>
      <w:r w:rsidRPr="008C416A">
        <w:rPr>
          <w:rFonts w:ascii="Times New Roman" w:hAnsi="Times New Roman" w:cs="Times New Roman"/>
        </w:rPr>
        <w:t>Craig, Barbara. Archival appraisal: theory and practice. Walter de Gruyter–KG Saur, 2004.</w:t>
      </w:r>
    </w:p>
    <w:p w14:paraId="5EF69937" w14:textId="77777777" w:rsidR="00A41E18" w:rsidRPr="008C416A" w:rsidRDefault="00A41E18" w:rsidP="00A41E18">
      <w:pPr>
        <w:pStyle w:val="a3"/>
        <w:numPr>
          <w:ilvl w:val="0"/>
          <w:numId w:val="1"/>
        </w:numPr>
        <w:ind w:firstLineChars="0"/>
        <w:rPr>
          <w:rFonts w:ascii="Times New Roman" w:hAnsi="Times New Roman" w:cs="Times New Roman"/>
        </w:rPr>
      </w:pPr>
      <w:r w:rsidRPr="008C416A">
        <w:rPr>
          <w:rFonts w:ascii="Times New Roman" w:hAnsi="Times New Roman" w:cs="Times New Roman"/>
        </w:rPr>
        <w:t>Owens, Trevor. The theory and craft of digital preservation. Johns Hopkins University Press, 2018.</w:t>
      </w:r>
    </w:p>
    <w:p w14:paraId="5D8A0FA4" w14:textId="5424ED5E" w:rsidR="00A41E18" w:rsidRPr="008C416A" w:rsidRDefault="00A41E18" w:rsidP="00A41E18">
      <w:pPr>
        <w:pStyle w:val="a3"/>
        <w:numPr>
          <w:ilvl w:val="0"/>
          <w:numId w:val="1"/>
        </w:numPr>
        <w:ind w:firstLineChars="0"/>
        <w:rPr>
          <w:rFonts w:ascii="Times New Roman" w:hAnsi="Times New Roman" w:cs="Times New Roman"/>
        </w:rPr>
      </w:pPr>
      <w:r w:rsidRPr="008C416A">
        <w:rPr>
          <w:rFonts w:ascii="Times New Roman" w:hAnsi="Times New Roman" w:cs="Times New Roman"/>
        </w:rPr>
        <w:t>Millar, Laura A. Archives: principles and practices. Facet Publishing, 2017.</w:t>
      </w:r>
    </w:p>
    <w:p w14:paraId="148701D7" w14:textId="7B2491CD" w:rsidR="00A41E18" w:rsidRPr="008C416A" w:rsidRDefault="00A41E18" w:rsidP="00A41E18">
      <w:pPr>
        <w:pStyle w:val="a3"/>
        <w:numPr>
          <w:ilvl w:val="0"/>
          <w:numId w:val="7"/>
        </w:numPr>
        <w:ind w:firstLineChars="0"/>
        <w:rPr>
          <w:rFonts w:ascii="Times New Roman" w:hAnsi="Times New Roman" w:cs="Times New Roman"/>
        </w:rPr>
      </w:pPr>
      <w:r w:rsidRPr="008C416A">
        <w:rPr>
          <w:rFonts w:ascii="Times New Roman" w:hAnsi="Times New Roman" w:cs="Times New Roman"/>
        </w:rPr>
        <w:t>Historical Development of Archival Appraisal Methods:</w:t>
      </w:r>
    </w:p>
    <w:p w14:paraId="1A5E40DE" w14:textId="77777777" w:rsidR="00A41E18" w:rsidRPr="008C416A" w:rsidRDefault="00A41E18" w:rsidP="00A41E18">
      <w:pPr>
        <w:pStyle w:val="a3"/>
        <w:numPr>
          <w:ilvl w:val="0"/>
          <w:numId w:val="2"/>
        </w:numPr>
        <w:ind w:firstLineChars="0"/>
        <w:rPr>
          <w:rFonts w:ascii="Times New Roman" w:hAnsi="Times New Roman" w:cs="Times New Roman"/>
        </w:rPr>
      </w:pPr>
      <w:r w:rsidRPr="008C416A">
        <w:rPr>
          <w:rFonts w:ascii="Times New Roman" w:hAnsi="Times New Roman" w:cs="Times New Roman"/>
        </w:rPr>
        <w:t>Cook, Terry. "‘We are what we keep; we keep what we are’: archival appraisal past, present and future." Journal of the Society of Archivists 32.2 (2011): 173-189.</w:t>
      </w:r>
    </w:p>
    <w:p w14:paraId="2CEB3B1F" w14:textId="77777777" w:rsidR="00A41E18" w:rsidRPr="008C416A" w:rsidRDefault="00A41E18" w:rsidP="00A41E18">
      <w:pPr>
        <w:pStyle w:val="a3"/>
        <w:numPr>
          <w:ilvl w:val="0"/>
          <w:numId w:val="2"/>
        </w:numPr>
        <w:ind w:firstLineChars="0"/>
        <w:rPr>
          <w:rFonts w:ascii="Times New Roman" w:hAnsi="Times New Roman" w:cs="Times New Roman"/>
        </w:rPr>
      </w:pPr>
      <w:proofErr w:type="spellStart"/>
      <w:r w:rsidRPr="008C416A">
        <w:rPr>
          <w:rFonts w:ascii="Times New Roman" w:hAnsi="Times New Roman" w:cs="Times New Roman"/>
        </w:rPr>
        <w:t>Kolsrud</w:t>
      </w:r>
      <w:proofErr w:type="spellEnd"/>
      <w:r w:rsidRPr="008C416A">
        <w:rPr>
          <w:rFonts w:ascii="Times New Roman" w:hAnsi="Times New Roman" w:cs="Times New Roman"/>
        </w:rPr>
        <w:t>, Ole. "The Evolution of basic appraisal principles-some comparative observations." The American Archivist 55.1 (1992): 26-39.</w:t>
      </w:r>
    </w:p>
    <w:p w14:paraId="5747F01F" w14:textId="77777777" w:rsidR="00A41E18" w:rsidRPr="008C416A" w:rsidRDefault="00A41E18" w:rsidP="00A41E18">
      <w:pPr>
        <w:pStyle w:val="a3"/>
        <w:numPr>
          <w:ilvl w:val="0"/>
          <w:numId w:val="2"/>
        </w:numPr>
        <w:ind w:firstLineChars="0"/>
        <w:rPr>
          <w:rFonts w:ascii="Times New Roman" w:hAnsi="Times New Roman" w:cs="Times New Roman"/>
        </w:rPr>
      </w:pPr>
      <w:r w:rsidRPr="008C416A">
        <w:rPr>
          <w:rFonts w:ascii="Times New Roman" w:hAnsi="Times New Roman" w:cs="Times New Roman"/>
        </w:rPr>
        <w:t xml:space="preserve">Couture, Carol. "Archival appraisal: A status report." </w:t>
      </w:r>
      <w:proofErr w:type="spellStart"/>
      <w:r w:rsidRPr="008C416A">
        <w:rPr>
          <w:rFonts w:ascii="Times New Roman" w:hAnsi="Times New Roman" w:cs="Times New Roman"/>
        </w:rPr>
        <w:t>Archivaria</w:t>
      </w:r>
      <w:proofErr w:type="spellEnd"/>
      <w:r w:rsidRPr="008C416A">
        <w:rPr>
          <w:rFonts w:ascii="Times New Roman" w:hAnsi="Times New Roman" w:cs="Times New Roman"/>
        </w:rPr>
        <w:t xml:space="preserve"> (2005): 83-107.</w:t>
      </w:r>
    </w:p>
    <w:p w14:paraId="0D13A796" w14:textId="24EE9D18" w:rsidR="00A41E18" w:rsidRPr="008C416A" w:rsidRDefault="00A41E18" w:rsidP="00A41E18">
      <w:pPr>
        <w:pStyle w:val="a3"/>
        <w:numPr>
          <w:ilvl w:val="0"/>
          <w:numId w:val="2"/>
        </w:numPr>
        <w:ind w:firstLineChars="0"/>
        <w:rPr>
          <w:rFonts w:ascii="Times New Roman" w:hAnsi="Times New Roman" w:cs="Times New Roman"/>
        </w:rPr>
      </w:pPr>
      <w:r w:rsidRPr="008C416A">
        <w:rPr>
          <w:rFonts w:ascii="Times New Roman" w:hAnsi="Times New Roman" w:cs="Times New Roman"/>
        </w:rPr>
        <w:t>Walters, Tyler. "Contemporary archival appraisal methods and preservation decision-making." The American Archivist 59.3 (1996): 322-338.</w:t>
      </w:r>
    </w:p>
    <w:p w14:paraId="1043898D" w14:textId="559CC9B3" w:rsidR="00A41E18" w:rsidRPr="008C416A" w:rsidRDefault="00A41E18" w:rsidP="00A41E18">
      <w:pPr>
        <w:pStyle w:val="a3"/>
        <w:numPr>
          <w:ilvl w:val="0"/>
          <w:numId w:val="7"/>
        </w:numPr>
        <w:ind w:firstLineChars="0"/>
        <w:rPr>
          <w:rFonts w:ascii="Times New Roman" w:hAnsi="Times New Roman" w:cs="Times New Roman"/>
        </w:rPr>
      </w:pPr>
      <w:r w:rsidRPr="008C416A">
        <w:rPr>
          <w:rFonts w:ascii="Times New Roman" w:hAnsi="Times New Roman" w:cs="Times New Roman"/>
        </w:rPr>
        <w:t>Contemporary Approaches and Innovations:</w:t>
      </w:r>
    </w:p>
    <w:p w14:paraId="0A00ACF5" w14:textId="77777777" w:rsidR="00A41E18" w:rsidRPr="008C416A" w:rsidRDefault="00A41E18" w:rsidP="00A41E18">
      <w:pPr>
        <w:pStyle w:val="a3"/>
        <w:numPr>
          <w:ilvl w:val="0"/>
          <w:numId w:val="3"/>
        </w:numPr>
        <w:ind w:firstLineChars="0"/>
        <w:rPr>
          <w:rFonts w:ascii="Times New Roman" w:hAnsi="Times New Roman" w:cs="Times New Roman"/>
        </w:rPr>
      </w:pPr>
      <w:proofErr w:type="spellStart"/>
      <w:r w:rsidRPr="008C416A">
        <w:rPr>
          <w:rFonts w:ascii="Times New Roman" w:hAnsi="Times New Roman" w:cs="Times New Roman"/>
        </w:rPr>
        <w:t>Robyns</w:t>
      </w:r>
      <w:proofErr w:type="spellEnd"/>
      <w:r w:rsidRPr="008C416A">
        <w:rPr>
          <w:rFonts w:ascii="Times New Roman" w:hAnsi="Times New Roman" w:cs="Times New Roman"/>
        </w:rPr>
        <w:t>, Marcus C. Using functional analysis in archival appraisal: a practical and effective alternative to traditional appraisal methodologies. Rowman &amp; Littlefield, 2014.</w:t>
      </w:r>
    </w:p>
    <w:p w14:paraId="56F7F876" w14:textId="77777777" w:rsidR="00A41E18" w:rsidRPr="008C416A" w:rsidRDefault="00A41E18" w:rsidP="00A41E18">
      <w:pPr>
        <w:pStyle w:val="a3"/>
        <w:numPr>
          <w:ilvl w:val="0"/>
          <w:numId w:val="3"/>
        </w:numPr>
        <w:ind w:firstLineChars="0"/>
        <w:rPr>
          <w:rFonts w:ascii="Times New Roman" w:hAnsi="Times New Roman" w:cs="Times New Roman"/>
        </w:rPr>
      </w:pPr>
      <w:r w:rsidRPr="008C416A">
        <w:rPr>
          <w:rFonts w:ascii="Times New Roman" w:hAnsi="Times New Roman" w:cs="Times New Roman"/>
        </w:rPr>
        <w:t xml:space="preserve">Anderson, Bethany, </w:t>
      </w:r>
      <w:proofErr w:type="spellStart"/>
      <w:r w:rsidRPr="008C416A">
        <w:rPr>
          <w:rFonts w:ascii="Times New Roman" w:hAnsi="Times New Roman" w:cs="Times New Roman"/>
        </w:rPr>
        <w:t>Fynnette</w:t>
      </w:r>
      <w:proofErr w:type="spellEnd"/>
      <w:r w:rsidRPr="008C416A">
        <w:rPr>
          <w:rFonts w:ascii="Times New Roman" w:hAnsi="Times New Roman" w:cs="Times New Roman"/>
        </w:rPr>
        <w:t xml:space="preserve"> Eaton, and Scott W. Schwartz. "Archival appraisal and the digital record: Applying past tradition for future practice." New Review of Information Networking 20.1-2 (2015): 3-15.</w:t>
      </w:r>
    </w:p>
    <w:p w14:paraId="62699835" w14:textId="59A7202B" w:rsidR="00A41E18" w:rsidRPr="008C416A" w:rsidRDefault="00A41E18" w:rsidP="00A41E18">
      <w:pPr>
        <w:pStyle w:val="a3"/>
        <w:numPr>
          <w:ilvl w:val="0"/>
          <w:numId w:val="3"/>
        </w:numPr>
        <w:ind w:firstLineChars="0"/>
        <w:rPr>
          <w:rFonts w:ascii="Times New Roman" w:hAnsi="Times New Roman" w:cs="Times New Roman"/>
        </w:rPr>
      </w:pPr>
      <w:r w:rsidRPr="008C416A">
        <w:rPr>
          <w:rFonts w:ascii="Times New Roman" w:hAnsi="Times New Roman" w:cs="Times New Roman"/>
        </w:rPr>
        <w:t>Cox, Richard J. "Appraisal and the Future of Archives in the Digital Era." The Future of Archives and Recordkeeping: A Reader, edited by J. Hill (2011): 213-237.</w:t>
      </w:r>
    </w:p>
    <w:p w14:paraId="080104AC" w14:textId="4C81791A" w:rsidR="00A41E18" w:rsidRPr="008C416A" w:rsidRDefault="00A41E18" w:rsidP="00A41E18">
      <w:pPr>
        <w:pStyle w:val="a3"/>
        <w:numPr>
          <w:ilvl w:val="0"/>
          <w:numId w:val="7"/>
        </w:numPr>
        <w:ind w:firstLineChars="0"/>
        <w:rPr>
          <w:rFonts w:ascii="Times New Roman" w:hAnsi="Times New Roman" w:cs="Times New Roman"/>
        </w:rPr>
      </w:pPr>
      <w:r w:rsidRPr="008C416A">
        <w:rPr>
          <w:rFonts w:ascii="Times New Roman" w:hAnsi="Times New Roman" w:cs="Times New Roman"/>
        </w:rPr>
        <w:t>Challenges and Critiques in Archival Appraisal:</w:t>
      </w:r>
    </w:p>
    <w:p w14:paraId="2A1CF5AE" w14:textId="1C43B897" w:rsidR="00A41E18" w:rsidRPr="008C416A" w:rsidRDefault="00A41E18" w:rsidP="00A41E18">
      <w:pPr>
        <w:pStyle w:val="a3"/>
        <w:numPr>
          <w:ilvl w:val="0"/>
          <w:numId w:val="4"/>
        </w:numPr>
        <w:ind w:firstLineChars="0"/>
        <w:rPr>
          <w:rFonts w:ascii="Times New Roman" w:hAnsi="Times New Roman" w:cs="Times New Roman"/>
        </w:rPr>
      </w:pPr>
      <w:r w:rsidRPr="008C416A">
        <w:rPr>
          <w:rFonts w:ascii="Times New Roman" w:hAnsi="Times New Roman" w:cs="Times New Roman"/>
        </w:rPr>
        <w:t>Heil, Jeremy M. "Challenges in the Monetary Appraisal of Digital Archives."</w:t>
      </w:r>
      <w:r w:rsidR="008C416A" w:rsidRPr="008C416A">
        <w:rPr>
          <w:rFonts w:ascii="Times New Roman" w:hAnsi="Times New Roman" w:cs="Times New Roman"/>
        </w:rPr>
        <w:t xml:space="preserve"> </w:t>
      </w:r>
    </w:p>
    <w:p w14:paraId="79189BC2" w14:textId="05DBA819" w:rsidR="00A41E18" w:rsidRPr="008C416A" w:rsidRDefault="00A41E18" w:rsidP="00A41E18">
      <w:pPr>
        <w:pStyle w:val="a3"/>
        <w:numPr>
          <w:ilvl w:val="0"/>
          <w:numId w:val="4"/>
        </w:numPr>
        <w:ind w:firstLineChars="0"/>
        <w:rPr>
          <w:rFonts w:ascii="Times New Roman" w:hAnsi="Times New Roman" w:cs="Times New Roman"/>
        </w:rPr>
      </w:pPr>
      <w:r w:rsidRPr="008C416A">
        <w:rPr>
          <w:rFonts w:ascii="Times New Roman" w:hAnsi="Times New Roman" w:cs="Times New Roman"/>
        </w:rPr>
        <w:t xml:space="preserve">Ahmad, </w:t>
      </w:r>
      <w:proofErr w:type="spellStart"/>
      <w:r w:rsidRPr="008C416A">
        <w:rPr>
          <w:rFonts w:ascii="Times New Roman" w:hAnsi="Times New Roman" w:cs="Times New Roman"/>
        </w:rPr>
        <w:t>Rusli</w:t>
      </w:r>
      <w:proofErr w:type="spellEnd"/>
      <w:r w:rsidRPr="008C416A">
        <w:rPr>
          <w:rFonts w:ascii="Times New Roman" w:hAnsi="Times New Roman" w:cs="Times New Roman"/>
        </w:rPr>
        <w:t xml:space="preserve">, and </w:t>
      </w:r>
      <w:proofErr w:type="spellStart"/>
      <w:r w:rsidRPr="008C416A">
        <w:rPr>
          <w:rFonts w:ascii="Times New Roman" w:hAnsi="Times New Roman" w:cs="Times New Roman"/>
        </w:rPr>
        <w:t>Sopian</w:t>
      </w:r>
      <w:proofErr w:type="spellEnd"/>
      <w:r w:rsidRPr="008C416A">
        <w:rPr>
          <w:rFonts w:ascii="Times New Roman" w:hAnsi="Times New Roman" w:cs="Times New Roman"/>
        </w:rPr>
        <w:t xml:space="preserve"> </w:t>
      </w:r>
      <w:proofErr w:type="spellStart"/>
      <w:r w:rsidRPr="008C416A">
        <w:rPr>
          <w:rFonts w:ascii="Times New Roman" w:hAnsi="Times New Roman" w:cs="Times New Roman"/>
        </w:rPr>
        <w:t>Bujang</w:t>
      </w:r>
      <w:proofErr w:type="spellEnd"/>
      <w:r w:rsidRPr="008C416A">
        <w:rPr>
          <w:rFonts w:ascii="Times New Roman" w:hAnsi="Times New Roman" w:cs="Times New Roman"/>
        </w:rPr>
        <w:t>. "Issues and challenges in the practice of performance appraisal activities in the 21st century." International Journal of Education and research 1.4 (2013): 1-8.</w:t>
      </w:r>
    </w:p>
    <w:p w14:paraId="401C564A" w14:textId="5E69C4D3" w:rsidR="00A41E18" w:rsidRPr="008C416A" w:rsidRDefault="00A41E18" w:rsidP="00A41E18">
      <w:pPr>
        <w:pStyle w:val="a3"/>
        <w:numPr>
          <w:ilvl w:val="0"/>
          <w:numId w:val="7"/>
        </w:numPr>
        <w:ind w:firstLineChars="0"/>
        <w:rPr>
          <w:rFonts w:ascii="Times New Roman" w:hAnsi="Times New Roman" w:cs="Times New Roman"/>
        </w:rPr>
      </w:pPr>
      <w:r w:rsidRPr="008C416A">
        <w:rPr>
          <w:rFonts w:ascii="Times New Roman" w:hAnsi="Times New Roman" w:cs="Times New Roman"/>
        </w:rPr>
        <w:t>Comparative Studies and Case Studies:</w:t>
      </w:r>
    </w:p>
    <w:p w14:paraId="1A27359E" w14:textId="77777777" w:rsidR="00A41E18" w:rsidRPr="008C416A" w:rsidRDefault="00A41E18" w:rsidP="00A41E18">
      <w:pPr>
        <w:pStyle w:val="a3"/>
        <w:numPr>
          <w:ilvl w:val="0"/>
          <w:numId w:val="5"/>
        </w:numPr>
        <w:ind w:firstLineChars="0"/>
        <w:rPr>
          <w:rFonts w:ascii="Times New Roman" w:hAnsi="Times New Roman" w:cs="Times New Roman"/>
        </w:rPr>
      </w:pPr>
      <w:r w:rsidRPr="008C416A">
        <w:rPr>
          <w:rFonts w:ascii="Times New Roman" w:hAnsi="Times New Roman" w:cs="Times New Roman"/>
        </w:rPr>
        <w:t xml:space="preserve">Kim, </w:t>
      </w:r>
      <w:proofErr w:type="spellStart"/>
      <w:r w:rsidRPr="008C416A">
        <w:rPr>
          <w:rFonts w:ascii="Times New Roman" w:hAnsi="Times New Roman" w:cs="Times New Roman"/>
        </w:rPr>
        <w:t>Myoung</w:t>
      </w:r>
      <w:proofErr w:type="spellEnd"/>
      <w:r w:rsidRPr="008C416A">
        <w:rPr>
          <w:rFonts w:ascii="Times New Roman" w:hAnsi="Times New Roman" w:cs="Times New Roman"/>
        </w:rPr>
        <w:t>-Hun. "Analysis of improvement directions on the current appraisal system of public records in electronic record environments: Focusing on appraisal methods and appraisal system." The Korean Journal of Archival Studies 19 (2009): 103-151.</w:t>
      </w:r>
    </w:p>
    <w:p w14:paraId="666BDF11" w14:textId="590E0D3F" w:rsidR="00A41E18" w:rsidRPr="008C416A" w:rsidRDefault="00A41E18" w:rsidP="00A41E18">
      <w:pPr>
        <w:pStyle w:val="a3"/>
        <w:numPr>
          <w:ilvl w:val="0"/>
          <w:numId w:val="5"/>
        </w:numPr>
        <w:ind w:firstLineChars="0"/>
        <w:rPr>
          <w:rFonts w:ascii="Times New Roman" w:hAnsi="Times New Roman" w:cs="Times New Roman"/>
        </w:rPr>
      </w:pPr>
      <w:proofErr w:type="spellStart"/>
      <w:r w:rsidRPr="008C416A">
        <w:rPr>
          <w:rFonts w:ascii="Times New Roman" w:hAnsi="Times New Roman" w:cs="Times New Roman"/>
        </w:rPr>
        <w:t>Masanès</w:t>
      </w:r>
      <w:proofErr w:type="spellEnd"/>
      <w:r w:rsidRPr="008C416A">
        <w:rPr>
          <w:rFonts w:ascii="Times New Roman" w:hAnsi="Times New Roman" w:cs="Times New Roman"/>
        </w:rPr>
        <w:t>, Julien. "Web archiving methods and approaches: A comparative study." Library trends 54.1 (2005): 72-90.</w:t>
      </w:r>
    </w:p>
    <w:p w14:paraId="53597FF1" w14:textId="08689D58" w:rsidR="00A41E18" w:rsidRPr="008C416A" w:rsidRDefault="00A41E18" w:rsidP="00A41E18">
      <w:pPr>
        <w:pStyle w:val="a3"/>
        <w:numPr>
          <w:ilvl w:val="0"/>
          <w:numId w:val="7"/>
        </w:numPr>
        <w:ind w:firstLineChars="0"/>
        <w:rPr>
          <w:rFonts w:ascii="Times New Roman" w:hAnsi="Times New Roman" w:cs="Times New Roman"/>
        </w:rPr>
      </w:pPr>
      <w:r w:rsidRPr="008C416A">
        <w:rPr>
          <w:rFonts w:ascii="Times New Roman" w:hAnsi="Times New Roman" w:cs="Times New Roman"/>
        </w:rPr>
        <w:t>Technological Influences on Appraisal:</w:t>
      </w:r>
    </w:p>
    <w:p w14:paraId="2B8E288E" w14:textId="77777777" w:rsidR="00A41E18" w:rsidRPr="008C416A" w:rsidRDefault="00A41E18" w:rsidP="00A41E18">
      <w:pPr>
        <w:pStyle w:val="a3"/>
        <w:numPr>
          <w:ilvl w:val="0"/>
          <w:numId w:val="6"/>
        </w:numPr>
        <w:ind w:firstLineChars="0"/>
        <w:rPr>
          <w:rFonts w:ascii="Times New Roman" w:hAnsi="Times New Roman" w:cs="Times New Roman"/>
        </w:rPr>
      </w:pPr>
      <w:proofErr w:type="spellStart"/>
      <w:r w:rsidRPr="008C416A">
        <w:rPr>
          <w:rFonts w:ascii="Times New Roman" w:hAnsi="Times New Roman" w:cs="Times New Roman"/>
        </w:rPr>
        <w:t>Schoenebeck</w:t>
      </w:r>
      <w:proofErr w:type="spellEnd"/>
      <w:r w:rsidRPr="008C416A">
        <w:rPr>
          <w:rFonts w:ascii="Times New Roman" w:hAnsi="Times New Roman" w:cs="Times New Roman"/>
        </w:rPr>
        <w:t xml:space="preserve">, Sarita, and Paul Conway. "Data and power: Archival appraisal theory as a framework for data preservation." Proceedings of the ACM on Human-Computer Interaction </w:t>
      </w:r>
      <w:proofErr w:type="gramStart"/>
      <w:r w:rsidRPr="008C416A">
        <w:rPr>
          <w:rFonts w:ascii="Times New Roman" w:hAnsi="Times New Roman" w:cs="Times New Roman"/>
        </w:rPr>
        <w:t>4.CSCW</w:t>
      </w:r>
      <w:proofErr w:type="gramEnd"/>
      <w:r w:rsidRPr="008C416A">
        <w:rPr>
          <w:rFonts w:ascii="Times New Roman" w:hAnsi="Times New Roman" w:cs="Times New Roman"/>
        </w:rPr>
        <w:t>2 (2020): 1-18.</w:t>
      </w:r>
    </w:p>
    <w:p w14:paraId="286C845D" w14:textId="07B68790" w:rsidR="00807F09" w:rsidRPr="008C416A" w:rsidRDefault="00A41E18" w:rsidP="00A41E18">
      <w:pPr>
        <w:pStyle w:val="a3"/>
        <w:numPr>
          <w:ilvl w:val="0"/>
          <w:numId w:val="6"/>
        </w:numPr>
        <w:ind w:firstLineChars="0"/>
        <w:rPr>
          <w:rFonts w:ascii="Times New Roman" w:hAnsi="Times New Roman" w:cs="Times New Roman"/>
        </w:rPr>
      </w:pPr>
      <w:r w:rsidRPr="008C416A">
        <w:rPr>
          <w:rFonts w:ascii="Times New Roman" w:hAnsi="Times New Roman" w:cs="Times New Roman"/>
        </w:rPr>
        <w:t>Fitzgerald, Roberta M. "WAKING TO NORMAL: Examining Archival Appraisal in Data-driven Society." (2020).</w:t>
      </w:r>
    </w:p>
    <w:p w14:paraId="27279C65" w14:textId="77777777" w:rsidR="00A81372" w:rsidRPr="008C416A" w:rsidRDefault="00A81372" w:rsidP="00A41E18">
      <w:pPr>
        <w:rPr>
          <w:rFonts w:ascii="Times New Roman" w:hAnsi="Times New Roman" w:cs="Times New Roman"/>
        </w:rPr>
      </w:pPr>
    </w:p>
    <w:p w14:paraId="2746A764" w14:textId="3996795F" w:rsidR="00BF70F3" w:rsidRPr="00E05DE3" w:rsidRDefault="00BF70F3" w:rsidP="00E05DE3">
      <w:pPr>
        <w:pStyle w:val="a3"/>
        <w:numPr>
          <w:ilvl w:val="0"/>
          <w:numId w:val="14"/>
        </w:numPr>
        <w:ind w:firstLineChars="0"/>
        <w:rPr>
          <w:rFonts w:ascii="Times New Roman" w:hAnsi="Times New Roman" w:cs="Times New Roman"/>
          <w:b/>
          <w:bCs/>
        </w:rPr>
      </w:pPr>
      <w:r w:rsidRPr="00E05DE3">
        <w:rPr>
          <w:rFonts w:ascii="Times New Roman" w:hAnsi="Times New Roman" w:cs="Times New Roman"/>
          <w:b/>
          <w:bCs/>
        </w:rPr>
        <w:t>Steps in Literature Search and List Structuring:</w:t>
      </w:r>
    </w:p>
    <w:p w14:paraId="3085A092" w14:textId="1D78DCE3" w:rsidR="00A81372" w:rsidRPr="008C416A" w:rsidRDefault="00A81372" w:rsidP="008C416A">
      <w:pPr>
        <w:pStyle w:val="a3"/>
        <w:numPr>
          <w:ilvl w:val="0"/>
          <w:numId w:val="12"/>
        </w:numPr>
        <w:ind w:firstLineChars="0"/>
        <w:rPr>
          <w:rFonts w:ascii="Times New Roman" w:hAnsi="Times New Roman" w:cs="Times New Roman"/>
        </w:rPr>
      </w:pPr>
      <w:r w:rsidRPr="008C416A">
        <w:rPr>
          <w:rFonts w:ascii="Times New Roman" w:hAnsi="Times New Roman" w:cs="Times New Roman"/>
        </w:rPr>
        <w:t>Define Keywords:</w:t>
      </w:r>
    </w:p>
    <w:p w14:paraId="3C0B9716" w14:textId="07AFCEBA" w:rsidR="00A81372" w:rsidRPr="008C416A" w:rsidRDefault="00A81372" w:rsidP="00A81372">
      <w:pPr>
        <w:rPr>
          <w:rFonts w:ascii="Times New Roman" w:hAnsi="Times New Roman" w:cs="Times New Roman"/>
        </w:rPr>
      </w:pPr>
      <w:r w:rsidRPr="008C416A">
        <w:rPr>
          <w:rFonts w:ascii="Times New Roman" w:hAnsi="Times New Roman" w:cs="Times New Roman"/>
        </w:rPr>
        <w:t xml:space="preserve">   I began by defining keywords such as "archival appraisal," "appraisal methods," and "evolution of archival appraisal" to guide my search. Additionally, I looked online for recurring issues and </w:t>
      </w:r>
      <w:r w:rsidRPr="008C416A">
        <w:rPr>
          <w:rFonts w:ascii="Times New Roman" w:hAnsi="Times New Roman" w:cs="Times New Roman"/>
        </w:rPr>
        <w:lastRenderedPageBreak/>
        <w:t>debates in the archives of professional discussion lists.</w:t>
      </w:r>
    </w:p>
    <w:p w14:paraId="23AFFFEF" w14:textId="6FFDDAC6" w:rsidR="00A81372" w:rsidRPr="008C416A" w:rsidRDefault="00A81372" w:rsidP="008C416A">
      <w:pPr>
        <w:pStyle w:val="a3"/>
        <w:numPr>
          <w:ilvl w:val="0"/>
          <w:numId w:val="12"/>
        </w:numPr>
        <w:ind w:firstLineChars="0"/>
        <w:rPr>
          <w:rFonts w:ascii="Times New Roman" w:hAnsi="Times New Roman" w:cs="Times New Roman"/>
        </w:rPr>
      </w:pPr>
      <w:r w:rsidRPr="008C416A">
        <w:rPr>
          <w:rFonts w:ascii="Times New Roman" w:hAnsi="Times New Roman" w:cs="Times New Roman"/>
        </w:rPr>
        <w:t>Reflection and Question Formulation:</w:t>
      </w:r>
    </w:p>
    <w:p w14:paraId="68407E6C" w14:textId="7A3CC072" w:rsidR="00A81372" w:rsidRPr="008C416A" w:rsidRDefault="00A81372" w:rsidP="00A81372">
      <w:pPr>
        <w:rPr>
          <w:rFonts w:ascii="Times New Roman" w:hAnsi="Times New Roman" w:cs="Times New Roman"/>
        </w:rPr>
      </w:pPr>
      <w:r w:rsidRPr="008C416A">
        <w:rPr>
          <w:rFonts w:ascii="Times New Roman" w:hAnsi="Times New Roman" w:cs="Times New Roman"/>
        </w:rPr>
        <w:t xml:space="preserve">   Before conducting the search, I engaged in some reflection, including starting with standard questions: who, what, when, and where, but focusing more on how and why (i.e., why the study is important). This helped ensure depth and meaningfulness in the research.</w:t>
      </w:r>
    </w:p>
    <w:p w14:paraId="0D3EE555" w14:textId="12F48DD3" w:rsidR="00A81372" w:rsidRPr="008C416A" w:rsidRDefault="00A81372" w:rsidP="008C416A">
      <w:pPr>
        <w:pStyle w:val="a3"/>
        <w:numPr>
          <w:ilvl w:val="0"/>
          <w:numId w:val="12"/>
        </w:numPr>
        <w:ind w:firstLineChars="0"/>
        <w:rPr>
          <w:rFonts w:ascii="Times New Roman" w:hAnsi="Times New Roman" w:cs="Times New Roman"/>
        </w:rPr>
      </w:pPr>
      <w:r w:rsidRPr="008C416A">
        <w:rPr>
          <w:rFonts w:ascii="Times New Roman" w:hAnsi="Times New Roman" w:cs="Times New Roman"/>
        </w:rPr>
        <w:t>Create Search Strings:</w:t>
      </w:r>
    </w:p>
    <w:p w14:paraId="68E40351" w14:textId="0BD15F2C" w:rsidR="00A81372" w:rsidRPr="008C416A" w:rsidRDefault="00A81372" w:rsidP="00A81372">
      <w:pPr>
        <w:rPr>
          <w:rFonts w:ascii="Times New Roman" w:hAnsi="Times New Roman" w:cs="Times New Roman"/>
        </w:rPr>
      </w:pPr>
      <w:r w:rsidRPr="008C416A">
        <w:rPr>
          <w:rFonts w:ascii="Times New Roman" w:hAnsi="Times New Roman" w:cs="Times New Roman"/>
        </w:rPr>
        <w:t xml:space="preserve">   I crafted search strings combining different keywords and phrases to ensure comprehensive coverage. For example, "archival appraisal methods evolution," "digital archives appraisal challenges," etc.</w:t>
      </w:r>
    </w:p>
    <w:p w14:paraId="0E602B32" w14:textId="46BC6924" w:rsidR="00A81372" w:rsidRPr="008C416A" w:rsidRDefault="00A81372" w:rsidP="008C416A">
      <w:pPr>
        <w:pStyle w:val="a3"/>
        <w:numPr>
          <w:ilvl w:val="0"/>
          <w:numId w:val="12"/>
        </w:numPr>
        <w:ind w:firstLineChars="0"/>
        <w:rPr>
          <w:rFonts w:ascii="Times New Roman" w:hAnsi="Times New Roman" w:cs="Times New Roman"/>
        </w:rPr>
      </w:pPr>
      <w:r w:rsidRPr="008C416A">
        <w:rPr>
          <w:rFonts w:ascii="Times New Roman" w:hAnsi="Times New Roman" w:cs="Times New Roman"/>
        </w:rPr>
        <w:t>Utilize Library Catalogs and Databases:</w:t>
      </w:r>
    </w:p>
    <w:p w14:paraId="51213CCF" w14:textId="4739B494" w:rsidR="00A81372" w:rsidRPr="008C416A" w:rsidRDefault="00A81372" w:rsidP="00A81372">
      <w:pPr>
        <w:rPr>
          <w:rFonts w:ascii="Times New Roman" w:hAnsi="Times New Roman" w:cs="Times New Roman"/>
        </w:rPr>
      </w:pPr>
      <w:r w:rsidRPr="008C416A">
        <w:rPr>
          <w:rFonts w:ascii="Times New Roman" w:hAnsi="Times New Roman" w:cs="Times New Roman"/>
        </w:rPr>
        <w:t xml:space="preserve">   I utilized various library catalogs (e.g., </w:t>
      </w:r>
      <w:r w:rsidR="00BF70F3" w:rsidRPr="008C416A">
        <w:rPr>
          <w:rFonts w:ascii="Times New Roman" w:hAnsi="Times New Roman" w:cs="Times New Roman"/>
        </w:rPr>
        <w:t>University of Tsukuba Library</w:t>
      </w:r>
      <w:r w:rsidRPr="008C416A">
        <w:rPr>
          <w:rFonts w:ascii="Times New Roman" w:hAnsi="Times New Roman" w:cs="Times New Roman"/>
        </w:rPr>
        <w:t xml:space="preserve">, Library of Congress, </w:t>
      </w:r>
      <w:proofErr w:type="spellStart"/>
      <w:r w:rsidRPr="008C416A">
        <w:rPr>
          <w:rFonts w:ascii="Times New Roman" w:hAnsi="Times New Roman" w:cs="Times New Roman"/>
        </w:rPr>
        <w:t>WorldCat</w:t>
      </w:r>
      <w:proofErr w:type="spellEnd"/>
      <w:r w:rsidRPr="008C416A">
        <w:rPr>
          <w:rFonts w:ascii="Times New Roman" w:hAnsi="Times New Roman" w:cs="Times New Roman"/>
        </w:rPr>
        <w:t>) and academic databases (e.g., JSTOR, PubMed, Google Scholar) to search for relevant books, articles, and conference papers.</w:t>
      </w:r>
    </w:p>
    <w:p w14:paraId="03269EFB" w14:textId="1D707621" w:rsidR="00A81372" w:rsidRPr="008C416A" w:rsidRDefault="00A81372" w:rsidP="008C416A">
      <w:pPr>
        <w:pStyle w:val="a3"/>
        <w:numPr>
          <w:ilvl w:val="0"/>
          <w:numId w:val="12"/>
        </w:numPr>
        <w:ind w:firstLineChars="0"/>
        <w:rPr>
          <w:rFonts w:ascii="Times New Roman" w:hAnsi="Times New Roman" w:cs="Times New Roman"/>
        </w:rPr>
      </w:pPr>
      <w:r w:rsidRPr="008C416A">
        <w:rPr>
          <w:rFonts w:ascii="Times New Roman" w:hAnsi="Times New Roman" w:cs="Times New Roman"/>
        </w:rPr>
        <w:t>Filter and Evaluate Search Results:</w:t>
      </w:r>
    </w:p>
    <w:p w14:paraId="4FA4A155" w14:textId="3288DAAC" w:rsidR="00A81372" w:rsidRPr="008C416A" w:rsidRDefault="00A81372" w:rsidP="00A81372">
      <w:pPr>
        <w:rPr>
          <w:rFonts w:ascii="Times New Roman" w:hAnsi="Times New Roman" w:cs="Times New Roman"/>
        </w:rPr>
      </w:pPr>
      <w:r w:rsidRPr="008C416A">
        <w:rPr>
          <w:rFonts w:ascii="Times New Roman" w:hAnsi="Times New Roman" w:cs="Times New Roman"/>
        </w:rPr>
        <w:t xml:space="preserve">   I filtered search results based on relevance, publication date, and the academic credibility of the sources, ensuring that the selected resources align with the research requirements.</w:t>
      </w:r>
    </w:p>
    <w:p w14:paraId="79CE0913" w14:textId="79CEAD18" w:rsidR="00A81372" w:rsidRPr="008C416A" w:rsidRDefault="00A81372" w:rsidP="008C416A">
      <w:pPr>
        <w:pStyle w:val="a3"/>
        <w:numPr>
          <w:ilvl w:val="0"/>
          <w:numId w:val="12"/>
        </w:numPr>
        <w:ind w:firstLineChars="0"/>
        <w:rPr>
          <w:rFonts w:ascii="Times New Roman" w:hAnsi="Times New Roman" w:cs="Times New Roman"/>
        </w:rPr>
      </w:pPr>
      <w:r w:rsidRPr="008C416A">
        <w:rPr>
          <w:rFonts w:ascii="Times New Roman" w:hAnsi="Times New Roman" w:cs="Times New Roman"/>
        </w:rPr>
        <w:t>Text Grouping and Categorization:</w:t>
      </w:r>
    </w:p>
    <w:p w14:paraId="38AC28DD" w14:textId="703F1DE1" w:rsidR="00A41E18" w:rsidRPr="008C416A" w:rsidRDefault="00A81372" w:rsidP="00A81372">
      <w:pPr>
        <w:rPr>
          <w:rFonts w:ascii="Times New Roman" w:hAnsi="Times New Roman" w:cs="Times New Roman"/>
        </w:rPr>
      </w:pPr>
      <w:r w:rsidRPr="008C416A">
        <w:rPr>
          <w:rFonts w:ascii="Times New Roman" w:hAnsi="Times New Roman" w:cs="Times New Roman"/>
        </w:rPr>
        <w:t xml:space="preserve">   Finally, I grouped the selected texts into thematic categories, such as general overviews, historical perspectives, and comparative studies, to better organize and analyze the research materials.</w:t>
      </w:r>
    </w:p>
    <w:p w14:paraId="61AC47B1" w14:textId="77777777" w:rsidR="008C416A" w:rsidRDefault="008C416A" w:rsidP="00A81372">
      <w:pPr>
        <w:rPr>
          <w:rFonts w:ascii="Times New Roman" w:hAnsi="Times New Roman" w:cs="Times New Roman"/>
        </w:rPr>
      </w:pPr>
    </w:p>
    <w:p w14:paraId="144E367C" w14:textId="77777777" w:rsidR="0053589A" w:rsidRPr="008C416A" w:rsidRDefault="0053589A" w:rsidP="00A81372">
      <w:pPr>
        <w:rPr>
          <w:rFonts w:ascii="Times New Roman" w:hAnsi="Times New Roman" w:cs="Times New Roman"/>
        </w:rPr>
      </w:pPr>
    </w:p>
    <w:p w14:paraId="25BD4FCD" w14:textId="178CF45E" w:rsidR="006312C4" w:rsidRPr="00E05DE3" w:rsidRDefault="006312C4" w:rsidP="00E05DE3">
      <w:pPr>
        <w:pStyle w:val="a3"/>
        <w:numPr>
          <w:ilvl w:val="0"/>
          <w:numId w:val="14"/>
        </w:numPr>
        <w:ind w:firstLineChars="0"/>
        <w:rPr>
          <w:rFonts w:ascii="Times New Roman" w:hAnsi="Times New Roman" w:cs="Times New Roman"/>
          <w:b/>
          <w:bCs/>
        </w:rPr>
      </w:pPr>
      <w:r w:rsidRPr="00E05DE3">
        <w:rPr>
          <w:rFonts w:ascii="Times New Roman" w:hAnsi="Times New Roman" w:cs="Times New Roman"/>
          <w:b/>
          <w:bCs/>
        </w:rPr>
        <w:t>Selection for Further Analysis:</w:t>
      </w:r>
    </w:p>
    <w:p w14:paraId="6125C00B" w14:textId="2E0C12B1" w:rsidR="0053589A" w:rsidRPr="0053589A" w:rsidRDefault="0053589A" w:rsidP="0053589A">
      <w:pPr>
        <w:pStyle w:val="a3"/>
        <w:numPr>
          <w:ilvl w:val="0"/>
          <w:numId w:val="13"/>
        </w:numPr>
        <w:ind w:firstLineChars="0"/>
        <w:rPr>
          <w:rFonts w:ascii="Times New Roman" w:hAnsi="Times New Roman" w:cs="Times New Roman"/>
        </w:rPr>
      </w:pPr>
      <w:r w:rsidRPr="0053589A">
        <w:rPr>
          <w:rFonts w:ascii="Times New Roman" w:hAnsi="Times New Roman" w:cs="Times New Roman"/>
        </w:rPr>
        <w:t>"Archival appraisal: theory and practice. " (Craig, Barbara, 2004.):</w:t>
      </w:r>
      <w:r w:rsidRPr="0053589A">
        <w:t xml:space="preserve"> </w:t>
      </w:r>
      <w:r w:rsidRPr="0053589A">
        <w:rPr>
          <w:rFonts w:ascii="Times New Roman" w:hAnsi="Times New Roman" w:cs="Times New Roman"/>
        </w:rPr>
        <w:t xml:space="preserve">This text is chosen for its an excellent introduction to the subject and is clearly laid out, giving sound explanations of </w:t>
      </w:r>
      <w:r w:rsidR="003F2470" w:rsidRPr="0053589A">
        <w:rPr>
          <w:rFonts w:ascii="Times New Roman" w:hAnsi="Times New Roman" w:cs="Times New Roman"/>
        </w:rPr>
        <w:t>theory,</w:t>
      </w:r>
      <w:r w:rsidRPr="0053589A">
        <w:rPr>
          <w:rFonts w:ascii="Times New Roman" w:hAnsi="Times New Roman" w:cs="Times New Roman"/>
        </w:rPr>
        <w:t xml:space="preserve"> and explaining the practices of archive appraisal.</w:t>
      </w:r>
    </w:p>
    <w:p w14:paraId="0A9FAD4A" w14:textId="77777777" w:rsidR="001E1E92" w:rsidRPr="0053589A" w:rsidRDefault="001E1E92" w:rsidP="0053589A">
      <w:pPr>
        <w:rPr>
          <w:rFonts w:ascii="Times New Roman" w:hAnsi="Times New Roman" w:cs="Times New Roman"/>
        </w:rPr>
      </w:pPr>
    </w:p>
    <w:p w14:paraId="17DE1A1E" w14:textId="5B8F3D91" w:rsidR="005A5CAD" w:rsidRPr="0053589A" w:rsidRDefault="006312C4" w:rsidP="0053589A">
      <w:pPr>
        <w:pStyle w:val="a3"/>
        <w:numPr>
          <w:ilvl w:val="0"/>
          <w:numId w:val="13"/>
        </w:numPr>
        <w:ind w:firstLineChars="0"/>
        <w:rPr>
          <w:rFonts w:ascii="Times New Roman" w:hAnsi="Times New Roman" w:cs="Times New Roman"/>
        </w:rPr>
      </w:pPr>
      <w:r w:rsidRPr="0053589A">
        <w:rPr>
          <w:rFonts w:ascii="Times New Roman" w:hAnsi="Times New Roman" w:cs="Times New Roman"/>
        </w:rPr>
        <w:t xml:space="preserve">"Archival appraisal and the digital record: Applying past tradition for future practice." </w:t>
      </w:r>
      <w:r w:rsidR="005A5CAD" w:rsidRPr="0053589A">
        <w:rPr>
          <w:rFonts w:ascii="Times New Roman" w:hAnsi="Times New Roman" w:cs="Times New Roman"/>
        </w:rPr>
        <w:t>(Anderson,2015):</w:t>
      </w:r>
      <w:r w:rsidR="001E1E92" w:rsidRPr="001E1E92">
        <w:t xml:space="preserve"> </w:t>
      </w:r>
      <w:r w:rsidR="001E1E92" w:rsidRPr="0053589A">
        <w:rPr>
          <w:rFonts w:ascii="Times New Roman" w:hAnsi="Times New Roman" w:cs="Times New Roman"/>
        </w:rPr>
        <w:t>This text discusses how the digital revolution has transformed the daily work of archivists. While challenges such as unlimited storage and technological obsolescence may be overcome, appraisal remains an essential component of this preservation endeavor. The subject matter of this document addresses some challenges and issues in the digital society, making it highly valuable for reference.</w:t>
      </w:r>
    </w:p>
    <w:p w14:paraId="3BCCBC4E" w14:textId="77777777" w:rsidR="006312C4" w:rsidRPr="006312C4" w:rsidRDefault="006312C4" w:rsidP="006312C4">
      <w:pPr>
        <w:rPr>
          <w:rFonts w:ascii="Times New Roman" w:hAnsi="Times New Roman" w:cs="Times New Roman"/>
        </w:rPr>
      </w:pPr>
    </w:p>
    <w:p w14:paraId="1988C614" w14:textId="77777777" w:rsidR="006312C4" w:rsidRPr="003F2470" w:rsidRDefault="006312C4" w:rsidP="00A81372">
      <w:pPr>
        <w:rPr>
          <w:rFonts w:ascii="Times New Roman" w:hAnsi="Times New Roman" w:cs="Times New Roman"/>
        </w:rPr>
      </w:pPr>
    </w:p>
    <w:sectPr w:rsidR="006312C4" w:rsidRPr="003F2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C57"/>
    <w:multiLevelType w:val="hybridMultilevel"/>
    <w:tmpl w:val="EC9496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C10776"/>
    <w:multiLevelType w:val="hybridMultilevel"/>
    <w:tmpl w:val="D38AFA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6147E2"/>
    <w:multiLevelType w:val="hybridMultilevel"/>
    <w:tmpl w:val="C1824C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4A0E80"/>
    <w:multiLevelType w:val="hybridMultilevel"/>
    <w:tmpl w:val="92904038"/>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B97781B"/>
    <w:multiLevelType w:val="hybridMultilevel"/>
    <w:tmpl w:val="2694728E"/>
    <w:lvl w:ilvl="0" w:tplc="F71C9B18">
      <w:start w:val="1"/>
      <w:numFmt w:val="upperRoman"/>
      <w:lvlText w:val="%1."/>
      <w:lvlJc w:val="righ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A2F615E"/>
    <w:multiLevelType w:val="hybridMultilevel"/>
    <w:tmpl w:val="2A5ECB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9414CB"/>
    <w:multiLevelType w:val="hybridMultilevel"/>
    <w:tmpl w:val="6FCC81AA"/>
    <w:lvl w:ilvl="0" w:tplc="F71C9B18">
      <w:start w:val="1"/>
      <w:numFmt w:val="upperRoman"/>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BD210F"/>
    <w:multiLevelType w:val="hybridMultilevel"/>
    <w:tmpl w:val="FBC8A970"/>
    <w:lvl w:ilvl="0" w:tplc="ED428390">
      <w:start w:val="1"/>
      <w:numFmt w:val="upperRoman"/>
      <w:lvlText w:val="%1."/>
      <w:lvlJc w:val="right"/>
      <w:pPr>
        <w:ind w:left="284" w:hanging="284"/>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31E78AC"/>
    <w:multiLevelType w:val="hybridMultilevel"/>
    <w:tmpl w:val="81123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8CE30D3"/>
    <w:multiLevelType w:val="hybridMultilevel"/>
    <w:tmpl w:val="83861518"/>
    <w:lvl w:ilvl="0" w:tplc="F71C9B18">
      <w:start w:val="1"/>
      <w:numFmt w:val="upperRoman"/>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294D15"/>
    <w:multiLevelType w:val="hybridMultilevel"/>
    <w:tmpl w:val="C0DAF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C0D02FE"/>
    <w:multiLevelType w:val="hybridMultilevel"/>
    <w:tmpl w:val="E886F7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9591937"/>
    <w:multiLevelType w:val="hybridMultilevel"/>
    <w:tmpl w:val="27A2E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ABC52CA"/>
    <w:multiLevelType w:val="hybridMultilevel"/>
    <w:tmpl w:val="F5127186"/>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0384462">
    <w:abstractNumId w:val="1"/>
  </w:num>
  <w:num w:numId="2" w16cid:durableId="559249718">
    <w:abstractNumId w:val="11"/>
  </w:num>
  <w:num w:numId="3" w16cid:durableId="1709179689">
    <w:abstractNumId w:val="12"/>
  </w:num>
  <w:num w:numId="4" w16cid:durableId="1048380995">
    <w:abstractNumId w:val="10"/>
  </w:num>
  <w:num w:numId="5" w16cid:durableId="495731721">
    <w:abstractNumId w:val="8"/>
  </w:num>
  <w:num w:numId="6" w16cid:durableId="81686451">
    <w:abstractNumId w:val="0"/>
  </w:num>
  <w:num w:numId="7" w16cid:durableId="674573479">
    <w:abstractNumId w:val="6"/>
  </w:num>
  <w:num w:numId="8" w16cid:durableId="1590309823">
    <w:abstractNumId w:val="9"/>
  </w:num>
  <w:num w:numId="9" w16cid:durableId="2041663713">
    <w:abstractNumId w:val="4"/>
  </w:num>
  <w:num w:numId="10" w16cid:durableId="1514490876">
    <w:abstractNumId w:val="7"/>
  </w:num>
  <w:num w:numId="11" w16cid:durableId="1100369145">
    <w:abstractNumId w:val="2"/>
  </w:num>
  <w:num w:numId="12" w16cid:durableId="681005614">
    <w:abstractNumId w:val="13"/>
  </w:num>
  <w:num w:numId="13" w16cid:durableId="631133931">
    <w:abstractNumId w:val="5"/>
  </w:num>
  <w:num w:numId="14" w16cid:durableId="26493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18"/>
    <w:rsid w:val="00105F51"/>
    <w:rsid w:val="001E1E92"/>
    <w:rsid w:val="003F2470"/>
    <w:rsid w:val="0053589A"/>
    <w:rsid w:val="005A5CAD"/>
    <w:rsid w:val="006312C4"/>
    <w:rsid w:val="00807F09"/>
    <w:rsid w:val="008C416A"/>
    <w:rsid w:val="0094405C"/>
    <w:rsid w:val="00A41E18"/>
    <w:rsid w:val="00A81372"/>
    <w:rsid w:val="00BF70F3"/>
    <w:rsid w:val="00E0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A62B1D"/>
  <w15:chartTrackingRefBased/>
  <w15:docId w15:val="{73605384-4F05-4E4A-AE6D-8F312B35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E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47916">
      <w:bodyDiv w:val="1"/>
      <w:marLeft w:val="0"/>
      <w:marRight w:val="0"/>
      <w:marTop w:val="0"/>
      <w:marBottom w:val="0"/>
      <w:divBdr>
        <w:top w:val="none" w:sz="0" w:space="0" w:color="auto"/>
        <w:left w:val="none" w:sz="0" w:space="0" w:color="auto"/>
        <w:bottom w:val="none" w:sz="0" w:space="0" w:color="auto"/>
        <w:right w:val="none" w:sz="0" w:space="0" w:color="auto"/>
      </w:divBdr>
    </w:div>
    <w:div w:id="1902907385">
      <w:bodyDiv w:val="1"/>
      <w:marLeft w:val="0"/>
      <w:marRight w:val="0"/>
      <w:marTop w:val="0"/>
      <w:marBottom w:val="0"/>
      <w:divBdr>
        <w:top w:val="none" w:sz="0" w:space="0" w:color="auto"/>
        <w:left w:val="none" w:sz="0" w:space="0" w:color="auto"/>
        <w:bottom w:val="none" w:sz="0" w:space="0" w:color="auto"/>
        <w:right w:val="none" w:sz="0" w:space="0" w:color="auto"/>
      </w:divBdr>
    </w:div>
    <w:div w:id="19946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4</cp:revision>
  <dcterms:created xsi:type="dcterms:W3CDTF">2024-01-22T08:32:00Z</dcterms:created>
  <dcterms:modified xsi:type="dcterms:W3CDTF">2024-01-22T14:14:00Z</dcterms:modified>
</cp:coreProperties>
</file>