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A2D4E" w14:textId="157C95A5" w:rsidR="00B147DD" w:rsidRPr="00B147DD" w:rsidRDefault="00B147DD" w:rsidP="00B147DD">
      <w:pPr>
        <w:tabs>
          <w:tab w:val="left" w:pos="2101"/>
        </w:tabs>
        <w:rPr>
          <w:rFonts w:asciiTheme="minorHAnsi" w:hAnsiTheme="minorHAnsi" w:cstheme="minorHAnsi"/>
          <w:sz w:val="24"/>
          <w:szCs w:val="22"/>
        </w:rPr>
        <w:sectPr w:rsidR="00B147DD" w:rsidRPr="00B147DD" w:rsidSect="00C81FE4">
          <w:headerReference w:type="even" r:id="rId11"/>
          <w:headerReference w:type="default" r:id="rId12"/>
          <w:footerReference w:type="even" r:id="rId13"/>
          <w:footerReference w:type="default" r:id="rId14"/>
          <w:headerReference w:type="first" r:id="rId15"/>
          <w:footerReference w:type="first" r:id="rId16"/>
          <w:pgSz w:w="12242" w:h="15842" w:code="1"/>
          <w:pgMar w:top="1080" w:right="1440" w:bottom="1440" w:left="1440" w:header="720" w:footer="0" w:gutter="0"/>
          <w:pgNumType w:fmt="lowerRoman" w:start="1"/>
          <w:cols w:space="720"/>
          <w:docGrid w:linePitch="360"/>
        </w:sectPr>
      </w:pPr>
    </w:p>
    <w:p w14:paraId="1B160FC0" w14:textId="0FE9C022" w:rsidR="00B147DD" w:rsidRPr="007C5EA4" w:rsidRDefault="00B147DD" w:rsidP="00B147DD">
      <w:pPr>
        <w:pBdr>
          <w:bottom w:val="single" w:sz="12" w:space="1" w:color="auto"/>
        </w:pBdr>
        <w:rPr>
          <w:sz w:val="22"/>
          <w:szCs w:val="22"/>
        </w:rPr>
      </w:pPr>
    </w:p>
    <w:p w14:paraId="3866F4C5" w14:textId="319AF6B0" w:rsidR="00B147DD" w:rsidRPr="007C5EA4" w:rsidRDefault="001224D8" w:rsidP="00B147DD">
      <w:pPr>
        <w:rPr>
          <w:rFonts w:ascii="Calibri" w:hAnsi="Calibri" w:cs="Calibri"/>
          <w:b/>
          <w:bCs/>
        </w:rPr>
      </w:pPr>
      <w:r w:rsidRPr="007C5EA4">
        <w:rPr>
          <w:rFonts w:ascii="Calibri" w:hAnsi="Calibri" w:cs="Calibri"/>
          <w:b/>
          <w:bCs/>
        </w:rPr>
        <w:t>Managerial Statistics</w:t>
      </w:r>
    </w:p>
    <w:p w14:paraId="60C8EFFF" w14:textId="444936CC" w:rsidR="00B147DD" w:rsidRPr="007C5EA4" w:rsidRDefault="00B147DD" w:rsidP="00B147DD">
      <w:pPr>
        <w:rPr>
          <w:rFonts w:ascii="Calibri" w:hAnsi="Calibri" w:cs="Calibri"/>
          <w:b/>
          <w:bCs/>
        </w:rPr>
      </w:pPr>
      <w:r w:rsidRPr="007C5EA4">
        <w:rPr>
          <w:rFonts w:ascii="Calibri" w:hAnsi="Calibri" w:cs="Calibri"/>
          <w:b/>
          <w:bCs/>
        </w:rPr>
        <w:t xml:space="preserve">PROFESSOR: Mark </w:t>
      </w:r>
      <w:proofErr w:type="spellStart"/>
      <w:r w:rsidRPr="007C5EA4">
        <w:rPr>
          <w:rFonts w:ascii="Calibri" w:hAnsi="Calibri" w:cs="Calibri"/>
          <w:b/>
          <w:bCs/>
        </w:rPr>
        <w:t>Macawile</w:t>
      </w:r>
      <w:proofErr w:type="spellEnd"/>
      <w:r w:rsidRPr="007C5EA4">
        <w:rPr>
          <w:rFonts w:ascii="Calibri" w:hAnsi="Calibri" w:cs="Calibri"/>
          <w:b/>
          <w:bCs/>
        </w:rPr>
        <w:t>,</w:t>
      </w:r>
    </w:p>
    <w:p w14:paraId="17ABFFF4" w14:textId="0E967C94" w:rsidR="00B147DD" w:rsidRPr="007C5EA4" w:rsidRDefault="006956CB" w:rsidP="00B147DD">
      <w:pPr>
        <w:rPr>
          <w:rFonts w:ascii="Calibri" w:hAnsi="Calibri" w:cs="Calibri"/>
          <w:b/>
          <w:bCs/>
        </w:rPr>
      </w:pPr>
      <w:r w:rsidRPr="007C5EA4">
        <w:rPr>
          <w:rFonts w:ascii="Calibri" w:hAnsi="Calibri" w:cs="Calibri"/>
          <w:i/>
          <w:iCs/>
        </w:rPr>
        <w:t>A.Y. 2023</w:t>
      </w:r>
      <w:r w:rsidR="009B226E" w:rsidRPr="007C5EA4">
        <w:rPr>
          <w:rFonts w:ascii="Calibri" w:hAnsi="Calibri" w:cs="Calibri"/>
          <w:i/>
          <w:iCs/>
        </w:rPr>
        <w:t>-2024</w:t>
      </w:r>
      <w:r w:rsidRPr="007C5EA4">
        <w:rPr>
          <w:rFonts w:ascii="Calibri" w:hAnsi="Calibri" w:cs="Calibri"/>
          <w:i/>
          <w:iCs/>
        </w:rPr>
        <w:t xml:space="preserve"> Term 3</w:t>
      </w:r>
    </w:p>
    <w:p w14:paraId="3C86DFD9" w14:textId="2B0393BA" w:rsidR="00B147DD" w:rsidRPr="007C5EA4" w:rsidRDefault="00836AAA" w:rsidP="00B147DD">
      <w:pPr>
        <w:rPr>
          <w:rFonts w:ascii="Calibri" w:hAnsi="Calibri" w:cs="Calibri"/>
          <w:i/>
          <w:iCs/>
        </w:rPr>
      </w:pPr>
      <w:r w:rsidRPr="007C5EA4">
        <w:rPr>
          <w:rFonts w:ascii="Calibri" w:hAnsi="Calibri" w:cs="Calibri"/>
          <w:i/>
          <w:iCs/>
        </w:rPr>
        <w:t>MM231</w:t>
      </w:r>
    </w:p>
    <w:p w14:paraId="1D46681E" w14:textId="77777777" w:rsidR="00B147DD" w:rsidRPr="007C5EA4" w:rsidRDefault="00B147DD" w:rsidP="00B147DD">
      <w:pPr>
        <w:pBdr>
          <w:top w:val="single" w:sz="12" w:space="1" w:color="auto"/>
          <w:bottom w:val="single" w:sz="12" w:space="1" w:color="auto"/>
        </w:pBdr>
        <w:rPr>
          <w:rFonts w:ascii="Calibri" w:hAnsi="Calibri" w:cs="Calibri"/>
          <w:b/>
          <w:bCs/>
        </w:rPr>
      </w:pPr>
    </w:p>
    <w:p w14:paraId="5E62DF53" w14:textId="3875D49E" w:rsidR="00B147DD" w:rsidRPr="007C5EA4" w:rsidRDefault="00B147DD" w:rsidP="005A3F83">
      <w:pPr>
        <w:rPr>
          <w:rFonts w:ascii="Calibri" w:hAnsi="Calibri" w:cs="Calibri"/>
          <w:i/>
          <w:iCs/>
        </w:rPr>
      </w:pPr>
      <w:r w:rsidRPr="007C5EA4">
        <w:rPr>
          <w:rFonts w:ascii="Calibri" w:hAnsi="Calibri" w:cs="Calibri"/>
          <w:b/>
          <w:bCs/>
        </w:rPr>
        <w:t xml:space="preserve">Learning </w:t>
      </w:r>
      <w:r w:rsidR="00A96EEB">
        <w:rPr>
          <w:rFonts w:ascii="Calibri" w:hAnsi="Calibri" w:cs="Calibri"/>
          <w:b/>
          <w:bCs/>
        </w:rPr>
        <w:t xml:space="preserve">Student: </w:t>
      </w:r>
      <w:r w:rsidRPr="007C5EA4">
        <w:rPr>
          <w:rFonts w:ascii="Calibri" w:hAnsi="Calibri" w:cs="Calibri"/>
        </w:rPr>
        <w:t xml:space="preserve"> </w:t>
      </w:r>
      <w:r w:rsidR="005A3F83" w:rsidRPr="007C5EA4">
        <w:rPr>
          <w:rFonts w:ascii="Calibri" w:hAnsi="Calibri" w:cs="Calibri"/>
          <w:i/>
          <w:iCs/>
        </w:rPr>
        <w:t>Peter-Paul D. Gumpal</w:t>
      </w:r>
    </w:p>
    <w:p w14:paraId="121E5BE8" w14:textId="77777777" w:rsidR="00B147DD" w:rsidRPr="007C5EA4" w:rsidRDefault="00B147DD" w:rsidP="00B147DD">
      <w:pPr>
        <w:pBdr>
          <w:top w:val="single" w:sz="12" w:space="1" w:color="auto"/>
          <w:bottom w:val="single" w:sz="12" w:space="1" w:color="auto"/>
        </w:pBdr>
        <w:rPr>
          <w:rFonts w:ascii="Calibri" w:hAnsi="Calibri" w:cs="Calibri"/>
        </w:rPr>
      </w:pPr>
    </w:p>
    <w:p w14:paraId="31B88436" w14:textId="77777777" w:rsidR="00B147DD" w:rsidRPr="007C5EA4" w:rsidRDefault="00B147DD" w:rsidP="00B147DD">
      <w:pPr>
        <w:rPr>
          <w:rFonts w:ascii="Calibri" w:hAnsi="Calibri" w:cs="Calibri"/>
          <w:b/>
          <w:bCs/>
        </w:rPr>
      </w:pPr>
      <w:r w:rsidRPr="007C5EA4">
        <w:rPr>
          <w:rFonts w:ascii="Calibri" w:hAnsi="Calibri" w:cs="Calibri"/>
          <w:b/>
          <w:bCs/>
        </w:rPr>
        <w:t>WRITTEN ANALYSIS OF THE CASE</w:t>
      </w:r>
    </w:p>
    <w:p w14:paraId="0EB4D68C" w14:textId="221BF61E" w:rsidR="00B147DD" w:rsidRPr="007C5EA4" w:rsidRDefault="00B147DD" w:rsidP="00B147DD">
      <w:pPr>
        <w:rPr>
          <w:rFonts w:ascii="Calibri" w:hAnsi="Calibri" w:cs="Calibri"/>
        </w:rPr>
      </w:pPr>
      <w:r w:rsidRPr="007C5EA4">
        <w:rPr>
          <w:rFonts w:ascii="Calibri" w:hAnsi="Calibri" w:cs="Calibri"/>
        </w:rPr>
        <w:t xml:space="preserve">WAC # </w:t>
      </w:r>
      <w:r w:rsidR="005A3F83" w:rsidRPr="007C5EA4">
        <w:rPr>
          <w:rFonts w:ascii="Calibri" w:hAnsi="Calibri" w:cs="Calibri"/>
          <w:i/>
          <w:iCs/>
        </w:rPr>
        <w:t>1</w:t>
      </w:r>
    </w:p>
    <w:p w14:paraId="4A9784E9" w14:textId="219B4BB3" w:rsidR="00B147DD" w:rsidRPr="007C5EA4" w:rsidRDefault="00B147DD" w:rsidP="00B147DD">
      <w:pPr>
        <w:rPr>
          <w:rFonts w:ascii="Calibri" w:hAnsi="Calibri" w:cs="Calibri"/>
        </w:rPr>
      </w:pPr>
      <w:r w:rsidRPr="007C5EA4">
        <w:rPr>
          <w:rFonts w:ascii="Calibri" w:hAnsi="Calibri" w:cs="Calibri"/>
        </w:rPr>
        <w:t>Case Title:</w:t>
      </w:r>
      <w:r w:rsidRPr="007C5EA4">
        <w:rPr>
          <w:rFonts w:ascii="Calibri" w:hAnsi="Calibri" w:cs="Calibri"/>
          <w:i/>
          <w:iCs/>
        </w:rPr>
        <w:t xml:space="preserve"> </w:t>
      </w:r>
      <w:r w:rsidR="002B1BEF" w:rsidRPr="007C5EA4">
        <w:rPr>
          <w:rFonts w:ascii="Calibri" w:hAnsi="Calibri" w:cs="Calibri"/>
          <w:i/>
          <w:iCs/>
        </w:rPr>
        <w:t>Waiting for Doctor Zhivago</w:t>
      </w:r>
    </w:p>
    <w:p w14:paraId="31D2C67F" w14:textId="77777777" w:rsidR="00B147DD" w:rsidRPr="00052A5E" w:rsidRDefault="00B147DD" w:rsidP="00B147DD">
      <w:pPr>
        <w:pBdr>
          <w:top w:val="single" w:sz="12" w:space="1" w:color="auto"/>
          <w:bottom w:val="single" w:sz="12" w:space="1" w:color="auto"/>
        </w:pBdr>
        <w:rPr>
          <w:rFonts w:ascii="Calibri" w:hAnsi="Calibri" w:cs="Calibri"/>
          <w:b/>
          <w:bCs/>
        </w:rPr>
      </w:pPr>
    </w:p>
    <w:p w14:paraId="7E15C688" w14:textId="22E3CA76" w:rsidR="00B147DD" w:rsidRPr="00052A5E" w:rsidRDefault="007C5EA4" w:rsidP="00B147DD">
      <w:pPr>
        <w:pStyle w:val="ListParagraph"/>
        <w:numPr>
          <w:ilvl w:val="0"/>
          <w:numId w:val="48"/>
        </w:numPr>
        <w:spacing w:before="60" w:after="60"/>
        <w:contextualSpacing/>
        <w:jc w:val="both"/>
        <w:rPr>
          <w:rFonts w:ascii="Calibri" w:hAnsi="Calibri" w:cs="Calibri"/>
        </w:rPr>
      </w:pPr>
      <w:r>
        <w:rPr>
          <w:rFonts w:ascii="Calibri" w:hAnsi="Calibri" w:cs="Calibri"/>
        </w:rPr>
        <w:t>CASE SYNOPSIS</w:t>
      </w:r>
    </w:p>
    <w:p w14:paraId="365E4BF1" w14:textId="77777777" w:rsidR="00B147DD" w:rsidRPr="00913883" w:rsidRDefault="00B147DD" w:rsidP="00B147DD">
      <w:pPr>
        <w:rPr>
          <w:rFonts w:asciiTheme="minorHAnsi" w:hAnsiTheme="minorHAnsi" w:cstheme="minorHAnsi"/>
          <w:sz w:val="24"/>
          <w:szCs w:val="24"/>
        </w:rPr>
      </w:pPr>
    </w:p>
    <w:p w14:paraId="5398F0C7" w14:textId="13B449EC" w:rsidR="00521DBF" w:rsidRPr="00913883" w:rsidRDefault="00654BC7" w:rsidP="00654BC7">
      <w:pPr>
        <w:ind w:firstLine="720"/>
        <w:rPr>
          <w:rFonts w:asciiTheme="minorHAnsi" w:hAnsiTheme="minorHAnsi" w:cstheme="minorHAnsi"/>
          <w:sz w:val="24"/>
          <w:szCs w:val="24"/>
        </w:rPr>
      </w:pPr>
      <w:r>
        <w:rPr>
          <w:rFonts w:asciiTheme="minorHAnsi" w:hAnsiTheme="minorHAnsi" w:cstheme="minorHAnsi"/>
          <w:sz w:val="24"/>
          <w:szCs w:val="24"/>
        </w:rPr>
        <w:t>FACTS:</w:t>
      </w:r>
    </w:p>
    <w:p w14:paraId="2D59EECA" w14:textId="77777777" w:rsidR="00521DBF"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 xml:space="preserve">1. Dr. Zhivago </w:t>
      </w:r>
      <w:proofErr w:type="gramStart"/>
      <w:r w:rsidRPr="00913883">
        <w:rPr>
          <w:rFonts w:asciiTheme="minorHAnsi" w:hAnsiTheme="minorHAnsi" w:cstheme="minorHAnsi"/>
          <w:sz w:val="24"/>
          <w:szCs w:val="24"/>
        </w:rPr>
        <w:t>-  a</w:t>
      </w:r>
      <w:proofErr w:type="gramEnd"/>
      <w:r w:rsidRPr="00913883">
        <w:rPr>
          <w:rFonts w:asciiTheme="minorHAnsi" w:hAnsiTheme="minorHAnsi" w:cstheme="minorHAnsi"/>
          <w:sz w:val="24"/>
          <w:szCs w:val="24"/>
        </w:rPr>
        <w:t xml:space="preserve"> skilled and experienced doctor with a strong reputation.</w:t>
      </w:r>
    </w:p>
    <w:p w14:paraId="6E2A95D2" w14:textId="77777777" w:rsidR="00521DBF"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 xml:space="preserve">2. Dr. Zhivago's Clinic - has </w:t>
      </w:r>
      <w:proofErr w:type="gramStart"/>
      <w:r w:rsidRPr="00913883">
        <w:rPr>
          <w:rFonts w:asciiTheme="minorHAnsi" w:hAnsiTheme="minorHAnsi" w:cstheme="minorHAnsi"/>
          <w:sz w:val="24"/>
          <w:szCs w:val="24"/>
        </w:rPr>
        <w:t>good</w:t>
      </w:r>
      <w:proofErr w:type="gramEnd"/>
      <w:r w:rsidRPr="00913883">
        <w:rPr>
          <w:rFonts w:asciiTheme="minorHAnsi" w:hAnsiTheme="minorHAnsi" w:cstheme="minorHAnsi"/>
          <w:sz w:val="24"/>
          <w:szCs w:val="24"/>
        </w:rPr>
        <w:t xml:space="preserve"> reputation, there hasn't been many complains in the past years, but just recently is dealing with increasing patient complaints about long waiting times.</w:t>
      </w:r>
    </w:p>
    <w:p w14:paraId="72C27C57" w14:textId="77777777" w:rsidR="00521DBF"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3. Appointment System - Patients usually schedule 20-minute appointments, but traffic and other factors can cause delays.</w:t>
      </w:r>
    </w:p>
    <w:p w14:paraId="2A291AE8" w14:textId="77777777" w:rsidR="00521DBF"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Staff:</w:t>
      </w:r>
    </w:p>
    <w:p w14:paraId="05F9EF28" w14:textId="07622C84" w:rsidR="00521DBF"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4. Celine - the current nurse-receptionist</w:t>
      </w:r>
      <w:proofErr w:type="gramStart"/>
      <w:r w:rsidRPr="00913883">
        <w:rPr>
          <w:rFonts w:asciiTheme="minorHAnsi" w:hAnsiTheme="minorHAnsi" w:cstheme="minorHAnsi"/>
          <w:sz w:val="24"/>
          <w:szCs w:val="24"/>
        </w:rPr>
        <w:t>,</w:t>
      </w:r>
      <w:r w:rsidR="00CB70A9">
        <w:rPr>
          <w:rFonts w:asciiTheme="minorHAnsi" w:hAnsiTheme="minorHAnsi" w:cstheme="minorHAnsi"/>
          <w:sz w:val="24"/>
          <w:szCs w:val="24"/>
        </w:rPr>
        <w:t xml:space="preserve"> she</w:t>
      </w:r>
      <w:proofErr w:type="gramEnd"/>
      <w:r w:rsidR="00CB70A9">
        <w:rPr>
          <w:rFonts w:asciiTheme="minorHAnsi" w:hAnsiTheme="minorHAnsi" w:cstheme="minorHAnsi"/>
          <w:sz w:val="24"/>
          <w:szCs w:val="24"/>
        </w:rPr>
        <w:t xml:space="preserve"> is</w:t>
      </w:r>
      <w:r w:rsidRPr="00913883">
        <w:rPr>
          <w:rFonts w:asciiTheme="minorHAnsi" w:hAnsiTheme="minorHAnsi" w:cstheme="minorHAnsi"/>
          <w:sz w:val="24"/>
          <w:szCs w:val="24"/>
        </w:rPr>
        <w:t xml:space="preserve"> highly efficient and organized.</w:t>
      </w:r>
    </w:p>
    <w:p w14:paraId="60587FD6" w14:textId="2FBC2C37" w:rsidR="00521DBF"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 xml:space="preserve">5. Tao - he just recently </w:t>
      </w:r>
      <w:proofErr w:type="gramStart"/>
      <w:r w:rsidRPr="00913883">
        <w:rPr>
          <w:rFonts w:asciiTheme="minorHAnsi" w:hAnsiTheme="minorHAnsi" w:cstheme="minorHAnsi"/>
          <w:sz w:val="24"/>
          <w:szCs w:val="24"/>
        </w:rPr>
        <w:t>retired</w:t>
      </w:r>
      <w:proofErr w:type="gramEnd"/>
      <w:r w:rsidRPr="00913883">
        <w:rPr>
          <w:rFonts w:asciiTheme="minorHAnsi" w:hAnsiTheme="minorHAnsi" w:cstheme="minorHAnsi"/>
          <w:sz w:val="24"/>
          <w:szCs w:val="24"/>
        </w:rPr>
        <w:t xml:space="preserve"> nurse-receptionist, had a slower, more relaxed pace.</w:t>
      </w:r>
    </w:p>
    <w:p w14:paraId="659AE432" w14:textId="4AFE7300" w:rsidR="00B147DD" w:rsidRPr="00913883" w:rsidRDefault="00521DBF" w:rsidP="00654BC7">
      <w:pPr>
        <w:ind w:left="720"/>
        <w:jc w:val="both"/>
        <w:rPr>
          <w:rFonts w:asciiTheme="minorHAnsi" w:hAnsiTheme="minorHAnsi" w:cstheme="minorHAnsi"/>
          <w:sz w:val="24"/>
          <w:szCs w:val="24"/>
        </w:rPr>
      </w:pPr>
      <w:r w:rsidRPr="00913883">
        <w:rPr>
          <w:rFonts w:asciiTheme="minorHAnsi" w:hAnsiTheme="minorHAnsi" w:cstheme="minorHAnsi"/>
          <w:sz w:val="24"/>
          <w:szCs w:val="24"/>
        </w:rPr>
        <w:t>6. Service level - service duration is about an hour, which is within the industry standard.</w:t>
      </w:r>
    </w:p>
    <w:p w14:paraId="0231469B" w14:textId="77777777" w:rsidR="00B147DD" w:rsidRPr="00913883" w:rsidRDefault="00B147DD" w:rsidP="00B147DD">
      <w:pPr>
        <w:rPr>
          <w:rFonts w:asciiTheme="minorHAnsi" w:hAnsiTheme="minorHAnsi" w:cstheme="minorHAnsi"/>
          <w:sz w:val="24"/>
          <w:szCs w:val="24"/>
        </w:rPr>
      </w:pPr>
    </w:p>
    <w:p w14:paraId="7152476B" w14:textId="72C5DCB1" w:rsidR="00D34F8E" w:rsidRPr="00913883" w:rsidRDefault="00D34F8E" w:rsidP="00654BC7">
      <w:pPr>
        <w:ind w:firstLine="720"/>
        <w:jc w:val="both"/>
        <w:rPr>
          <w:rFonts w:asciiTheme="minorHAnsi" w:hAnsiTheme="minorHAnsi" w:cstheme="minorHAnsi"/>
          <w:sz w:val="24"/>
          <w:szCs w:val="24"/>
        </w:rPr>
      </w:pPr>
      <w:r w:rsidRPr="00913883">
        <w:rPr>
          <w:rFonts w:asciiTheme="minorHAnsi" w:hAnsiTheme="minorHAnsi" w:cstheme="minorHAnsi"/>
          <w:sz w:val="24"/>
          <w:szCs w:val="24"/>
        </w:rPr>
        <w:t>Dr. Zhivago's clinic, established with a strong reputation over the past 10 years, now faces a growing challenge: increasing patient dissatisfaction due to long wait times. This issue has become more pronounced since the replacement of</w:t>
      </w:r>
      <w:r w:rsidR="00CB70A9">
        <w:rPr>
          <w:rFonts w:asciiTheme="minorHAnsi" w:hAnsiTheme="minorHAnsi" w:cstheme="minorHAnsi"/>
          <w:sz w:val="24"/>
          <w:szCs w:val="24"/>
        </w:rPr>
        <w:t xml:space="preserve"> Nurse </w:t>
      </w:r>
      <w:r w:rsidRPr="00913883">
        <w:rPr>
          <w:rFonts w:asciiTheme="minorHAnsi" w:hAnsiTheme="minorHAnsi" w:cstheme="minorHAnsi"/>
          <w:sz w:val="24"/>
          <w:szCs w:val="24"/>
        </w:rPr>
        <w:t>Tao, the former nurse-</w:t>
      </w:r>
      <w:proofErr w:type="gramStart"/>
      <w:r w:rsidRPr="00913883">
        <w:rPr>
          <w:rFonts w:asciiTheme="minorHAnsi" w:hAnsiTheme="minorHAnsi" w:cstheme="minorHAnsi"/>
          <w:sz w:val="24"/>
          <w:szCs w:val="24"/>
        </w:rPr>
        <w:t>receptionist</w:t>
      </w:r>
      <w:proofErr w:type="gramEnd"/>
      <w:r w:rsidRPr="00913883">
        <w:rPr>
          <w:rFonts w:asciiTheme="minorHAnsi" w:hAnsiTheme="minorHAnsi" w:cstheme="minorHAnsi"/>
          <w:sz w:val="24"/>
          <w:szCs w:val="24"/>
        </w:rPr>
        <w:t xml:space="preserve"> with a slower style, with the more efficient </w:t>
      </w:r>
      <w:r w:rsidR="00CB70A9">
        <w:rPr>
          <w:rFonts w:asciiTheme="minorHAnsi" w:hAnsiTheme="minorHAnsi" w:cstheme="minorHAnsi"/>
          <w:sz w:val="24"/>
          <w:szCs w:val="24"/>
        </w:rPr>
        <w:t xml:space="preserve">Nurse </w:t>
      </w:r>
      <w:r w:rsidRPr="00913883">
        <w:rPr>
          <w:rFonts w:asciiTheme="minorHAnsi" w:hAnsiTheme="minorHAnsi" w:cstheme="minorHAnsi"/>
          <w:sz w:val="24"/>
          <w:szCs w:val="24"/>
        </w:rPr>
        <w:t>Celine.</w:t>
      </w:r>
    </w:p>
    <w:p w14:paraId="7C8ADA10" w14:textId="77777777" w:rsidR="00D34F8E" w:rsidRPr="00913883" w:rsidRDefault="00D34F8E" w:rsidP="00654BC7">
      <w:pPr>
        <w:jc w:val="both"/>
        <w:rPr>
          <w:rFonts w:asciiTheme="minorHAnsi" w:hAnsiTheme="minorHAnsi" w:cstheme="minorHAnsi"/>
          <w:sz w:val="24"/>
          <w:szCs w:val="24"/>
        </w:rPr>
      </w:pPr>
    </w:p>
    <w:p w14:paraId="376E6620" w14:textId="26618B2D" w:rsidR="00B147DD" w:rsidRPr="00913883" w:rsidRDefault="00D34F8E" w:rsidP="00654BC7">
      <w:pPr>
        <w:ind w:firstLine="720"/>
        <w:jc w:val="both"/>
        <w:rPr>
          <w:rFonts w:asciiTheme="minorHAnsi" w:hAnsiTheme="minorHAnsi" w:cstheme="minorHAnsi"/>
          <w:sz w:val="24"/>
          <w:szCs w:val="24"/>
        </w:rPr>
      </w:pPr>
      <w:r w:rsidRPr="00913883">
        <w:rPr>
          <w:rFonts w:asciiTheme="minorHAnsi" w:hAnsiTheme="minorHAnsi" w:cstheme="minorHAnsi"/>
          <w:sz w:val="24"/>
          <w:szCs w:val="24"/>
        </w:rPr>
        <w:t xml:space="preserve">Dr. Zhivago is perplexed by this decline in patient satisfaction. Despite </w:t>
      </w:r>
      <w:r w:rsidR="00CB70A9">
        <w:rPr>
          <w:rFonts w:asciiTheme="minorHAnsi" w:hAnsiTheme="minorHAnsi" w:cstheme="minorHAnsi"/>
          <w:sz w:val="24"/>
          <w:szCs w:val="24"/>
        </w:rPr>
        <w:t>Nurse</w:t>
      </w:r>
      <w:r w:rsidRPr="00913883">
        <w:rPr>
          <w:rFonts w:asciiTheme="minorHAnsi" w:hAnsiTheme="minorHAnsi" w:cstheme="minorHAnsi"/>
          <w:sz w:val="24"/>
          <w:szCs w:val="24"/>
        </w:rPr>
        <w:t xml:space="preserve"> Celine's streamlined processes, wait times seem to be a larger point of contention for patients than when </w:t>
      </w:r>
      <w:r w:rsidR="00CB70A9">
        <w:rPr>
          <w:rFonts w:asciiTheme="minorHAnsi" w:hAnsiTheme="minorHAnsi" w:cstheme="minorHAnsi"/>
          <w:sz w:val="24"/>
          <w:szCs w:val="24"/>
        </w:rPr>
        <w:t xml:space="preserve">Nurse </w:t>
      </w:r>
      <w:r w:rsidRPr="00913883">
        <w:rPr>
          <w:rFonts w:asciiTheme="minorHAnsi" w:hAnsiTheme="minorHAnsi" w:cstheme="minorHAnsi"/>
          <w:sz w:val="24"/>
          <w:szCs w:val="24"/>
        </w:rPr>
        <w:t>Tao handled reception duties. While the actual consultation time with Dr. Zhivago remains consistent, the perceived waiting experience has worsened. Consulting with Dr. Fan, who experiences even longer wait times at his clinic, further highlights the need to understand the root cause of this dissatisfaction. This case underscores a potential disconnect between operational efficiency and overall patient experience.</w:t>
      </w:r>
    </w:p>
    <w:p w14:paraId="2150ADD9" w14:textId="77777777" w:rsidR="00B147DD" w:rsidRPr="00913883" w:rsidRDefault="00B147DD" w:rsidP="00654BC7">
      <w:pPr>
        <w:jc w:val="both"/>
        <w:rPr>
          <w:rFonts w:asciiTheme="minorHAnsi" w:hAnsiTheme="minorHAnsi" w:cstheme="minorHAnsi"/>
          <w:sz w:val="24"/>
          <w:szCs w:val="24"/>
        </w:rPr>
      </w:pPr>
    </w:p>
    <w:p w14:paraId="2F2A2E9B" w14:textId="77777777" w:rsidR="00B147DD" w:rsidRPr="00913883" w:rsidRDefault="00B147DD" w:rsidP="00654BC7">
      <w:pPr>
        <w:jc w:val="both"/>
        <w:rPr>
          <w:rFonts w:asciiTheme="minorHAnsi" w:hAnsiTheme="minorHAnsi" w:cstheme="minorHAnsi"/>
          <w:sz w:val="24"/>
          <w:szCs w:val="24"/>
        </w:rPr>
      </w:pPr>
    </w:p>
    <w:p w14:paraId="004AC2CF" w14:textId="77777777" w:rsidR="00B147DD" w:rsidRPr="00913883" w:rsidRDefault="00B147DD" w:rsidP="00B147DD">
      <w:pPr>
        <w:rPr>
          <w:rFonts w:asciiTheme="minorHAnsi" w:hAnsiTheme="minorHAnsi" w:cstheme="minorHAnsi"/>
          <w:sz w:val="24"/>
          <w:szCs w:val="24"/>
        </w:rPr>
      </w:pPr>
    </w:p>
    <w:p w14:paraId="4F203226" w14:textId="77777777" w:rsidR="00B147DD" w:rsidRPr="00913883" w:rsidRDefault="00B147DD" w:rsidP="00B147DD">
      <w:pPr>
        <w:rPr>
          <w:rFonts w:asciiTheme="minorHAnsi" w:hAnsiTheme="minorHAnsi" w:cstheme="minorHAnsi"/>
          <w:sz w:val="22"/>
          <w:szCs w:val="22"/>
        </w:rPr>
      </w:pPr>
    </w:p>
    <w:p w14:paraId="2130C96E" w14:textId="77777777" w:rsidR="00B147DD" w:rsidRDefault="00B147DD" w:rsidP="00B147DD">
      <w:pPr>
        <w:rPr>
          <w:sz w:val="22"/>
          <w:szCs w:val="22"/>
        </w:rPr>
      </w:pPr>
    </w:p>
    <w:p w14:paraId="13665FE1" w14:textId="5DAAC426" w:rsidR="00B147DD" w:rsidRDefault="007C5EA4" w:rsidP="00B147DD">
      <w:pPr>
        <w:pStyle w:val="ListParagraph"/>
        <w:numPr>
          <w:ilvl w:val="0"/>
          <w:numId w:val="48"/>
        </w:numPr>
        <w:spacing w:before="60" w:after="60"/>
        <w:contextualSpacing/>
        <w:jc w:val="both"/>
        <w:rPr>
          <w:rFonts w:ascii="Calibri" w:hAnsi="Calibri" w:cs="Calibri"/>
        </w:rPr>
      </w:pPr>
      <w:r>
        <w:rPr>
          <w:rFonts w:ascii="Calibri" w:hAnsi="Calibri" w:cs="Calibri"/>
        </w:rPr>
        <w:t>CASE ANALYSIS</w:t>
      </w:r>
    </w:p>
    <w:p w14:paraId="1C02B583" w14:textId="77777777" w:rsidR="005A00F0" w:rsidRPr="005A00F0" w:rsidRDefault="005A00F0" w:rsidP="005A00F0">
      <w:pPr>
        <w:rPr>
          <w:rFonts w:asciiTheme="minorHAnsi" w:hAnsiTheme="minorHAnsi" w:cstheme="minorHAnsi"/>
          <w:sz w:val="24"/>
          <w:szCs w:val="24"/>
        </w:rPr>
      </w:pPr>
    </w:p>
    <w:p w14:paraId="2EFA3430" w14:textId="77777777" w:rsidR="005A00F0" w:rsidRPr="005A00F0" w:rsidRDefault="005A00F0" w:rsidP="00654BC7">
      <w:pPr>
        <w:ind w:firstLine="720"/>
        <w:jc w:val="both"/>
        <w:rPr>
          <w:rFonts w:asciiTheme="minorHAnsi" w:hAnsiTheme="minorHAnsi" w:cstheme="minorHAnsi"/>
          <w:sz w:val="24"/>
          <w:szCs w:val="24"/>
        </w:rPr>
      </w:pPr>
      <w:r w:rsidRPr="005A00F0">
        <w:rPr>
          <w:rFonts w:asciiTheme="minorHAnsi" w:hAnsiTheme="minorHAnsi" w:cstheme="minorHAnsi"/>
          <w:sz w:val="24"/>
          <w:szCs w:val="24"/>
        </w:rPr>
        <w:t xml:space="preserve">Customer perception and experience are crucial </w:t>
      </w:r>
      <w:proofErr w:type="gramStart"/>
      <w:r w:rsidRPr="005A00F0">
        <w:rPr>
          <w:rFonts w:asciiTheme="minorHAnsi" w:hAnsiTheme="minorHAnsi" w:cstheme="minorHAnsi"/>
          <w:sz w:val="24"/>
          <w:szCs w:val="24"/>
        </w:rPr>
        <w:t>in service</w:t>
      </w:r>
      <w:proofErr w:type="gramEnd"/>
      <w:r w:rsidRPr="005A00F0">
        <w:rPr>
          <w:rFonts w:asciiTheme="minorHAnsi" w:hAnsiTheme="minorHAnsi" w:cstheme="minorHAnsi"/>
          <w:sz w:val="24"/>
          <w:szCs w:val="24"/>
        </w:rPr>
        <w:t xml:space="preserve"> systems, because they directly influence satisfaction and loyalty. This is particularly important in doctors' clinics, where patients are often already feeling vulnerable or anxious. Long waiting times can significantly worsen the overall patient experience.</w:t>
      </w:r>
    </w:p>
    <w:p w14:paraId="4FB0E7DC" w14:textId="77777777" w:rsidR="005A00F0" w:rsidRPr="005A00F0" w:rsidRDefault="005A00F0" w:rsidP="00654BC7">
      <w:pPr>
        <w:jc w:val="both"/>
        <w:rPr>
          <w:rFonts w:asciiTheme="minorHAnsi" w:hAnsiTheme="minorHAnsi" w:cstheme="minorHAnsi"/>
          <w:sz w:val="24"/>
          <w:szCs w:val="24"/>
        </w:rPr>
      </w:pPr>
    </w:p>
    <w:p w14:paraId="5DB5033C" w14:textId="00DB3854" w:rsidR="00913883" w:rsidRDefault="005A00F0" w:rsidP="00654BC7">
      <w:pPr>
        <w:ind w:firstLine="720"/>
        <w:jc w:val="both"/>
        <w:rPr>
          <w:rFonts w:asciiTheme="minorHAnsi" w:hAnsiTheme="minorHAnsi" w:cstheme="minorHAnsi"/>
          <w:sz w:val="24"/>
          <w:szCs w:val="24"/>
        </w:rPr>
      </w:pPr>
      <w:r w:rsidRPr="005A00F0">
        <w:rPr>
          <w:rFonts w:asciiTheme="minorHAnsi" w:hAnsiTheme="minorHAnsi" w:cstheme="minorHAnsi"/>
          <w:sz w:val="24"/>
          <w:szCs w:val="24"/>
        </w:rPr>
        <w:t xml:space="preserve">Numerous studies, including research published in </w:t>
      </w:r>
      <w:hyperlink r:id="rId17" w:history="1">
        <w:r w:rsidRPr="00CB70A9">
          <w:rPr>
            <w:rStyle w:val="Hyperlink"/>
            <w:rFonts w:asciiTheme="minorHAnsi" w:hAnsiTheme="minorHAnsi" w:cstheme="minorHAnsi"/>
            <w:sz w:val="24"/>
            <w:szCs w:val="24"/>
          </w:rPr>
          <w:t>ScienceDirect</w:t>
        </w:r>
      </w:hyperlink>
      <w:r w:rsidRPr="005A00F0">
        <w:rPr>
          <w:rFonts w:asciiTheme="minorHAnsi" w:hAnsiTheme="minorHAnsi" w:cstheme="minorHAnsi"/>
          <w:sz w:val="24"/>
          <w:szCs w:val="24"/>
        </w:rPr>
        <w:t xml:space="preserve">, confirm that extended waiting periods lead to agitation and negative appraisals of the </w:t>
      </w:r>
      <w:proofErr w:type="spellStart"/>
      <w:r w:rsidRPr="005A00F0">
        <w:rPr>
          <w:rFonts w:asciiTheme="minorHAnsi" w:hAnsiTheme="minorHAnsi" w:cstheme="minorHAnsi"/>
          <w:sz w:val="24"/>
          <w:szCs w:val="24"/>
        </w:rPr>
        <w:t>situatio</w:t>
      </w:r>
      <w:r w:rsidR="00CB70A9">
        <w:rPr>
          <w:rFonts w:asciiTheme="minorHAnsi" w:hAnsiTheme="minorHAnsi" w:cstheme="minorHAnsi"/>
          <w:sz w:val="24"/>
          <w:szCs w:val="24"/>
        </w:rPr>
        <w:t>m</w:t>
      </w:r>
      <w:proofErr w:type="spellEnd"/>
      <w:r w:rsidRPr="005A00F0">
        <w:rPr>
          <w:rFonts w:asciiTheme="minorHAnsi" w:hAnsiTheme="minorHAnsi" w:cstheme="minorHAnsi"/>
          <w:sz w:val="24"/>
          <w:szCs w:val="24"/>
        </w:rPr>
        <w:t>. When forced to wait without any engaging activity, patients become hyper-focused on the passing of time, leading to increased dissatisfaction.</w:t>
      </w:r>
      <w:r w:rsidR="007C5EA4">
        <w:rPr>
          <w:rFonts w:asciiTheme="minorHAnsi" w:hAnsiTheme="minorHAnsi" w:cstheme="minorHAnsi"/>
          <w:sz w:val="24"/>
          <w:szCs w:val="24"/>
        </w:rPr>
        <w:t>:</w:t>
      </w:r>
    </w:p>
    <w:p w14:paraId="35808607" w14:textId="77777777" w:rsidR="007C5EA4" w:rsidRDefault="007C5EA4" w:rsidP="00654BC7">
      <w:pPr>
        <w:jc w:val="both"/>
        <w:rPr>
          <w:rFonts w:asciiTheme="minorHAnsi" w:hAnsiTheme="minorHAnsi" w:cstheme="minorHAnsi"/>
          <w:sz w:val="24"/>
          <w:szCs w:val="24"/>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7C5EA4" w14:paraId="39E7BD38" w14:textId="77777777" w:rsidTr="007C5EA4">
        <w:tc>
          <w:tcPr>
            <w:tcW w:w="8505" w:type="dxa"/>
          </w:tcPr>
          <w:p w14:paraId="439B5A65" w14:textId="38A732EA" w:rsidR="007C5EA4" w:rsidRDefault="007C5EA4" w:rsidP="00654BC7">
            <w:pPr>
              <w:ind w:firstLine="720"/>
              <w:jc w:val="both"/>
              <w:rPr>
                <w:rFonts w:asciiTheme="minorHAnsi" w:hAnsiTheme="minorHAnsi" w:cstheme="minorHAnsi"/>
                <w:sz w:val="24"/>
                <w:szCs w:val="24"/>
              </w:rPr>
            </w:pPr>
            <w:r w:rsidRPr="007C5EA4">
              <w:rPr>
                <w:rFonts w:asciiTheme="minorHAnsi" w:hAnsiTheme="minorHAnsi" w:cstheme="minorHAnsi"/>
                <w:i/>
                <w:iCs/>
                <w:sz w:val="24"/>
                <w:szCs w:val="24"/>
              </w:rPr>
              <w:t xml:space="preserve">"These studies showed that an increase in the waiting time is related to a more negative appraisal of the situation. In general, waiting without being able to perform an activity and only being occupied with one's own thoughts is not experienced as a pleasant </w:t>
            </w:r>
            <w:proofErr w:type="gramStart"/>
            <w:r w:rsidRPr="007C5EA4">
              <w:rPr>
                <w:rFonts w:asciiTheme="minorHAnsi" w:hAnsiTheme="minorHAnsi" w:cstheme="minorHAnsi"/>
                <w:i/>
                <w:iCs/>
                <w:sz w:val="24"/>
                <w:szCs w:val="24"/>
              </w:rPr>
              <w:t>situation  (</w:t>
            </w:r>
            <w:proofErr w:type="gramEnd"/>
            <w:r w:rsidRPr="007C5EA4">
              <w:rPr>
                <w:rFonts w:asciiTheme="minorHAnsi" w:hAnsiTheme="minorHAnsi" w:cstheme="minorHAnsi"/>
                <w:i/>
                <w:iCs/>
                <w:sz w:val="24"/>
                <w:szCs w:val="24"/>
              </w:rPr>
              <w:t>Wilson et al., 2014; for a critical discussion of this interpretation: Fox, Thompson, Andrews-Hanna, &amp; Christoff, 2014; Pfeifer, Geyer, Storch, &amp; Wittmann, 2019). In these instances, time seems to pass very slowly because one's attention is focused on the present moment without any pleasant distraction (e.g. while waiting for a pot to boil, Block et al., 1980).”</w:t>
            </w:r>
          </w:p>
        </w:tc>
      </w:tr>
    </w:tbl>
    <w:p w14:paraId="5E991FF8" w14:textId="77777777" w:rsidR="007C5EA4" w:rsidRDefault="007C5EA4" w:rsidP="00654BC7">
      <w:pPr>
        <w:jc w:val="both"/>
        <w:rPr>
          <w:rFonts w:asciiTheme="minorHAnsi" w:hAnsiTheme="minorHAnsi" w:cstheme="minorHAnsi"/>
          <w:sz w:val="24"/>
          <w:szCs w:val="24"/>
        </w:rPr>
      </w:pPr>
    </w:p>
    <w:p w14:paraId="04C4E00A" w14:textId="77777777" w:rsidR="005A00F0" w:rsidRDefault="005A00F0" w:rsidP="00654BC7">
      <w:pPr>
        <w:jc w:val="both"/>
        <w:rPr>
          <w:rFonts w:asciiTheme="minorHAnsi" w:hAnsiTheme="minorHAnsi" w:cstheme="minorHAnsi"/>
          <w:sz w:val="24"/>
          <w:szCs w:val="24"/>
        </w:rPr>
      </w:pPr>
    </w:p>
    <w:p w14:paraId="52CFCF1A" w14:textId="77777777" w:rsidR="000A0635" w:rsidRPr="000A0635" w:rsidRDefault="000A0635" w:rsidP="00654BC7">
      <w:pPr>
        <w:jc w:val="both"/>
        <w:rPr>
          <w:rFonts w:asciiTheme="minorHAnsi" w:hAnsiTheme="minorHAnsi" w:cstheme="minorHAnsi"/>
          <w:sz w:val="24"/>
          <w:szCs w:val="24"/>
        </w:rPr>
      </w:pPr>
    </w:p>
    <w:p w14:paraId="66C73554" w14:textId="1120FA2B" w:rsidR="00B82372" w:rsidRDefault="000A0635" w:rsidP="00654BC7">
      <w:pPr>
        <w:ind w:firstLine="720"/>
        <w:jc w:val="both"/>
        <w:rPr>
          <w:rFonts w:asciiTheme="minorHAnsi" w:hAnsiTheme="minorHAnsi" w:cstheme="minorHAnsi"/>
          <w:sz w:val="24"/>
          <w:szCs w:val="24"/>
        </w:rPr>
      </w:pPr>
      <w:r w:rsidRPr="000A0635">
        <w:rPr>
          <w:rFonts w:asciiTheme="minorHAnsi" w:hAnsiTheme="minorHAnsi" w:cstheme="minorHAnsi"/>
          <w:sz w:val="24"/>
          <w:szCs w:val="24"/>
        </w:rPr>
        <w:t xml:space="preserve">As the adage in </w:t>
      </w:r>
      <w:r w:rsidR="00CB70A9">
        <w:rPr>
          <w:rFonts w:asciiTheme="minorHAnsi" w:hAnsiTheme="minorHAnsi" w:cstheme="minorHAnsi"/>
          <w:sz w:val="24"/>
          <w:szCs w:val="24"/>
        </w:rPr>
        <w:t>P</w:t>
      </w:r>
      <w:r w:rsidRPr="000A0635">
        <w:rPr>
          <w:rFonts w:asciiTheme="minorHAnsi" w:hAnsiTheme="minorHAnsi" w:cstheme="minorHAnsi"/>
          <w:sz w:val="24"/>
          <w:szCs w:val="24"/>
        </w:rPr>
        <w:t xml:space="preserve">rocess </w:t>
      </w:r>
      <w:r w:rsidR="00CB70A9">
        <w:rPr>
          <w:rFonts w:asciiTheme="minorHAnsi" w:hAnsiTheme="minorHAnsi" w:cstheme="minorHAnsi"/>
          <w:sz w:val="24"/>
          <w:szCs w:val="24"/>
        </w:rPr>
        <w:t>I</w:t>
      </w:r>
      <w:r w:rsidRPr="000A0635">
        <w:rPr>
          <w:rFonts w:asciiTheme="minorHAnsi" w:hAnsiTheme="minorHAnsi" w:cstheme="minorHAnsi"/>
          <w:sz w:val="24"/>
          <w:szCs w:val="24"/>
        </w:rPr>
        <w:t>mprovement goes</w:t>
      </w:r>
      <w:r w:rsidR="00CB70A9">
        <w:rPr>
          <w:rFonts w:asciiTheme="minorHAnsi" w:hAnsiTheme="minorHAnsi" w:cstheme="minorHAnsi"/>
          <w:sz w:val="24"/>
          <w:szCs w:val="24"/>
        </w:rPr>
        <w:t xml:space="preserve"> (also applies to the learner’s domain, Data Engineering and Business Intelligence)</w:t>
      </w:r>
      <w:r w:rsidRPr="000A0635">
        <w:rPr>
          <w:rFonts w:asciiTheme="minorHAnsi" w:hAnsiTheme="minorHAnsi" w:cstheme="minorHAnsi"/>
          <w:sz w:val="24"/>
          <w:szCs w:val="24"/>
        </w:rPr>
        <w:t xml:space="preserve"> "What</w:t>
      </w:r>
      <w:r w:rsidR="00CB70A9">
        <w:rPr>
          <w:rFonts w:asciiTheme="minorHAnsi" w:hAnsiTheme="minorHAnsi" w:cstheme="minorHAnsi"/>
          <w:sz w:val="24"/>
          <w:szCs w:val="24"/>
        </w:rPr>
        <w:t xml:space="preserve"> </w:t>
      </w:r>
      <w:r w:rsidRPr="000A0635">
        <w:rPr>
          <w:rFonts w:asciiTheme="minorHAnsi" w:hAnsiTheme="minorHAnsi" w:cstheme="minorHAnsi"/>
          <w:sz w:val="24"/>
          <w:szCs w:val="24"/>
        </w:rPr>
        <w:t>get</w:t>
      </w:r>
      <w:r w:rsidR="00CB70A9">
        <w:rPr>
          <w:rFonts w:asciiTheme="minorHAnsi" w:hAnsiTheme="minorHAnsi" w:cstheme="minorHAnsi"/>
          <w:sz w:val="24"/>
          <w:szCs w:val="24"/>
        </w:rPr>
        <w:t>s</w:t>
      </w:r>
      <w:r w:rsidRPr="000A0635">
        <w:rPr>
          <w:rFonts w:asciiTheme="minorHAnsi" w:hAnsiTheme="minorHAnsi" w:cstheme="minorHAnsi"/>
          <w:sz w:val="24"/>
          <w:szCs w:val="24"/>
        </w:rPr>
        <w:t xml:space="preserve"> measured, gets </w:t>
      </w:r>
      <w:proofErr w:type="spellStart"/>
      <w:r w:rsidRPr="000A0635">
        <w:rPr>
          <w:rFonts w:asciiTheme="minorHAnsi" w:hAnsiTheme="minorHAnsi" w:cstheme="minorHAnsi"/>
          <w:sz w:val="24"/>
          <w:szCs w:val="24"/>
        </w:rPr>
        <w:t>imporoved</w:t>
      </w:r>
      <w:proofErr w:type="spellEnd"/>
      <w:r w:rsidRPr="000A0635">
        <w:rPr>
          <w:rFonts w:asciiTheme="minorHAnsi" w:hAnsiTheme="minorHAnsi" w:cstheme="minorHAnsi"/>
          <w:sz w:val="24"/>
          <w:szCs w:val="24"/>
        </w:rPr>
        <w:t>"</w:t>
      </w:r>
      <w:r w:rsidR="00B82372">
        <w:rPr>
          <w:rFonts w:asciiTheme="minorHAnsi" w:hAnsiTheme="minorHAnsi" w:cstheme="minorHAnsi"/>
          <w:sz w:val="24"/>
          <w:szCs w:val="24"/>
        </w:rPr>
        <w:t xml:space="preserve"> </w:t>
      </w:r>
      <w:r w:rsidR="00B82372" w:rsidRPr="00B82372">
        <w:rPr>
          <w:rFonts w:asciiTheme="minorHAnsi" w:hAnsiTheme="minorHAnsi" w:cstheme="minorHAnsi"/>
          <w:sz w:val="24"/>
          <w:szCs w:val="24"/>
        </w:rPr>
        <w:t xml:space="preserve">rings true in this situation. To pinpoint the sources of our </w:t>
      </w:r>
      <w:proofErr w:type="gramStart"/>
      <w:r w:rsidR="00B82372" w:rsidRPr="00B82372">
        <w:rPr>
          <w:rFonts w:asciiTheme="minorHAnsi" w:hAnsiTheme="minorHAnsi" w:cstheme="minorHAnsi"/>
          <w:sz w:val="24"/>
          <w:szCs w:val="24"/>
        </w:rPr>
        <w:t>patient</w:t>
      </w:r>
      <w:proofErr w:type="gramEnd"/>
      <w:r w:rsidR="00B82372" w:rsidRPr="00B82372">
        <w:rPr>
          <w:rFonts w:asciiTheme="minorHAnsi" w:hAnsiTheme="minorHAnsi" w:cstheme="minorHAnsi"/>
          <w:sz w:val="24"/>
          <w:szCs w:val="24"/>
        </w:rPr>
        <w:t xml:space="preserve"> wait time issues, </w:t>
      </w:r>
      <w:r w:rsidR="00CB70A9">
        <w:rPr>
          <w:rFonts w:asciiTheme="minorHAnsi" w:hAnsiTheme="minorHAnsi" w:cstheme="minorHAnsi"/>
          <w:sz w:val="24"/>
          <w:szCs w:val="24"/>
        </w:rPr>
        <w:t xml:space="preserve">the learner </w:t>
      </w:r>
      <w:r w:rsidR="00B82372" w:rsidRPr="00B82372">
        <w:rPr>
          <w:rFonts w:asciiTheme="minorHAnsi" w:hAnsiTheme="minorHAnsi" w:cstheme="minorHAnsi"/>
          <w:sz w:val="24"/>
          <w:szCs w:val="24"/>
        </w:rPr>
        <w:t>started by carefully analyzing the available data.  Looking at simple averages was immediately revealing.  Patients are clearly waiting longer under Nurse Celine – an average of 2</w:t>
      </w:r>
      <w:r w:rsidR="001D5EA0">
        <w:rPr>
          <w:rFonts w:asciiTheme="minorHAnsi" w:hAnsiTheme="minorHAnsi" w:cstheme="minorHAnsi"/>
          <w:sz w:val="24"/>
          <w:szCs w:val="24"/>
        </w:rPr>
        <w:t xml:space="preserve">8 </w:t>
      </w:r>
      <w:r w:rsidR="00B82372" w:rsidRPr="00B82372">
        <w:rPr>
          <w:rFonts w:asciiTheme="minorHAnsi" w:hAnsiTheme="minorHAnsi" w:cstheme="minorHAnsi"/>
          <w:sz w:val="24"/>
          <w:szCs w:val="24"/>
        </w:rPr>
        <w:t>minutes compared to only 19 minutes under Nurse Tao. Overall, patients are also spending a bit more time in the clinic with Nurse Celine.</w:t>
      </w:r>
    </w:p>
    <w:p w14:paraId="1F637BC3" w14:textId="77777777" w:rsidR="001D5EA0" w:rsidRDefault="001D5EA0" w:rsidP="00B82372">
      <w:pPr>
        <w:ind w:firstLine="720"/>
        <w:rPr>
          <w:rFonts w:asciiTheme="minorHAnsi" w:hAnsiTheme="minorHAnsi" w:cstheme="minorHAnsi"/>
          <w:sz w:val="24"/>
          <w:szCs w:val="24"/>
        </w:rPr>
      </w:pPr>
    </w:p>
    <w:p w14:paraId="40D272B0" w14:textId="15484991" w:rsidR="001D5EA0" w:rsidRPr="001D5EA0" w:rsidRDefault="001D5EA0" w:rsidP="00B82372">
      <w:pPr>
        <w:ind w:firstLine="720"/>
        <w:rPr>
          <w:rFonts w:asciiTheme="minorHAnsi" w:hAnsiTheme="minorHAnsi" w:cstheme="minorHAnsi"/>
          <w:b/>
          <w:bCs/>
          <w:sz w:val="24"/>
          <w:szCs w:val="24"/>
        </w:rPr>
      </w:pPr>
      <w:r w:rsidRPr="001D5EA0">
        <w:rPr>
          <w:rFonts w:asciiTheme="minorHAnsi" w:hAnsiTheme="minorHAnsi" w:cstheme="minorHAnsi"/>
          <w:b/>
          <w:bCs/>
          <w:sz w:val="24"/>
          <w:szCs w:val="24"/>
        </w:rPr>
        <w:t>Table 1.0</w:t>
      </w:r>
    </w:p>
    <w:tbl>
      <w:tblPr>
        <w:tblW w:w="7840" w:type="dxa"/>
        <w:jc w:val="center"/>
        <w:tblLook w:val="04A0" w:firstRow="1" w:lastRow="0" w:firstColumn="1" w:lastColumn="0" w:noHBand="0" w:noVBand="1"/>
      </w:tblPr>
      <w:tblGrid>
        <w:gridCol w:w="1000"/>
        <w:gridCol w:w="780"/>
        <w:gridCol w:w="1240"/>
        <w:gridCol w:w="1360"/>
        <w:gridCol w:w="1620"/>
        <w:gridCol w:w="1840"/>
      </w:tblGrid>
      <w:tr w:rsidR="001D5EA0" w:rsidRPr="001D5EA0" w14:paraId="0AE8B68D" w14:textId="77777777" w:rsidTr="001D5EA0">
        <w:trPr>
          <w:trHeight w:val="255"/>
          <w:jc w:val="center"/>
        </w:trPr>
        <w:tc>
          <w:tcPr>
            <w:tcW w:w="1000" w:type="dxa"/>
            <w:tcBorders>
              <w:top w:val="nil"/>
              <w:left w:val="nil"/>
              <w:bottom w:val="nil"/>
              <w:right w:val="nil"/>
            </w:tcBorders>
            <w:shd w:val="clear" w:color="auto" w:fill="auto"/>
            <w:noWrap/>
            <w:vAlign w:val="bottom"/>
            <w:hideMark/>
          </w:tcPr>
          <w:p w14:paraId="4B2C0415" w14:textId="77777777" w:rsidR="001D5EA0" w:rsidRPr="001D5EA0" w:rsidRDefault="001D5EA0" w:rsidP="001D5EA0">
            <w:pPr>
              <w:rPr>
                <w:sz w:val="24"/>
                <w:szCs w:val="24"/>
                <w:lang w:val="en-PH" w:eastAsia="en-PH"/>
              </w:rPr>
            </w:pPr>
          </w:p>
        </w:tc>
        <w:tc>
          <w:tcPr>
            <w:tcW w:w="780" w:type="dxa"/>
            <w:tcBorders>
              <w:top w:val="nil"/>
              <w:left w:val="nil"/>
              <w:bottom w:val="nil"/>
              <w:right w:val="nil"/>
            </w:tcBorders>
            <w:shd w:val="clear" w:color="auto" w:fill="auto"/>
            <w:noWrap/>
            <w:vAlign w:val="bottom"/>
            <w:hideMark/>
          </w:tcPr>
          <w:p w14:paraId="72A57E7B" w14:textId="77777777" w:rsidR="001D5EA0" w:rsidRPr="001D5EA0" w:rsidRDefault="001D5EA0" w:rsidP="001D5EA0">
            <w:pPr>
              <w:rPr>
                <w:lang w:val="en-PH" w:eastAsia="en-PH"/>
              </w:rPr>
            </w:pP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F22141" w14:textId="77777777" w:rsidR="001D5EA0" w:rsidRPr="001D5EA0" w:rsidRDefault="001D5EA0" w:rsidP="001D5EA0">
            <w:pPr>
              <w:jc w:val="center"/>
              <w:rPr>
                <w:rFonts w:ascii="Arial" w:hAnsi="Arial" w:cs="Arial"/>
                <w:b/>
                <w:bCs/>
                <w:color w:val="000000"/>
                <w:u w:val="single"/>
                <w:lang w:val="en-PH" w:eastAsia="en-PH"/>
              </w:rPr>
            </w:pPr>
            <w:r w:rsidRPr="001D5EA0">
              <w:rPr>
                <w:rFonts w:ascii="Arial" w:hAnsi="Arial" w:cs="Arial"/>
                <w:b/>
                <w:bCs/>
                <w:color w:val="000000"/>
                <w:u w:val="single"/>
                <w:lang w:val="en-PH" w:eastAsia="en-PH"/>
              </w:rPr>
              <w:t>Triage</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50F29C18" w14:textId="77777777" w:rsidR="001D5EA0" w:rsidRPr="001D5EA0" w:rsidRDefault="001D5EA0" w:rsidP="001D5EA0">
            <w:pPr>
              <w:jc w:val="center"/>
              <w:rPr>
                <w:rFonts w:ascii="Arial" w:hAnsi="Arial" w:cs="Arial"/>
                <w:b/>
                <w:bCs/>
                <w:color w:val="000000"/>
                <w:u w:val="single"/>
                <w:lang w:val="en-PH" w:eastAsia="en-PH"/>
              </w:rPr>
            </w:pPr>
            <w:r w:rsidRPr="001D5EA0">
              <w:rPr>
                <w:rFonts w:ascii="Arial" w:hAnsi="Arial" w:cs="Arial"/>
                <w:b/>
                <w:bCs/>
                <w:color w:val="000000"/>
                <w:u w:val="single"/>
                <w:lang w:val="en-PH" w:eastAsia="en-PH"/>
              </w:rPr>
              <w:t>Wait</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065B2AA0" w14:textId="77777777" w:rsidR="001D5EA0" w:rsidRPr="001D5EA0" w:rsidRDefault="001D5EA0" w:rsidP="001D5EA0">
            <w:pPr>
              <w:jc w:val="center"/>
              <w:rPr>
                <w:rFonts w:ascii="Arial" w:hAnsi="Arial" w:cs="Arial"/>
                <w:b/>
                <w:bCs/>
                <w:color w:val="000000"/>
                <w:u w:val="single"/>
                <w:lang w:val="en-PH" w:eastAsia="en-PH"/>
              </w:rPr>
            </w:pPr>
            <w:r w:rsidRPr="001D5EA0">
              <w:rPr>
                <w:rFonts w:ascii="Arial" w:hAnsi="Arial" w:cs="Arial"/>
                <w:b/>
                <w:bCs/>
                <w:color w:val="000000"/>
                <w:u w:val="single"/>
                <w:lang w:val="en-PH" w:eastAsia="en-PH"/>
              </w:rPr>
              <w:t>Consultation</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14:paraId="727EF0CC" w14:textId="77777777" w:rsidR="001D5EA0" w:rsidRPr="001D5EA0" w:rsidRDefault="001D5EA0" w:rsidP="001D5EA0">
            <w:pPr>
              <w:jc w:val="center"/>
              <w:rPr>
                <w:rFonts w:ascii="Arial" w:hAnsi="Arial" w:cs="Arial"/>
                <w:b/>
                <w:bCs/>
                <w:color w:val="000000"/>
                <w:u w:val="single"/>
                <w:lang w:val="en-PH" w:eastAsia="en-PH"/>
              </w:rPr>
            </w:pPr>
            <w:r w:rsidRPr="001D5EA0">
              <w:rPr>
                <w:rFonts w:ascii="Arial" w:hAnsi="Arial" w:cs="Arial"/>
                <w:b/>
                <w:bCs/>
                <w:color w:val="000000"/>
                <w:u w:val="single"/>
                <w:lang w:val="en-PH" w:eastAsia="en-PH"/>
              </w:rPr>
              <w:t xml:space="preserve">Overall Service </w:t>
            </w:r>
          </w:p>
        </w:tc>
      </w:tr>
      <w:tr w:rsidR="001D5EA0" w:rsidRPr="001D5EA0" w14:paraId="788B417F" w14:textId="77777777" w:rsidTr="001D5EA0">
        <w:trPr>
          <w:trHeight w:val="255"/>
          <w:jc w:val="center"/>
        </w:trPr>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AFFD31" w14:textId="77777777" w:rsidR="001D5EA0" w:rsidRPr="001D5EA0" w:rsidRDefault="001D5EA0" w:rsidP="001D5EA0">
            <w:pPr>
              <w:rPr>
                <w:rFonts w:ascii="Arial" w:hAnsi="Arial" w:cs="Arial"/>
                <w:b/>
                <w:bCs/>
                <w:color w:val="000000"/>
                <w:lang w:val="en-PH" w:eastAsia="en-PH"/>
              </w:rPr>
            </w:pPr>
            <w:r w:rsidRPr="001D5EA0">
              <w:rPr>
                <w:rFonts w:ascii="Arial" w:hAnsi="Arial" w:cs="Arial"/>
                <w:b/>
                <w:bCs/>
                <w:color w:val="000000"/>
                <w:lang w:val="en-PH" w:eastAsia="en-PH"/>
              </w:rPr>
              <w:t>Celine</w:t>
            </w: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2690FC98" w14:textId="77777777" w:rsidR="001D5EA0" w:rsidRPr="001D5EA0" w:rsidRDefault="001D5EA0" w:rsidP="001D5EA0">
            <w:pPr>
              <w:rPr>
                <w:rFonts w:ascii="Arial" w:hAnsi="Arial" w:cs="Arial"/>
                <w:i/>
                <w:iCs/>
                <w:color w:val="000000"/>
                <w:lang w:val="en-PH" w:eastAsia="en-PH"/>
              </w:rPr>
            </w:pPr>
            <w:r w:rsidRPr="001D5EA0">
              <w:rPr>
                <w:rFonts w:ascii="Arial" w:hAnsi="Arial" w:cs="Arial"/>
                <w:i/>
                <w:iCs/>
                <w:color w:val="000000"/>
                <w:lang w:val="en-PH" w:eastAsia="en-PH"/>
              </w:rPr>
              <w:t>Mean</w:t>
            </w:r>
          </w:p>
        </w:tc>
        <w:tc>
          <w:tcPr>
            <w:tcW w:w="1240" w:type="dxa"/>
            <w:tcBorders>
              <w:top w:val="nil"/>
              <w:left w:val="nil"/>
              <w:bottom w:val="single" w:sz="4" w:space="0" w:color="auto"/>
              <w:right w:val="single" w:sz="4" w:space="0" w:color="auto"/>
            </w:tcBorders>
            <w:shd w:val="clear" w:color="auto" w:fill="auto"/>
            <w:noWrap/>
            <w:vAlign w:val="bottom"/>
            <w:hideMark/>
          </w:tcPr>
          <w:p w14:paraId="23372B1D"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5.57</w:t>
            </w:r>
          </w:p>
        </w:tc>
        <w:tc>
          <w:tcPr>
            <w:tcW w:w="1360" w:type="dxa"/>
            <w:tcBorders>
              <w:top w:val="nil"/>
              <w:left w:val="nil"/>
              <w:bottom w:val="single" w:sz="4" w:space="0" w:color="auto"/>
              <w:right w:val="single" w:sz="4" w:space="0" w:color="auto"/>
            </w:tcBorders>
            <w:shd w:val="clear" w:color="auto" w:fill="auto"/>
            <w:noWrap/>
            <w:vAlign w:val="bottom"/>
            <w:hideMark/>
          </w:tcPr>
          <w:p w14:paraId="167DAD7D"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28.05</w:t>
            </w:r>
          </w:p>
        </w:tc>
        <w:tc>
          <w:tcPr>
            <w:tcW w:w="1620" w:type="dxa"/>
            <w:tcBorders>
              <w:top w:val="nil"/>
              <w:left w:val="nil"/>
              <w:bottom w:val="single" w:sz="4" w:space="0" w:color="auto"/>
              <w:right w:val="single" w:sz="4" w:space="0" w:color="auto"/>
            </w:tcBorders>
            <w:shd w:val="clear" w:color="auto" w:fill="auto"/>
            <w:noWrap/>
            <w:vAlign w:val="bottom"/>
            <w:hideMark/>
          </w:tcPr>
          <w:p w14:paraId="6E753F7E"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20.22</w:t>
            </w:r>
          </w:p>
        </w:tc>
        <w:tc>
          <w:tcPr>
            <w:tcW w:w="1840" w:type="dxa"/>
            <w:tcBorders>
              <w:top w:val="nil"/>
              <w:left w:val="nil"/>
              <w:bottom w:val="single" w:sz="4" w:space="0" w:color="auto"/>
              <w:right w:val="single" w:sz="4" w:space="0" w:color="auto"/>
            </w:tcBorders>
            <w:shd w:val="clear" w:color="auto" w:fill="auto"/>
            <w:noWrap/>
            <w:vAlign w:val="bottom"/>
            <w:hideMark/>
          </w:tcPr>
          <w:p w14:paraId="2311AFA0"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53.84</w:t>
            </w:r>
          </w:p>
        </w:tc>
      </w:tr>
      <w:tr w:rsidR="001D5EA0" w:rsidRPr="001D5EA0" w14:paraId="42D4A0EE" w14:textId="77777777" w:rsidTr="001D5EA0">
        <w:trPr>
          <w:trHeight w:val="255"/>
          <w:jc w:val="center"/>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115CA412" w14:textId="77777777" w:rsidR="001D5EA0" w:rsidRPr="001D5EA0" w:rsidRDefault="001D5EA0" w:rsidP="001D5EA0">
            <w:pPr>
              <w:rPr>
                <w:rFonts w:ascii="Arial" w:hAnsi="Arial" w:cs="Arial"/>
                <w:b/>
                <w:bCs/>
                <w:color w:val="000000"/>
                <w:lang w:val="en-PH" w:eastAsia="en-PH"/>
              </w:rPr>
            </w:pPr>
            <w:r w:rsidRPr="001D5EA0">
              <w:rPr>
                <w:rFonts w:ascii="Arial" w:hAnsi="Arial" w:cs="Arial"/>
                <w:b/>
                <w:bCs/>
                <w:color w:val="000000"/>
                <w:lang w:val="en-PH" w:eastAsia="en-PH"/>
              </w:rPr>
              <w:t>Tao</w:t>
            </w:r>
          </w:p>
        </w:tc>
        <w:tc>
          <w:tcPr>
            <w:tcW w:w="780" w:type="dxa"/>
            <w:tcBorders>
              <w:top w:val="nil"/>
              <w:left w:val="nil"/>
              <w:bottom w:val="single" w:sz="4" w:space="0" w:color="auto"/>
              <w:right w:val="single" w:sz="4" w:space="0" w:color="auto"/>
            </w:tcBorders>
            <w:shd w:val="clear" w:color="auto" w:fill="auto"/>
            <w:noWrap/>
            <w:vAlign w:val="bottom"/>
            <w:hideMark/>
          </w:tcPr>
          <w:p w14:paraId="2A0EEEA1" w14:textId="77777777" w:rsidR="001D5EA0" w:rsidRPr="001D5EA0" w:rsidRDefault="001D5EA0" w:rsidP="001D5EA0">
            <w:pPr>
              <w:rPr>
                <w:rFonts w:ascii="Arial" w:hAnsi="Arial" w:cs="Arial"/>
                <w:i/>
                <w:iCs/>
                <w:color w:val="000000"/>
                <w:lang w:val="en-PH" w:eastAsia="en-PH"/>
              </w:rPr>
            </w:pPr>
            <w:r w:rsidRPr="001D5EA0">
              <w:rPr>
                <w:rFonts w:ascii="Arial" w:hAnsi="Arial" w:cs="Arial"/>
                <w:i/>
                <w:iCs/>
                <w:color w:val="000000"/>
                <w:lang w:val="en-PH" w:eastAsia="en-PH"/>
              </w:rPr>
              <w:t>Mean</w:t>
            </w:r>
          </w:p>
        </w:tc>
        <w:tc>
          <w:tcPr>
            <w:tcW w:w="1240" w:type="dxa"/>
            <w:tcBorders>
              <w:top w:val="nil"/>
              <w:left w:val="nil"/>
              <w:bottom w:val="single" w:sz="4" w:space="0" w:color="auto"/>
              <w:right w:val="single" w:sz="4" w:space="0" w:color="auto"/>
            </w:tcBorders>
            <w:shd w:val="clear" w:color="auto" w:fill="auto"/>
            <w:noWrap/>
            <w:vAlign w:val="bottom"/>
            <w:hideMark/>
          </w:tcPr>
          <w:p w14:paraId="19E550C9"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8.36</w:t>
            </w:r>
          </w:p>
        </w:tc>
        <w:tc>
          <w:tcPr>
            <w:tcW w:w="1360" w:type="dxa"/>
            <w:tcBorders>
              <w:top w:val="nil"/>
              <w:left w:val="nil"/>
              <w:bottom w:val="single" w:sz="4" w:space="0" w:color="auto"/>
              <w:right w:val="single" w:sz="4" w:space="0" w:color="auto"/>
            </w:tcBorders>
            <w:shd w:val="clear" w:color="auto" w:fill="auto"/>
            <w:noWrap/>
            <w:vAlign w:val="bottom"/>
            <w:hideMark/>
          </w:tcPr>
          <w:p w14:paraId="0D58EEA3"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19.16</w:t>
            </w:r>
          </w:p>
        </w:tc>
        <w:tc>
          <w:tcPr>
            <w:tcW w:w="1620" w:type="dxa"/>
            <w:tcBorders>
              <w:top w:val="nil"/>
              <w:left w:val="nil"/>
              <w:bottom w:val="single" w:sz="4" w:space="0" w:color="auto"/>
              <w:right w:val="single" w:sz="4" w:space="0" w:color="auto"/>
            </w:tcBorders>
            <w:shd w:val="clear" w:color="auto" w:fill="auto"/>
            <w:noWrap/>
            <w:vAlign w:val="bottom"/>
            <w:hideMark/>
          </w:tcPr>
          <w:p w14:paraId="27C79EDC"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20.49</w:t>
            </w:r>
          </w:p>
        </w:tc>
        <w:tc>
          <w:tcPr>
            <w:tcW w:w="1840" w:type="dxa"/>
            <w:tcBorders>
              <w:top w:val="nil"/>
              <w:left w:val="nil"/>
              <w:bottom w:val="single" w:sz="4" w:space="0" w:color="auto"/>
              <w:right w:val="single" w:sz="4" w:space="0" w:color="auto"/>
            </w:tcBorders>
            <w:shd w:val="clear" w:color="auto" w:fill="auto"/>
            <w:noWrap/>
            <w:vAlign w:val="bottom"/>
            <w:hideMark/>
          </w:tcPr>
          <w:p w14:paraId="302627E1" w14:textId="77777777" w:rsidR="001D5EA0" w:rsidRPr="001D5EA0" w:rsidRDefault="001D5EA0" w:rsidP="001D5EA0">
            <w:pPr>
              <w:jc w:val="right"/>
              <w:rPr>
                <w:rFonts w:ascii="Arial" w:hAnsi="Arial" w:cs="Arial"/>
                <w:i/>
                <w:iCs/>
                <w:color w:val="000000"/>
                <w:lang w:val="en-PH" w:eastAsia="en-PH"/>
              </w:rPr>
            </w:pPr>
            <w:r w:rsidRPr="001D5EA0">
              <w:rPr>
                <w:rFonts w:ascii="Arial" w:hAnsi="Arial" w:cs="Arial"/>
                <w:i/>
                <w:iCs/>
                <w:color w:val="000000"/>
                <w:lang w:val="en-PH" w:eastAsia="en-PH"/>
              </w:rPr>
              <w:t>48.01</w:t>
            </w:r>
          </w:p>
        </w:tc>
      </w:tr>
    </w:tbl>
    <w:p w14:paraId="66CE14FF" w14:textId="77777777" w:rsidR="001D5EA0" w:rsidRPr="00B82372" w:rsidRDefault="001D5EA0" w:rsidP="00B82372">
      <w:pPr>
        <w:ind w:firstLine="720"/>
        <w:rPr>
          <w:rFonts w:asciiTheme="minorHAnsi" w:hAnsiTheme="minorHAnsi" w:cstheme="minorHAnsi"/>
          <w:sz w:val="24"/>
          <w:szCs w:val="24"/>
        </w:rPr>
      </w:pPr>
    </w:p>
    <w:p w14:paraId="0355C0F2" w14:textId="77777777" w:rsidR="00B82372" w:rsidRPr="00B82372" w:rsidRDefault="00B82372" w:rsidP="00654BC7">
      <w:pPr>
        <w:ind w:firstLine="720"/>
        <w:jc w:val="both"/>
        <w:rPr>
          <w:rFonts w:asciiTheme="minorHAnsi" w:hAnsiTheme="minorHAnsi" w:cstheme="minorHAnsi"/>
          <w:sz w:val="24"/>
          <w:szCs w:val="24"/>
        </w:rPr>
      </w:pPr>
    </w:p>
    <w:p w14:paraId="3D684A6F" w14:textId="77777777" w:rsidR="00654BC7" w:rsidRDefault="00B82372" w:rsidP="00654BC7">
      <w:pPr>
        <w:ind w:firstLine="720"/>
        <w:jc w:val="both"/>
        <w:rPr>
          <w:rFonts w:asciiTheme="minorHAnsi" w:hAnsiTheme="minorHAnsi" w:cstheme="minorHAnsi"/>
          <w:sz w:val="24"/>
          <w:szCs w:val="24"/>
        </w:rPr>
      </w:pPr>
      <w:r w:rsidRPr="00B82372">
        <w:rPr>
          <w:rFonts w:asciiTheme="minorHAnsi" w:hAnsiTheme="minorHAnsi" w:cstheme="minorHAnsi"/>
          <w:sz w:val="24"/>
          <w:szCs w:val="24"/>
        </w:rPr>
        <w:t xml:space="preserve">Now, </w:t>
      </w:r>
      <w:r w:rsidR="00CB70A9">
        <w:rPr>
          <w:rFonts w:asciiTheme="minorHAnsi" w:hAnsiTheme="minorHAnsi" w:cstheme="minorHAnsi"/>
          <w:sz w:val="24"/>
          <w:szCs w:val="24"/>
        </w:rPr>
        <w:t>one</w:t>
      </w:r>
      <w:r w:rsidRPr="00B82372">
        <w:rPr>
          <w:rFonts w:asciiTheme="minorHAnsi" w:hAnsiTheme="minorHAnsi" w:cstheme="minorHAnsi"/>
          <w:sz w:val="24"/>
          <w:szCs w:val="24"/>
        </w:rPr>
        <w:t xml:space="preserve"> might think Nurse Celine's faster </w:t>
      </w:r>
      <w:r w:rsidR="00CB70A9">
        <w:rPr>
          <w:rFonts w:asciiTheme="minorHAnsi" w:hAnsiTheme="minorHAnsi" w:cstheme="minorHAnsi"/>
          <w:sz w:val="24"/>
          <w:szCs w:val="24"/>
        </w:rPr>
        <w:t>Tri</w:t>
      </w:r>
      <w:r w:rsidRPr="00B82372">
        <w:rPr>
          <w:rFonts w:asciiTheme="minorHAnsi" w:hAnsiTheme="minorHAnsi" w:cstheme="minorHAnsi"/>
          <w:sz w:val="24"/>
          <w:szCs w:val="24"/>
        </w:rPr>
        <w:t xml:space="preserve">age time (getting patients checked in and paperwork prepared) might help offset the longer wait, but that doesn't seem to be the case. The data suggests </w:t>
      </w:r>
      <w:proofErr w:type="gramStart"/>
      <w:r w:rsidRPr="00B82372">
        <w:rPr>
          <w:rFonts w:asciiTheme="minorHAnsi" w:hAnsiTheme="minorHAnsi" w:cstheme="minorHAnsi"/>
          <w:sz w:val="24"/>
          <w:szCs w:val="24"/>
        </w:rPr>
        <w:t xml:space="preserve">a  </w:t>
      </w:r>
      <w:r w:rsidR="00CB70A9">
        <w:rPr>
          <w:rFonts w:asciiTheme="minorHAnsi" w:hAnsiTheme="minorHAnsi" w:cstheme="minorHAnsi"/>
          <w:sz w:val="24"/>
          <w:szCs w:val="24"/>
        </w:rPr>
        <w:t>disparity</w:t>
      </w:r>
      <w:proofErr w:type="gramEnd"/>
      <w:r w:rsidRPr="00B82372">
        <w:rPr>
          <w:rFonts w:asciiTheme="minorHAnsi" w:hAnsiTheme="minorHAnsi" w:cstheme="minorHAnsi"/>
          <w:sz w:val="24"/>
          <w:szCs w:val="24"/>
        </w:rPr>
        <w:t xml:space="preserve"> between how long that initial process takes and the overall wait or even the doctor's consultation time</w:t>
      </w:r>
      <w:r w:rsidR="00F2687C">
        <w:rPr>
          <w:rFonts w:asciiTheme="minorHAnsi" w:hAnsiTheme="minorHAnsi" w:cstheme="minorHAnsi"/>
          <w:sz w:val="24"/>
          <w:szCs w:val="24"/>
        </w:rPr>
        <w:t xml:space="preserve"> (refer to Table </w:t>
      </w:r>
      <w:r w:rsidR="001D5EA0">
        <w:rPr>
          <w:rFonts w:asciiTheme="minorHAnsi" w:hAnsiTheme="minorHAnsi" w:cstheme="minorHAnsi"/>
          <w:sz w:val="24"/>
          <w:szCs w:val="24"/>
        </w:rPr>
        <w:t>2.0</w:t>
      </w:r>
      <w:r w:rsidR="00F2687C">
        <w:rPr>
          <w:rFonts w:asciiTheme="minorHAnsi" w:hAnsiTheme="minorHAnsi" w:cstheme="minorHAnsi"/>
          <w:sz w:val="24"/>
          <w:szCs w:val="24"/>
        </w:rPr>
        <w:t>)</w:t>
      </w:r>
      <w:r w:rsidR="00F8499A">
        <w:rPr>
          <w:rFonts w:asciiTheme="minorHAnsi" w:hAnsiTheme="minorHAnsi" w:cstheme="minorHAnsi"/>
          <w:sz w:val="24"/>
          <w:szCs w:val="24"/>
        </w:rPr>
        <w:t xml:space="preserve">. </w:t>
      </w:r>
      <w:r w:rsidR="00F8499A" w:rsidRPr="00F8499A">
        <w:rPr>
          <w:rFonts w:asciiTheme="minorHAnsi" w:hAnsiTheme="minorHAnsi" w:cstheme="minorHAnsi"/>
          <w:sz w:val="24"/>
          <w:szCs w:val="24"/>
        </w:rPr>
        <w:t xml:space="preserve">It's important to stress now that there's </w:t>
      </w:r>
      <w:r w:rsidR="00F8499A" w:rsidRPr="00F8499A">
        <w:rPr>
          <w:rFonts w:asciiTheme="minorHAnsi" w:hAnsiTheme="minorHAnsi" w:cstheme="minorHAnsi"/>
          <w:sz w:val="24"/>
          <w:szCs w:val="24"/>
        </w:rPr>
        <w:lastRenderedPageBreak/>
        <w:t xml:space="preserve">a very weak correlation between the nurses' </w:t>
      </w:r>
      <w:r w:rsidR="00CB70A9">
        <w:rPr>
          <w:rFonts w:asciiTheme="minorHAnsi" w:hAnsiTheme="minorHAnsi" w:cstheme="minorHAnsi"/>
          <w:sz w:val="24"/>
          <w:szCs w:val="24"/>
        </w:rPr>
        <w:t>T</w:t>
      </w:r>
      <w:r w:rsidR="00F8499A" w:rsidRPr="00F8499A">
        <w:rPr>
          <w:rFonts w:asciiTheme="minorHAnsi" w:hAnsiTheme="minorHAnsi" w:cstheme="minorHAnsi"/>
          <w:sz w:val="24"/>
          <w:szCs w:val="24"/>
        </w:rPr>
        <w:t>riage time and</w:t>
      </w:r>
      <w:r w:rsidR="00CB70A9">
        <w:rPr>
          <w:rFonts w:asciiTheme="minorHAnsi" w:hAnsiTheme="minorHAnsi" w:cstheme="minorHAnsi"/>
          <w:sz w:val="24"/>
          <w:szCs w:val="24"/>
        </w:rPr>
        <w:t xml:space="preserve"> the Dr. Zhivago’s</w:t>
      </w:r>
      <w:r w:rsidR="00F8499A" w:rsidRPr="00F8499A">
        <w:rPr>
          <w:rFonts w:asciiTheme="minorHAnsi" w:hAnsiTheme="minorHAnsi" w:cstheme="minorHAnsi"/>
          <w:sz w:val="24"/>
          <w:szCs w:val="24"/>
        </w:rPr>
        <w:t xml:space="preserve"> </w:t>
      </w:r>
      <w:r w:rsidR="00CB70A9">
        <w:rPr>
          <w:rFonts w:asciiTheme="minorHAnsi" w:hAnsiTheme="minorHAnsi" w:cstheme="minorHAnsi"/>
          <w:sz w:val="24"/>
          <w:szCs w:val="24"/>
        </w:rPr>
        <w:t>C</w:t>
      </w:r>
      <w:r w:rsidR="00F8499A" w:rsidRPr="00F8499A">
        <w:rPr>
          <w:rFonts w:asciiTheme="minorHAnsi" w:hAnsiTheme="minorHAnsi" w:cstheme="minorHAnsi"/>
          <w:sz w:val="24"/>
          <w:szCs w:val="24"/>
        </w:rPr>
        <w:t xml:space="preserve">onsultation time (at 0.31 for Nurse Celine and -0.49 for Nurse Tao). This means that, in this context, these two variables </w:t>
      </w:r>
      <w:r w:rsidR="00CB70A9">
        <w:rPr>
          <w:rFonts w:asciiTheme="minorHAnsi" w:hAnsiTheme="minorHAnsi" w:cstheme="minorHAnsi"/>
          <w:sz w:val="24"/>
          <w:szCs w:val="24"/>
        </w:rPr>
        <w:t xml:space="preserve">(i.e. Triage to Consultation time) </w:t>
      </w:r>
      <w:r w:rsidR="00F8499A" w:rsidRPr="00F8499A">
        <w:rPr>
          <w:rFonts w:asciiTheme="minorHAnsi" w:hAnsiTheme="minorHAnsi" w:cstheme="minorHAnsi"/>
          <w:sz w:val="24"/>
          <w:szCs w:val="24"/>
        </w:rPr>
        <w:t xml:space="preserve">don't seem </w:t>
      </w:r>
      <w:proofErr w:type="gramStart"/>
      <w:r w:rsidR="00F8499A" w:rsidRPr="00F8499A">
        <w:rPr>
          <w:rFonts w:asciiTheme="minorHAnsi" w:hAnsiTheme="minorHAnsi" w:cstheme="minorHAnsi"/>
          <w:sz w:val="24"/>
          <w:szCs w:val="24"/>
        </w:rPr>
        <w:t>strongly  related</w:t>
      </w:r>
      <w:proofErr w:type="gramEnd"/>
      <w:r w:rsidR="00F8499A" w:rsidRPr="00F8499A">
        <w:rPr>
          <w:rFonts w:asciiTheme="minorHAnsi" w:hAnsiTheme="minorHAnsi" w:cstheme="minorHAnsi"/>
          <w:sz w:val="24"/>
          <w:szCs w:val="24"/>
        </w:rPr>
        <w:t xml:space="preserve"> – a fact worth noting, as one might expect them to be. In Excel, a correlation closer to 1 or -1 indicates a stronger relationship, while values closer to 0 suggest a weaker </w:t>
      </w:r>
      <w:proofErr w:type="spellStart"/>
      <w:r w:rsidR="00F8499A" w:rsidRPr="00F8499A">
        <w:rPr>
          <w:rFonts w:asciiTheme="minorHAnsi" w:hAnsiTheme="minorHAnsi" w:cstheme="minorHAnsi"/>
          <w:sz w:val="24"/>
          <w:szCs w:val="24"/>
        </w:rPr>
        <w:t>one</w:t>
      </w:r>
      <w:proofErr w:type="spellEnd"/>
      <w:r w:rsidR="00F8499A" w:rsidRPr="00F8499A">
        <w:rPr>
          <w:rFonts w:asciiTheme="minorHAnsi" w:hAnsiTheme="minorHAnsi" w:cstheme="minorHAnsi"/>
          <w:sz w:val="24"/>
          <w:szCs w:val="24"/>
        </w:rPr>
        <w:t>.</w:t>
      </w:r>
      <w:r w:rsidR="00CA7918">
        <w:rPr>
          <w:rFonts w:asciiTheme="minorHAnsi" w:hAnsiTheme="minorHAnsi" w:cstheme="minorHAnsi"/>
          <w:sz w:val="24"/>
          <w:szCs w:val="24"/>
        </w:rPr>
        <w:t xml:space="preserve"> </w:t>
      </w:r>
      <w:r w:rsidR="00CB70A9">
        <w:rPr>
          <w:rFonts w:asciiTheme="minorHAnsi" w:hAnsiTheme="minorHAnsi" w:cstheme="minorHAnsi"/>
          <w:sz w:val="24"/>
          <w:szCs w:val="24"/>
        </w:rPr>
        <w:br/>
      </w:r>
    </w:p>
    <w:p w14:paraId="3AE55A91" w14:textId="05739002" w:rsidR="00CB70A9" w:rsidRDefault="00CA7918" w:rsidP="00654BC7">
      <w:pPr>
        <w:ind w:firstLine="720"/>
        <w:jc w:val="both"/>
        <w:rPr>
          <w:rFonts w:asciiTheme="minorHAnsi" w:hAnsiTheme="minorHAnsi" w:cstheme="minorHAnsi"/>
          <w:sz w:val="24"/>
          <w:szCs w:val="24"/>
        </w:rPr>
      </w:pPr>
      <w:r>
        <w:rPr>
          <w:rFonts w:asciiTheme="minorHAnsi" w:hAnsiTheme="minorHAnsi" w:cstheme="minorHAnsi"/>
          <w:sz w:val="24"/>
          <w:szCs w:val="24"/>
        </w:rPr>
        <w:t>[</w:t>
      </w:r>
      <w:r w:rsidRPr="00EA35AB">
        <w:rPr>
          <w:rFonts w:asciiTheme="minorHAnsi" w:hAnsiTheme="minorHAnsi" w:cstheme="minorHAnsi"/>
          <w:b/>
          <w:bCs/>
          <w:sz w:val="24"/>
          <w:szCs w:val="24"/>
        </w:rPr>
        <w:t>Note</w:t>
      </w:r>
      <w:r w:rsidR="00CB70A9" w:rsidRPr="00EA35AB">
        <w:rPr>
          <w:rFonts w:asciiTheme="minorHAnsi" w:hAnsiTheme="minorHAnsi" w:cstheme="minorHAnsi"/>
          <w:b/>
          <w:bCs/>
          <w:sz w:val="24"/>
          <w:szCs w:val="24"/>
        </w:rPr>
        <w:t>:</w:t>
      </w:r>
      <w:r w:rsidR="00CB70A9">
        <w:rPr>
          <w:rFonts w:asciiTheme="minorHAnsi" w:hAnsiTheme="minorHAnsi" w:cstheme="minorHAnsi"/>
          <w:sz w:val="24"/>
          <w:szCs w:val="24"/>
        </w:rPr>
        <w:t xml:space="preserve"> </w:t>
      </w:r>
      <w:r w:rsidR="00CB70A9" w:rsidRPr="00CA7918">
        <w:rPr>
          <w:rFonts w:asciiTheme="minorHAnsi" w:hAnsiTheme="minorHAnsi" w:cstheme="minorHAnsi"/>
          <w:i/>
          <w:iCs/>
          <w:sz w:val="24"/>
          <w:szCs w:val="24"/>
        </w:rPr>
        <w:t xml:space="preserve">The learner used “Analysis </w:t>
      </w:r>
      <w:proofErr w:type="spellStart"/>
      <w:r w:rsidR="00CB70A9" w:rsidRPr="00CA7918">
        <w:rPr>
          <w:rFonts w:asciiTheme="minorHAnsi" w:hAnsiTheme="minorHAnsi" w:cstheme="minorHAnsi"/>
          <w:i/>
          <w:iCs/>
          <w:sz w:val="24"/>
          <w:szCs w:val="24"/>
        </w:rPr>
        <w:t>Tool</w:t>
      </w:r>
      <w:r w:rsidRPr="00CA7918">
        <w:rPr>
          <w:rFonts w:asciiTheme="minorHAnsi" w:hAnsiTheme="minorHAnsi" w:cstheme="minorHAnsi"/>
          <w:i/>
          <w:iCs/>
          <w:sz w:val="24"/>
          <w:szCs w:val="24"/>
        </w:rPr>
        <w:t>Pak</w:t>
      </w:r>
      <w:proofErr w:type="spellEnd"/>
      <w:r w:rsidRPr="00CA7918">
        <w:rPr>
          <w:rFonts w:asciiTheme="minorHAnsi" w:hAnsiTheme="minorHAnsi" w:cstheme="minorHAnsi"/>
          <w:i/>
          <w:iCs/>
          <w:sz w:val="24"/>
          <w:szCs w:val="24"/>
        </w:rPr>
        <w:t>” add-in of Excel</w:t>
      </w:r>
      <w:r>
        <w:rPr>
          <w:rFonts w:asciiTheme="minorHAnsi" w:hAnsiTheme="minorHAnsi" w:cstheme="minorHAnsi"/>
          <w:i/>
          <w:iCs/>
          <w:sz w:val="24"/>
          <w:szCs w:val="24"/>
        </w:rPr>
        <w:t>. For the complete calculations and data exploration, please see the Workbook accompaniment of this WAC. Filename:</w:t>
      </w:r>
      <w:r w:rsidR="00EA35AB">
        <w:rPr>
          <w:rFonts w:asciiTheme="minorHAnsi" w:hAnsiTheme="minorHAnsi" w:cstheme="minorHAnsi"/>
          <w:i/>
          <w:iCs/>
          <w:sz w:val="24"/>
          <w:szCs w:val="24"/>
        </w:rPr>
        <w:t xml:space="preserve"> </w:t>
      </w:r>
      <w:r w:rsidR="00EA35AB" w:rsidRPr="00EA35AB">
        <w:rPr>
          <w:rFonts w:asciiTheme="minorHAnsi" w:hAnsiTheme="minorHAnsi" w:cstheme="minorHAnsi"/>
          <w:i/>
          <w:iCs/>
          <w:sz w:val="24"/>
          <w:szCs w:val="24"/>
        </w:rPr>
        <w:t>Celine and Tao Data Model.xlsx</w:t>
      </w:r>
      <w:r>
        <w:rPr>
          <w:rFonts w:asciiTheme="minorHAnsi" w:hAnsiTheme="minorHAnsi" w:cstheme="minorHAnsi"/>
          <w:i/>
          <w:iCs/>
          <w:sz w:val="24"/>
          <w:szCs w:val="24"/>
        </w:rPr>
        <w:t>]</w:t>
      </w:r>
    </w:p>
    <w:p w14:paraId="4D10BA7E" w14:textId="77777777" w:rsidR="001F7B00" w:rsidRDefault="001F7B00" w:rsidP="00B82372">
      <w:pPr>
        <w:ind w:firstLine="720"/>
        <w:rPr>
          <w:rFonts w:asciiTheme="minorHAnsi" w:hAnsiTheme="minorHAnsi" w:cstheme="minorHAnsi"/>
          <w:sz w:val="24"/>
          <w:szCs w:val="24"/>
        </w:rPr>
      </w:pPr>
    </w:p>
    <w:p w14:paraId="79326105" w14:textId="62A6A80A" w:rsidR="00F8499A" w:rsidRPr="001F7B00" w:rsidRDefault="001F7B00" w:rsidP="001F7B00">
      <w:pPr>
        <w:rPr>
          <w:rFonts w:asciiTheme="minorHAnsi" w:hAnsiTheme="minorHAnsi" w:cstheme="minorHAnsi"/>
          <w:b/>
          <w:bCs/>
          <w:sz w:val="24"/>
          <w:szCs w:val="24"/>
        </w:rPr>
      </w:pPr>
      <w:r w:rsidRPr="001F7B00">
        <w:rPr>
          <w:rFonts w:asciiTheme="minorHAnsi" w:hAnsiTheme="minorHAnsi" w:cstheme="minorHAnsi"/>
          <w:b/>
          <w:bCs/>
          <w:sz w:val="24"/>
          <w:szCs w:val="24"/>
        </w:rPr>
        <w:t>Table 2.1</w:t>
      </w:r>
      <w:r>
        <w:rPr>
          <w:rFonts w:asciiTheme="minorHAnsi" w:hAnsiTheme="minorHAnsi" w:cstheme="minorHAnsi"/>
          <w:b/>
          <w:bCs/>
          <w:sz w:val="24"/>
          <w:szCs w:val="24"/>
        </w:rPr>
        <w:t xml:space="preserve"> – Correlation Matrix for Nurse Celine</w:t>
      </w:r>
    </w:p>
    <w:tbl>
      <w:tblPr>
        <w:tblW w:w="8748" w:type="dxa"/>
        <w:tblLook w:val="04A0" w:firstRow="1" w:lastRow="0" w:firstColumn="1" w:lastColumn="0" w:noHBand="0" w:noVBand="1"/>
      </w:tblPr>
      <w:tblGrid>
        <w:gridCol w:w="4788"/>
        <w:gridCol w:w="1320"/>
        <w:gridCol w:w="1320"/>
        <w:gridCol w:w="1328"/>
      </w:tblGrid>
      <w:tr w:rsidR="001F7B00" w:rsidRPr="001F7B00" w14:paraId="5A8350F4" w14:textId="77777777" w:rsidTr="001F7B00">
        <w:trPr>
          <w:trHeight w:val="255"/>
        </w:trPr>
        <w:tc>
          <w:tcPr>
            <w:tcW w:w="4788" w:type="dxa"/>
            <w:tcBorders>
              <w:top w:val="single" w:sz="8" w:space="0" w:color="auto"/>
              <w:left w:val="nil"/>
              <w:bottom w:val="single" w:sz="4" w:space="0" w:color="auto"/>
              <w:right w:val="nil"/>
            </w:tcBorders>
            <w:shd w:val="clear" w:color="auto" w:fill="auto"/>
            <w:noWrap/>
            <w:vAlign w:val="bottom"/>
            <w:hideMark/>
          </w:tcPr>
          <w:p w14:paraId="049D6182" w14:textId="77777777" w:rsidR="001F7B00" w:rsidRPr="001F7B00" w:rsidRDefault="001F7B00" w:rsidP="001F7B00">
            <w:pPr>
              <w:jc w:val="center"/>
              <w:rPr>
                <w:rFonts w:ascii="Arial" w:hAnsi="Arial" w:cs="Arial"/>
                <w:b/>
                <w:bCs/>
                <w:i/>
                <w:iCs/>
                <w:color w:val="000000"/>
                <w:lang w:val="en-PH" w:eastAsia="en-PH"/>
              </w:rPr>
            </w:pPr>
            <w:r w:rsidRPr="001F7B00">
              <w:rPr>
                <w:rFonts w:ascii="Arial" w:hAnsi="Arial" w:cs="Arial"/>
                <w:b/>
                <w:bCs/>
                <w:i/>
                <w:iCs/>
                <w:color w:val="000000"/>
                <w:lang w:val="en-PH" w:eastAsia="en-PH"/>
              </w:rPr>
              <w:t>Nurse Celine</w:t>
            </w:r>
          </w:p>
        </w:tc>
        <w:tc>
          <w:tcPr>
            <w:tcW w:w="1320" w:type="dxa"/>
            <w:tcBorders>
              <w:top w:val="single" w:sz="8" w:space="0" w:color="auto"/>
              <w:left w:val="nil"/>
              <w:bottom w:val="single" w:sz="4" w:space="0" w:color="auto"/>
              <w:right w:val="nil"/>
            </w:tcBorders>
            <w:shd w:val="clear" w:color="auto" w:fill="auto"/>
            <w:noWrap/>
            <w:vAlign w:val="bottom"/>
            <w:hideMark/>
          </w:tcPr>
          <w:p w14:paraId="24B27598" w14:textId="77777777" w:rsidR="001F7B00" w:rsidRPr="001F7B00" w:rsidRDefault="001F7B00" w:rsidP="001F7B00">
            <w:pPr>
              <w:jc w:val="center"/>
              <w:rPr>
                <w:rFonts w:ascii="Arial" w:hAnsi="Arial" w:cs="Arial"/>
                <w:b/>
                <w:bCs/>
                <w:i/>
                <w:iCs/>
                <w:color w:val="000000"/>
                <w:lang w:val="en-PH" w:eastAsia="en-PH"/>
              </w:rPr>
            </w:pPr>
            <w:r w:rsidRPr="001F7B00">
              <w:rPr>
                <w:rFonts w:ascii="Arial" w:hAnsi="Arial" w:cs="Arial"/>
                <w:b/>
                <w:bCs/>
                <w:i/>
                <w:iCs/>
                <w:color w:val="000000"/>
                <w:lang w:val="en-PH" w:eastAsia="en-PH"/>
              </w:rPr>
              <w:t>Triage</w:t>
            </w:r>
          </w:p>
        </w:tc>
        <w:tc>
          <w:tcPr>
            <w:tcW w:w="1320" w:type="dxa"/>
            <w:tcBorders>
              <w:top w:val="single" w:sz="8" w:space="0" w:color="auto"/>
              <w:left w:val="nil"/>
              <w:bottom w:val="single" w:sz="4" w:space="0" w:color="auto"/>
              <w:right w:val="nil"/>
            </w:tcBorders>
            <w:shd w:val="clear" w:color="auto" w:fill="auto"/>
            <w:noWrap/>
            <w:vAlign w:val="bottom"/>
            <w:hideMark/>
          </w:tcPr>
          <w:p w14:paraId="6D5618FD" w14:textId="77777777" w:rsidR="001F7B00" w:rsidRPr="001F7B00" w:rsidRDefault="001F7B00" w:rsidP="001F7B00">
            <w:pPr>
              <w:jc w:val="center"/>
              <w:rPr>
                <w:rFonts w:ascii="Arial" w:hAnsi="Arial" w:cs="Arial"/>
                <w:i/>
                <w:iCs/>
                <w:color w:val="000000"/>
                <w:lang w:val="en-PH" w:eastAsia="en-PH"/>
              </w:rPr>
            </w:pPr>
            <w:r w:rsidRPr="001F7B00">
              <w:rPr>
                <w:rFonts w:ascii="Arial" w:hAnsi="Arial" w:cs="Arial"/>
                <w:i/>
                <w:iCs/>
                <w:color w:val="000000"/>
                <w:lang w:val="en-PH" w:eastAsia="en-PH"/>
              </w:rPr>
              <w:t>Wait</w:t>
            </w:r>
          </w:p>
        </w:tc>
        <w:tc>
          <w:tcPr>
            <w:tcW w:w="1320" w:type="dxa"/>
            <w:tcBorders>
              <w:top w:val="single" w:sz="8" w:space="0" w:color="auto"/>
              <w:left w:val="nil"/>
              <w:bottom w:val="single" w:sz="4" w:space="0" w:color="auto"/>
              <w:right w:val="nil"/>
            </w:tcBorders>
            <w:shd w:val="clear" w:color="auto" w:fill="auto"/>
            <w:noWrap/>
            <w:vAlign w:val="bottom"/>
            <w:hideMark/>
          </w:tcPr>
          <w:p w14:paraId="1B099AC6" w14:textId="77777777" w:rsidR="001F7B00" w:rsidRPr="001F7B00" w:rsidRDefault="001F7B00" w:rsidP="001F7B00">
            <w:pPr>
              <w:jc w:val="center"/>
              <w:rPr>
                <w:rFonts w:ascii="Arial" w:hAnsi="Arial" w:cs="Arial"/>
                <w:i/>
                <w:iCs/>
                <w:color w:val="000000"/>
                <w:lang w:val="en-PH" w:eastAsia="en-PH"/>
              </w:rPr>
            </w:pPr>
            <w:r w:rsidRPr="001F7B00">
              <w:rPr>
                <w:rFonts w:ascii="Arial" w:hAnsi="Arial" w:cs="Arial"/>
                <w:i/>
                <w:iCs/>
                <w:color w:val="000000"/>
                <w:lang w:val="en-PH" w:eastAsia="en-PH"/>
              </w:rPr>
              <w:t>Consultation</w:t>
            </w:r>
          </w:p>
        </w:tc>
      </w:tr>
      <w:tr w:rsidR="001F7B00" w:rsidRPr="001F7B00" w14:paraId="11478ABE" w14:textId="77777777" w:rsidTr="001F7B00">
        <w:trPr>
          <w:trHeight w:val="255"/>
        </w:trPr>
        <w:tc>
          <w:tcPr>
            <w:tcW w:w="4788" w:type="dxa"/>
            <w:tcBorders>
              <w:top w:val="nil"/>
              <w:left w:val="nil"/>
              <w:bottom w:val="nil"/>
              <w:right w:val="nil"/>
            </w:tcBorders>
            <w:shd w:val="clear" w:color="auto" w:fill="auto"/>
            <w:noWrap/>
            <w:vAlign w:val="bottom"/>
            <w:hideMark/>
          </w:tcPr>
          <w:p w14:paraId="7AC5953A" w14:textId="77777777" w:rsidR="001F7B00" w:rsidRPr="001F7B00" w:rsidRDefault="001F7B00" w:rsidP="001F7B00">
            <w:pPr>
              <w:rPr>
                <w:rFonts w:ascii="Arial" w:hAnsi="Arial" w:cs="Arial"/>
                <w:color w:val="000000"/>
                <w:lang w:val="en-PH" w:eastAsia="en-PH"/>
              </w:rPr>
            </w:pPr>
            <w:r w:rsidRPr="001F7B00">
              <w:rPr>
                <w:rFonts w:ascii="Arial" w:hAnsi="Arial" w:cs="Arial"/>
                <w:color w:val="000000"/>
                <w:lang w:val="en-PH" w:eastAsia="en-PH"/>
              </w:rPr>
              <w:t xml:space="preserve">Triage Duration </w:t>
            </w:r>
            <w:proofErr w:type="gramStart"/>
            <w:r w:rsidRPr="001F7B00">
              <w:rPr>
                <w:rFonts w:ascii="Arial" w:hAnsi="Arial" w:cs="Arial"/>
                <w:color w:val="000000"/>
                <w:lang w:val="en-PH" w:eastAsia="en-PH"/>
              </w:rPr>
              <w:t>in  Minutes</w:t>
            </w:r>
            <w:proofErr w:type="gramEnd"/>
          </w:p>
        </w:tc>
        <w:tc>
          <w:tcPr>
            <w:tcW w:w="1320" w:type="dxa"/>
            <w:tcBorders>
              <w:top w:val="nil"/>
              <w:left w:val="nil"/>
              <w:bottom w:val="nil"/>
              <w:right w:val="nil"/>
            </w:tcBorders>
            <w:shd w:val="clear" w:color="auto" w:fill="auto"/>
            <w:noWrap/>
            <w:vAlign w:val="bottom"/>
            <w:hideMark/>
          </w:tcPr>
          <w:p w14:paraId="08FAC431" w14:textId="77777777" w:rsidR="001F7B00" w:rsidRPr="001F7B00" w:rsidRDefault="001F7B00" w:rsidP="001F7B00">
            <w:pPr>
              <w:jc w:val="right"/>
              <w:rPr>
                <w:rFonts w:ascii="Arial" w:hAnsi="Arial" w:cs="Arial"/>
                <w:color w:val="000000"/>
                <w:lang w:val="en-PH" w:eastAsia="en-PH"/>
              </w:rPr>
            </w:pPr>
            <w:r w:rsidRPr="001F7B00">
              <w:rPr>
                <w:rFonts w:ascii="Arial" w:hAnsi="Arial" w:cs="Arial"/>
                <w:color w:val="000000"/>
                <w:lang w:val="en-PH" w:eastAsia="en-PH"/>
              </w:rPr>
              <w:t>1</w:t>
            </w:r>
          </w:p>
        </w:tc>
        <w:tc>
          <w:tcPr>
            <w:tcW w:w="1320" w:type="dxa"/>
            <w:tcBorders>
              <w:top w:val="nil"/>
              <w:left w:val="nil"/>
              <w:bottom w:val="nil"/>
              <w:right w:val="nil"/>
            </w:tcBorders>
            <w:shd w:val="clear" w:color="auto" w:fill="auto"/>
            <w:noWrap/>
            <w:vAlign w:val="bottom"/>
            <w:hideMark/>
          </w:tcPr>
          <w:p w14:paraId="1745317E" w14:textId="77777777" w:rsidR="001F7B00" w:rsidRPr="001F7B00" w:rsidRDefault="001F7B00" w:rsidP="001F7B00">
            <w:pPr>
              <w:jc w:val="right"/>
              <w:rPr>
                <w:rFonts w:ascii="Arial" w:hAnsi="Arial" w:cs="Arial"/>
                <w:color w:val="000000"/>
                <w:lang w:val="en-PH" w:eastAsia="en-PH"/>
              </w:rPr>
            </w:pPr>
          </w:p>
        </w:tc>
        <w:tc>
          <w:tcPr>
            <w:tcW w:w="1320" w:type="dxa"/>
            <w:tcBorders>
              <w:top w:val="nil"/>
              <w:left w:val="nil"/>
              <w:bottom w:val="nil"/>
              <w:right w:val="nil"/>
            </w:tcBorders>
            <w:shd w:val="clear" w:color="auto" w:fill="auto"/>
            <w:noWrap/>
            <w:vAlign w:val="bottom"/>
            <w:hideMark/>
          </w:tcPr>
          <w:p w14:paraId="54887043" w14:textId="77777777" w:rsidR="001F7B00" w:rsidRPr="001F7B00" w:rsidRDefault="001F7B00" w:rsidP="001F7B00">
            <w:pPr>
              <w:rPr>
                <w:lang w:val="en-PH" w:eastAsia="en-PH"/>
              </w:rPr>
            </w:pPr>
          </w:p>
        </w:tc>
      </w:tr>
      <w:tr w:rsidR="001F7B00" w:rsidRPr="001F7B00" w14:paraId="321BA977" w14:textId="77777777" w:rsidTr="001F7B00">
        <w:trPr>
          <w:trHeight w:val="255"/>
        </w:trPr>
        <w:tc>
          <w:tcPr>
            <w:tcW w:w="4788" w:type="dxa"/>
            <w:tcBorders>
              <w:top w:val="nil"/>
              <w:left w:val="nil"/>
              <w:bottom w:val="nil"/>
              <w:right w:val="nil"/>
            </w:tcBorders>
            <w:shd w:val="clear" w:color="auto" w:fill="auto"/>
            <w:noWrap/>
            <w:vAlign w:val="bottom"/>
            <w:hideMark/>
          </w:tcPr>
          <w:p w14:paraId="00A24AAF" w14:textId="77777777" w:rsidR="001F7B00" w:rsidRPr="001F7B00" w:rsidRDefault="001F7B00" w:rsidP="001F7B00">
            <w:pPr>
              <w:rPr>
                <w:rFonts w:ascii="Arial" w:hAnsi="Arial" w:cs="Arial"/>
                <w:color w:val="000000"/>
                <w:lang w:val="en-PH" w:eastAsia="en-PH"/>
              </w:rPr>
            </w:pPr>
            <w:r w:rsidRPr="001F7B00">
              <w:rPr>
                <w:rFonts w:ascii="Arial" w:hAnsi="Arial" w:cs="Arial"/>
                <w:color w:val="000000"/>
                <w:lang w:val="en-PH" w:eastAsia="en-PH"/>
              </w:rPr>
              <w:t>Waiting Time Before Consultation Duration in Minutes</w:t>
            </w:r>
          </w:p>
        </w:tc>
        <w:tc>
          <w:tcPr>
            <w:tcW w:w="1320" w:type="dxa"/>
            <w:tcBorders>
              <w:top w:val="nil"/>
              <w:left w:val="nil"/>
              <w:bottom w:val="nil"/>
              <w:right w:val="nil"/>
            </w:tcBorders>
            <w:shd w:val="clear" w:color="auto" w:fill="auto"/>
            <w:noWrap/>
            <w:vAlign w:val="bottom"/>
            <w:hideMark/>
          </w:tcPr>
          <w:p w14:paraId="6D17BCC4" w14:textId="44169541" w:rsidR="001F7B00" w:rsidRPr="001F7B00" w:rsidRDefault="001F7B00" w:rsidP="001F7B00">
            <w:pPr>
              <w:jc w:val="right"/>
              <w:rPr>
                <w:rFonts w:ascii="Arial" w:hAnsi="Arial" w:cs="Arial"/>
                <w:color w:val="000000"/>
                <w:lang w:val="en-PH" w:eastAsia="en-PH"/>
              </w:rPr>
            </w:pPr>
            <w:r w:rsidRPr="001F7B00">
              <w:rPr>
                <w:rFonts w:ascii="Arial" w:hAnsi="Arial" w:cs="Arial"/>
                <w:color w:val="000000"/>
                <w:lang w:val="en-PH" w:eastAsia="en-PH"/>
              </w:rPr>
              <w:t>-0.26</w:t>
            </w:r>
          </w:p>
        </w:tc>
        <w:tc>
          <w:tcPr>
            <w:tcW w:w="1320" w:type="dxa"/>
            <w:tcBorders>
              <w:top w:val="nil"/>
              <w:left w:val="nil"/>
              <w:bottom w:val="nil"/>
              <w:right w:val="nil"/>
            </w:tcBorders>
            <w:shd w:val="clear" w:color="auto" w:fill="auto"/>
            <w:noWrap/>
            <w:vAlign w:val="bottom"/>
            <w:hideMark/>
          </w:tcPr>
          <w:p w14:paraId="42B196F4" w14:textId="77777777" w:rsidR="001F7B00" w:rsidRPr="001F7B00" w:rsidRDefault="001F7B00" w:rsidP="001F7B00">
            <w:pPr>
              <w:jc w:val="right"/>
              <w:rPr>
                <w:rFonts w:ascii="Arial" w:hAnsi="Arial" w:cs="Arial"/>
                <w:color w:val="000000"/>
                <w:lang w:val="en-PH" w:eastAsia="en-PH"/>
              </w:rPr>
            </w:pPr>
            <w:r w:rsidRPr="001F7B00">
              <w:rPr>
                <w:rFonts w:ascii="Arial" w:hAnsi="Arial" w:cs="Arial"/>
                <w:color w:val="000000"/>
                <w:lang w:val="en-PH" w:eastAsia="en-PH"/>
              </w:rPr>
              <w:t>1</w:t>
            </w:r>
          </w:p>
        </w:tc>
        <w:tc>
          <w:tcPr>
            <w:tcW w:w="1320" w:type="dxa"/>
            <w:tcBorders>
              <w:top w:val="nil"/>
              <w:left w:val="nil"/>
              <w:bottom w:val="nil"/>
              <w:right w:val="nil"/>
            </w:tcBorders>
            <w:shd w:val="clear" w:color="auto" w:fill="auto"/>
            <w:noWrap/>
            <w:vAlign w:val="bottom"/>
            <w:hideMark/>
          </w:tcPr>
          <w:p w14:paraId="31F8D54D" w14:textId="77777777" w:rsidR="001F7B00" w:rsidRPr="001F7B00" w:rsidRDefault="001F7B00" w:rsidP="001F7B00">
            <w:pPr>
              <w:jc w:val="right"/>
              <w:rPr>
                <w:rFonts w:ascii="Arial" w:hAnsi="Arial" w:cs="Arial"/>
                <w:color w:val="000000"/>
                <w:lang w:val="en-PH" w:eastAsia="en-PH"/>
              </w:rPr>
            </w:pPr>
          </w:p>
        </w:tc>
      </w:tr>
      <w:tr w:rsidR="001F7B00" w:rsidRPr="001F7B00" w14:paraId="012C84B8" w14:textId="77777777" w:rsidTr="001F7B00">
        <w:trPr>
          <w:trHeight w:val="270"/>
        </w:trPr>
        <w:tc>
          <w:tcPr>
            <w:tcW w:w="4788" w:type="dxa"/>
            <w:tcBorders>
              <w:top w:val="nil"/>
              <w:left w:val="nil"/>
              <w:bottom w:val="single" w:sz="8" w:space="0" w:color="auto"/>
              <w:right w:val="nil"/>
            </w:tcBorders>
            <w:shd w:val="clear" w:color="auto" w:fill="auto"/>
            <w:noWrap/>
            <w:vAlign w:val="bottom"/>
            <w:hideMark/>
          </w:tcPr>
          <w:p w14:paraId="6A410070" w14:textId="77777777" w:rsidR="001F7B00" w:rsidRPr="001F7B00" w:rsidRDefault="001F7B00" w:rsidP="001F7B00">
            <w:pPr>
              <w:rPr>
                <w:rFonts w:ascii="Arial" w:hAnsi="Arial" w:cs="Arial"/>
                <w:b/>
                <w:bCs/>
                <w:color w:val="000000"/>
                <w:lang w:val="en-PH" w:eastAsia="en-PH"/>
              </w:rPr>
            </w:pPr>
            <w:r w:rsidRPr="001F7B00">
              <w:rPr>
                <w:rFonts w:ascii="Arial" w:hAnsi="Arial" w:cs="Arial"/>
                <w:b/>
                <w:bCs/>
                <w:color w:val="000000"/>
                <w:lang w:val="en-PH" w:eastAsia="en-PH"/>
              </w:rPr>
              <w:t>Consultation Duration in Minutes</w:t>
            </w:r>
          </w:p>
        </w:tc>
        <w:tc>
          <w:tcPr>
            <w:tcW w:w="1320" w:type="dxa"/>
            <w:tcBorders>
              <w:top w:val="nil"/>
              <w:left w:val="nil"/>
              <w:bottom w:val="single" w:sz="8" w:space="0" w:color="auto"/>
              <w:right w:val="nil"/>
            </w:tcBorders>
            <w:shd w:val="clear" w:color="000000" w:fill="FDE49B"/>
            <w:noWrap/>
            <w:vAlign w:val="bottom"/>
            <w:hideMark/>
          </w:tcPr>
          <w:p w14:paraId="5ABAAA18" w14:textId="5C12B1D9" w:rsidR="001F7B00" w:rsidRPr="001F7B00" w:rsidRDefault="001F7B00" w:rsidP="001F7B00">
            <w:pPr>
              <w:jc w:val="right"/>
              <w:rPr>
                <w:rFonts w:ascii="Arial" w:hAnsi="Arial" w:cs="Arial"/>
                <w:color w:val="000000"/>
                <w:lang w:val="en-PH" w:eastAsia="en-PH"/>
              </w:rPr>
            </w:pPr>
            <w:r w:rsidRPr="001F7B00">
              <w:rPr>
                <w:rFonts w:ascii="Arial" w:hAnsi="Arial" w:cs="Arial"/>
                <w:color w:val="000000"/>
                <w:lang w:val="en-PH" w:eastAsia="en-PH"/>
              </w:rPr>
              <w:t>0.31</w:t>
            </w:r>
          </w:p>
        </w:tc>
        <w:tc>
          <w:tcPr>
            <w:tcW w:w="1320" w:type="dxa"/>
            <w:tcBorders>
              <w:top w:val="nil"/>
              <w:left w:val="nil"/>
              <w:bottom w:val="single" w:sz="8" w:space="0" w:color="auto"/>
              <w:right w:val="nil"/>
            </w:tcBorders>
            <w:shd w:val="clear" w:color="auto" w:fill="auto"/>
            <w:noWrap/>
            <w:vAlign w:val="bottom"/>
            <w:hideMark/>
          </w:tcPr>
          <w:p w14:paraId="461C39A7" w14:textId="3168C2CB" w:rsidR="001F7B00" w:rsidRPr="001F7B00" w:rsidRDefault="001F7B00" w:rsidP="001F7B00">
            <w:pPr>
              <w:jc w:val="right"/>
              <w:rPr>
                <w:rFonts w:ascii="Arial" w:hAnsi="Arial" w:cs="Arial"/>
                <w:color w:val="000000"/>
                <w:lang w:val="en-PH" w:eastAsia="en-PH"/>
              </w:rPr>
            </w:pPr>
            <w:r w:rsidRPr="001F7B00">
              <w:rPr>
                <w:rFonts w:ascii="Arial" w:hAnsi="Arial" w:cs="Arial"/>
                <w:color w:val="000000"/>
                <w:lang w:val="en-PH" w:eastAsia="en-PH"/>
              </w:rPr>
              <w:t>-0.58</w:t>
            </w:r>
          </w:p>
        </w:tc>
        <w:tc>
          <w:tcPr>
            <w:tcW w:w="1320" w:type="dxa"/>
            <w:tcBorders>
              <w:top w:val="nil"/>
              <w:left w:val="nil"/>
              <w:bottom w:val="single" w:sz="8" w:space="0" w:color="auto"/>
              <w:right w:val="nil"/>
            </w:tcBorders>
            <w:shd w:val="clear" w:color="auto" w:fill="auto"/>
            <w:noWrap/>
            <w:vAlign w:val="bottom"/>
            <w:hideMark/>
          </w:tcPr>
          <w:p w14:paraId="43DC9AD4" w14:textId="77777777" w:rsidR="001F7B00" w:rsidRPr="001F7B00" w:rsidRDefault="001F7B00" w:rsidP="001F7B00">
            <w:pPr>
              <w:jc w:val="right"/>
              <w:rPr>
                <w:rFonts w:ascii="Arial" w:hAnsi="Arial" w:cs="Arial"/>
                <w:color w:val="000000"/>
                <w:lang w:val="en-PH" w:eastAsia="en-PH"/>
              </w:rPr>
            </w:pPr>
            <w:r w:rsidRPr="001F7B00">
              <w:rPr>
                <w:rFonts w:ascii="Arial" w:hAnsi="Arial" w:cs="Arial"/>
                <w:color w:val="000000"/>
                <w:lang w:val="en-PH" w:eastAsia="en-PH"/>
              </w:rPr>
              <w:t>1</w:t>
            </w:r>
          </w:p>
        </w:tc>
      </w:tr>
    </w:tbl>
    <w:p w14:paraId="33EB0CCD" w14:textId="77777777" w:rsidR="00F8499A" w:rsidRPr="00B82372" w:rsidRDefault="00F8499A" w:rsidP="00B82372">
      <w:pPr>
        <w:ind w:firstLine="720"/>
        <w:rPr>
          <w:rFonts w:asciiTheme="minorHAnsi" w:hAnsiTheme="minorHAnsi" w:cstheme="minorHAnsi"/>
          <w:sz w:val="24"/>
          <w:szCs w:val="24"/>
        </w:rPr>
      </w:pPr>
    </w:p>
    <w:p w14:paraId="6B280594" w14:textId="77777777" w:rsidR="00B82372" w:rsidRDefault="00B82372" w:rsidP="00B82372">
      <w:pPr>
        <w:ind w:firstLine="720"/>
        <w:rPr>
          <w:rFonts w:asciiTheme="minorHAnsi" w:hAnsiTheme="minorHAnsi" w:cstheme="minorHAnsi"/>
          <w:sz w:val="24"/>
          <w:szCs w:val="24"/>
        </w:rPr>
      </w:pPr>
    </w:p>
    <w:p w14:paraId="5CBBF97C" w14:textId="271D9497" w:rsidR="001F7B00" w:rsidRPr="001F7B00" w:rsidRDefault="001F7B00" w:rsidP="001F7B00">
      <w:pPr>
        <w:rPr>
          <w:rFonts w:asciiTheme="minorHAnsi" w:hAnsiTheme="minorHAnsi" w:cstheme="minorHAnsi"/>
          <w:b/>
          <w:bCs/>
          <w:sz w:val="24"/>
          <w:szCs w:val="24"/>
        </w:rPr>
      </w:pPr>
      <w:r w:rsidRPr="001F7B00">
        <w:rPr>
          <w:rFonts w:asciiTheme="minorHAnsi" w:hAnsiTheme="minorHAnsi" w:cstheme="minorHAnsi"/>
          <w:b/>
          <w:bCs/>
          <w:sz w:val="24"/>
          <w:szCs w:val="24"/>
        </w:rPr>
        <w:t>Table 2.2 – Correlation Matrix for Nurse Tao</w:t>
      </w:r>
    </w:p>
    <w:tbl>
      <w:tblPr>
        <w:tblW w:w="8828" w:type="dxa"/>
        <w:tblLook w:val="04A0" w:firstRow="1" w:lastRow="0" w:firstColumn="1" w:lastColumn="0" w:noHBand="0" w:noVBand="1"/>
      </w:tblPr>
      <w:tblGrid>
        <w:gridCol w:w="4788"/>
        <w:gridCol w:w="1400"/>
        <w:gridCol w:w="1320"/>
        <w:gridCol w:w="1439"/>
      </w:tblGrid>
      <w:tr w:rsidR="0047479A" w:rsidRPr="0047479A" w14:paraId="783DC983" w14:textId="77777777" w:rsidTr="0047479A">
        <w:trPr>
          <w:trHeight w:val="315"/>
        </w:trPr>
        <w:tc>
          <w:tcPr>
            <w:tcW w:w="4788" w:type="dxa"/>
            <w:tcBorders>
              <w:top w:val="single" w:sz="8" w:space="0" w:color="auto"/>
              <w:left w:val="nil"/>
              <w:bottom w:val="single" w:sz="4" w:space="0" w:color="auto"/>
              <w:right w:val="nil"/>
            </w:tcBorders>
            <w:shd w:val="clear" w:color="auto" w:fill="auto"/>
            <w:noWrap/>
            <w:vAlign w:val="bottom"/>
            <w:hideMark/>
          </w:tcPr>
          <w:p w14:paraId="10948AA1" w14:textId="77777777" w:rsidR="0047479A" w:rsidRPr="0047479A" w:rsidRDefault="0047479A" w:rsidP="0047479A">
            <w:pPr>
              <w:jc w:val="center"/>
              <w:rPr>
                <w:rFonts w:ascii="Arial" w:hAnsi="Arial" w:cs="Arial"/>
                <w:b/>
                <w:bCs/>
                <w:i/>
                <w:iCs/>
                <w:color w:val="000000"/>
                <w:lang w:val="en-PH" w:eastAsia="en-PH"/>
              </w:rPr>
            </w:pPr>
            <w:r w:rsidRPr="0047479A">
              <w:rPr>
                <w:rFonts w:ascii="Arial" w:hAnsi="Arial" w:cs="Arial"/>
                <w:b/>
                <w:bCs/>
                <w:i/>
                <w:iCs/>
                <w:color w:val="000000"/>
                <w:lang w:val="en-PH" w:eastAsia="en-PH"/>
              </w:rPr>
              <w:t>Nurse Tao</w:t>
            </w:r>
          </w:p>
        </w:tc>
        <w:tc>
          <w:tcPr>
            <w:tcW w:w="1400" w:type="dxa"/>
            <w:tcBorders>
              <w:top w:val="single" w:sz="8" w:space="0" w:color="auto"/>
              <w:left w:val="nil"/>
              <w:bottom w:val="single" w:sz="4" w:space="0" w:color="auto"/>
              <w:right w:val="nil"/>
            </w:tcBorders>
            <w:shd w:val="clear" w:color="auto" w:fill="auto"/>
            <w:noWrap/>
            <w:vAlign w:val="bottom"/>
            <w:hideMark/>
          </w:tcPr>
          <w:p w14:paraId="2D96F30B" w14:textId="77777777" w:rsidR="0047479A" w:rsidRPr="0047479A" w:rsidRDefault="0047479A" w:rsidP="0047479A">
            <w:pPr>
              <w:jc w:val="center"/>
              <w:rPr>
                <w:rFonts w:ascii="Arial" w:hAnsi="Arial" w:cs="Arial"/>
                <w:b/>
                <w:bCs/>
                <w:i/>
                <w:iCs/>
                <w:color w:val="000000"/>
                <w:lang w:val="en-PH" w:eastAsia="en-PH"/>
              </w:rPr>
            </w:pPr>
            <w:r w:rsidRPr="0047479A">
              <w:rPr>
                <w:rFonts w:ascii="Arial" w:hAnsi="Arial" w:cs="Arial"/>
                <w:b/>
                <w:bCs/>
                <w:i/>
                <w:iCs/>
                <w:color w:val="000000"/>
                <w:lang w:val="en-PH" w:eastAsia="en-PH"/>
              </w:rPr>
              <w:t>Triage</w:t>
            </w:r>
          </w:p>
        </w:tc>
        <w:tc>
          <w:tcPr>
            <w:tcW w:w="1320" w:type="dxa"/>
            <w:tcBorders>
              <w:top w:val="single" w:sz="8" w:space="0" w:color="auto"/>
              <w:left w:val="nil"/>
              <w:bottom w:val="single" w:sz="4" w:space="0" w:color="auto"/>
              <w:right w:val="nil"/>
            </w:tcBorders>
            <w:shd w:val="clear" w:color="auto" w:fill="auto"/>
            <w:noWrap/>
            <w:vAlign w:val="bottom"/>
            <w:hideMark/>
          </w:tcPr>
          <w:p w14:paraId="12F6BB73" w14:textId="77777777" w:rsidR="0047479A" w:rsidRPr="0047479A" w:rsidRDefault="0047479A" w:rsidP="0047479A">
            <w:pPr>
              <w:jc w:val="center"/>
              <w:rPr>
                <w:rFonts w:ascii="Arial" w:hAnsi="Arial" w:cs="Arial"/>
                <w:b/>
                <w:bCs/>
                <w:i/>
                <w:iCs/>
                <w:color w:val="000000"/>
                <w:lang w:val="en-PH" w:eastAsia="en-PH"/>
              </w:rPr>
            </w:pPr>
            <w:r w:rsidRPr="0047479A">
              <w:rPr>
                <w:rFonts w:ascii="Arial" w:hAnsi="Arial" w:cs="Arial"/>
                <w:b/>
                <w:bCs/>
                <w:i/>
                <w:iCs/>
                <w:color w:val="000000"/>
                <w:lang w:val="en-PH" w:eastAsia="en-PH"/>
              </w:rPr>
              <w:t>Wait</w:t>
            </w:r>
          </w:p>
        </w:tc>
        <w:tc>
          <w:tcPr>
            <w:tcW w:w="1320" w:type="dxa"/>
            <w:tcBorders>
              <w:top w:val="single" w:sz="8" w:space="0" w:color="auto"/>
              <w:left w:val="nil"/>
              <w:bottom w:val="single" w:sz="4" w:space="0" w:color="auto"/>
              <w:right w:val="nil"/>
            </w:tcBorders>
            <w:shd w:val="clear" w:color="auto" w:fill="auto"/>
            <w:noWrap/>
            <w:vAlign w:val="bottom"/>
            <w:hideMark/>
          </w:tcPr>
          <w:p w14:paraId="1E81E513" w14:textId="77777777" w:rsidR="0047479A" w:rsidRPr="0047479A" w:rsidRDefault="0047479A" w:rsidP="0047479A">
            <w:pPr>
              <w:jc w:val="center"/>
              <w:rPr>
                <w:rFonts w:ascii="Arial" w:hAnsi="Arial" w:cs="Arial"/>
                <w:b/>
                <w:bCs/>
                <w:i/>
                <w:iCs/>
                <w:color w:val="000000"/>
                <w:lang w:val="en-PH" w:eastAsia="en-PH"/>
              </w:rPr>
            </w:pPr>
            <w:r w:rsidRPr="0047479A">
              <w:rPr>
                <w:rFonts w:ascii="Arial" w:hAnsi="Arial" w:cs="Arial"/>
                <w:b/>
                <w:bCs/>
                <w:i/>
                <w:iCs/>
                <w:color w:val="000000"/>
                <w:lang w:val="en-PH" w:eastAsia="en-PH"/>
              </w:rPr>
              <w:t>Consultation</w:t>
            </w:r>
          </w:p>
        </w:tc>
      </w:tr>
      <w:tr w:rsidR="0047479A" w:rsidRPr="0047479A" w14:paraId="1D82448B" w14:textId="77777777" w:rsidTr="0047479A">
        <w:trPr>
          <w:trHeight w:val="315"/>
        </w:trPr>
        <w:tc>
          <w:tcPr>
            <w:tcW w:w="4788" w:type="dxa"/>
            <w:tcBorders>
              <w:top w:val="nil"/>
              <w:left w:val="nil"/>
              <w:bottom w:val="nil"/>
              <w:right w:val="nil"/>
            </w:tcBorders>
            <w:shd w:val="clear" w:color="auto" w:fill="auto"/>
            <w:noWrap/>
            <w:vAlign w:val="bottom"/>
            <w:hideMark/>
          </w:tcPr>
          <w:p w14:paraId="7568AEF5" w14:textId="77777777" w:rsidR="0047479A" w:rsidRPr="0047479A" w:rsidRDefault="0047479A" w:rsidP="0047479A">
            <w:pPr>
              <w:rPr>
                <w:rFonts w:ascii="Arial" w:hAnsi="Arial" w:cs="Arial"/>
                <w:color w:val="000000"/>
                <w:lang w:val="en-PH" w:eastAsia="en-PH"/>
              </w:rPr>
            </w:pPr>
            <w:r w:rsidRPr="0047479A">
              <w:rPr>
                <w:rFonts w:ascii="Arial" w:hAnsi="Arial" w:cs="Arial"/>
                <w:color w:val="000000"/>
                <w:lang w:val="en-PH" w:eastAsia="en-PH"/>
              </w:rPr>
              <w:t xml:space="preserve">Triage Duration </w:t>
            </w:r>
            <w:proofErr w:type="gramStart"/>
            <w:r w:rsidRPr="0047479A">
              <w:rPr>
                <w:rFonts w:ascii="Arial" w:hAnsi="Arial" w:cs="Arial"/>
                <w:color w:val="000000"/>
                <w:lang w:val="en-PH" w:eastAsia="en-PH"/>
              </w:rPr>
              <w:t>in  Minutes</w:t>
            </w:r>
            <w:proofErr w:type="gramEnd"/>
          </w:p>
        </w:tc>
        <w:tc>
          <w:tcPr>
            <w:tcW w:w="1400" w:type="dxa"/>
            <w:tcBorders>
              <w:top w:val="nil"/>
              <w:left w:val="nil"/>
              <w:bottom w:val="nil"/>
              <w:right w:val="nil"/>
            </w:tcBorders>
            <w:shd w:val="clear" w:color="auto" w:fill="auto"/>
            <w:noWrap/>
            <w:vAlign w:val="bottom"/>
            <w:hideMark/>
          </w:tcPr>
          <w:p w14:paraId="4C0CDD52" w14:textId="77777777" w:rsidR="0047479A" w:rsidRPr="0047479A" w:rsidRDefault="0047479A" w:rsidP="0047479A">
            <w:pPr>
              <w:jc w:val="right"/>
              <w:rPr>
                <w:rFonts w:ascii="Arial" w:hAnsi="Arial" w:cs="Arial"/>
                <w:color w:val="000000"/>
                <w:lang w:val="en-PH" w:eastAsia="en-PH"/>
              </w:rPr>
            </w:pPr>
            <w:r w:rsidRPr="0047479A">
              <w:rPr>
                <w:rFonts w:ascii="Arial" w:hAnsi="Arial" w:cs="Arial"/>
                <w:color w:val="000000"/>
                <w:lang w:val="en-PH" w:eastAsia="en-PH"/>
              </w:rPr>
              <w:t>1</w:t>
            </w:r>
          </w:p>
        </w:tc>
        <w:tc>
          <w:tcPr>
            <w:tcW w:w="1320" w:type="dxa"/>
            <w:tcBorders>
              <w:top w:val="nil"/>
              <w:left w:val="nil"/>
              <w:bottom w:val="nil"/>
              <w:right w:val="nil"/>
            </w:tcBorders>
            <w:shd w:val="clear" w:color="auto" w:fill="auto"/>
            <w:noWrap/>
            <w:vAlign w:val="bottom"/>
            <w:hideMark/>
          </w:tcPr>
          <w:p w14:paraId="2493776B" w14:textId="77777777" w:rsidR="0047479A" w:rsidRPr="0047479A" w:rsidRDefault="0047479A" w:rsidP="0047479A">
            <w:pPr>
              <w:jc w:val="right"/>
              <w:rPr>
                <w:rFonts w:ascii="Arial" w:hAnsi="Arial" w:cs="Arial"/>
                <w:color w:val="000000"/>
                <w:lang w:val="en-PH" w:eastAsia="en-PH"/>
              </w:rPr>
            </w:pPr>
          </w:p>
        </w:tc>
        <w:tc>
          <w:tcPr>
            <w:tcW w:w="1320" w:type="dxa"/>
            <w:tcBorders>
              <w:top w:val="nil"/>
              <w:left w:val="nil"/>
              <w:bottom w:val="nil"/>
              <w:right w:val="nil"/>
            </w:tcBorders>
            <w:shd w:val="clear" w:color="auto" w:fill="auto"/>
            <w:noWrap/>
            <w:vAlign w:val="bottom"/>
            <w:hideMark/>
          </w:tcPr>
          <w:p w14:paraId="48591B89" w14:textId="77777777" w:rsidR="0047479A" w:rsidRPr="0047479A" w:rsidRDefault="0047479A" w:rsidP="0047479A">
            <w:pPr>
              <w:rPr>
                <w:lang w:val="en-PH" w:eastAsia="en-PH"/>
              </w:rPr>
            </w:pPr>
          </w:p>
        </w:tc>
      </w:tr>
      <w:tr w:rsidR="0047479A" w:rsidRPr="0047479A" w14:paraId="2ADF0A9E" w14:textId="77777777" w:rsidTr="0047479A">
        <w:trPr>
          <w:trHeight w:val="315"/>
        </w:trPr>
        <w:tc>
          <w:tcPr>
            <w:tcW w:w="4788" w:type="dxa"/>
            <w:tcBorders>
              <w:top w:val="nil"/>
              <w:left w:val="nil"/>
              <w:bottom w:val="nil"/>
              <w:right w:val="nil"/>
            </w:tcBorders>
            <w:shd w:val="clear" w:color="auto" w:fill="auto"/>
            <w:noWrap/>
            <w:vAlign w:val="bottom"/>
            <w:hideMark/>
          </w:tcPr>
          <w:p w14:paraId="298C3FF2" w14:textId="77777777" w:rsidR="0047479A" w:rsidRPr="0047479A" w:rsidRDefault="0047479A" w:rsidP="0047479A">
            <w:pPr>
              <w:rPr>
                <w:rFonts w:ascii="Arial" w:hAnsi="Arial" w:cs="Arial"/>
                <w:color w:val="000000"/>
                <w:lang w:val="en-PH" w:eastAsia="en-PH"/>
              </w:rPr>
            </w:pPr>
            <w:r w:rsidRPr="0047479A">
              <w:rPr>
                <w:rFonts w:ascii="Arial" w:hAnsi="Arial" w:cs="Arial"/>
                <w:color w:val="000000"/>
                <w:lang w:val="en-PH" w:eastAsia="en-PH"/>
              </w:rPr>
              <w:t>Waiting Time Before Consultation Duration in Minutes</w:t>
            </w:r>
          </w:p>
        </w:tc>
        <w:tc>
          <w:tcPr>
            <w:tcW w:w="1400" w:type="dxa"/>
            <w:tcBorders>
              <w:top w:val="nil"/>
              <w:left w:val="nil"/>
              <w:bottom w:val="nil"/>
              <w:right w:val="nil"/>
            </w:tcBorders>
            <w:shd w:val="clear" w:color="auto" w:fill="auto"/>
            <w:noWrap/>
            <w:vAlign w:val="bottom"/>
            <w:hideMark/>
          </w:tcPr>
          <w:p w14:paraId="047DEA47" w14:textId="77777777" w:rsidR="0047479A" w:rsidRPr="0047479A" w:rsidRDefault="0047479A" w:rsidP="0047479A">
            <w:pPr>
              <w:jc w:val="right"/>
              <w:rPr>
                <w:rFonts w:ascii="Arial" w:hAnsi="Arial" w:cs="Arial"/>
                <w:color w:val="000000"/>
                <w:lang w:val="en-PH" w:eastAsia="en-PH"/>
              </w:rPr>
            </w:pPr>
            <w:r w:rsidRPr="0047479A">
              <w:rPr>
                <w:rFonts w:ascii="Arial" w:hAnsi="Arial" w:cs="Arial"/>
                <w:color w:val="000000"/>
                <w:lang w:val="en-PH" w:eastAsia="en-PH"/>
              </w:rPr>
              <w:t>-0.29</w:t>
            </w:r>
          </w:p>
        </w:tc>
        <w:tc>
          <w:tcPr>
            <w:tcW w:w="1320" w:type="dxa"/>
            <w:tcBorders>
              <w:top w:val="nil"/>
              <w:left w:val="nil"/>
              <w:bottom w:val="nil"/>
              <w:right w:val="nil"/>
            </w:tcBorders>
            <w:shd w:val="clear" w:color="auto" w:fill="auto"/>
            <w:noWrap/>
            <w:vAlign w:val="bottom"/>
            <w:hideMark/>
          </w:tcPr>
          <w:p w14:paraId="6D916495" w14:textId="77777777" w:rsidR="0047479A" w:rsidRPr="0047479A" w:rsidRDefault="0047479A" w:rsidP="0047479A">
            <w:pPr>
              <w:jc w:val="right"/>
              <w:rPr>
                <w:rFonts w:ascii="Arial" w:hAnsi="Arial" w:cs="Arial"/>
                <w:color w:val="000000"/>
                <w:lang w:val="en-PH" w:eastAsia="en-PH"/>
              </w:rPr>
            </w:pPr>
            <w:r w:rsidRPr="0047479A">
              <w:rPr>
                <w:rFonts w:ascii="Arial" w:hAnsi="Arial" w:cs="Arial"/>
                <w:color w:val="000000"/>
                <w:lang w:val="en-PH" w:eastAsia="en-PH"/>
              </w:rPr>
              <w:t>1</w:t>
            </w:r>
          </w:p>
        </w:tc>
        <w:tc>
          <w:tcPr>
            <w:tcW w:w="1320" w:type="dxa"/>
            <w:tcBorders>
              <w:top w:val="nil"/>
              <w:left w:val="nil"/>
              <w:bottom w:val="nil"/>
              <w:right w:val="nil"/>
            </w:tcBorders>
            <w:shd w:val="clear" w:color="auto" w:fill="auto"/>
            <w:noWrap/>
            <w:vAlign w:val="bottom"/>
            <w:hideMark/>
          </w:tcPr>
          <w:p w14:paraId="7DCC8A35" w14:textId="77777777" w:rsidR="0047479A" w:rsidRPr="0047479A" w:rsidRDefault="0047479A" w:rsidP="0047479A">
            <w:pPr>
              <w:jc w:val="right"/>
              <w:rPr>
                <w:rFonts w:ascii="Arial" w:hAnsi="Arial" w:cs="Arial"/>
                <w:color w:val="000000"/>
                <w:lang w:val="en-PH" w:eastAsia="en-PH"/>
              </w:rPr>
            </w:pPr>
          </w:p>
        </w:tc>
      </w:tr>
      <w:tr w:rsidR="0047479A" w:rsidRPr="0047479A" w14:paraId="762EE4BA" w14:textId="77777777" w:rsidTr="0047479A">
        <w:trPr>
          <w:trHeight w:val="315"/>
        </w:trPr>
        <w:tc>
          <w:tcPr>
            <w:tcW w:w="4788" w:type="dxa"/>
            <w:tcBorders>
              <w:top w:val="nil"/>
              <w:left w:val="nil"/>
              <w:bottom w:val="single" w:sz="8" w:space="0" w:color="auto"/>
              <w:right w:val="nil"/>
            </w:tcBorders>
            <w:shd w:val="clear" w:color="auto" w:fill="auto"/>
            <w:noWrap/>
            <w:vAlign w:val="bottom"/>
            <w:hideMark/>
          </w:tcPr>
          <w:p w14:paraId="49A71083" w14:textId="77777777" w:rsidR="0047479A" w:rsidRPr="0047479A" w:rsidRDefault="0047479A" w:rsidP="0047479A">
            <w:pPr>
              <w:rPr>
                <w:rFonts w:ascii="Arial" w:hAnsi="Arial" w:cs="Arial"/>
                <w:color w:val="000000"/>
                <w:lang w:val="en-PH" w:eastAsia="en-PH"/>
              </w:rPr>
            </w:pPr>
            <w:r w:rsidRPr="0047479A">
              <w:rPr>
                <w:rFonts w:ascii="Arial" w:hAnsi="Arial" w:cs="Arial"/>
                <w:color w:val="000000"/>
                <w:lang w:val="en-PH" w:eastAsia="en-PH"/>
              </w:rPr>
              <w:t>Consultation Duration in Minutes</w:t>
            </w:r>
          </w:p>
        </w:tc>
        <w:tc>
          <w:tcPr>
            <w:tcW w:w="1400" w:type="dxa"/>
            <w:tcBorders>
              <w:top w:val="nil"/>
              <w:left w:val="nil"/>
              <w:bottom w:val="single" w:sz="8" w:space="0" w:color="auto"/>
              <w:right w:val="nil"/>
            </w:tcBorders>
            <w:shd w:val="clear" w:color="000000" w:fill="FDE49B"/>
            <w:noWrap/>
            <w:vAlign w:val="bottom"/>
            <w:hideMark/>
          </w:tcPr>
          <w:p w14:paraId="29314583" w14:textId="77777777" w:rsidR="0047479A" w:rsidRPr="0047479A" w:rsidRDefault="0047479A" w:rsidP="0047479A">
            <w:pPr>
              <w:jc w:val="right"/>
              <w:rPr>
                <w:rFonts w:ascii="Arial" w:hAnsi="Arial" w:cs="Arial"/>
                <w:color w:val="000000"/>
                <w:lang w:val="en-PH" w:eastAsia="en-PH"/>
              </w:rPr>
            </w:pPr>
            <w:r w:rsidRPr="0047479A">
              <w:rPr>
                <w:rFonts w:ascii="Arial" w:hAnsi="Arial" w:cs="Arial"/>
                <w:color w:val="000000"/>
                <w:lang w:val="en-PH" w:eastAsia="en-PH"/>
              </w:rPr>
              <w:t>-0.49</w:t>
            </w:r>
          </w:p>
        </w:tc>
        <w:tc>
          <w:tcPr>
            <w:tcW w:w="1320" w:type="dxa"/>
            <w:tcBorders>
              <w:top w:val="nil"/>
              <w:left w:val="nil"/>
              <w:bottom w:val="single" w:sz="8" w:space="0" w:color="auto"/>
              <w:right w:val="nil"/>
            </w:tcBorders>
            <w:shd w:val="clear" w:color="auto" w:fill="auto"/>
            <w:noWrap/>
            <w:vAlign w:val="bottom"/>
            <w:hideMark/>
          </w:tcPr>
          <w:p w14:paraId="624476D9" w14:textId="77777777" w:rsidR="0047479A" w:rsidRPr="0047479A" w:rsidRDefault="0047479A" w:rsidP="0047479A">
            <w:pPr>
              <w:jc w:val="right"/>
              <w:rPr>
                <w:rFonts w:ascii="Arial" w:hAnsi="Arial" w:cs="Arial"/>
                <w:color w:val="000000"/>
                <w:lang w:val="en-PH" w:eastAsia="en-PH"/>
              </w:rPr>
            </w:pPr>
            <w:r w:rsidRPr="0047479A">
              <w:rPr>
                <w:rFonts w:ascii="Arial" w:hAnsi="Arial" w:cs="Arial"/>
                <w:color w:val="000000"/>
                <w:lang w:val="en-PH" w:eastAsia="en-PH"/>
              </w:rPr>
              <w:t>-0.16</w:t>
            </w:r>
          </w:p>
        </w:tc>
        <w:tc>
          <w:tcPr>
            <w:tcW w:w="1320" w:type="dxa"/>
            <w:tcBorders>
              <w:top w:val="nil"/>
              <w:left w:val="nil"/>
              <w:bottom w:val="single" w:sz="8" w:space="0" w:color="auto"/>
              <w:right w:val="nil"/>
            </w:tcBorders>
            <w:shd w:val="clear" w:color="auto" w:fill="auto"/>
            <w:noWrap/>
            <w:vAlign w:val="bottom"/>
            <w:hideMark/>
          </w:tcPr>
          <w:p w14:paraId="77904EE0" w14:textId="77777777" w:rsidR="0047479A" w:rsidRPr="0047479A" w:rsidRDefault="0047479A" w:rsidP="0047479A">
            <w:pPr>
              <w:jc w:val="right"/>
              <w:rPr>
                <w:rFonts w:ascii="Arial" w:hAnsi="Arial" w:cs="Arial"/>
                <w:color w:val="000000"/>
                <w:lang w:val="en-PH" w:eastAsia="en-PH"/>
              </w:rPr>
            </w:pPr>
            <w:r w:rsidRPr="0047479A">
              <w:rPr>
                <w:rFonts w:ascii="Arial" w:hAnsi="Arial" w:cs="Arial"/>
                <w:color w:val="000000"/>
                <w:lang w:val="en-PH" w:eastAsia="en-PH"/>
              </w:rPr>
              <w:t>1</w:t>
            </w:r>
          </w:p>
        </w:tc>
      </w:tr>
    </w:tbl>
    <w:p w14:paraId="30E6A3E5" w14:textId="77777777" w:rsidR="001F7B00" w:rsidRDefault="001F7B00" w:rsidP="001F7B00">
      <w:pPr>
        <w:rPr>
          <w:rFonts w:asciiTheme="minorHAnsi" w:hAnsiTheme="minorHAnsi" w:cstheme="minorHAnsi"/>
          <w:sz w:val="24"/>
          <w:szCs w:val="24"/>
        </w:rPr>
      </w:pPr>
    </w:p>
    <w:p w14:paraId="48C8D988" w14:textId="77777777" w:rsidR="0047479A" w:rsidRDefault="0047479A" w:rsidP="001F7B00">
      <w:pPr>
        <w:rPr>
          <w:rFonts w:asciiTheme="minorHAnsi" w:hAnsiTheme="minorHAnsi" w:cstheme="minorHAnsi"/>
          <w:sz w:val="24"/>
          <w:szCs w:val="24"/>
        </w:rPr>
      </w:pPr>
    </w:p>
    <w:p w14:paraId="6D6B6BFB" w14:textId="717A3CF7" w:rsidR="000D3FD8" w:rsidRDefault="000D3FD8" w:rsidP="00654BC7">
      <w:pPr>
        <w:ind w:firstLine="720"/>
        <w:jc w:val="both"/>
        <w:rPr>
          <w:rFonts w:asciiTheme="minorHAnsi" w:hAnsiTheme="minorHAnsi" w:cstheme="minorHAnsi"/>
          <w:sz w:val="24"/>
          <w:szCs w:val="24"/>
        </w:rPr>
      </w:pPr>
      <w:r w:rsidRPr="000D3FD8">
        <w:rPr>
          <w:rFonts w:asciiTheme="minorHAnsi" w:hAnsiTheme="minorHAnsi" w:cstheme="minorHAnsi"/>
          <w:sz w:val="24"/>
          <w:szCs w:val="24"/>
        </w:rPr>
        <w:t xml:space="preserve">When it comes to comparing the efficiency of Nurse Tao and Nurse Celine, simply relying on the mean (average) or median </w:t>
      </w:r>
      <w:r w:rsidR="00EA35AB">
        <w:rPr>
          <w:rFonts w:asciiTheme="minorHAnsi" w:hAnsiTheme="minorHAnsi" w:cstheme="minorHAnsi"/>
          <w:sz w:val="24"/>
          <w:szCs w:val="24"/>
        </w:rPr>
        <w:t>T</w:t>
      </w:r>
      <w:r w:rsidRPr="000D3FD8">
        <w:rPr>
          <w:rFonts w:asciiTheme="minorHAnsi" w:hAnsiTheme="minorHAnsi" w:cstheme="minorHAnsi"/>
          <w:sz w:val="24"/>
          <w:szCs w:val="24"/>
        </w:rPr>
        <w:t>riage time might not be the most accurate approach. Triage time, which includes patient arrival, check-in, and the nurse preparing necessary documents, shows a skewed distribution for both nurses. This means the data isn't evenly spread out, making reliance on central tendency measures less reliable.  (</w:t>
      </w:r>
      <w:r w:rsidRPr="00EA35AB">
        <w:rPr>
          <w:rFonts w:asciiTheme="minorHAnsi" w:hAnsiTheme="minorHAnsi" w:cstheme="minorHAnsi"/>
          <w:i/>
          <w:iCs/>
          <w:sz w:val="24"/>
          <w:szCs w:val="24"/>
        </w:rPr>
        <w:t xml:space="preserve">Refer to </w:t>
      </w:r>
      <w:r w:rsidR="00DF2FAE" w:rsidRPr="00EA35AB">
        <w:rPr>
          <w:rFonts w:asciiTheme="minorHAnsi" w:hAnsiTheme="minorHAnsi" w:cstheme="minorHAnsi"/>
          <w:i/>
          <w:iCs/>
          <w:sz w:val="24"/>
          <w:szCs w:val="24"/>
        </w:rPr>
        <w:t>Charts</w:t>
      </w:r>
      <w:r w:rsidRPr="00EA35AB">
        <w:rPr>
          <w:rFonts w:asciiTheme="minorHAnsi" w:hAnsiTheme="minorHAnsi" w:cstheme="minorHAnsi"/>
          <w:i/>
          <w:iCs/>
          <w:sz w:val="24"/>
          <w:szCs w:val="24"/>
        </w:rPr>
        <w:t xml:space="preserve"> </w:t>
      </w:r>
      <w:r w:rsidR="00DF2FAE" w:rsidRPr="00EA35AB">
        <w:rPr>
          <w:rFonts w:asciiTheme="minorHAnsi" w:hAnsiTheme="minorHAnsi" w:cstheme="minorHAnsi"/>
          <w:i/>
          <w:iCs/>
          <w:sz w:val="24"/>
          <w:szCs w:val="24"/>
        </w:rPr>
        <w:t>1</w:t>
      </w:r>
      <w:r w:rsidRPr="00EA35AB">
        <w:rPr>
          <w:rFonts w:asciiTheme="minorHAnsi" w:hAnsiTheme="minorHAnsi" w:cstheme="minorHAnsi"/>
          <w:i/>
          <w:iCs/>
          <w:sz w:val="24"/>
          <w:szCs w:val="24"/>
        </w:rPr>
        <w:t xml:space="preserve">.1 and </w:t>
      </w:r>
      <w:r w:rsidR="00DF2FAE" w:rsidRPr="00EA35AB">
        <w:rPr>
          <w:rFonts w:asciiTheme="minorHAnsi" w:hAnsiTheme="minorHAnsi" w:cstheme="minorHAnsi"/>
          <w:i/>
          <w:iCs/>
          <w:sz w:val="24"/>
          <w:szCs w:val="24"/>
        </w:rPr>
        <w:t>1</w:t>
      </w:r>
      <w:r w:rsidRPr="00EA35AB">
        <w:rPr>
          <w:rFonts w:asciiTheme="minorHAnsi" w:hAnsiTheme="minorHAnsi" w:cstheme="minorHAnsi"/>
          <w:i/>
          <w:iCs/>
          <w:sz w:val="24"/>
          <w:szCs w:val="24"/>
        </w:rPr>
        <w:t>.2 for visual confirmation of this).</w:t>
      </w:r>
    </w:p>
    <w:p w14:paraId="30C59C38" w14:textId="77777777" w:rsidR="006B20C6" w:rsidRDefault="006B20C6" w:rsidP="006B20C6">
      <w:pPr>
        <w:rPr>
          <w:rFonts w:asciiTheme="minorHAnsi" w:hAnsiTheme="minorHAnsi" w:cstheme="minorHAnsi"/>
          <w:sz w:val="24"/>
          <w:szCs w:val="24"/>
        </w:rPr>
      </w:pPr>
    </w:p>
    <w:p w14:paraId="4567A5AC" w14:textId="268E630A" w:rsidR="000D3FD8" w:rsidRPr="00FF3A6F" w:rsidRDefault="00DF2FAE" w:rsidP="006B20C6">
      <w:pPr>
        <w:rPr>
          <w:rFonts w:ascii="Arial" w:hAnsi="Arial" w:cs="Arial"/>
          <w:b/>
          <w:bCs/>
          <w:color w:val="000000"/>
          <w:lang w:val="en-PH" w:eastAsia="en-PH"/>
        </w:rPr>
      </w:pPr>
      <w:r w:rsidRPr="00FF3A6F">
        <w:rPr>
          <w:rFonts w:asciiTheme="minorHAnsi" w:hAnsiTheme="minorHAnsi" w:cstheme="minorHAnsi"/>
          <w:b/>
          <w:bCs/>
          <w:sz w:val="24"/>
          <w:szCs w:val="24"/>
        </w:rPr>
        <w:t>Chart</w:t>
      </w:r>
      <w:r w:rsidR="006B20C6" w:rsidRPr="00FF3A6F">
        <w:rPr>
          <w:rFonts w:asciiTheme="minorHAnsi" w:hAnsiTheme="minorHAnsi" w:cstheme="minorHAnsi"/>
          <w:b/>
          <w:bCs/>
          <w:sz w:val="24"/>
          <w:szCs w:val="24"/>
        </w:rPr>
        <w:t xml:space="preserve"> </w:t>
      </w:r>
      <w:r w:rsidRPr="00FF3A6F">
        <w:rPr>
          <w:rFonts w:asciiTheme="minorHAnsi" w:hAnsiTheme="minorHAnsi" w:cstheme="minorHAnsi"/>
          <w:b/>
          <w:bCs/>
          <w:sz w:val="24"/>
          <w:szCs w:val="24"/>
        </w:rPr>
        <w:t>1</w:t>
      </w:r>
      <w:r w:rsidR="006B20C6" w:rsidRPr="00FF3A6F">
        <w:rPr>
          <w:rFonts w:asciiTheme="minorHAnsi" w:hAnsiTheme="minorHAnsi" w:cstheme="minorHAnsi"/>
          <w:b/>
          <w:bCs/>
          <w:sz w:val="24"/>
          <w:szCs w:val="24"/>
        </w:rPr>
        <w:t xml:space="preserve">.1 - </w:t>
      </w:r>
      <w:r w:rsidR="006B20C6" w:rsidRPr="00FF3A6F">
        <w:rPr>
          <w:rFonts w:ascii="Arial" w:hAnsi="Arial" w:cs="Arial"/>
          <w:b/>
          <w:bCs/>
          <w:color w:val="000000"/>
          <w:lang w:val="en-PH" w:eastAsia="en-PH"/>
        </w:rPr>
        <w:t>Celine Frequence Table (Rounded)</w:t>
      </w:r>
    </w:p>
    <w:tbl>
      <w:tblPr>
        <w:tblW w:w="9362" w:type="dxa"/>
        <w:tblLook w:val="04A0" w:firstRow="1" w:lastRow="0" w:firstColumn="1" w:lastColumn="0" w:noHBand="0" w:noVBand="1"/>
      </w:tblPr>
      <w:tblGrid>
        <w:gridCol w:w="891"/>
        <w:gridCol w:w="170"/>
        <w:gridCol w:w="138"/>
        <w:gridCol w:w="272"/>
        <w:gridCol w:w="864"/>
        <w:gridCol w:w="791"/>
        <w:gridCol w:w="890"/>
        <w:gridCol w:w="891"/>
        <w:gridCol w:w="891"/>
        <w:gridCol w:w="891"/>
        <w:gridCol w:w="891"/>
        <w:gridCol w:w="891"/>
        <w:gridCol w:w="891"/>
      </w:tblGrid>
      <w:tr w:rsidR="00FF3A6F" w:rsidRPr="006B20C6" w14:paraId="49A2964D" w14:textId="77777777" w:rsidTr="00FF3A6F">
        <w:trPr>
          <w:trHeight w:val="255"/>
        </w:trPr>
        <w:tc>
          <w:tcPr>
            <w:tcW w:w="891" w:type="dxa"/>
            <w:tcBorders>
              <w:top w:val="nil"/>
              <w:left w:val="nil"/>
              <w:bottom w:val="nil"/>
              <w:right w:val="nil"/>
            </w:tcBorders>
            <w:shd w:val="clear" w:color="auto" w:fill="auto"/>
            <w:noWrap/>
            <w:vAlign w:val="bottom"/>
            <w:hideMark/>
          </w:tcPr>
          <w:p w14:paraId="0A93C2C3" w14:textId="77777777" w:rsidR="00FF3A6F" w:rsidRPr="006B20C6" w:rsidRDefault="00FF3A6F" w:rsidP="006B20C6">
            <w:pPr>
              <w:rPr>
                <w:sz w:val="24"/>
                <w:szCs w:val="24"/>
                <w:lang w:val="en-PH" w:eastAsia="en-PH"/>
              </w:rPr>
            </w:pPr>
          </w:p>
        </w:tc>
        <w:tc>
          <w:tcPr>
            <w:tcW w:w="432" w:type="dxa"/>
            <w:gridSpan w:val="2"/>
            <w:tcBorders>
              <w:top w:val="nil"/>
              <w:left w:val="nil"/>
              <w:bottom w:val="nil"/>
              <w:right w:val="nil"/>
            </w:tcBorders>
          </w:tcPr>
          <w:p w14:paraId="5F43D26A" w14:textId="77777777" w:rsidR="00FF3A6F" w:rsidRPr="006B20C6" w:rsidRDefault="00FF3A6F" w:rsidP="006B20C6">
            <w:pPr>
              <w:rPr>
                <w:rFonts w:ascii="Arial" w:hAnsi="Arial" w:cs="Arial"/>
                <w:noProof/>
                <w:color w:val="000000"/>
                <w:lang w:val="en-PH" w:eastAsia="en-PH"/>
              </w:rPr>
            </w:pPr>
          </w:p>
        </w:tc>
        <w:tc>
          <w:tcPr>
            <w:tcW w:w="913" w:type="dxa"/>
            <w:gridSpan w:val="2"/>
            <w:tcBorders>
              <w:top w:val="nil"/>
              <w:left w:val="nil"/>
              <w:bottom w:val="nil"/>
              <w:right w:val="nil"/>
            </w:tcBorders>
            <w:shd w:val="clear" w:color="auto" w:fill="auto"/>
            <w:noWrap/>
            <w:vAlign w:val="bottom"/>
            <w:hideMark/>
          </w:tcPr>
          <w:p w14:paraId="61A3747A" w14:textId="76FCE756" w:rsidR="00FF3A6F" w:rsidRPr="006B20C6" w:rsidRDefault="00FF3A6F" w:rsidP="006B20C6">
            <w:pPr>
              <w:rPr>
                <w:rFonts w:ascii="Arial" w:hAnsi="Arial" w:cs="Arial"/>
                <w:color w:val="000000"/>
                <w:lang w:val="en-PH" w:eastAsia="en-PH"/>
              </w:rPr>
            </w:pPr>
            <w:r w:rsidRPr="006B20C6">
              <w:rPr>
                <w:rFonts w:ascii="Arial" w:hAnsi="Arial" w:cs="Arial"/>
                <w:noProof/>
                <w:color w:val="000000"/>
                <w:lang w:val="en-PH" w:eastAsia="en-PH"/>
              </w:rPr>
              <mc:AlternateContent>
                <mc:Choice Requires="wps">
                  <w:drawing>
                    <wp:anchor distT="0" distB="0" distL="114300" distR="114300" simplePos="0" relativeHeight="251664384" behindDoc="0" locked="0" layoutInCell="1" allowOverlap="1" wp14:anchorId="098D3E18" wp14:editId="4D98C1AB">
                      <wp:simplePos x="0" y="0"/>
                      <wp:positionH relativeFrom="column">
                        <wp:posOffset>238125</wp:posOffset>
                      </wp:positionH>
                      <wp:positionV relativeFrom="paragraph">
                        <wp:posOffset>28575</wp:posOffset>
                      </wp:positionV>
                      <wp:extent cx="4314825" cy="409575"/>
                      <wp:effectExtent l="38100" t="0" r="28575" b="85725"/>
                      <wp:wrapNone/>
                      <wp:docPr id="6" name="Straight Arrow Connector 1">
                        <a:extLst xmlns:a="http://schemas.openxmlformats.org/drawingml/2006/main">
                          <a:ext uri="{FF2B5EF4-FFF2-40B4-BE49-F238E27FC236}">
                            <a16:creationId xmlns:a16="http://schemas.microsoft.com/office/drawing/2014/main" id="{41ABB1E7-A95C-A8C0-7A61-44E0F73DF9FC}"/>
                          </a:ext>
                        </a:extLst>
                      </wp:docPr>
                      <wp:cNvGraphicFramePr/>
                      <a:graphic xmlns:a="http://schemas.openxmlformats.org/drawingml/2006/main">
                        <a:graphicData uri="http://schemas.microsoft.com/office/word/2010/wordprocessingShape">
                          <wps:wsp>
                            <wps:cNvCnPr/>
                            <wps:spPr>
                              <a:xfrm flipH="1">
                                <a:off x="0" y="0"/>
                                <a:ext cx="628650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DBE2CE1" id="_x0000_t32" coordsize="21600,21600" o:spt="32" o:oned="t" path="m,l21600,21600e" filled="f">
                      <v:path arrowok="t" fillok="f" o:connecttype="none"/>
                      <o:lock v:ext="edit" shapetype="t"/>
                    </v:shapetype>
                    <v:shape id="Straight Arrow Connector 1" o:spid="_x0000_s1026" type="#_x0000_t32" style="position:absolute;margin-left:18.75pt;margin-top:2.25pt;width:339.75pt;height:32.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USawwEAANoDAAAOAAAAZHJzL2Uyb0RvYy54bWysU9uO0zAQfUfiHyy/06RFW1ZR033ocnlA&#10;sOLyAV5nnFjyTfbQJH/P2GmzCBASiDyMfDtn5pyZHO4ma9gZYtLetXy7qTkDJ32nXd/yr1/evLjl&#10;LKFwnTDeQctnSPzu+PzZYQwN7PzgTQeREYlLzRhaPiCGpqqSHMCKtPEBHF0qH61A2sa+6qIYid2a&#10;alfX+2r0sQvRS0iJTu+XS34s/EqBxI9KJUBmWk61YYmxxMccq+NBNH0UYdDyUob4hyqs0I6SrlT3&#10;AgX7FvUvVFbL6JNXuJHeVl4pLaFoIDXb+ic1nwcRoGghc1JYbUr/j1Z+OJ/cQyQbxpCaFB5iVjGp&#10;aJkyOryjnhZdVCmbim3zahtMyCQd7ne3+5ua3JV095K+VzfZ12rhyXwhJnwL3rK8aHnCKHQ/4Mk7&#10;Rx3ycckhzu8TLsArIIONyxGFNq9dx3AONEYYtXC9gUue/KR6ElBWOBtY4J9AMd1RoUuaMltwMpGd&#10;BU2FkBIcblcmep1hShuzAuviwR+Bl/cZCmXu/ga8Ikpm73AFW+18/F12nK4lq+X91YFFd7bg0Xdz&#10;aW2xhgao9OQy7HlCf9wX+NMvefwOAAD//wMAUEsDBBQABgAIAAAAIQAthlcs3wAAAAcBAAAPAAAA&#10;ZHJzL2Rvd25yZXYueG1sTI/NTsMwEITvSLyDtUjcqJMCCQ1xKn6EgAsSLfTsxtskIl6nttOGt2c5&#10;wWm1mtnZb8rlZHtxQB86RwrSWQICqXamo0bBx/rp4gZEiJqM7h2hgm8MsKxOT0pdGHekdzysYiM4&#10;hEKhFbQxDoWUoW7R6jBzAxJrO+etjrz6RhqvjxxuezlPkkxa3RF/aPWADy3WX6vRMsbueZ++LrLN&#10;/eZxfPucr/P9S+2VOj+b7m5BRJzinxl+8fkGKmbaupFMEL2Cy/yanQqueLCcpzlX2yrIFgnIqpT/&#10;+asfAAAA//8DAFBLAQItABQABgAIAAAAIQC2gziS/gAAAOEBAAATAAAAAAAAAAAAAAAAAAAAAABb&#10;Q29udGVudF9UeXBlc10ueG1sUEsBAi0AFAAGAAgAAAAhADj9If/WAAAAlAEAAAsAAAAAAAAAAAAA&#10;AAAALwEAAF9yZWxzLy5yZWxzUEsBAi0AFAAGAAgAAAAhADyRRJrDAQAA2gMAAA4AAAAAAAAAAAAA&#10;AAAALgIAAGRycy9lMm9Eb2MueG1sUEsBAi0AFAAGAAgAAAAhAC2GVyzfAAAABwEAAA8AAAAAAAAA&#10;AAAAAAAAHQQAAGRycy9kb3ducmV2LnhtbFBLBQYAAAAABAAEAPMAAAApBQAAAAA=&#10;" strokecolor="#4579b8 [3044]">
                      <v:stroke endarrow="block"/>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920"/>
            </w:tblGrid>
            <w:tr w:rsidR="00FF3A6F" w:rsidRPr="006B20C6" w14:paraId="7714DCCE" w14:textId="77777777">
              <w:trPr>
                <w:trHeight w:val="255"/>
                <w:tblCellSpacing w:w="0" w:type="dxa"/>
              </w:trPr>
              <w:tc>
                <w:tcPr>
                  <w:tcW w:w="920" w:type="dxa"/>
                  <w:tcBorders>
                    <w:top w:val="nil"/>
                    <w:left w:val="nil"/>
                    <w:bottom w:val="nil"/>
                    <w:right w:val="nil"/>
                  </w:tcBorders>
                  <w:shd w:val="clear" w:color="auto" w:fill="auto"/>
                  <w:noWrap/>
                  <w:vAlign w:val="bottom"/>
                  <w:hideMark/>
                </w:tcPr>
                <w:p w14:paraId="56B84AA7" w14:textId="77777777" w:rsidR="00FF3A6F" w:rsidRPr="006B20C6" w:rsidRDefault="00FF3A6F" w:rsidP="006B20C6">
                  <w:pPr>
                    <w:rPr>
                      <w:rFonts w:ascii="Arial" w:hAnsi="Arial" w:cs="Arial"/>
                      <w:color w:val="000000"/>
                      <w:lang w:val="en-PH" w:eastAsia="en-PH"/>
                    </w:rPr>
                  </w:pPr>
                </w:p>
              </w:tc>
            </w:tr>
          </w:tbl>
          <w:p w14:paraId="7667B981" w14:textId="77777777" w:rsidR="00FF3A6F" w:rsidRPr="006B20C6" w:rsidRDefault="00FF3A6F" w:rsidP="006B20C6">
            <w:pPr>
              <w:rPr>
                <w:rFonts w:ascii="Arial" w:hAnsi="Arial" w:cs="Arial"/>
                <w:color w:val="000000"/>
                <w:lang w:val="en-PH" w:eastAsia="en-PH"/>
              </w:rPr>
            </w:pPr>
          </w:p>
        </w:tc>
        <w:tc>
          <w:tcPr>
            <w:tcW w:w="890" w:type="dxa"/>
            <w:tcBorders>
              <w:top w:val="nil"/>
              <w:left w:val="nil"/>
              <w:bottom w:val="nil"/>
              <w:right w:val="nil"/>
            </w:tcBorders>
          </w:tcPr>
          <w:p w14:paraId="45803534" w14:textId="77777777" w:rsidR="00FF3A6F" w:rsidRPr="006B20C6" w:rsidRDefault="00FF3A6F" w:rsidP="006B20C6">
            <w:pPr>
              <w:rPr>
                <w:lang w:val="en-PH" w:eastAsia="en-PH"/>
              </w:rPr>
            </w:pPr>
          </w:p>
        </w:tc>
        <w:tc>
          <w:tcPr>
            <w:tcW w:w="890" w:type="dxa"/>
            <w:tcBorders>
              <w:top w:val="nil"/>
              <w:left w:val="nil"/>
              <w:bottom w:val="nil"/>
              <w:right w:val="nil"/>
            </w:tcBorders>
            <w:shd w:val="clear" w:color="auto" w:fill="auto"/>
            <w:noWrap/>
            <w:vAlign w:val="bottom"/>
            <w:hideMark/>
          </w:tcPr>
          <w:p w14:paraId="04446EA5" w14:textId="081C6CA2"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50556F41"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7899FD1B"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468FF59C"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1BCE44CE"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53325239"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4C89482C" w14:textId="77777777" w:rsidR="00FF3A6F" w:rsidRPr="006B20C6" w:rsidRDefault="00FF3A6F" w:rsidP="006B20C6">
            <w:pPr>
              <w:rPr>
                <w:lang w:val="en-PH" w:eastAsia="en-PH"/>
              </w:rPr>
            </w:pPr>
          </w:p>
        </w:tc>
      </w:tr>
      <w:tr w:rsidR="00FF3A6F" w:rsidRPr="006B20C6" w14:paraId="0B9FD812" w14:textId="77777777" w:rsidTr="00FF3A6F">
        <w:trPr>
          <w:trHeight w:val="255"/>
        </w:trPr>
        <w:tc>
          <w:tcPr>
            <w:tcW w:w="1107" w:type="dxa"/>
            <w:gridSpan w:val="2"/>
            <w:tcBorders>
              <w:top w:val="nil"/>
              <w:left w:val="nil"/>
              <w:bottom w:val="nil"/>
              <w:right w:val="nil"/>
            </w:tcBorders>
          </w:tcPr>
          <w:p w14:paraId="454C4E53" w14:textId="77777777" w:rsidR="00FF3A6F" w:rsidRPr="006B20C6" w:rsidRDefault="00FF3A6F" w:rsidP="006B20C6">
            <w:pPr>
              <w:rPr>
                <w:rFonts w:ascii="Arial" w:hAnsi="Arial" w:cs="Arial"/>
                <w:b/>
                <w:bCs/>
                <w:i/>
                <w:iCs/>
                <w:color w:val="000000"/>
                <w:lang w:val="en-PH" w:eastAsia="en-PH"/>
              </w:rPr>
            </w:pPr>
          </w:p>
        </w:tc>
        <w:tc>
          <w:tcPr>
            <w:tcW w:w="432" w:type="dxa"/>
            <w:gridSpan w:val="2"/>
            <w:tcBorders>
              <w:top w:val="nil"/>
              <w:left w:val="nil"/>
              <w:bottom w:val="nil"/>
              <w:right w:val="nil"/>
            </w:tcBorders>
          </w:tcPr>
          <w:p w14:paraId="64EFD6BD" w14:textId="77777777" w:rsidR="00FF3A6F" w:rsidRPr="006B20C6" w:rsidRDefault="00FF3A6F" w:rsidP="006B20C6">
            <w:pPr>
              <w:rPr>
                <w:rFonts w:ascii="Arial" w:hAnsi="Arial" w:cs="Arial"/>
                <w:b/>
                <w:bCs/>
                <w:i/>
                <w:iCs/>
                <w:color w:val="000000"/>
                <w:lang w:val="en-PH" w:eastAsia="en-PH"/>
              </w:rPr>
            </w:pPr>
          </w:p>
        </w:tc>
        <w:tc>
          <w:tcPr>
            <w:tcW w:w="3368" w:type="dxa"/>
            <w:gridSpan w:val="4"/>
            <w:tcBorders>
              <w:top w:val="nil"/>
              <w:left w:val="nil"/>
              <w:bottom w:val="nil"/>
              <w:right w:val="nil"/>
            </w:tcBorders>
            <w:shd w:val="clear" w:color="auto" w:fill="auto"/>
            <w:noWrap/>
            <w:vAlign w:val="bottom"/>
          </w:tcPr>
          <w:p w14:paraId="7D6CEB66" w14:textId="61E33833" w:rsidR="00FF3A6F" w:rsidRPr="006B20C6" w:rsidRDefault="00FF3A6F" w:rsidP="006B20C6">
            <w:pPr>
              <w:rPr>
                <w:rFonts w:ascii="Arial" w:hAnsi="Arial" w:cs="Arial"/>
                <w:b/>
                <w:bCs/>
                <w:i/>
                <w:iCs/>
                <w:color w:val="000000"/>
                <w:lang w:val="en-PH" w:eastAsia="en-PH"/>
              </w:rPr>
            </w:pPr>
          </w:p>
        </w:tc>
        <w:tc>
          <w:tcPr>
            <w:tcW w:w="891" w:type="dxa"/>
            <w:tcBorders>
              <w:top w:val="nil"/>
              <w:left w:val="nil"/>
              <w:bottom w:val="nil"/>
              <w:right w:val="nil"/>
            </w:tcBorders>
            <w:shd w:val="clear" w:color="auto" w:fill="auto"/>
            <w:noWrap/>
            <w:vAlign w:val="bottom"/>
            <w:hideMark/>
          </w:tcPr>
          <w:p w14:paraId="568FA9AE" w14:textId="77777777" w:rsidR="00FF3A6F" w:rsidRPr="006B20C6" w:rsidRDefault="00FF3A6F" w:rsidP="006B20C6">
            <w:pPr>
              <w:rPr>
                <w:rFonts w:ascii="Arial" w:hAnsi="Arial" w:cs="Arial"/>
                <w:b/>
                <w:bCs/>
                <w:i/>
                <w:iCs/>
                <w:color w:val="000000"/>
                <w:lang w:val="en-PH" w:eastAsia="en-PH"/>
              </w:rPr>
            </w:pPr>
          </w:p>
        </w:tc>
        <w:tc>
          <w:tcPr>
            <w:tcW w:w="891" w:type="dxa"/>
            <w:tcBorders>
              <w:top w:val="nil"/>
              <w:left w:val="nil"/>
              <w:bottom w:val="nil"/>
              <w:right w:val="nil"/>
            </w:tcBorders>
            <w:shd w:val="clear" w:color="auto" w:fill="auto"/>
            <w:noWrap/>
            <w:vAlign w:val="bottom"/>
            <w:hideMark/>
          </w:tcPr>
          <w:p w14:paraId="606D5B57" w14:textId="77777777" w:rsidR="00FF3A6F" w:rsidRPr="006B20C6" w:rsidRDefault="00FF3A6F" w:rsidP="006B20C6">
            <w:pPr>
              <w:jc w:val="center"/>
              <w:rPr>
                <w:lang w:val="en-PH" w:eastAsia="en-PH"/>
              </w:rPr>
            </w:pPr>
          </w:p>
        </w:tc>
        <w:tc>
          <w:tcPr>
            <w:tcW w:w="891" w:type="dxa"/>
            <w:tcBorders>
              <w:top w:val="nil"/>
              <w:left w:val="nil"/>
              <w:bottom w:val="nil"/>
              <w:right w:val="nil"/>
            </w:tcBorders>
            <w:shd w:val="clear" w:color="auto" w:fill="auto"/>
            <w:noWrap/>
            <w:vAlign w:val="bottom"/>
            <w:hideMark/>
          </w:tcPr>
          <w:p w14:paraId="5E55FE5B" w14:textId="77777777" w:rsidR="00FF3A6F" w:rsidRPr="006B20C6" w:rsidRDefault="00FF3A6F" w:rsidP="006B20C6">
            <w:pPr>
              <w:jc w:val="center"/>
              <w:rPr>
                <w:lang w:val="en-PH" w:eastAsia="en-PH"/>
              </w:rPr>
            </w:pPr>
          </w:p>
        </w:tc>
        <w:tc>
          <w:tcPr>
            <w:tcW w:w="891" w:type="dxa"/>
            <w:tcBorders>
              <w:top w:val="nil"/>
              <w:left w:val="nil"/>
              <w:bottom w:val="nil"/>
              <w:right w:val="nil"/>
            </w:tcBorders>
            <w:shd w:val="clear" w:color="auto" w:fill="auto"/>
            <w:noWrap/>
            <w:vAlign w:val="bottom"/>
            <w:hideMark/>
          </w:tcPr>
          <w:p w14:paraId="240BDC86" w14:textId="77777777" w:rsidR="00FF3A6F" w:rsidRPr="006B20C6" w:rsidRDefault="00FF3A6F" w:rsidP="006B20C6">
            <w:pPr>
              <w:jc w:val="center"/>
              <w:rPr>
                <w:lang w:val="en-PH" w:eastAsia="en-PH"/>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7D6FE"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9</w:t>
            </w:r>
          </w:p>
        </w:tc>
      </w:tr>
      <w:tr w:rsidR="00FF3A6F" w:rsidRPr="006B20C6" w14:paraId="4C6B8007" w14:textId="77777777" w:rsidTr="00FF3A6F">
        <w:trPr>
          <w:trHeight w:val="255"/>
        </w:trPr>
        <w:tc>
          <w:tcPr>
            <w:tcW w:w="891" w:type="dxa"/>
            <w:tcBorders>
              <w:top w:val="nil"/>
              <w:left w:val="nil"/>
              <w:bottom w:val="nil"/>
              <w:right w:val="nil"/>
            </w:tcBorders>
            <w:shd w:val="clear" w:color="auto" w:fill="auto"/>
            <w:noWrap/>
            <w:vAlign w:val="bottom"/>
            <w:hideMark/>
          </w:tcPr>
          <w:p w14:paraId="0E30DF84" w14:textId="77777777" w:rsidR="00FF3A6F" w:rsidRPr="006B20C6" w:rsidRDefault="00FF3A6F" w:rsidP="006B20C6">
            <w:pPr>
              <w:jc w:val="center"/>
              <w:rPr>
                <w:rFonts w:ascii="Arial" w:hAnsi="Arial" w:cs="Arial"/>
                <w:color w:val="000000"/>
                <w:lang w:val="en-PH" w:eastAsia="en-PH"/>
              </w:rPr>
            </w:pPr>
          </w:p>
        </w:tc>
        <w:tc>
          <w:tcPr>
            <w:tcW w:w="432" w:type="dxa"/>
            <w:gridSpan w:val="2"/>
            <w:tcBorders>
              <w:top w:val="nil"/>
              <w:left w:val="nil"/>
              <w:bottom w:val="nil"/>
              <w:right w:val="nil"/>
            </w:tcBorders>
          </w:tcPr>
          <w:p w14:paraId="2CBD5D68" w14:textId="77777777" w:rsidR="00FF3A6F" w:rsidRPr="006B20C6" w:rsidRDefault="00FF3A6F" w:rsidP="006B20C6">
            <w:pPr>
              <w:jc w:val="center"/>
              <w:rPr>
                <w:lang w:val="en-PH" w:eastAsia="en-PH"/>
              </w:rPr>
            </w:pPr>
          </w:p>
        </w:tc>
        <w:tc>
          <w:tcPr>
            <w:tcW w:w="913" w:type="dxa"/>
            <w:gridSpan w:val="2"/>
            <w:tcBorders>
              <w:top w:val="nil"/>
              <w:left w:val="nil"/>
              <w:bottom w:val="nil"/>
              <w:right w:val="nil"/>
            </w:tcBorders>
            <w:shd w:val="clear" w:color="auto" w:fill="auto"/>
            <w:noWrap/>
            <w:vAlign w:val="bottom"/>
            <w:hideMark/>
          </w:tcPr>
          <w:p w14:paraId="03FB8E8B" w14:textId="1C7417AF" w:rsidR="00FF3A6F" w:rsidRPr="006B20C6" w:rsidRDefault="00FF3A6F" w:rsidP="006B20C6">
            <w:pPr>
              <w:jc w:val="center"/>
              <w:rPr>
                <w:lang w:val="en-PH" w:eastAsia="en-PH"/>
              </w:rPr>
            </w:pPr>
          </w:p>
        </w:tc>
        <w:tc>
          <w:tcPr>
            <w:tcW w:w="890" w:type="dxa"/>
            <w:tcBorders>
              <w:top w:val="single" w:sz="4" w:space="0" w:color="auto"/>
              <w:left w:val="single" w:sz="4" w:space="0" w:color="auto"/>
              <w:bottom w:val="single" w:sz="4" w:space="0" w:color="auto"/>
              <w:right w:val="single" w:sz="4" w:space="0" w:color="auto"/>
            </w:tcBorders>
          </w:tcPr>
          <w:p w14:paraId="73465848" w14:textId="77777777" w:rsidR="00FF3A6F" w:rsidRPr="006B20C6" w:rsidRDefault="00FF3A6F" w:rsidP="006B20C6">
            <w:pPr>
              <w:jc w:val="center"/>
              <w:rPr>
                <w:rFonts w:ascii="Arial" w:hAnsi="Arial" w:cs="Arial"/>
                <w:color w:val="000000"/>
                <w:lang w:val="en-PH" w:eastAsia="en-PH"/>
              </w:rPr>
            </w:pP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9817D3" w14:textId="564D6C73"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3</w:t>
            </w:r>
          </w:p>
        </w:tc>
        <w:tc>
          <w:tcPr>
            <w:tcW w:w="891" w:type="dxa"/>
            <w:tcBorders>
              <w:top w:val="nil"/>
              <w:left w:val="nil"/>
              <w:bottom w:val="nil"/>
              <w:right w:val="nil"/>
            </w:tcBorders>
            <w:shd w:val="clear" w:color="auto" w:fill="auto"/>
            <w:noWrap/>
            <w:vAlign w:val="bottom"/>
            <w:hideMark/>
          </w:tcPr>
          <w:p w14:paraId="39D6F5BC" w14:textId="77777777" w:rsidR="00FF3A6F" w:rsidRPr="006B20C6" w:rsidRDefault="00FF3A6F" w:rsidP="006B20C6">
            <w:pPr>
              <w:jc w:val="center"/>
              <w:rPr>
                <w:rFonts w:ascii="Arial" w:hAnsi="Arial" w:cs="Arial"/>
                <w:color w:val="000000"/>
                <w:lang w:val="en-PH" w:eastAsia="en-PH"/>
              </w:rPr>
            </w:pPr>
          </w:p>
        </w:tc>
        <w:tc>
          <w:tcPr>
            <w:tcW w:w="891" w:type="dxa"/>
            <w:tcBorders>
              <w:top w:val="nil"/>
              <w:left w:val="nil"/>
              <w:bottom w:val="nil"/>
              <w:right w:val="nil"/>
            </w:tcBorders>
            <w:shd w:val="clear" w:color="auto" w:fill="auto"/>
            <w:noWrap/>
            <w:vAlign w:val="bottom"/>
            <w:hideMark/>
          </w:tcPr>
          <w:p w14:paraId="069DFF59" w14:textId="77777777" w:rsidR="00FF3A6F" w:rsidRPr="006B20C6" w:rsidRDefault="00FF3A6F" w:rsidP="006B20C6">
            <w:pPr>
              <w:jc w:val="center"/>
              <w:rPr>
                <w:lang w:val="en-PH" w:eastAsia="en-PH"/>
              </w:rPr>
            </w:pPr>
          </w:p>
        </w:tc>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59A8D5"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6</w:t>
            </w:r>
          </w:p>
        </w:tc>
        <w:tc>
          <w:tcPr>
            <w:tcW w:w="891" w:type="dxa"/>
            <w:tcBorders>
              <w:top w:val="nil"/>
              <w:left w:val="nil"/>
              <w:bottom w:val="nil"/>
              <w:right w:val="nil"/>
            </w:tcBorders>
            <w:shd w:val="clear" w:color="auto" w:fill="auto"/>
            <w:noWrap/>
            <w:vAlign w:val="bottom"/>
            <w:hideMark/>
          </w:tcPr>
          <w:p w14:paraId="68AEF9B9" w14:textId="77777777" w:rsidR="00FF3A6F" w:rsidRPr="006B20C6" w:rsidRDefault="00FF3A6F" w:rsidP="006B20C6">
            <w:pPr>
              <w:jc w:val="center"/>
              <w:rPr>
                <w:rFonts w:ascii="Arial" w:hAnsi="Arial" w:cs="Arial"/>
                <w:color w:val="000000"/>
                <w:lang w:val="en-PH" w:eastAsia="en-PH"/>
              </w:rPr>
            </w:pPr>
          </w:p>
        </w:tc>
        <w:tc>
          <w:tcPr>
            <w:tcW w:w="891" w:type="dxa"/>
            <w:tcBorders>
              <w:top w:val="nil"/>
              <w:left w:val="nil"/>
              <w:bottom w:val="nil"/>
              <w:right w:val="nil"/>
            </w:tcBorders>
            <w:shd w:val="clear" w:color="auto" w:fill="auto"/>
            <w:noWrap/>
            <w:vAlign w:val="bottom"/>
            <w:hideMark/>
          </w:tcPr>
          <w:p w14:paraId="1BAF2246" w14:textId="77777777" w:rsidR="00FF3A6F" w:rsidRPr="006B20C6" w:rsidRDefault="00FF3A6F" w:rsidP="006B20C6">
            <w:pPr>
              <w:jc w:val="center"/>
              <w:rPr>
                <w:lang w:val="en-PH" w:eastAsia="en-PH"/>
              </w:rPr>
            </w:pPr>
          </w:p>
        </w:tc>
        <w:tc>
          <w:tcPr>
            <w:tcW w:w="891" w:type="dxa"/>
            <w:tcBorders>
              <w:top w:val="nil"/>
              <w:left w:val="single" w:sz="4" w:space="0" w:color="auto"/>
              <w:bottom w:val="single" w:sz="4" w:space="0" w:color="auto"/>
              <w:right w:val="single" w:sz="4" w:space="0" w:color="auto"/>
            </w:tcBorders>
            <w:shd w:val="clear" w:color="auto" w:fill="auto"/>
            <w:noWrap/>
            <w:vAlign w:val="bottom"/>
            <w:hideMark/>
          </w:tcPr>
          <w:p w14:paraId="28C298C5"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9</w:t>
            </w:r>
          </w:p>
        </w:tc>
      </w:tr>
      <w:tr w:rsidR="00FF3A6F" w:rsidRPr="006B20C6" w14:paraId="4CA7A293" w14:textId="77777777" w:rsidTr="00FF3A6F">
        <w:trPr>
          <w:trHeight w:val="255"/>
        </w:trPr>
        <w:tc>
          <w:tcPr>
            <w:tcW w:w="8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1B6ACD"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1</w:t>
            </w:r>
          </w:p>
        </w:tc>
        <w:tc>
          <w:tcPr>
            <w:tcW w:w="432" w:type="dxa"/>
            <w:gridSpan w:val="2"/>
            <w:tcBorders>
              <w:top w:val="nil"/>
              <w:left w:val="nil"/>
              <w:bottom w:val="nil"/>
              <w:right w:val="nil"/>
            </w:tcBorders>
          </w:tcPr>
          <w:p w14:paraId="700EE04A" w14:textId="77777777" w:rsidR="00FF3A6F" w:rsidRPr="006B20C6" w:rsidRDefault="00FF3A6F" w:rsidP="006B20C6">
            <w:pPr>
              <w:jc w:val="center"/>
              <w:rPr>
                <w:rFonts w:ascii="Arial" w:hAnsi="Arial" w:cs="Arial"/>
                <w:color w:val="000000"/>
                <w:lang w:val="en-PH" w:eastAsia="en-PH"/>
              </w:rPr>
            </w:pPr>
          </w:p>
        </w:tc>
        <w:tc>
          <w:tcPr>
            <w:tcW w:w="913" w:type="dxa"/>
            <w:gridSpan w:val="2"/>
            <w:tcBorders>
              <w:top w:val="nil"/>
              <w:left w:val="nil"/>
              <w:bottom w:val="nil"/>
              <w:right w:val="nil"/>
            </w:tcBorders>
            <w:shd w:val="clear" w:color="auto" w:fill="auto"/>
            <w:noWrap/>
            <w:vAlign w:val="bottom"/>
            <w:hideMark/>
          </w:tcPr>
          <w:p w14:paraId="5DDD27A4" w14:textId="40D615CB" w:rsidR="00FF3A6F" w:rsidRPr="006B20C6" w:rsidRDefault="00FF3A6F" w:rsidP="006B20C6">
            <w:pPr>
              <w:jc w:val="center"/>
              <w:rPr>
                <w:rFonts w:ascii="Arial" w:hAnsi="Arial" w:cs="Arial"/>
                <w:color w:val="000000"/>
                <w:lang w:val="en-PH" w:eastAsia="en-PH"/>
              </w:rPr>
            </w:pPr>
          </w:p>
        </w:tc>
        <w:tc>
          <w:tcPr>
            <w:tcW w:w="890" w:type="dxa"/>
            <w:tcBorders>
              <w:top w:val="nil"/>
              <w:left w:val="single" w:sz="4" w:space="0" w:color="auto"/>
              <w:bottom w:val="single" w:sz="4" w:space="0" w:color="auto"/>
              <w:right w:val="single" w:sz="4" w:space="0" w:color="auto"/>
            </w:tcBorders>
          </w:tcPr>
          <w:p w14:paraId="1687AC4B" w14:textId="77777777" w:rsidR="00FF3A6F" w:rsidRPr="006B20C6" w:rsidRDefault="00FF3A6F" w:rsidP="006B20C6">
            <w:pPr>
              <w:jc w:val="center"/>
              <w:rPr>
                <w:rFonts w:ascii="Arial" w:hAnsi="Arial" w:cs="Arial"/>
                <w:color w:val="000000"/>
                <w:lang w:val="en-PH" w:eastAsia="en-PH"/>
              </w:rPr>
            </w:pPr>
          </w:p>
        </w:tc>
        <w:tc>
          <w:tcPr>
            <w:tcW w:w="890" w:type="dxa"/>
            <w:tcBorders>
              <w:top w:val="nil"/>
              <w:left w:val="single" w:sz="4" w:space="0" w:color="auto"/>
              <w:bottom w:val="single" w:sz="4" w:space="0" w:color="auto"/>
              <w:right w:val="single" w:sz="4" w:space="0" w:color="auto"/>
            </w:tcBorders>
            <w:shd w:val="clear" w:color="auto" w:fill="auto"/>
            <w:noWrap/>
            <w:vAlign w:val="bottom"/>
            <w:hideMark/>
          </w:tcPr>
          <w:p w14:paraId="0846B15F" w14:textId="591505AD"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3</w:t>
            </w:r>
          </w:p>
        </w:tc>
        <w:tc>
          <w:tcPr>
            <w:tcW w:w="891" w:type="dxa"/>
            <w:tcBorders>
              <w:top w:val="nil"/>
              <w:left w:val="nil"/>
              <w:bottom w:val="nil"/>
              <w:right w:val="nil"/>
            </w:tcBorders>
            <w:shd w:val="clear" w:color="auto" w:fill="auto"/>
            <w:noWrap/>
            <w:vAlign w:val="bottom"/>
            <w:hideMark/>
          </w:tcPr>
          <w:p w14:paraId="1B0F477B" w14:textId="77777777" w:rsidR="00FF3A6F" w:rsidRPr="006B20C6" w:rsidRDefault="00FF3A6F" w:rsidP="006B20C6">
            <w:pPr>
              <w:jc w:val="center"/>
              <w:rPr>
                <w:rFonts w:ascii="Arial" w:hAnsi="Arial" w:cs="Arial"/>
                <w:color w:val="000000"/>
                <w:lang w:val="en-PH" w:eastAsia="en-PH"/>
              </w:rPr>
            </w:pPr>
          </w:p>
        </w:tc>
        <w:tc>
          <w:tcPr>
            <w:tcW w:w="891" w:type="dxa"/>
            <w:tcBorders>
              <w:top w:val="single" w:sz="4" w:space="0" w:color="auto"/>
              <w:left w:val="single" w:sz="4" w:space="0" w:color="auto"/>
              <w:bottom w:val="single" w:sz="4" w:space="0" w:color="auto"/>
              <w:right w:val="nil"/>
            </w:tcBorders>
            <w:shd w:val="clear" w:color="auto" w:fill="auto"/>
            <w:noWrap/>
            <w:vAlign w:val="bottom"/>
            <w:hideMark/>
          </w:tcPr>
          <w:p w14:paraId="3435F57A"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5</w:t>
            </w:r>
          </w:p>
        </w:tc>
        <w:tc>
          <w:tcPr>
            <w:tcW w:w="891" w:type="dxa"/>
            <w:tcBorders>
              <w:top w:val="nil"/>
              <w:left w:val="single" w:sz="4" w:space="0" w:color="auto"/>
              <w:bottom w:val="single" w:sz="4" w:space="0" w:color="auto"/>
              <w:right w:val="single" w:sz="4" w:space="0" w:color="auto"/>
            </w:tcBorders>
            <w:shd w:val="clear" w:color="auto" w:fill="auto"/>
            <w:noWrap/>
            <w:vAlign w:val="bottom"/>
            <w:hideMark/>
          </w:tcPr>
          <w:p w14:paraId="15172137"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6</w:t>
            </w:r>
          </w:p>
        </w:tc>
        <w:tc>
          <w:tcPr>
            <w:tcW w:w="891" w:type="dxa"/>
            <w:tcBorders>
              <w:top w:val="nil"/>
              <w:left w:val="nil"/>
              <w:bottom w:val="nil"/>
              <w:right w:val="nil"/>
            </w:tcBorders>
            <w:shd w:val="clear" w:color="auto" w:fill="auto"/>
            <w:noWrap/>
            <w:vAlign w:val="bottom"/>
            <w:hideMark/>
          </w:tcPr>
          <w:p w14:paraId="3361F0EE" w14:textId="77777777" w:rsidR="00FF3A6F" w:rsidRPr="006B20C6" w:rsidRDefault="00FF3A6F" w:rsidP="006B20C6">
            <w:pPr>
              <w:jc w:val="center"/>
              <w:rPr>
                <w:rFonts w:ascii="Arial" w:hAnsi="Arial" w:cs="Arial"/>
                <w:color w:val="000000"/>
                <w:lang w:val="en-PH" w:eastAsia="en-PH"/>
              </w:rPr>
            </w:pPr>
          </w:p>
        </w:tc>
        <w:tc>
          <w:tcPr>
            <w:tcW w:w="891" w:type="dxa"/>
            <w:tcBorders>
              <w:top w:val="single" w:sz="4" w:space="0" w:color="auto"/>
              <w:left w:val="single" w:sz="4" w:space="0" w:color="auto"/>
              <w:bottom w:val="single" w:sz="4" w:space="0" w:color="auto"/>
              <w:right w:val="nil"/>
            </w:tcBorders>
            <w:shd w:val="clear" w:color="auto" w:fill="auto"/>
            <w:noWrap/>
            <w:vAlign w:val="bottom"/>
            <w:hideMark/>
          </w:tcPr>
          <w:p w14:paraId="4F64ABE8"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8</w:t>
            </w:r>
          </w:p>
        </w:tc>
        <w:tc>
          <w:tcPr>
            <w:tcW w:w="891" w:type="dxa"/>
            <w:tcBorders>
              <w:top w:val="nil"/>
              <w:left w:val="single" w:sz="4" w:space="0" w:color="auto"/>
              <w:bottom w:val="single" w:sz="4" w:space="0" w:color="auto"/>
              <w:right w:val="single" w:sz="4" w:space="0" w:color="auto"/>
            </w:tcBorders>
            <w:shd w:val="clear" w:color="auto" w:fill="auto"/>
            <w:noWrap/>
            <w:vAlign w:val="bottom"/>
            <w:hideMark/>
          </w:tcPr>
          <w:p w14:paraId="6423CE21"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9</w:t>
            </w:r>
          </w:p>
        </w:tc>
      </w:tr>
      <w:tr w:rsidR="00FF3A6F" w:rsidRPr="006B20C6" w14:paraId="194D8FE7" w14:textId="77777777" w:rsidTr="00FF3A6F">
        <w:trPr>
          <w:trHeight w:val="255"/>
        </w:trPr>
        <w:tc>
          <w:tcPr>
            <w:tcW w:w="891" w:type="dxa"/>
            <w:tcBorders>
              <w:top w:val="nil"/>
              <w:left w:val="single" w:sz="4" w:space="0" w:color="auto"/>
              <w:bottom w:val="single" w:sz="4" w:space="0" w:color="auto"/>
              <w:right w:val="single" w:sz="4" w:space="0" w:color="auto"/>
            </w:tcBorders>
            <w:shd w:val="clear" w:color="auto" w:fill="auto"/>
            <w:noWrap/>
            <w:vAlign w:val="bottom"/>
            <w:hideMark/>
          </w:tcPr>
          <w:p w14:paraId="5614D265"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1</w:t>
            </w:r>
          </w:p>
        </w:tc>
        <w:tc>
          <w:tcPr>
            <w:tcW w:w="432" w:type="dxa"/>
            <w:gridSpan w:val="2"/>
            <w:tcBorders>
              <w:top w:val="single" w:sz="4" w:space="0" w:color="auto"/>
              <w:left w:val="nil"/>
              <w:bottom w:val="single" w:sz="4" w:space="0" w:color="auto"/>
              <w:right w:val="nil"/>
            </w:tcBorders>
          </w:tcPr>
          <w:p w14:paraId="78CB11F1" w14:textId="77777777" w:rsidR="00FF3A6F" w:rsidRPr="006B20C6" w:rsidRDefault="00FF3A6F" w:rsidP="006B20C6">
            <w:pPr>
              <w:jc w:val="center"/>
              <w:rPr>
                <w:rFonts w:ascii="Arial" w:hAnsi="Arial" w:cs="Arial"/>
                <w:color w:val="000000"/>
                <w:lang w:val="en-PH" w:eastAsia="en-PH"/>
              </w:rPr>
            </w:pPr>
          </w:p>
        </w:tc>
        <w:tc>
          <w:tcPr>
            <w:tcW w:w="913" w:type="dxa"/>
            <w:gridSpan w:val="2"/>
            <w:tcBorders>
              <w:top w:val="single" w:sz="4" w:space="0" w:color="auto"/>
              <w:left w:val="nil"/>
              <w:bottom w:val="single" w:sz="4" w:space="0" w:color="auto"/>
              <w:right w:val="nil"/>
            </w:tcBorders>
            <w:shd w:val="clear" w:color="auto" w:fill="auto"/>
            <w:noWrap/>
            <w:vAlign w:val="bottom"/>
            <w:hideMark/>
          </w:tcPr>
          <w:p w14:paraId="77D8433B" w14:textId="2B3A5B3E"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2</w:t>
            </w:r>
          </w:p>
        </w:tc>
        <w:tc>
          <w:tcPr>
            <w:tcW w:w="890" w:type="dxa"/>
            <w:tcBorders>
              <w:top w:val="nil"/>
              <w:left w:val="single" w:sz="4" w:space="0" w:color="auto"/>
              <w:bottom w:val="single" w:sz="4" w:space="0" w:color="auto"/>
              <w:right w:val="single" w:sz="4" w:space="0" w:color="auto"/>
            </w:tcBorders>
          </w:tcPr>
          <w:p w14:paraId="7FD64FDB" w14:textId="77777777" w:rsidR="00FF3A6F" w:rsidRPr="006B20C6" w:rsidRDefault="00FF3A6F" w:rsidP="006B20C6">
            <w:pPr>
              <w:jc w:val="center"/>
              <w:rPr>
                <w:rFonts w:ascii="Arial" w:hAnsi="Arial" w:cs="Arial"/>
                <w:color w:val="000000"/>
                <w:lang w:val="en-PH" w:eastAsia="en-PH"/>
              </w:rPr>
            </w:pPr>
          </w:p>
        </w:tc>
        <w:tc>
          <w:tcPr>
            <w:tcW w:w="890" w:type="dxa"/>
            <w:tcBorders>
              <w:top w:val="nil"/>
              <w:left w:val="single" w:sz="4" w:space="0" w:color="auto"/>
              <w:bottom w:val="single" w:sz="4" w:space="0" w:color="auto"/>
              <w:right w:val="single" w:sz="4" w:space="0" w:color="auto"/>
            </w:tcBorders>
            <w:shd w:val="clear" w:color="auto" w:fill="auto"/>
            <w:noWrap/>
            <w:vAlign w:val="bottom"/>
            <w:hideMark/>
          </w:tcPr>
          <w:p w14:paraId="3E9826C5" w14:textId="065ED9CD"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3</w:t>
            </w:r>
          </w:p>
        </w:tc>
        <w:tc>
          <w:tcPr>
            <w:tcW w:w="891" w:type="dxa"/>
            <w:tcBorders>
              <w:top w:val="single" w:sz="4" w:space="0" w:color="auto"/>
              <w:left w:val="nil"/>
              <w:bottom w:val="single" w:sz="4" w:space="0" w:color="auto"/>
              <w:right w:val="nil"/>
            </w:tcBorders>
            <w:shd w:val="clear" w:color="auto" w:fill="auto"/>
            <w:noWrap/>
            <w:vAlign w:val="bottom"/>
            <w:hideMark/>
          </w:tcPr>
          <w:p w14:paraId="6E14229D"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4</w:t>
            </w:r>
          </w:p>
        </w:tc>
        <w:tc>
          <w:tcPr>
            <w:tcW w:w="891" w:type="dxa"/>
            <w:tcBorders>
              <w:top w:val="nil"/>
              <w:left w:val="single" w:sz="4" w:space="0" w:color="auto"/>
              <w:bottom w:val="single" w:sz="4" w:space="0" w:color="auto"/>
              <w:right w:val="nil"/>
            </w:tcBorders>
            <w:shd w:val="clear" w:color="auto" w:fill="auto"/>
            <w:noWrap/>
            <w:vAlign w:val="bottom"/>
            <w:hideMark/>
          </w:tcPr>
          <w:p w14:paraId="1580D314"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5</w:t>
            </w:r>
          </w:p>
        </w:tc>
        <w:tc>
          <w:tcPr>
            <w:tcW w:w="891" w:type="dxa"/>
            <w:tcBorders>
              <w:top w:val="nil"/>
              <w:left w:val="single" w:sz="4" w:space="0" w:color="auto"/>
              <w:bottom w:val="single" w:sz="4" w:space="0" w:color="auto"/>
              <w:right w:val="single" w:sz="4" w:space="0" w:color="auto"/>
            </w:tcBorders>
            <w:shd w:val="clear" w:color="auto" w:fill="auto"/>
            <w:noWrap/>
            <w:vAlign w:val="bottom"/>
            <w:hideMark/>
          </w:tcPr>
          <w:p w14:paraId="0A2E6B6E"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6</w:t>
            </w:r>
          </w:p>
        </w:tc>
        <w:tc>
          <w:tcPr>
            <w:tcW w:w="891" w:type="dxa"/>
            <w:tcBorders>
              <w:top w:val="single" w:sz="4" w:space="0" w:color="auto"/>
              <w:left w:val="nil"/>
              <w:bottom w:val="single" w:sz="4" w:space="0" w:color="auto"/>
              <w:right w:val="nil"/>
            </w:tcBorders>
            <w:shd w:val="clear" w:color="auto" w:fill="auto"/>
            <w:noWrap/>
            <w:vAlign w:val="bottom"/>
            <w:hideMark/>
          </w:tcPr>
          <w:p w14:paraId="31DC012D"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7</w:t>
            </w:r>
          </w:p>
        </w:tc>
        <w:tc>
          <w:tcPr>
            <w:tcW w:w="891" w:type="dxa"/>
            <w:tcBorders>
              <w:top w:val="nil"/>
              <w:left w:val="single" w:sz="4" w:space="0" w:color="auto"/>
              <w:bottom w:val="single" w:sz="4" w:space="0" w:color="auto"/>
              <w:right w:val="nil"/>
            </w:tcBorders>
            <w:shd w:val="clear" w:color="auto" w:fill="auto"/>
            <w:noWrap/>
            <w:vAlign w:val="bottom"/>
            <w:hideMark/>
          </w:tcPr>
          <w:p w14:paraId="6025E740"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8</w:t>
            </w:r>
          </w:p>
        </w:tc>
        <w:tc>
          <w:tcPr>
            <w:tcW w:w="891" w:type="dxa"/>
            <w:tcBorders>
              <w:top w:val="nil"/>
              <w:left w:val="single" w:sz="4" w:space="0" w:color="auto"/>
              <w:bottom w:val="single" w:sz="4" w:space="0" w:color="auto"/>
              <w:right w:val="single" w:sz="4" w:space="0" w:color="auto"/>
            </w:tcBorders>
            <w:shd w:val="clear" w:color="auto" w:fill="auto"/>
            <w:noWrap/>
            <w:vAlign w:val="bottom"/>
            <w:hideMark/>
          </w:tcPr>
          <w:p w14:paraId="29255C2A" w14:textId="77777777" w:rsidR="00FF3A6F" w:rsidRPr="006B20C6" w:rsidRDefault="00FF3A6F" w:rsidP="006B20C6">
            <w:pPr>
              <w:jc w:val="center"/>
              <w:rPr>
                <w:rFonts w:ascii="Arial" w:hAnsi="Arial" w:cs="Arial"/>
                <w:color w:val="000000"/>
                <w:lang w:val="en-PH" w:eastAsia="en-PH"/>
              </w:rPr>
            </w:pPr>
            <w:r w:rsidRPr="006B20C6">
              <w:rPr>
                <w:rFonts w:ascii="Arial" w:hAnsi="Arial" w:cs="Arial"/>
                <w:color w:val="000000"/>
                <w:lang w:val="en-PH" w:eastAsia="en-PH"/>
              </w:rPr>
              <w:t>9</w:t>
            </w:r>
          </w:p>
        </w:tc>
      </w:tr>
      <w:tr w:rsidR="00FF3A6F" w:rsidRPr="006B20C6" w14:paraId="27DF6694" w14:textId="77777777" w:rsidTr="00FF3A6F">
        <w:trPr>
          <w:trHeight w:val="255"/>
        </w:trPr>
        <w:tc>
          <w:tcPr>
            <w:tcW w:w="1107" w:type="dxa"/>
            <w:gridSpan w:val="2"/>
            <w:tcBorders>
              <w:top w:val="nil"/>
              <w:left w:val="nil"/>
              <w:bottom w:val="nil"/>
              <w:right w:val="nil"/>
            </w:tcBorders>
          </w:tcPr>
          <w:p w14:paraId="45CC720D" w14:textId="77777777" w:rsidR="00FF3A6F" w:rsidRPr="006B20C6" w:rsidRDefault="00FF3A6F" w:rsidP="006B20C6">
            <w:pPr>
              <w:rPr>
                <w:rFonts w:ascii="Arial" w:hAnsi="Arial" w:cs="Arial"/>
                <w:color w:val="000000"/>
                <w:lang w:val="en-PH" w:eastAsia="en-PH"/>
              </w:rPr>
            </w:pPr>
          </w:p>
        </w:tc>
        <w:tc>
          <w:tcPr>
            <w:tcW w:w="432" w:type="dxa"/>
            <w:gridSpan w:val="2"/>
            <w:tcBorders>
              <w:top w:val="nil"/>
              <w:left w:val="nil"/>
              <w:bottom w:val="nil"/>
              <w:right w:val="nil"/>
            </w:tcBorders>
          </w:tcPr>
          <w:p w14:paraId="278EEE68" w14:textId="77777777" w:rsidR="00FF3A6F" w:rsidRPr="006B20C6" w:rsidRDefault="00FF3A6F" w:rsidP="006B20C6">
            <w:pPr>
              <w:rPr>
                <w:rFonts w:ascii="Arial" w:hAnsi="Arial" w:cs="Arial"/>
                <w:color w:val="000000"/>
                <w:lang w:val="en-PH" w:eastAsia="en-PH"/>
              </w:rPr>
            </w:pPr>
          </w:p>
        </w:tc>
        <w:tc>
          <w:tcPr>
            <w:tcW w:w="3368" w:type="dxa"/>
            <w:gridSpan w:val="4"/>
            <w:tcBorders>
              <w:top w:val="nil"/>
              <w:left w:val="nil"/>
              <w:bottom w:val="nil"/>
              <w:right w:val="nil"/>
            </w:tcBorders>
            <w:shd w:val="clear" w:color="auto" w:fill="auto"/>
            <w:noWrap/>
            <w:vAlign w:val="bottom"/>
            <w:hideMark/>
          </w:tcPr>
          <w:p w14:paraId="4F963FD3" w14:textId="34B89092" w:rsidR="00FF3A6F" w:rsidRPr="006B20C6" w:rsidRDefault="00FF3A6F" w:rsidP="006B20C6">
            <w:pPr>
              <w:rPr>
                <w:rFonts w:ascii="Arial" w:hAnsi="Arial" w:cs="Arial"/>
                <w:color w:val="000000"/>
                <w:lang w:val="en-PH" w:eastAsia="en-PH"/>
              </w:rPr>
            </w:pPr>
            <w:r w:rsidRPr="006B20C6">
              <w:rPr>
                <w:rFonts w:ascii="Arial" w:hAnsi="Arial" w:cs="Arial"/>
                <w:color w:val="000000"/>
                <w:lang w:val="en-PH" w:eastAsia="en-PH"/>
              </w:rPr>
              <w:t>(Negatively Skewed. Mode of 9)</w:t>
            </w:r>
          </w:p>
        </w:tc>
        <w:tc>
          <w:tcPr>
            <w:tcW w:w="891" w:type="dxa"/>
            <w:tcBorders>
              <w:top w:val="nil"/>
              <w:left w:val="nil"/>
              <w:bottom w:val="nil"/>
              <w:right w:val="nil"/>
            </w:tcBorders>
            <w:shd w:val="clear" w:color="auto" w:fill="auto"/>
            <w:noWrap/>
            <w:vAlign w:val="bottom"/>
            <w:hideMark/>
          </w:tcPr>
          <w:p w14:paraId="521B5040" w14:textId="77777777" w:rsidR="00FF3A6F" w:rsidRPr="006B20C6" w:rsidRDefault="00FF3A6F" w:rsidP="006B20C6">
            <w:pPr>
              <w:rPr>
                <w:rFonts w:ascii="Arial" w:hAnsi="Arial" w:cs="Arial"/>
                <w:color w:val="000000"/>
                <w:lang w:val="en-PH" w:eastAsia="en-PH"/>
              </w:rPr>
            </w:pPr>
          </w:p>
        </w:tc>
        <w:tc>
          <w:tcPr>
            <w:tcW w:w="891" w:type="dxa"/>
            <w:tcBorders>
              <w:top w:val="nil"/>
              <w:left w:val="nil"/>
              <w:bottom w:val="nil"/>
              <w:right w:val="nil"/>
            </w:tcBorders>
            <w:shd w:val="clear" w:color="auto" w:fill="auto"/>
            <w:noWrap/>
            <w:vAlign w:val="bottom"/>
            <w:hideMark/>
          </w:tcPr>
          <w:p w14:paraId="7CE295D7"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1B9B5D35"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325376B9"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46FE6116" w14:textId="77777777" w:rsidR="00FF3A6F" w:rsidRPr="006B20C6" w:rsidRDefault="00FF3A6F" w:rsidP="006B20C6">
            <w:pPr>
              <w:rPr>
                <w:lang w:val="en-PH" w:eastAsia="en-PH"/>
              </w:rPr>
            </w:pPr>
          </w:p>
        </w:tc>
      </w:tr>
      <w:tr w:rsidR="00FF3A6F" w:rsidRPr="006B20C6" w14:paraId="45EB6A70" w14:textId="77777777" w:rsidTr="00FF3A6F">
        <w:trPr>
          <w:trHeight w:val="255"/>
        </w:trPr>
        <w:tc>
          <w:tcPr>
            <w:tcW w:w="1107" w:type="dxa"/>
            <w:gridSpan w:val="2"/>
            <w:tcBorders>
              <w:top w:val="nil"/>
              <w:left w:val="nil"/>
              <w:bottom w:val="nil"/>
              <w:right w:val="nil"/>
            </w:tcBorders>
          </w:tcPr>
          <w:p w14:paraId="05A9303C" w14:textId="77777777" w:rsidR="00FF3A6F" w:rsidRPr="006B20C6" w:rsidRDefault="00FF3A6F" w:rsidP="006B20C6">
            <w:pPr>
              <w:rPr>
                <w:rFonts w:ascii="Arial" w:hAnsi="Arial" w:cs="Arial"/>
                <w:color w:val="000000"/>
                <w:lang w:val="en-PH" w:eastAsia="en-PH"/>
              </w:rPr>
            </w:pPr>
          </w:p>
        </w:tc>
        <w:tc>
          <w:tcPr>
            <w:tcW w:w="432" w:type="dxa"/>
            <w:gridSpan w:val="2"/>
            <w:tcBorders>
              <w:top w:val="nil"/>
              <w:left w:val="nil"/>
              <w:bottom w:val="nil"/>
              <w:right w:val="nil"/>
            </w:tcBorders>
          </w:tcPr>
          <w:p w14:paraId="075D072D" w14:textId="77777777" w:rsidR="00FF3A6F" w:rsidRPr="006B20C6" w:rsidRDefault="00FF3A6F" w:rsidP="006B20C6">
            <w:pPr>
              <w:rPr>
                <w:rFonts w:ascii="Arial" w:hAnsi="Arial" w:cs="Arial"/>
                <w:color w:val="000000"/>
                <w:lang w:val="en-PH" w:eastAsia="en-PH"/>
              </w:rPr>
            </w:pPr>
          </w:p>
        </w:tc>
        <w:tc>
          <w:tcPr>
            <w:tcW w:w="3368" w:type="dxa"/>
            <w:gridSpan w:val="4"/>
            <w:tcBorders>
              <w:top w:val="nil"/>
              <w:left w:val="nil"/>
              <w:bottom w:val="nil"/>
              <w:right w:val="nil"/>
            </w:tcBorders>
            <w:shd w:val="clear" w:color="auto" w:fill="auto"/>
            <w:noWrap/>
            <w:vAlign w:val="bottom"/>
            <w:hideMark/>
          </w:tcPr>
          <w:p w14:paraId="406F1096" w14:textId="7AA42CF1" w:rsidR="00FF3A6F" w:rsidRPr="006B20C6" w:rsidRDefault="00FF3A6F" w:rsidP="006B20C6">
            <w:pPr>
              <w:rPr>
                <w:rFonts w:ascii="Arial" w:hAnsi="Arial" w:cs="Arial"/>
                <w:color w:val="000000"/>
                <w:lang w:val="en-PH" w:eastAsia="en-PH"/>
              </w:rPr>
            </w:pPr>
            <w:proofErr w:type="gramStart"/>
            <w:r w:rsidRPr="006B20C6">
              <w:rPr>
                <w:rFonts w:ascii="Arial" w:hAnsi="Arial" w:cs="Arial"/>
                <w:color w:val="000000"/>
                <w:lang w:val="en-PH" w:eastAsia="en-PH"/>
              </w:rPr>
              <w:t>Triage  average</w:t>
            </w:r>
            <w:proofErr w:type="gramEnd"/>
            <w:r w:rsidRPr="006B20C6">
              <w:rPr>
                <w:rFonts w:ascii="Arial" w:hAnsi="Arial" w:cs="Arial"/>
                <w:color w:val="000000"/>
                <w:lang w:val="en-PH" w:eastAsia="en-PH"/>
              </w:rPr>
              <w:t xml:space="preserve"> based on the skewness</w:t>
            </w:r>
          </w:p>
        </w:tc>
        <w:tc>
          <w:tcPr>
            <w:tcW w:w="891" w:type="dxa"/>
            <w:tcBorders>
              <w:top w:val="nil"/>
              <w:left w:val="nil"/>
              <w:bottom w:val="nil"/>
              <w:right w:val="nil"/>
            </w:tcBorders>
            <w:shd w:val="clear" w:color="auto" w:fill="auto"/>
            <w:noWrap/>
            <w:vAlign w:val="bottom"/>
            <w:hideMark/>
          </w:tcPr>
          <w:p w14:paraId="7FDC15A4" w14:textId="77777777" w:rsidR="00FF3A6F" w:rsidRPr="006B20C6" w:rsidRDefault="00FF3A6F" w:rsidP="006B20C6">
            <w:pPr>
              <w:jc w:val="right"/>
              <w:rPr>
                <w:rFonts w:ascii="Arial" w:hAnsi="Arial" w:cs="Arial"/>
                <w:b/>
                <w:bCs/>
                <w:color w:val="000000"/>
                <w:lang w:val="en-PH" w:eastAsia="en-PH"/>
              </w:rPr>
            </w:pPr>
            <w:r w:rsidRPr="006B20C6">
              <w:rPr>
                <w:rFonts w:ascii="Arial" w:hAnsi="Arial" w:cs="Arial"/>
                <w:b/>
                <w:bCs/>
                <w:color w:val="000000"/>
                <w:lang w:val="en-PH" w:eastAsia="en-PH"/>
              </w:rPr>
              <w:t>8.00</w:t>
            </w:r>
          </w:p>
        </w:tc>
        <w:tc>
          <w:tcPr>
            <w:tcW w:w="891" w:type="dxa"/>
            <w:tcBorders>
              <w:top w:val="nil"/>
              <w:left w:val="nil"/>
              <w:bottom w:val="nil"/>
              <w:right w:val="nil"/>
            </w:tcBorders>
            <w:shd w:val="clear" w:color="auto" w:fill="auto"/>
            <w:noWrap/>
            <w:vAlign w:val="bottom"/>
            <w:hideMark/>
          </w:tcPr>
          <w:p w14:paraId="39373BE6" w14:textId="77777777" w:rsidR="00FF3A6F" w:rsidRPr="006B20C6" w:rsidRDefault="00FF3A6F" w:rsidP="006B20C6">
            <w:pPr>
              <w:jc w:val="right"/>
              <w:rPr>
                <w:rFonts w:ascii="Arial" w:hAnsi="Arial" w:cs="Arial"/>
                <w:b/>
                <w:bCs/>
                <w:color w:val="000000"/>
                <w:lang w:val="en-PH" w:eastAsia="en-PH"/>
              </w:rPr>
            </w:pPr>
          </w:p>
        </w:tc>
        <w:tc>
          <w:tcPr>
            <w:tcW w:w="891" w:type="dxa"/>
            <w:tcBorders>
              <w:top w:val="nil"/>
              <w:left w:val="nil"/>
              <w:bottom w:val="nil"/>
              <w:right w:val="nil"/>
            </w:tcBorders>
            <w:shd w:val="clear" w:color="auto" w:fill="auto"/>
            <w:noWrap/>
            <w:vAlign w:val="bottom"/>
            <w:hideMark/>
          </w:tcPr>
          <w:p w14:paraId="1701C232"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3983B143"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0C341A8E" w14:textId="77777777" w:rsidR="00FF3A6F" w:rsidRPr="006B20C6" w:rsidRDefault="00FF3A6F" w:rsidP="006B20C6">
            <w:pPr>
              <w:rPr>
                <w:lang w:val="en-PH" w:eastAsia="en-PH"/>
              </w:rPr>
            </w:pPr>
          </w:p>
        </w:tc>
      </w:tr>
      <w:tr w:rsidR="00FF3A6F" w:rsidRPr="006B20C6" w14:paraId="21C8F661" w14:textId="77777777" w:rsidTr="00FF3A6F">
        <w:trPr>
          <w:trHeight w:val="255"/>
        </w:trPr>
        <w:tc>
          <w:tcPr>
            <w:tcW w:w="1107" w:type="dxa"/>
            <w:gridSpan w:val="2"/>
            <w:tcBorders>
              <w:top w:val="nil"/>
              <w:left w:val="nil"/>
              <w:bottom w:val="nil"/>
              <w:right w:val="nil"/>
            </w:tcBorders>
          </w:tcPr>
          <w:p w14:paraId="013D4B80" w14:textId="77777777" w:rsidR="00FF3A6F" w:rsidRPr="006B20C6" w:rsidRDefault="00FF3A6F" w:rsidP="006B20C6">
            <w:pPr>
              <w:rPr>
                <w:rFonts w:ascii="Arial" w:hAnsi="Arial" w:cs="Arial"/>
                <w:color w:val="000000"/>
                <w:lang w:val="en-PH" w:eastAsia="en-PH"/>
              </w:rPr>
            </w:pPr>
          </w:p>
        </w:tc>
        <w:tc>
          <w:tcPr>
            <w:tcW w:w="432" w:type="dxa"/>
            <w:gridSpan w:val="2"/>
            <w:tcBorders>
              <w:top w:val="nil"/>
              <w:left w:val="nil"/>
              <w:bottom w:val="nil"/>
              <w:right w:val="nil"/>
            </w:tcBorders>
          </w:tcPr>
          <w:p w14:paraId="60CEA8F5" w14:textId="77777777" w:rsidR="00FF3A6F" w:rsidRPr="006B20C6" w:rsidRDefault="00FF3A6F" w:rsidP="006B20C6">
            <w:pPr>
              <w:rPr>
                <w:rFonts w:ascii="Arial" w:hAnsi="Arial" w:cs="Arial"/>
                <w:color w:val="000000"/>
                <w:lang w:val="en-PH" w:eastAsia="en-PH"/>
              </w:rPr>
            </w:pPr>
          </w:p>
        </w:tc>
        <w:tc>
          <w:tcPr>
            <w:tcW w:w="2477" w:type="dxa"/>
            <w:gridSpan w:val="3"/>
            <w:tcBorders>
              <w:top w:val="nil"/>
              <w:left w:val="nil"/>
              <w:bottom w:val="nil"/>
              <w:right w:val="nil"/>
            </w:tcBorders>
            <w:shd w:val="clear" w:color="auto" w:fill="auto"/>
            <w:noWrap/>
            <w:vAlign w:val="bottom"/>
            <w:hideMark/>
          </w:tcPr>
          <w:p w14:paraId="735F3502" w14:textId="39893BFA" w:rsidR="00FF3A6F" w:rsidRPr="006B20C6" w:rsidRDefault="00FF3A6F" w:rsidP="006B20C6">
            <w:pPr>
              <w:rPr>
                <w:rFonts w:ascii="Arial" w:hAnsi="Arial" w:cs="Arial"/>
                <w:color w:val="000000"/>
                <w:lang w:val="en-PH" w:eastAsia="en-PH"/>
              </w:rPr>
            </w:pPr>
            <w:r w:rsidRPr="006B20C6">
              <w:rPr>
                <w:rFonts w:ascii="Arial" w:hAnsi="Arial" w:cs="Arial"/>
                <w:color w:val="000000"/>
                <w:lang w:val="en-PH" w:eastAsia="en-PH"/>
              </w:rPr>
              <w:t>Central tendency average</w:t>
            </w:r>
          </w:p>
        </w:tc>
        <w:tc>
          <w:tcPr>
            <w:tcW w:w="891" w:type="dxa"/>
            <w:tcBorders>
              <w:top w:val="nil"/>
              <w:left w:val="nil"/>
              <w:bottom w:val="nil"/>
              <w:right w:val="nil"/>
            </w:tcBorders>
            <w:shd w:val="clear" w:color="auto" w:fill="auto"/>
            <w:noWrap/>
            <w:vAlign w:val="bottom"/>
            <w:hideMark/>
          </w:tcPr>
          <w:p w14:paraId="26818444" w14:textId="77777777" w:rsidR="00FF3A6F" w:rsidRPr="006B20C6" w:rsidRDefault="00FF3A6F" w:rsidP="006B20C6">
            <w:pPr>
              <w:rPr>
                <w:rFonts w:ascii="Arial" w:hAnsi="Arial" w:cs="Arial"/>
                <w:color w:val="000000"/>
                <w:lang w:val="en-PH" w:eastAsia="en-PH"/>
              </w:rPr>
            </w:pPr>
          </w:p>
        </w:tc>
        <w:tc>
          <w:tcPr>
            <w:tcW w:w="891" w:type="dxa"/>
            <w:tcBorders>
              <w:top w:val="nil"/>
              <w:left w:val="nil"/>
              <w:bottom w:val="nil"/>
              <w:right w:val="nil"/>
            </w:tcBorders>
            <w:shd w:val="clear" w:color="auto" w:fill="auto"/>
            <w:noWrap/>
            <w:vAlign w:val="bottom"/>
            <w:hideMark/>
          </w:tcPr>
          <w:p w14:paraId="51BBE5F7" w14:textId="77777777" w:rsidR="00FF3A6F" w:rsidRPr="006B20C6" w:rsidRDefault="00FF3A6F" w:rsidP="006B20C6">
            <w:pPr>
              <w:jc w:val="right"/>
              <w:rPr>
                <w:rFonts w:ascii="Arial" w:hAnsi="Arial" w:cs="Arial"/>
                <w:b/>
                <w:bCs/>
                <w:color w:val="000000"/>
                <w:lang w:val="en-PH" w:eastAsia="en-PH"/>
              </w:rPr>
            </w:pPr>
            <w:r w:rsidRPr="006B20C6">
              <w:rPr>
                <w:rFonts w:ascii="Arial" w:hAnsi="Arial" w:cs="Arial"/>
                <w:b/>
                <w:bCs/>
                <w:color w:val="000000"/>
                <w:lang w:val="en-PH" w:eastAsia="en-PH"/>
              </w:rPr>
              <w:t>6.00</w:t>
            </w:r>
          </w:p>
        </w:tc>
        <w:tc>
          <w:tcPr>
            <w:tcW w:w="891" w:type="dxa"/>
            <w:tcBorders>
              <w:top w:val="nil"/>
              <w:left w:val="nil"/>
              <w:bottom w:val="nil"/>
              <w:right w:val="nil"/>
            </w:tcBorders>
            <w:shd w:val="clear" w:color="auto" w:fill="auto"/>
            <w:noWrap/>
            <w:vAlign w:val="bottom"/>
            <w:hideMark/>
          </w:tcPr>
          <w:p w14:paraId="30721697" w14:textId="77777777" w:rsidR="00FF3A6F" w:rsidRPr="006B20C6" w:rsidRDefault="00FF3A6F" w:rsidP="006B20C6">
            <w:pPr>
              <w:jc w:val="right"/>
              <w:rPr>
                <w:rFonts w:ascii="Arial" w:hAnsi="Arial" w:cs="Arial"/>
                <w:b/>
                <w:bCs/>
                <w:color w:val="000000"/>
                <w:lang w:val="en-PH" w:eastAsia="en-PH"/>
              </w:rPr>
            </w:pPr>
          </w:p>
        </w:tc>
        <w:tc>
          <w:tcPr>
            <w:tcW w:w="891" w:type="dxa"/>
            <w:tcBorders>
              <w:top w:val="nil"/>
              <w:left w:val="nil"/>
              <w:bottom w:val="nil"/>
              <w:right w:val="nil"/>
            </w:tcBorders>
            <w:shd w:val="clear" w:color="auto" w:fill="auto"/>
            <w:noWrap/>
            <w:vAlign w:val="bottom"/>
            <w:hideMark/>
          </w:tcPr>
          <w:p w14:paraId="23D95AE0"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648009CE" w14:textId="77777777" w:rsidR="00FF3A6F" w:rsidRPr="006B20C6" w:rsidRDefault="00FF3A6F" w:rsidP="006B20C6">
            <w:pPr>
              <w:rPr>
                <w:lang w:val="en-PH" w:eastAsia="en-PH"/>
              </w:rPr>
            </w:pPr>
          </w:p>
        </w:tc>
        <w:tc>
          <w:tcPr>
            <w:tcW w:w="891" w:type="dxa"/>
            <w:tcBorders>
              <w:top w:val="nil"/>
              <w:left w:val="nil"/>
              <w:bottom w:val="nil"/>
              <w:right w:val="nil"/>
            </w:tcBorders>
            <w:shd w:val="clear" w:color="auto" w:fill="auto"/>
            <w:noWrap/>
            <w:vAlign w:val="bottom"/>
            <w:hideMark/>
          </w:tcPr>
          <w:p w14:paraId="1F051A26" w14:textId="77777777" w:rsidR="00FF3A6F" w:rsidRPr="006B20C6" w:rsidRDefault="00FF3A6F" w:rsidP="006B20C6">
            <w:pPr>
              <w:rPr>
                <w:lang w:val="en-PH" w:eastAsia="en-PH"/>
              </w:rPr>
            </w:pPr>
          </w:p>
        </w:tc>
      </w:tr>
    </w:tbl>
    <w:p w14:paraId="538E5DC1" w14:textId="77777777" w:rsidR="000D3FD8" w:rsidRPr="000D3FD8" w:rsidRDefault="000D3FD8" w:rsidP="000D3FD8">
      <w:pPr>
        <w:ind w:firstLine="720"/>
        <w:rPr>
          <w:rFonts w:asciiTheme="minorHAnsi" w:hAnsiTheme="minorHAnsi" w:cstheme="minorHAnsi"/>
          <w:sz w:val="24"/>
          <w:szCs w:val="24"/>
        </w:rPr>
      </w:pPr>
    </w:p>
    <w:p w14:paraId="42D3CDE3" w14:textId="77777777" w:rsidR="001D0824" w:rsidRDefault="001D0824" w:rsidP="001D0824">
      <w:pPr>
        <w:rPr>
          <w:rFonts w:asciiTheme="minorHAnsi" w:hAnsiTheme="minorHAnsi" w:cstheme="minorHAnsi"/>
          <w:sz w:val="24"/>
          <w:szCs w:val="24"/>
        </w:rPr>
      </w:pPr>
    </w:p>
    <w:p w14:paraId="4D1A7977" w14:textId="20E02622" w:rsidR="00845B0B" w:rsidRPr="00FF3A6F" w:rsidRDefault="00DF2FAE">
      <w:pPr>
        <w:rPr>
          <w:rFonts w:ascii="Arial" w:hAnsi="Arial" w:cs="Arial"/>
          <w:b/>
          <w:bCs/>
          <w:color w:val="000000"/>
          <w:lang w:val="en-PH" w:eastAsia="en-PH"/>
        </w:rPr>
      </w:pPr>
      <w:r w:rsidRPr="00FF3A6F">
        <w:rPr>
          <w:rFonts w:asciiTheme="minorHAnsi" w:hAnsiTheme="minorHAnsi" w:cstheme="minorHAnsi"/>
          <w:b/>
          <w:bCs/>
          <w:sz w:val="24"/>
          <w:szCs w:val="24"/>
        </w:rPr>
        <w:t>Chart</w:t>
      </w:r>
      <w:r w:rsidR="001D0824" w:rsidRPr="00FF3A6F">
        <w:rPr>
          <w:rFonts w:asciiTheme="minorHAnsi" w:hAnsiTheme="minorHAnsi" w:cstheme="minorHAnsi"/>
          <w:b/>
          <w:bCs/>
          <w:sz w:val="24"/>
          <w:szCs w:val="24"/>
        </w:rPr>
        <w:t xml:space="preserve"> </w:t>
      </w:r>
      <w:r w:rsidRPr="00FF3A6F">
        <w:rPr>
          <w:rFonts w:asciiTheme="minorHAnsi" w:hAnsiTheme="minorHAnsi" w:cstheme="minorHAnsi"/>
          <w:b/>
          <w:bCs/>
          <w:sz w:val="24"/>
          <w:szCs w:val="24"/>
        </w:rPr>
        <w:t xml:space="preserve">1.2 </w:t>
      </w:r>
      <w:r w:rsidR="001D0824" w:rsidRPr="00FF3A6F">
        <w:rPr>
          <w:rFonts w:asciiTheme="minorHAnsi" w:hAnsiTheme="minorHAnsi" w:cstheme="minorHAnsi"/>
          <w:b/>
          <w:bCs/>
          <w:sz w:val="24"/>
          <w:szCs w:val="24"/>
        </w:rPr>
        <w:t xml:space="preserve">- </w:t>
      </w:r>
      <w:r w:rsidR="001D0824" w:rsidRPr="00FF3A6F">
        <w:rPr>
          <w:rFonts w:ascii="Arial" w:hAnsi="Arial" w:cs="Arial"/>
          <w:b/>
          <w:bCs/>
          <w:color w:val="000000"/>
          <w:lang w:val="en-PH" w:eastAsia="en-PH"/>
        </w:rPr>
        <w:t>Celine Frequence Table (Rounded)</w:t>
      </w:r>
    </w:p>
    <w:tbl>
      <w:tblPr>
        <w:tblW w:w="9304" w:type="dxa"/>
        <w:tblLook w:val="04A0" w:firstRow="1" w:lastRow="0" w:firstColumn="1" w:lastColumn="0" w:noHBand="0" w:noVBand="1"/>
      </w:tblPr>
      <w:tblGrid>
        <w:gridCol w:w="915"/>
        <w:gridCol w:w="914"/>
        <w:gridCol w:w="1118"/>
        <w:gridCol w:w="922"/>
        <w:gridCol w:w="922"/>
        <w:gridCol w:w="922"/>
        <w:gridCol w:w="922"/>
        <w:gridCol w:w="922"/>
        <w:gridCol w:w="922"/>
        <w:gridCol w:w="883"/>
      </w:tblGrid>
      <w:tr w:rsidR="00845B0B" w:rsidRPr="00845B0B" w14:paraId="530711DF" w14:textId="77777777" w:rsidTr="00845B0B">
        <w:trPr>
          <w:trHeight w:val="315"/>
        </w:trPr>
        <w:tc>
          <w:tcPr>
            <w:tcW w:w="1856" w:type="dxa"/>
            <w:gridSpan w:val="2"/>
            <w:tcBorders>
              <w:top w:val="nil"/>
              <w:left w:val="nil"/>
              <w:bottom w:val="nil"/>
              <w:right w:val="nil"/>
            </w:tcBorders>
            <w:shd w:val="clear" w:color="auto" w:fill="auto"/>
            <w:noWrap/>
            <w:vAlign w:val="bottom"/>
            <w:hideMark/>
          </w:tcPr>
          <w:p w14:paraId="18AA2D48" w14:textId="3A255818" w:rsidR="00845B0B" w:rsidRPr="00845B0B" w:rsidRDefault="00845B0B" w:rsidP="00845B0B">
            <w:pPr>
              <w:rPr>
                <w:rFonts w:ascii="Arial" w:hAnsi="Arial" w:cs="Arial"/>
                <w:b/>
                <w:bCs/>
                <w:i/>
                <w:iCs/>
                <w:color w:val="000000"/>
                <w:lang w:val="en-PH" w:eastAsia="en-PH"/>
              </w:rPr>
            </w:pPr>
          </w:p>
        </w:tc>
        <w:tc>
          <w:tcPr>
            <w:tcW w:w="936" w:type="dxa"/>
            <w:tcBorders>
              <w:top w:val="nil"/>
              <w:left w:val="nil"/>
              <w:bottom w:val="nil"/>
              <w:right w:val="nil"/>
            </w:tcBorders>
            <w:shd w:val="clear" w:color="auto" w:fill="auto"/>
            <w:noWrap/>
            <w:vAlign w:val="bottom"/>
            <w:hideMark/>
          </w:tcPr>
          <w:p w14:paraId="5397E757" w14:textId="74FC5472" w:rsidR="00845B0B" w:rsidRPr="00845B0B" w:rsidRDefault="00845B0B" w:rsidP="00845B0B">
            <w:pPr>
              <w:rPr>
                <w:rFonts w:ascii="Arial" w:hAnsi="Arial" w:cs="Arial"/>
                <w:color w:val="000000"/>
                <w:lang w:val="en-PH" w:eastAsia="en-PH"/>
              </w:rPr>
            </w:pPr>
            <w:r w:rsidRPr="00845B0B">
              <w:rPr>
                <w:rFonts w:ascii="Arial" w:hAnsi="Arial" w:cs="Arial"/>
                <w:noProof/>
                <w:color w:val="000000"/>
                <w:lang w:val="en-PH" w:eastAsia="en-PH"/>
              </w:rPr>
              <mc:AlternateContent>
                <mc:Choice Requires="wps">
                  <w:drawing>
                    <wp:anchor distT="0" distB="0" distL="114300" distR="114300" simplePos="0" relativeHeight="251662336" behindDoc="0" locked="0" layoutInCell="1" allowOverlap="1" wp14:anchorId="486D001D" wp14:editId="4C4B049A">
                      <wp:simplePos x="0" y="0"/>
                      <wp:positionH relativeFrom="column">
                        <wp:posOffset>304800</wp:posOffset>
                      </wp:positionH>
                      <wp:positionV relativeFrom="paragraph">
                        <wp:posOffset>133350</wp:posOffset>
                      </wp:positionV>
                      <wp:extent cx="2809875" cy="333375"/>
                      <wp:effectExtent l="0" t="0" r="47625" b="85725"/>
                      <wp:wrapNone/>
                      <wp:docPr id="2139177135" name="Straight Arrow Connector 4">
                        <a:extLst xmlns:a="http://schemas.openxmlformats.org/drawingml/2006/main">
                          <a:ext uri="{FF2B5EF4-FFF2-40B4-BE49-F238E27FC236}">
                            <a16:creationId xmlns:a16="http://schemas.microsoft.com/office/drawing/2014/main" id="{A5FD0828-C006-06F7-97A5-EE4B88FAA20E}"/>
                          </a:ext>
                        </a:extLst>
                      </wp:docPr>
                      <wp:cNvGraphicFramePr/>
                      <a:graphic xmlns:a="http://schemas.openxmlformats.org/drawingml/2006/main">
                        <a:graphicData uri="http://schemas.microsoft.com/office/word/2010/wordprocessingShape">
                          <wps:wsp>
                            <wps:cNvCnPr/>
                            <wps:spPr>
                              <a:xfrm>
                                <a:off x="0" y="0"/>
                                <a:ext cx="27241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4C5461B" id="Straight Arrow Connector 4" o:spid="_x0000_s1026" type="#_x0000_t32" style="position:absolute;margin-left:24pt;margin-top:10.5pt;width:221.2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M/vvQEAANADAAAOAAAAZHJzL2Uyb0RvYy54bWysU8uO1DAQvCPxD5bvTB5adlE0mT3MAhcE&#10;K1g+wOu0E0uObdnNJPl72s5MBgFCAnHp+NFVXV3u7O/n0bAThKidbXm1KzkDK12nbd/yr0/vXr3h&#10;LKKwnTDOQssXiPz+8PLFfvIN1G5wpoPAiMTGZvItHxB9UxRRDjCKuHMeLF0qF0aBtA190QUxEfto&#10;irosb4vJhc4HJyFGOn1YL/kh8ysFEj8pFQGZaTlpwxxDjs8pFoe9aPog/KDlWYb4BxWj0JaKblQP&#10;AgX7FvQvVKOWwUWncCfdWDiltITcA3VTlT9182UQHnIvZE70m03x/9HKj6ejfQxkw+RjE/1jSF3M&#10;KozpS/rYnM1aNrNgRibpsL6rb6rX5Kmku/rm7pbWRFNc0T5EfA9uZGnR8ohB6H7Ao7OW3sWFKjsm&#10;Th8irsALIJU2NkUU2ry1HcPF0/Bg0ML2Bs51UkpxlZ1XuBhY4Z9BMd2R0LVMnig4msBOgmZBSAkW&#10;q42JshNMaWM2YJn1/RF4zk9QyNP2N+ANkSs7ixt41NaF31XH+SJZrfkXB9a+kwXPrlvyg2ZraGzy&#10;m5xHPM3lj/sMv/6Ih+8AAAD//wMAUEsDBBQABgAIAAAAIQBxIUlk3gAAAAgBAAAPAAAAZHJzL2Rv&#10;d25yZXYueG1sTI/NTsMwEITvSLyDtUjcqNMkhRKyqcqf1CO0XLi58ZJExOvIdlvz9phTOY1Ws5r5&#10;pl5FM4ojOT9YRpjPMhDErdUDdwgfu9ebJQgfFGs1WiaEH/Kwai4valVpe+J3Om5DJ1II+0oh9CFM&#10;lZS+7ckoP7MTcfK+rDMqpNN1Ujt1SuFmlHmW3UqjBk4NvZroqaf2e3swCI9vG7N+/nSRiuKl9HFn&#10;c243iNdXcf0AIlAM52f4w0/o0CSmvT2w9mJEKJdpSkDI50mTX95nCxB7hLtiAbKp5f8BzS8AAAD/&#10;/wMAUEsBAi0AFAAGAAgAAAAhALaDOJL+AAAA4QEAABMAAAAAAAAAAAAAAAAAAAAAAFtDb250ZW50&#10;X1R5cGVzXS54bWxQSwECLQAUAAYACAAAACEAOP0h/9YAAACUAQAACwAAAAAAAAAAAAAAAAAvAQAA&#10;X3JlbHMvLnJlbHNQSwECLQAUAAYACAAAACEAXGzP770BAADQAwAADgAAAAAAAAAAAAAAAAAuAgAA&#10;ZHJzL2Uyb0RvYy54bWxQSwECLQAUAAYACAAAACEAcSFJZN4AAAAIAQAADwAAAAAAAAAAAAAAAAAX&#10;BAAAZHJzL2Rvd25yZXYueG1sUEsFBgAAAAAEAAQA8wAAACIFAAAAAA==&#10;" strokecolor="#4579b8 [3044]">
                      <v:stroke endarrow="block"/>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902"/>
            </w:tblGrid>
            <w:tr w:rsidR="00845B0B" w:rsidRPr="00845B0B" w14:paraId="6DB5E9AF" w14:textId="77777777">
              <w:trPr>
                <w:trHeight w:val="315"/>
                <w:tblCellSpacing w:w="0" w:type="dxa"/>
              </w:trPr>
              <w:tc>
                <w:tcPr>
                  <w:tcW w:w="920" w:type="dxa"/>
                  <w:tcBorders>
                    <w:top w:val="nil"/>
                    <w:left w:val="nil"/>
                    <w:bottom w:val="nil"/>
                    <w:right w:val="nil"/>
                  </w:tcBorders>
                  <w:shd w:val="clear" w:color="auto" w:fill="auto"/>
                  <w:noWrap/>
                  <w:vAlign w:val="bottom"/>
                  <w:hideMark/>
                </w:tcPr>
                <w:p w14:paraId="0592D9B0" w14:textId="77777777" w:rsidR="00845B0B" w:rsidRPr="00845B0B" w:rsidRDefault="00845B0B" w:rsidP="00845B0B">
                  <w:pPr>
                    <w:rPr>
                      <w:rFonts w:ascii="Arial" w:hAnsi="Arial" w:cs="Arial"/>
                      <w:color w:val="000000"/>
                      <w:lang w:val="en-PH" w:eastAsia="en-PH"/>
                    </w:rPr>
                  </w:pPr>
                </w:p>
              </w:tc>
            </w:tr>
          </w:tbl>
          <w:p w14:paraId="76D2D9FA" w14:textId="77777777" w:rsidR="00845B0B" w:rsidRPr="00845B0B" w:rsidRDefault="00845B0B" w:rsidP="00845B0B">
            <w:pPr>
              <w:rPr>
                <w:rFonts w:ascii="Arial" w:hAnsi="Arial" w:cs="Arial"/>
                <w:color w:val="000000"/>
                <w:lang w:val="en-PH" w:eastAsia="en-PH"/>
              </w:rPr>
            </w:pPr>
          </w:p>
        </w:tc>
        <w:tc>
          <w:tcPr>
            <w:tcW w:w="936" w:type="dxa"/>
            <w:tcBorders>
              <w:top w:val="nil"/>
              <w:left w:val="nil"/>
              <w:bottom w:val="nil"/>
              <w:right w:val="nil"/>
            </w:tcBorders>
            <w:shd w:val="clear" w:color="auto" w:fill="auto"/>
            <w:noWrap/>
            <w:vAlign w:val="bottom"/>
            <w:hideMark/>
          </w:tcPr>
          <w:p w14:paraId="12015252"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57BFC910"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73914A45"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27DB22A4"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1CCCC4DF"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76A969F0" w14:textId="77777777" w:rsidR="00845B0B" w:rsidRPr="00845B0B" w:rsidRDefault="00845B0B" w:rsidP="00845B0B">
            <w:pPr>
              <w:rPr>
                <w:lang w:val="en-PH" w:eastAsia="en-PH"/>
              </w:rPr>
            </w:pPr>
          </w:p>
        </w:tc>
        <w:tc>
          <w:tcPr>
            <w:tcW w:w="896" w:type="dxa"/>
            <w:tcBorders>
              <w:top w:val="nil"/>
              <w:left w:val="nil"/>
              <w:bottom w:val="nil"/>
              <w:right w:val="nil"/>
            </w:tcBorders>
            <w:shd w:val="clear" w:color="auto" w:fill="auto"/>
            <w:noWrap/>
            <w:vAlign w:val="bottom"/>
            <w:hideMark/>
          </w:tcPr>
          <w:p w14:paraId="5C520E9A" w14:textId="77777777" w:rsidR="00845B0B" w:rsidRPr="00845B0B" w:rsidRDefault="00845B0B" w:rsidP="00845B0B">
            <w:pPr>
              <w:rPr>
                <w:lang w:val="en-PH" w:eastAsia="en-PH"/>
              </w:rPr>
            </w:pPr>
          </w:p>
        </w:tc>
      </w:tr>
      <w:tr w:rsidR="00845B0B" w:rsidRPr="00845B0B" w14:paraId="1E3AF061" w14:textId="77777777" w:rsidTr="00845B0B">
        <w:trPr>
          <w:trHeight w:val="315"/>
        </w:trPr>
        <w:tc>
          <w:tcPr>
            <w:tcW w:w="928" w:type="dxa"/>
            <w:tcBorders>
              <w:top w:val="nil"/>
              <w:left w:val="nil"/>
              <w:bottom w:val="nil"/>
              <w:right w:val="nil"/>
            </w:tcBorders>
            <w:shd w:val="clear" w:color="auto" w:fill="auto"/>
            <w:noWrap/>
            <w:vAlign w:val="bottom"/>
            <w:hideMark/>
          </w:tcPr>
          <w:p w14:paraId="51456F61" w14:textId="77777777" w:rsidR="00845B0B" w:rsidRPr="00845B0B" w:rsidRDefault="00845B0B" w:rsidP="00845B0B">
            <w:pPr>
              <w:rPr>
                <w:lang w:val="en-PH" w:eastAsia="en-PH"/>
              </w:rPr>
            </w:pPr>
          </w:p>
        </w:tc>
        <w:tc>
          <w:tcPr>
            <w:tcW w:w="928" w:type="dxa"/>
            <w:tcBorders>
              <w:top w:val="nil"/>
              <w:left w:val="nil"/>
              <w:bottom w:val="nil"/>
              <w:right w:val="nil"/>
            </w:tcBorders>
            <w:shd w:val="clear" w:color="auto" w:fill="auto"/>
            <w:noWrap/>
            <w:vAlign w:val="bottom"/>
            <w:hideMark/>
          </w:tcPr>
          <w:p w14:paraId="6FCEAE22" w14:textId="77777777" w:rsidR="00845B0B" w:rsidRPr="00845B0B" w:rsidRDefault="00845B0B" w:rsidP="00845B0B">
            <w:pPr>
              <w:rPr>
                <w:lang w:val="en-PH" w:eastAsia="en-PH"/>
              </w:rPr>
            </w:pPr>
          </w:p>
        </w:tc>
        <w:tc>
          <w:tcPr>
            <w:tcW w:w="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FB3CA5"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5</w:t>
            </w:r>
          </w:p>
        </w:tc>
        <w:tc>
          <w:tcPr>
            <w:tcW w:w="936" w:type="dxa"/>
            <w:tcBorders>
              <w:top w:val="nil"/>
              <w:left w:val="nil"/>
              <w:bottom w:val="nil"/>
              <w:right w:val="nil"/>
            </w:tcBorders>
            <w:shd w:val="clear" w:color="auto" w:fill="auto"/>
            <w:noWrap/>
            <w:vAlign w:val="bottom"/>
            <w:hideMark/>
          </w:tcPr>
          <w:p w14:paraId="4F526E2B" w14:textId="77777777" w:rsidR="00845B0B" w:rsidRPr="00845B0B" w:rsidRDefault="00845B0B" w:rsidP="00845B0B">
            <w:pPr>
              <w:jc w:val="center"/>
              <w:rPr>
                <w:rFonts w:ascii="Arial" w:hAnsi="Arial" w:cs="Arial"/>
                <w:color w:val="000000"/>
                <w:lang w:val="en-PH" w:eastAsia="en-PH"/>
              </w:rPr>
            </w:pPr>
          </w:p>
        </w:tc>
        <w:tc>
          <w:tcPr>
            <w:tcW w:w="936" w:type="dxa"/>
            <w:tcBorders>
              <w:top w:val="nil"/>
              <w:left w:val="nil"/>
              <w:bottom w:val="nil"/>
              <w:right w:val="nil"/>
            </w:tcBorders>
            <w:shd w:val="clear" w:color="auto" w:fill="auto"/>
            <w:noWrap/>
            <w:vAlign w:val="bottom"/>
            <w:hideMark/>
          </w:tcPr>
          <w:p w14:paraId="28593480" w14:textId="77777777" w:rsidR="00845B0B" w:rsidRPr="00845B0B" w:rsidRDefault="00845B0B" w:rsidP="00845B0B">
            <w:pPr>
              <w:jc w:val="center"/>
              <w:rPr>
                <w:lang w:val="en-PH" w:eastAsia="en-PH"/>
              </w:rPr>
            </w:pPr>
          </w:p>
        </w:tc>
        <w:tc>
          <w:tcPr>
            <w:tcW w:w="936" w:type="dxa"/>
            <w:tcBorders>
              <w:top w:val="nil"/>
              <w:left w:val="nil"/>
              <w:bottom w:val="nil"/>
              <w:right w:val="nil"/>
            </w:tcBorders>
            <w:shd w:val="clear" w:color="auto" w:fill="auto"/>
            <w:noWrap/>
            <w:vAlign w:val="bottom"/>
            <w:hideMark/>
          </w:tcPr>
          <w:p w14:paraId="013FD3EB" w14:textId="77777777" w:rsidR="00845B0B" w:rsidRPr="00845B0B" w:rsidRDefault="00845B0B" w:rsidP="00845B0B">
            <w:pPr>
              <w:jc w:val="center"/>
              <w:rPr>
                <w:lang w:val="en-PH" w:eastAsia="en-PH"/>
              </w:rPr>
            </w:pPr>
          </w:p>
        </w:tc>
        <w:tc>
          <w:tcPr>
            <w:tcW w:w="936" w:type="dxa"/>
            <w:tcBorders>
              <w:top w:val="nil"/>
              <w:left w:val="nil"/>
              <w:bottom w:val="nil"/>
              <w:right w:val="nil"/>
            </w:tcBorders>
            <w:shd w:val="clear" w:color="auto" w:fill="auto"/>
            <w:noWrap/>
            <w:vAlign w:val="bottom"/>
            <w:hideMark/>
          </w:tcPr>
          <w:p w14:paraId="08B18171" w14:textId="77777777" w:rsidR="00845B0B" w:rsidRPr="00845B0B" w:rsidRDefault="00845B0B" w:rsidP="00845B0B">
            <w:pPr>
              <w:jc w:val="center"/>
              <w:rPr>
                <w:lang w:val="en-PH" w:eastAsia="en-PH"/>
              </w:rPr>
            </w:pPr>
          </w:p>
        </w:tc>
        <w:tc>
          <w:tcPr>
            <w:tcW w:w="936" w:type="dxa"/>
            <w:tcBorders>
              <w:top w:val="nil"/>
              <w:left w:val="nil"/>
              <w:bottom w:val="nil"/>
              <w:right w:val="nil"/>
            </w:tcBorders>
            <w:shd w:val="clear" w:color="auto" w:fill="auto"/>
            <w:noWrap/>
            <w:vAlign w:val="bottom"/>
            <w:hideMark/>
          </w:tcPr>
          <w:p w14:paraId="1CBF7FD4" w14:textId="77777777" w:rsidR="00845B0B" w:rsidRPr="00845B0B" w:rsidRDefault="00845B0B" w:rsidP="00845B0B">
            <w:pPr>
              <w:jc w:val="center"/>
              <w:rPr>
                <w:lang w:val="en-PH" w:eastAsia="en-PH"/>
              </w:rPr>
            </w:pPr>
          </w:p>
        </w:tc>
        <w:tc>
          <w:tcPr>
            <w:tcW w:w="936" w:type="dxa"/>
            <w:tcBorders>
              <w:top w:val="nil"/>
              <w:left w:val="nil"/>
              <w:bottom w:val="nil"/>
              <w:right w:val="nil"/>
            </w:tcBorders>
            <w:shd w:val="clear" w:color="auto" w:fill="auto"/>
            <w:noWrap/>
            <w:vAlign w:val="bottom"/>
            <w:hideMark/>
          </w:tcPr>
          <w:p w14:paraId="7997BAB2" w14:textId="77777777" w:rsidR="00845B0B" w:rsidRPr="00845B0B" w:rsidRDefault="00845B0B" w:rsidP="00845B0B">
            <w:pPr>
              <w:jc w:val="center"/>
              <w:rPr>
                <w:lang w:val="en-PH" w:eastAsia="en-PH"/>
              </w:rPr>
            </w:pPr>
          </w:p>
        </w:tc>
        <w:tc>
          <w:tcPr>
            <w:tcW w:w="896" w:type="dxa"/>
            <w:tcBorders>
              <w:top w:val="nil"/>
              <w:left w:val="nil"/>
              <w:bottom w:val="nil"/>
              <w:right w:val="nil"/>
            </w:tcBorders>
            <w:shd w:val="clear" w:color="auto" w:fill="auto"/>
            <w:noWrap/>
            <w:vAlign w:val="bottom"/>
            <w:hideMark/>
          </w:tcPr>
          <w:p w14:paraId="4CE23C95" w14:textId="77777777" w:rsidR="00845B0B" w:rsidRPr="00845B0B" w:rsidRDefault="00845B0B" w:rsidP="00845B0B">
            <w:pPr>
              <w:jc w:val="center"/>
              <w:rPr>
                <w:lang w:val="en-PH" w:eastAsia="en-PH"/>
              </w:rPr>
            </w:pPr>
          </w:p>
        </w:tc>
      </w:tr>
      <w:tr w:rsidR="00845B0B" w:rsidRPr="00845B0B" w14:paraId="1484C024" w14:textId="77777777" w:rsidTr="00845B0B">
        <w:trPr>
          <w:trHeight w:val="315"/>
        </w:trPr>
        <w:tc>
          <w:tcPr>
            <w:tcW w:w="928" w:type="dxa"/>
            <w:tcBorders>
              <w:top w:val="nil"/>
              <w:left w:val="nil"/>
              <w:bottom w:val="nil"/>
              <w:right w:val="nil"/>
            </w:tcBorders>
            <w:shd w:val="clear" w:color="auto" w:fill="auto"/>
            <w:noWrap/>
            <w:vAlign w:val="bottom"/>
            <w:hideMark/>
          </w:tcPr>
          <w:p w14:paraId="56248151" w14:textId="77777777" w:rsidR="00845B0B" w:rsidRPr="00845B0B" w:rsidRDefault="00845B0B" w:rsidP="00845B0B">
            <w:pPr>
              <w:jc w:val="center"/>
              <w:rPr>
                <w:lang w:val="en-PH" w:eastAsia="en-PH"/>
              </w:rPr>
            </w:pPr>
          </w:p>
        </w:tc>
        <w:tc>
          <w:tcPr>
            <w:tcW w:w="928" w:type="dxa"/>
            <w:tcBorders>
              <w:top w:val="nil"/>
              <w:left w:val="nil"/>
              <w:bottom w:val="nil"/>
              <w:right w:val="nil"/>
            </w:tcBorders>
            <w:shd w:val="clear" w:color="auto" w:fill="auto"/>
            <w:noWrap/>
            <w:vAlign w:val="bottom"/>
            <w:hideMark/>
          </w:tcPr>
          <w:p w14:paraId="5181F696" w14:textId="77777777" w:rsidR="00845B0B" w:rsidRPr="00845B0B" w:rsidRDefault="00845B0B" w:rsidP="00845B0B">
            <w:pPr>
              <w:rPr>
                <w:lang w:val="en-PH" w:eastAsia="en-PH"/>
              </w:rPr>
            </w:pP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01DDC37E"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5</w:t>
            </w:r>
          </w:p>
        </w:tc>
        <w:tc>
          <w:tcPr>
            <w:tcW w:w="936" w:type="dxa"/>
            <w:tcBorders>
              <w:top w:val="nil"/>
              <w:left w:val="nil"/>
              <w:bottom w:val="nil"/>
              <w:right w:val="nil"/>
            </w:tcBorders>
            <w:shd w:val="clear" w:color="auto" w:fill="auto"/>
            <w:noWrap/>
            <w:vAlign w:val="bottom"/>
            <w:hideMark/>
          </w:tcPr>
          <w:p w14:paraId="33A17AF0" w14:textId="77777777" w:rsidR="00845B0B" w:rsidRPr="00845B0B" w:rsidRDefault="00845B0B" w:rsidP="00845B0B">
            <w:pPr>
              <w:jc w:val="center"/>
              <w:rPr>
                <w:rFonts w:ascii="Arial" w:hAnsi="Arial" w:cs="Arial"/>
                <w:color w:val="000000"/>
                <w:lang w:val="en-PH" w:eastAsia="en-PH"/>
              </w:rPr>
            </w:pPr>
          </w:p>
        </w:tc>
        <w:tc>
          <w:tcPr>
            <w:tcW w:w="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F60B93"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8</w:t>
            </w:r>
          </w:p>
        </w:tc>
        <w:tc>
          <w:tcPr>
            <w:tcW w:w="936" w:type="dxa"/>
            <w:tcBorders>
              <w:top w:val="nil"/>
              <w:left w:val="nil"/>
              <w:bottom w:val="nil"/>
              <w:right w:val="nil"/>
            </w:tcBorders>
            <w:shd w:val="clear" w:color="auto" w:fill="auto"/>
            <w:noWrap/>
            <w:vAlign w:val="bottom"/>
            <w:hideMark/>
          </w:tcPr>
          <w:p w14:paraId="7E26F4B1" w14:textId="77777777" w:rsidR="00845B0B" w:rsidRPr="00845B0B" w:rsidRDefault="00845B0B" w:rsidP="00845B0B">
            <w:pPr>
              <w:jc w:val="center"/>
              <w:rPr>
                <w:rFonts w:ascii="Arial" w:hAnsi="Arial" w:cs="Arial"/>
                <w:color w:val="000000"/>
                <w:lang w:val="en-PH" w:eastAsia="en-PH"/>
              </w:rPr>
            </w:pPr>
          </w:p>
        </w:tc>
        <w:tc>
          <w:tcPr>
            <w:tcW w:w="9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8638E4"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12</w:t>
            </w:r>
          </w:p>
        </w:tc>
        <w:tc>
          <w:tcPr>
            <w:tcW w:w="936" w:type="dxa"/>
            <w:tcBorders>
              <w:top w:val="nil"/>
              <w:left w:val="nil"/>
              <w:bottom w:val="nil"/>
              <w:right w:val="nil"/>
            </w:tcBorders>
            <w:shd w:val="clear" w:color="auto" w:fill="auto"/>
            <w:noWrap/>
            <w:vAlign w:val="bottom"/>
            <w:hideMark/>
          </w:tcPr>
          <w:p w14:paraId="33414FC8" w14:textId="77777777" w:rsidR="00845B0B" w:rsidRPr="00845B0B" w:rsidRDefault="00845B0B" w:rsidP="00845B0B">
            <w:pPr>
              <w:jc w:val="center"/>
              <w:rPr>
                <w:rFonts w:ascii="Arial" w:hAnsi="Arial" w:cs="Arial"/>
                <w:color w:val="000000"/>
                <w:lang w:val="en-PH" w:eastAsia="en-PH"/>
              </w:rPr>
            </w:pPr>
          </w:p>
        </w:tc>
        <w:tc>
          <w:tcPr>
            <w:tcW w:w="936" w:type="dxa"/>
            <w:tcBorders>
              <w:top w:val="nil"/>
              <w:left w:val="nil"/>
              <w:bottom w:val="nil"/>
              <w:right w:val="nil"/>
            </w:tcBorders>
            <w:shd w:val="clear" w:color="auto" w:fill="auto"/>
            <w:noWrap/>
            <w:vAlign w:val="bottom"/>
            <w:hideMark/>
          </w:tcPr>
          <w:p w14:paraId="6B9E7409" w14:textId="77777777" w:rsidR="00845B0B" w:rsidRPr="00845B0B" w:rsidRDefault="00845B0B" w:rsidP="00845B0B">
            <w:pPr>
              <w:jc w:val="center"/>
              <w:rPr>
                <w:lang w:val="en-PH" w:eastAsia="en-PH"/>
              </w:rPr>
            </w:pPr>
          </w:p>
        </w:tc>
        <w:tc>
          <w:tcPr>
            <w:tcW w:w="896" w:type="dxa"/>
            <w:tcBorders>
              <w:top w:val="nil"/>
              <w:left w:val="nil"/>
              <w:bottom w:val="nil"/>
              <w:right w:val="nil"/>
            </w:tcBorders>
            <w:shd w:val="clear" w:color="auto" w:fill="auto"/>
            <w:noWrap/>
            <w:vAlign w:val="bottom"/>
            <w:hideMark/>
          </w:tcPr>
          <w:p w14:paraId="38D668F1" w14:textId="77777777" w:rsidR="00845B0B" w:rsidRPr="00845B0B" w:rsidRDefault="00845B0B" w:rsidP="00845B0B">
            <w:pPr>
              <w:jc w:val="center"/>
              <w:rPr>
                <w:lang w:val="en-PH" w:eastAsia="en-PH"/>
              </w:rPr>
            </w:pPr>
          </w:p>
        </w:tc>
      </w:tr>
      <w:tr w:rsidR="00845B0B" w:rsidRPr="00845B0B" w14:paraId="1CC04823" w14:textId="77777777" w:rsidTr="00845B0B">
        <w:trPr>
          <w:trHeight w:val="315"/>
        </w:trPr>
        <w:tc>
          <w:tcPr>
            <w:tcW w:w="9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CBEFB5"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2</w:t>
            </w:r>
          </w:p>
        </w:tc>
        <w:tc>
          <w:tcPr>
            <w:tcW w:w="928" w:type="dxa"/>
            <w:tcBorders>
              <w:top w:val="nil"/>
              <w:left w:val="nil"/>
              <w:bottom w:val="nil"/>
              <w:right w:val="nil"/>
            </w:tcBorders>
            <w:shd w:val="clear" w:color="auto" w:fill="auto"/>
            <w:noWrap/>
            <w:vAlign w:val="bottom"/>
            <w:hideMark/>
          </w:tcPr>
          <w:p w14:paraId="01B7C94D" w14:textId="77777777" w:rsidR="00845B0B" w:rsidRPr="00845B0B" w:rsidRDefault="00845B0B" w:rsidP="00845B0B">
            <w:pPr>
              <w:jc w:val="center"/>
              <w:rPr>
                <w:rFonts w:ascii="Arial" w:hAnsi="Arial" w:cs="Arial"/>
                <w:color w:val="000000"/>
                <w:lang w:val="en-PH" w:eastAsia="en-PH"/>
              </w:rPr>
            </w:pP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02B23A96"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5</w:t>
            </w:r>
          </w:p>
        </w:tc>
        <w:tc>
          <w:tcPr>
            <w:tcW w:w="936" w:type="dxa"/>
            <w:tcBorders>
              <w:top w:val="nil"/>
              <w:left w:val="nil"/>
              <w:bottom w:val="nil"/>
              <w:right w:val="nil"/>
            </w:tcBorders>
            <w:shd w:val="clear" w:color="auto" w:fill="auto"/>
            <w:noWrap/>
            <w:vAlign w:val="bottom"/>
            <w:hideMark/>
          </w:tcPr>
          <w:p w14:paraId="0A7E3509" w14:textId="77777777" w:rsidR="00845B0B" w:rsidRPr="00845B0B" w:rsidRDefault="00845B0B" w:rsidP="00845B0B">
            <w:pPr>
              <w:jc w:val="center"/>
              <w:rPr>
                <w:rFonts w:ascii="Arial" w:hAnsi="Arial" w:cs="Arial"/>
                <w:color w:val="000000"/>
                <w:lang w:val="en-PH" w:eastAsia="en-PH"/>
              </w:rPr>
            </w:pP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26C548A6"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8</w:t>
            </w:r>
          </w:p>
        </w:tc>
        <w:tc>
          <w:tcPr>
            <w:tcW w:w="936" w:type="dxa"/>
            <w:tcBorders>
              <w:top w:val="single" w:sz="4" w:space="0" w:color="auto"/>
              <w:left w:val="nil"/>
              <w:bottom w:val="single" w:sz="4" w:space="0" w:color="auto"/>
              <w:right w:val="nil"/>
            </w:tcBorders>
            <w:shd w:val="clear" w:color="auto" w:fill="auto"/>
            <w:noWrap/>
            <w:vAlign w:val="bottom"/>
            <w:hideMark/>
          </w:tcPr>
          <w:p w14:paraId="7980C4DD"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10</w:t>
            </w: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5C0D41A1"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12</w:t>
            </w:r>
          </w:p>
        </w:tc>
        <w:tc>
          <w:tcPr>
            <w:tcW w:w="936" w:type="dxa"/>
            <w:tcBorders>
              <w:top w:val="nil"/>
              <w:left w:val="nil"/>
              <w:bottom w:val="nil"/>
              <w:right w:val="nil"/>
            </w:tcBorders>
            <w:shd w:val="clear" w:color="auto" w:fill="auto"/>
            <w:noWrap/>
            <w:vAlign w:val="bottom"/>
            <w:hideMark/>
          </w:tcPr>
          <w:p w14:paraId="039B9456" w14:textId="77777777" w:rsidR="00845B0B" w:rsidRPr="00845B0B" w:rsidRDefault="00845B0B" w:rsidP="00845B0B">
            <w:pPr>
              <w:jc w:val="center"/>
              <w:rPr>
                <w:rFonts w:ascii="Arial" w:hAnsi="Arial" w:cs="Arial"/>
                <w:color w:val="000000"/>
                <w:lang w:val="en-PH" w:eastAsia="en-PH"/>
              </w:rPr>
            </w:pPr>
          </w:p>
        </w:tc>
        <w:tc>
          <w:tcPr>
            <w:tcW w:w="936" w:type="dxa"/>
            <w:tcBorders>
              <w:top w:val="nil"/>
              <w:left w:val="nil"/>
              <w:bottom w:val="nil"/>
              <w:right w:val="nil"/>
            </w:tcBorders>
            <w:shd w:val="clear" w:color="auto" w:fill="auto"/>
            <w:noWrap/>
            <w:vAlign w:val="bottom"/>
            <w:hideMark/>
          </w:tcPr>
          <w:p w14:paraId="0296485D" w14:textId="77777777" w:rsidR="00845B0B" w:rsidRPr="00845B0B" w:rsidRDefault="00845B0B" w:rsidP="00845B0B">
            <w:pPr>
              <w:jc w:val="center"/>
              <w:rPr>
                <w:lang w:val="en-PH" w:eastAsia="en-PH"/>
              </w:rPr>
            </w:pPr>
          </w:p>
        </w:tc>
        <w:tc>
          <w:tcPr>
            <w:tcW w:w="896" w:type="dxa"/>
            <w:tcBorders>
              <w:top w:val="nil"/>
              <w:left w:val="nil"/>
              <w:bottom w:val="nil"/>
              <w:right w:val="nil"/>
            </w:tcBorders>
            <w:shd w:val="clear" w:color="auto" w:fill="auto"/>
            <w:noWrap/>
            <w:vAlign w:val="bottom"/>
            <w:hideMark/>
          </w:tcPr>
          <w:p w14:paraId="5A62D633" w14:textId="77777777" w:rsidR="00845B0B" w:rsidRPr="00845B0B" w:rsidRDefault="00845B0B" w:rsidP="00845B0B">
            <w:pPr>
              <w:jc w:val="center"/>
              <w:rPr>
                <w:lang w:val="en-PH" w:eastAsia="en-PH"/>
              </w:rPr>
            </w:pPr>
          </w:p>
        </w:tc>
      </w:tr>
      <w:tr w:rsidR="00845B0B" w:rsidRPr="00845B0B" w14:paraId="30CDE4EF" w14:textId="77777777" w:rsidTr="00845B0B">
        <w:trPr>
          <w:trHeight w:val="315"/>
        </w:trPr>
        <w:tc>
          <w:tcPr>
            <w:tcW w:w="928" w:type="dxa"/>
            <w:tcBorders>
              <w:top w:val="nil"/>
              <w:left w:val="single" w:sz="4" w:space="0" w:color="auto"/>
              <w:bottom w:val="single" w:sz="4" w:space="0" w:color="auto"/>
              <w:right w:val="single" w:sz="4" w:space="0" w:color="auto"/>
            </w:tcBorders>
            <w:shd w:val="clear" w:color="auto" w:fill="auto"/>
            <w:noWrap/>
            <w:vAlign w:val="bottom"/>
            <w:hideMark/>
          </w:tcPr>
          <w:p w14:paraId="179C1686"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2</w:t>
            </w:r>
          </w:p>
        </w:tc>
        <w:tc>
          <w:tcPr>
            <w:tcW w:w="928" w:type="dxa"/>
            <w:tcBorders>
              <w:top w:val="single" w:sz="4" w:space="0" w:color="auto"/>
              <w:left w:val="nil"/>
              <w:bottom w:val="single" w:sz="4" w:space="0" w:color="auto"/>
              <w:right w:val="nil"/>
            </w:tcBorders>
            <w:shd w:val="clear" w:color="auto" w:fill="auto"/>
            <w:noWrap/>
            <w:vAlign w:val="bottom"/>
            <w:hideMark/>
          </w:tcPr>
          <w:p w14:paraId="5A18C1CF"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3</w:t>
            </w: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02D005B5"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5</w:t>
            </w:r>
          </w:p>
        </w:tc>
        <w:tc>
          <w:tcPr>
            <w:tcW w:w="936" w:type="dxa"/>
            <w:tcBorders>
              <w:top w:val="single" w:sz="4" w:space="0" w:color="auto"/>
              <w:left w:val="nil"/>
              <w:bottom w:val="single" w:sz="4" w:space="0" w:color="auto"/>
              <w:right w:val="nil"/>
            </w:tcBorders>
            <w:shd w:val="clear" w:color="auto" w:fill="auto"/>
            <w:noWrap/>
            <w:vAlign w:val="bottom"/>
            <w:hideMark/>
          </w:tcPr>
          <w:p w14:paraId="0177ACA0"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7</w:t>
            </w: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67262E9F"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8</w:t>
            </w:r>
          </w:p>
        </w:tc>
        <w:tc>
          <w:tcPr>
            <w:tcW w:w="936" w:type="dxa"/>
            <w:tcBorders>
              <w:top w:val="nil"/>
              <w:left w:val="nil"/>
              <w:bottom w:val="single" w:sz="4" w:space="0" w:color="auto"/>
              <w:right w:val="nil"/>
            </w:tcBorders>
            <w:shd w:val="clear" w:color="auto" w:fill="auto"/>
            <w:noWrap/>
            <w:vAlign w:val="bottom"/>
            <w:hideMark/>
          </w:tcPr>
          <w:p w14:paraId="3ED778F3"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10</w:t>
            </w:r>
          </w:p>
        </w:tc>
        <w:tc>
          <w:tcPr>
            <w:tcW w:w="936" w:type="dxa"/>
            <w:tcBorders>
              <w:top w:val="nil"/>
              <w:left w:val="single" w:sz="4" w:space="0" w:color="auto"/>
              <w:bottom w:val="single" w:sz="4" w:space="0" w:color="auto"/>
              <w:right w:val="single" w:sz="4" w:space="0" w:color="auto"/>
            </w:tcBorders>
            <w:shd w:val="clear" w:color="auto" w:fill="auto"/>
            <w:noWrap/>
            <w:vAlign w:val="bottom"/>
            <w:hideMark/>
          </w:tcPr>
          <w:p w14:paraId="6B47DE49"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12</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3F2798D2"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13</w:t>
            </w:r>
          </w:p>
        </w:tc>
        <w:tc>
          <w:tcPr>
            <w:tcW w:w="936" w:type="dxa"/>
            <w:tcBorders>
              <w:top w:val="single" w:sz="4" w:space="0" w:color="auto"/>
              <w:left w:val="nil"/>
              <w:bottom w:val="single" w:sz="4" w:space="0" w:color="auto"/>
              <w:right w:val="single" w:sz="4" w:space="0" w:color="auto"/>
            </w:tcBorders>
            <w:shd w:val="clear" w:color="auto" w:fill="auto"/>
            <w:noWrap/>
            <w:vAlign w:val="bottom"/>
            <w:hideMark/>
          </w:tcPr>
          <w:p w14:paraId="6D1E8555"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14</w:t>
            </w:r>
          </w:p>
        </w:tc>
        <w:tc>
          <w:tcPr>
            <w:tcW w:w="896" w:type="dxa"/>
            <w:tcBorders>
              <w:top w:val="single" w:sz="4" w:space="0" w:color="auto"/>
              <w:left w:val="nil"/>
              <w:bottom w:val="single" w:sz="4" w:space="0" w:color="auto"/>
              <w:right w:val="single" w:sz="4" w:space="0" w:color="auto"/>
            </w:tcBorders>
            <w:shd w:val="clear" w:color="auto" w:fill="auto"/>
            <w:noWrap/>
            <w:vAlign w:val="bottom"/>
            <w:hideMark/>
          </w:tcPr>
          <w:p w14:paraId="46EDEDF0" w14:textId="77777777" w:rsidR="00845B0B" w:rsidRPr="00845B0B" w:rsidRDefault="00845B0B" w:rsidP="00845B0B">
            <w:pPr>
              <w:jc w:val="center"/>
              <w:rPr>
                <w:rFonts w:ascii="Arial" w:hAnsi="Arial" w:cs="Arial"/>
                <w:color w:val="000000"/>
                <w:lang w:val="en-PH" w:eastAsia="en-PH"/>
              </w:rPr>
            </w:pPr>
            <w:r w:rsidRPr="00845B0B">
              <w:rPr>
                <w:rFonts w:ascii="Arial" w:hAnsi="Arial" w:cs="Arial"/>
                <w:color w:val="000000"/>
                <w:lang w:val="en-PH" w:eastAsia="en-PH"/>
              </w:rPr>
              <w:t>18</w:t>
            </w:r>
          </w:p>
        </w:tc>
      </w:tr>
      <w:tr w:rsidR="00845B0B" w:rsidRPr="00845B0B" w14:paraId="5DB0B0FE" w14:textId="77777777" w:rsidTr="00845B0B">
        <w:trPr>
          <w:trHeight w:val="315"/>
        </w:trPr>
        <w:tc>
          <w:tcPr>
            <w:tcW w:w="2792" w:type="dxa"/>
            <w:gridSpan w:val="3"/>
            <w:tcBorders>
              <w:top w:val="nil"/>
              <w:left w:val="nil"/>
              <w:bottom w:val="nil"/>
              <w:right w:val="nil"/>
            </w:tcBorders>
            <w:shd w:val="clear" w:color="auto" w:fill="auto"/>
            <w:noWrap/>
            <w:vAlign w:val="bottom"/>
            <w:hideMark/>
          </w:tcPr>
          <w:p w14:paraId="65D46902" w14:textId="77777777" w:rsidR="00845B0B" w:rsidRPr="00845B0B" w:rsidRDefault="00845B0B" w:rsidP="00845B0B">
            <w:pPr>
              <w:rPr>
                <w:rFonts w:ascii="Arial" w:hAnsi="Arial" w:cs="Arial"/>
                <w:color w:val="000000"/>
                <w:lang w:val="en-PH" w:eastAsia="en-PH"/>
              </w:rPr>
            </w:pPr>
            <w:r w:rsidRPr="00845B0B">
              <w:rPr>
                <w:rFonts w:ascii="Arial" w:hAnsi="Arial" w:cs="Arial"/>
                <w:color w:val="000000"/>
                <w:lang w:val="en-PH" w:eastAsia="en-PH"/>
              </w:rPr>
              <w:t>(</w:t>
            </w:r>
            <w:proofErr w:type="spellStart"/>
            <w:r w:rsidRPr="00845B0B">
              <w:rPr>
                <w:rFonts w:ascii="Arial" w:hAnsi="Arial" w:cs="Arial"/>
                <w:color w:val="000000"/>
                <w:lang w:val="en-PH" w:eastAsia="en-PH"/>
              </w:rPr>
              <w:t>Postively</w:t>
            </w:r>
            <w:proofErr w:type="spellEnd"/>
            <w:r w:rsidRPr="00845B0B">
              <w:rPr>
                <w:rFonts w:ascii="Arial" w:hAnsi="Arial" w:cs="Arial"/>
                <w:color w:val="000000"/>
                <w:lang w:val="en-PH" w:eastAsia="en-PH"/>
              </w:rPr>
              <w:t xml:space="preserve"> Skewed. Mode of 5)</w:t>
            </w:r>
          </w:p>
        </w:tc>
        <w:tc>
          <w:tcPr>
            <w:tcW w:w="936" w:type="dxa"/>
            <w:tcBorders>
              <w:top w:val="nil"/>
              <w:left w:val="nil"/>
              <w:bottom w:val="nil"/>
              <w:right w:val="nil"/>
            </w:tcBorders>
            <w:shd w:val="clear" w:color="auto" w:fill="auto"/>
            <w:noWrap/>
            <w:vAlign w:val="bottom"/>
            <w:hideMark/>
          </w:tcPr>
          <w:p w14:paraId="20CD56CF" w14:textId="77777777" w:rsidR="00845B0B" w:rsidRPr="00845B0B" w:rsidRDefault="00845B0B" w:rsidP="00845B0B">
            <w:pPr>
              <w:rPr>
                <w:rFonts w:ascii="Arial" w:hAnsi="Arial" w:cs="Arial"/>
                <w:color w:val="000000"/>
                <w:lang w:val="en-PH" w:eastAsia="en-PH"/>
              </w:rPr>
            </w:pPr>
          </w:p>
        </w:tc>
        <w:tc>
          <w:tcPr>
            <w:tcW w:w="936" w:type="dxa"/>
            <w:tcBorders>
              <w:top w:val="nil"/>
              <w:left w:val="nil"/>
              <w:bottom w:val="nil"/>
              <w:right w:val="nil"/>
            </w:tcBorders>
            <w:shd w:val="clear" w:color="auto" w:fill="auto"/>
            <w:noWrap/>
            <w:vAlign w:val="bottom"/>
            <w:hideMark/>
          </w:tcPr>
          <w:p w14:paraId="0087F7F4"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7B3FFA51"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6072FBD9"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363493F7"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1A1D464C" w14:textId="77777777" w:rsidR="00845B0B" w:rsidRPr="00845B0B" w:rsidRDefault="00845B0B" w:rsidP="00845B0B">
            <w:pPr>
              <w:rPr>
                <w:lang w:val="en-PH" w:eastAsia="en-PH"/>
              </w:rPr>
            </w:pPr>
          </w:p>
        </w:tc>
        <w:tc>
          <w:tcPr>
            <w:tcW w:w="896" w:type="dxa"/>
            <w:tcBorders>
              <w:top w:val="nil"/>
              <w:left w:val="nil"/>
              <w:bottom w:val="nil"/>
              <w:right w:val="nil"/>
            </w:tcBorders>
            <w:shd w:val="clear" w:color="auto" w:fill="auto"/>
            <w:noWrap/>
            <w:vAlign w:val="bottom"/>
            <w:hideMark/>
          </w:tcPr>
          <w:p w14:paraId="701E83BC" w14:textId="77777777" w:rsidR="00845B0B" w:rsidRPr="00845B0B" w:rsidRDefault="00845B0B" w:rsidP="00845B0B">
            <w:pPr>
              <w:rPr>
                <w:lang w:val="en-PH" w:eastAsia="en-PH"/>
              </w:rPr>
            </w:pPr>
          </w:p>
        </w:tc>
      </w:tr>
      <w:tr w:rsidR="00845B0B" w:rsidRPr="00845B0B" w14:paraId="750DBF99" w14:textId="77777777" w:rsidTr="00845B0B">
        <w:trPr>
          <w:trHeight w:val="315"/>
        </w:trPr>
        <w:tc>
          <w:tcPr>
            <w:tcW w:w="3728" w:type="dxa"/>
            <w:gridSpan w:val="4"/>
            <w:tcBorders>
              <w:top w:val="nil"/>
              <w:left w:val="nil"/>
              <w:bottom w:val="nil"/>
              <w:right w:val="nil"/>
            </w:tcBorders>
            <w:shd w:val="clear" w:color="auto" w:fill="auto"/>
            <w:noWrap/>
            <w:vAlign w:val="bottom"/>
            <w:hideMark/>
          </w:tcPr>
          <w:p w14:paraId="5E82D71D" w14:textId="77777777" w:rsidR="00845B0B" w:rsidRPr="00845B0B" w:rsidRDefault="00845B0B" w:rsidP="00845B0B">
            <w:pPr>
              <w:rPr>
                <w:rFonts w:ascii="Arial" w:hAnsi="Arial" w:cs="Arial"/>
                <w:color w:val="000000"/>
                <w:lang w:val="en-PH" w:eastAsia="en-PH"/>
              </w:rPr>
            </w:pPr>
            <w:proofErr w:type="gramStart"/>
            <w:r w:rsidRPr="00845B0B">
              <w:rPr>
                <w:rFonts w:ascii="Arial" w:hAnsi="Arial" w:cs="Arial"/>
                <w:color w:val="000000"/>
                <w:lang w:val="en-PH" w:eastAsia="en-PH"/>
              </w:rPr>
              <w:t>Triage  average</w:t>
            </w:r>
            <w:proofErr w:type="gramEnd"/>
            <w:r w:rsidRPr="00845B0B">
              <w:rPr>
                <w:rFonts w:ascii="Arial" w:hAnsi="Arial" w:cs="Arial"/>
                <w:color w:val="000000"/>
                <w:lang w:val="en-PH" w:eastAsia="en-PH"/>
              </w:rPr>
              <w:t xml:space="preserve"> based on the skewness</w:t>
            </w:r>
          </w:p>
        </w:tc>
        <w:tc>
          <w:tcPr>
            <w:tcW w:w="936" w:type="dxa"/>
            <w:tcBorders>
              <w:top w:val="nil"/>
              <w:left w:val="nil"/>
              <w:bottom w:val="nil"/>
              <w:right w:val="nil"/>
            </w:tcBorders>
            <w:shd w:val="clear" w:color="auto" w:fill="auto"/>
            <w:noWrap/>
            <w:vAlign w:val="bottom"/>
            <w:hideMark/>
          </w:tcPr>
          <w:p w14:paraId="5C836161" w14:textId="77777777" w:rsidR="00845B0B" w:rsidRPr="00845B0B" w:rsidRDefault="00845B0B" w:rsidP="00845B0B">
            <w:pPr>
              <w:jc w:val="right"/>
              <w:rPr>
                <w:rFonts w:ascii="Arial" w:hAnsi="Arial" w:cs="Arial"/>
                <w:b/>
                <w:bCs/>
                <w:color w:val="000000"/>
                <w:lang w:val="en-PH" w:eastAsia="en-PH"/>
              </w:rPr>
            </w:pPr>
            <w:r w:rsidRPr="00845B0B">
              <w:rPr>
                <w:rFonts w:ascii="Arial" w:hAnsi="Arial" w:cs="Arial"/>
                <w:b/>
                <w:bCs/>
                <w:color w:val="000000"/>
                <w:lang w:val="en-PH" w:eastAsia="en-PH"/>
              </w:rPr>
              <w:t>5</w:t>
            </w:r>
          </w:p>
        </w:tc>
        <w:tc>
          <w:tcPr>
            <w:tcW w:w="936" w:type="dxa"/>
            <w:tcBorders>
              <w:top w:val="nil"/>
              <w:left w:val="nil"/>
              <w:bottom w:val="nil"/>
              <w:right w:val="nil"/>
            </w:tcBorders>
            <w:shd w:val="clear" w:color="auto" w:fill="auto"/>
            <w:noWrap/>
            <w:vAlign w:val="bottom"/>
            <w:hideMark/>
          </w:tcPr>
          <w:p w14:paraId="373BAB05" w14:textId="77777777" w:rsidR="00845B0B" w:rsidRPr="00845B0B" w:rsidRDefault="00845B0B" w:rsidP="00845B0B">
            <w:pPr>
              <w:jc w:val="right"/>
              <w:rPr>
                <w:rFonts w:ascii="Arial" w:hAnsi="Arial" w:cs="Arial"/>
                <w:b/>
                <w:bCs/>
                <w:color w:val="000000"/>
                <w:lang w:val="en-PH" w:eastAsia="en-PH"/>
              </w:rPr>
            </w:pPr>
          </w:p>
        </w:tc>
        <w:tc>
          <w:tcPr>
            <w:tcW w:w="936" w:type="dxa"/>
            <w:tcBorders>
              <w:top w:val="nil"/>
              <w:left w:val="nil"/>
              <w:bottom w:val="nil"/>
              <w:right w:val="nil"/>
            </w:tcBorders>
            <w:shd w:val="clear" w:color="auto" w:fill="auto"/>
            <w:noWrap/>
            <w:vAlign w:val="bottom"/>
            <w:hideMark/>
          </w:tcPr>
          <w:p w14:paraId="071C9E0F"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6FE8649C"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4168B998" w14:textId="77777777" w:rsidR="00845B0B" w:rsidRPr="00845B0B" w:rsidRDefault="00845B0B" w:rsidP="00845B0B">
            <w:pPr>
              <w:rPr>
                <w:lang w:val="en-PH" w:eastAsia="en-PH"/>
              </w:rPr>
            </w:pPr>
          </w:p>
        </w:tc>
        <w:tc>
          <w:tcPr>
            <w:tcW w:w="896" w:type="dxa"/>
            <w:tcBorders>
              <w:top w:val="nil"/>
              <w:left w:val="nil"/>
              <w:bottom w:val="nil"/>
              <w:right w:val="nil"/>
            </w:tcBorders>
            <w:shd w:val="clear" w:color="auto" w:fill="auto"/>
            <w:noWrap/>
            <w:vAlign w:val="bottom"/>
            <w:hideMark/>
          </w:tcPr>
          <w:p w14:paraId="69A4DF0C" w14:textId="77777777" w:rsidR="00845B0B" w:rsidRPr="00845B0B" w:rsidRDefault="00845B0B" w:rsidP="00845B0B">
            <w:pPr>
              <w:rPr>
                <w:lang w:val="en-PH" w:eastAsia="en-PH"/>
              </w:rPr>
            </w:pPr>
          </w:p>
        </w:tc>
      </w:tr>
      <w:tr w:rsidR="00845B0B" w:rsidRPr="00845B0B" w14:paraId="2C199105" w14:textId="77777777" w:rsidTr="00845B0B">
        <w:trPr>
          <w:trHeight w:val="315"/>
        </w:trPr>
        <w:tc>
          <w:tcPr>
            <w:tcW w:w="2792" w:type="dxa"/>
            <w:gridSpan w:val="3"/>
            <w:tcBorders>
              <w:top w:val="nil"/>
              <w:left w:val="nil"/>
              <w:bottom w:val="nil"/>
              <w:right w:val="nil"/>
            </w:tcBorders>
            <w:shd w:val="clear" w:color="auto" w:fill="auto"/>
            <w:noWrap/>
            <w:vAlign w:val="bottom"/>
            <w:hideMark/>
          </w:tcPr>
          <w:p w14:paraId="2B7C5488" w14:textId="77777777" w:rsidR="00845B0B" w:rsidRPr="00845B0B" w:rsidRDefault="00845B0B" w:rsidP="00845B0B">
            <w:pPr>
              <w:rPr>
                <w:rFonts w:ascii="Arial" w:hAnsi="Arial" w:cs="Arial"/>
                <w:color w:val="000000"/>
                <w:lang w:val="en-PH" w:eastAsia="en-PH"/>
              </w:rPr>
            </w:pPr>
            <w:r w:rsidRPr="00845B0B">
              <w:rPr>
                <w:rFonts w:ascii="Arial" w:hAnsi="Arial" w:cs="Arial"/>
                <w:color w:val="000000"/>
                <w:lang w:val="en-PH" w:eastAsia="en-PH"/>
              </w:rPr>
              <w:t>Central tendency average</w:t>
            </w:r>
          </w:p>
        </w:tc>
        <w:tc>
          <w:tcPr>
            <w:tcW w:w="936" w:type="dxa"/>
            <w:tcBorders>
              <w:top w:val="nil"/>
              <w:left w:val="nil"/>
              <w:bottom w:val="nil"/>
              <w:right w:val="nil"/>
            </w:tcBorders>
            <w:shd w:val="clear" w:color="auto" w:fill="auto"/>
            <w:noWrap/>
            <w:vAlign w:val="bottom"/>
            <w:hideMark/>
          </w:tcPr>
          <w:p w14:paraId="5BC3BA4C" w14:textId="77777777" w:rsidR="00845B0B" w:rsidRPr="00845B0B" w:rsidRDefault="00845B0B" w:rsidP="00845B0B">
            <w:pPr>
              <w:rPr>
                <w:rFonts w:ascii="Arial" w:hAnsi="Arial" w:cs="Arial"/>
                <w:color w:val="000000"/>
                <w:lang w:val="en-PH" w:eastAsia="en-PH"/>
              </w:rPr>
            </w:pPr>
          </w:p>
        </w:tc>
        <w:tc>
          <w:tcPr>
            <w:tcW w:w="936" w:type="dxa"/>
            <w:tcBorders>
              <w:top w:val="nil"/>
              <w:left w:val="nil"/>
              <w:bottom w:val="nil"/>
              <w:right w:val="nil"/>
            </w:tcBorders>
            <w:shd w:val="clear" w:color="auto" w:fill="auto"/>
            <w:noWrap/>
            <w:vAlign w:val="bottom"/>
            <w:hideMark/>
          </w:tcPr>
          <w:p w14:paraId="7ECEEE17" w14:textId="77777777" w:rsidR="00845B0B" w:rsidRPr="00845B0B" w:rsidRDefault="00845B0B" w:rsidP="00845B0B">
            <w:pPr>
              <w:jc w:val="right"/>
              <w:rPr>
                <w:rFonts w:ascii="Arial" w:hAnsi="Arial" w:cs="Arial"/>
                <w:b/>
                <w:bCs/>
                <w:color w:val="000000"/>
                <w:lang w:val="en-PH" w:eastAsia="en-PH"/>
              </w:rPr>
            </w:pPr>
            <w:r w:rsidRPr="00845B0B">
              <w:rPr>
                <w:rFonts w:ascii="Arial" w:hAnsi="Arial" w:cs="Arial"/>
                <w:b/>
                <w:bCs/>
                <w:color w:val="000000"/>
                <w:lang w:val="en-PH" w:eastAsia="en-PH"/>
              </w:rPr>
              <w:t>10</w:t>
            </w:r>
          </w:p>
        </w:tc>
        <w:tc>
          <w:tcPr>
            <w:tcW w:w="936" w:type="dxa"/>
            <w:tcBorders>
              <w:top w:val="nil"/>
              <w:left w:val="nil"/>
              <w:bottom w:val="nil"/>
              <w:right w:val="nil"/>
            </w:tcBorders>
            <w:shd w:val="clear" w:color="auto" w:fill="auto"/>
            <w:noWrap/>
            <w:vAlign w:val="bottom"/>
            <w:hideMark/>
          </w:tcPr>
          <w:p w14:paraId="6390EB8E" w14:textId="77777777" w:rsidR="00845B0B" w:rsidRPr="00845B0B" w:rsidRDefault="00845B0B" w:rsidP="00845B0B">
            <w:pPr>
              <w:jc w:val="right"/>
              <w:rPr>
                <w:rFonts w:ascii="Arial" w:hAnsi="Arial" w:cs="Arial"/>
                <w:b/>
                <w:bCs/>
                <w:color w:val="000000"/>
                <w:lang w:val="en-PH" w:eastAsia="en-PH"/>
              </w:rPr>
            </w:pPr>
          </w:p>
        </w:tc>
        <w:tc>
          <w:tcPr>
            <w:tcW w:w="936" w:type="dxa"/>
            <w:tcBorders>
              <w:top w:val="nil"/>
              <w:left w:val="nil"/>
              <w:bottom w:val="nil"/>
              <w:right w:val="nil"/>
            </w:tcBorders>
            <w:shd w:val="clear" w:color="auto" w:fill="auto"/>
            <w:noWrap/>
            <w:vAlign w:val="bottom"/>
            <w:hideMark/>
          </w:tcPr>
          <w:p w14:paraId="49A98286"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070123A7" w14:textId="77777777" w:rsidR="00845B0B" w:rsidRPr="00845B0B" w:rsidRDefault="00845B0B" w:rsidP="00845B0B">
            <w:pPr>
              <w:rPr>
                <w:lang w:val="en-PH" w:eastAsia="en-PH"/>
              </w:rPr>
            </w:pPr>
          </w:p>
        </w:tc>
        <w:tc>
          <w:tcPr>
            <w:tcW w:w="936" w:type="dxa"/>
            <w:tcBorders>
              <w:top w:val="nil"/>
              <w:left w:val="nil"/>
              <w:bottom w:val="nil"/>
              <w:right w:val="nil"/>
            </w:tcBorders>
            <w:shd w:val="clear" w:color="auto" w:fill="auto"/>
            <w:noWrap/>
            <w:vAlign w:val="bottom"/>
            <w:hideMark/>
          </w:tcPr>
          <w:p w14:paraId="51C17065" w14:textId="77777777" w:rsidR="00845B0B" w:rsidRPr="00845B0B" w:rsidRDefault="00845B0B" w:rsidP="00845B0B">
            <w:pPr>
              <w:rPr>
                <w:lang w:val="en-PH" w:eastAsia="en-PH"/>
              </w:rPr>
            </w:pPr>
          </w:p>
        </w:tc>
        <w:tc>
          <w:tcPr>
            <w:tcW w:w="896" w:type="dxa"/>
            <w:tcBorders>
              <w:top w:val="nil"/>
              <w:left w:val="nil"/>
              <w:bottom w:val="nil"/>
              <w:right w:val="nil"/>
            </w:tcBorders>
            <w:shd w:val="clear" w:color="auto" w:fill="auto"/>
            <w:noWrap/>
            <w:vAlign w:val="bottom"/>
            <w:hideMark/>
          </w:tcPr>
          <w:p w14:paraId="0501AB69" w14:textId="77777777" w:rsidR="00845B0B" w:rsidRPr="00845B0B" w:rsidRDefault="00845B0B" w:rsidP="00845B0B">
            <w:pPr>
              <w:rPr>
                <w:lang w:val="en-PH" w:eastAsia="en-PH"/>
              </w:rPr>
            </w:pPr>
          </w:p>
        </w:tc>
      </w:tr>
    </w:tbl>
    <w:p w14:paraId="3992D28C" w14:textId="77777777" w:rsidR="006B20C6" w:rsidRDefault="006B20C6" w:rsidP="000D3FD8">
      <w:pPr>
        <w:rPr>
          <w:rFonts w:asciiTheme="minorHAnsi" w:hAnsiTheme="minorHAnsi" w:cstheme="minorHAnsi"/>
          <w:sz w:val="24"/>
          <w:szCs w:val="24"/>
        </w:rPr>
      </w:pPr>
    </w:p>
    <w:p w14:paraId="4303F89F" w14:textId="77777777" w:rsidR="006B20C6" w:rsidRPr="000D3FD8" w:rsidRDefault="006B20C6" w:rsidP="000D3FD8">
      <w:pPr>
        <w:rPr>
          <w:rFonts w:asciiTheme="minorHAnsi" w:hAnsiTheme="minorHAnsi" w:cstheme="minorHAnsi"/>
          <w:sz w:val="24"/>
          <w:szCs w:val="24"/>
        </w:rPr>
      </w:pPr>
    </w:p>
    <w:p w14:paraId="7541FEBF" w14:textId="670E484D" w:rsidR="000D3FD8" w:rsidRPr="001D0824" w:rsidRDefault="00EA35AB" w:rsidP="00654BC7">
      <w:pPr>
        <w:ind w:firstLine="720"/>
        <w:jc w:val="both"/>
        <w:rPr>
          <w:rFonts w:asciiTheme="minorHAnsi" w:hAnsiTheme="minorHAnsi" w:cstheme="minorHAnsi"/>
          <w:i/>
          <w:iCs/>
          <w:sz w:val="24"/>
          <w:szCs w:val="24"/>
        </w:rPr>
      </w:pPr>
      <w:r>
        <w:rPr>
          <w:rFonts w:asciiTheme="minorHAnsi" w:hAnsiTheme="minorHAnsi" w:cstheme="minorHAnsi"/>
          <w:i/>
          <w:iCs/>
          <w:sz w:val="24"/>
          <w:szCs w:val="24"/>
        </w:rPr>
        <w:t>[</w:t>
      </w:r>
      <w:r w:rsidR="001D0824" w:rsidRPr="00EA35AB">
        <w:rPr>
          <w:rFonts w:asciiTheme="minorHAnsi" w:hAnsiTheme="minorHAnsi" w:cstheme="minorHAnsi"/>
          <w:b/>
          <w:bCs/>
          <w:sz w:val="24"/>
          <w:szCs w:val="24"/>
        </w:rPr>
        <w:t>Note</w:t>
      </w:r>
      <w:r w:rsidR="001D0824" w:rsidRPr="001D0824">
        <w:rPr>
          <w:rFonts w:asciiTheme="minorHAnsi" w:hAnsiTheme="minorHAnsi" w:cstheme="minorHAnsi"/>
          <w:i/>
          <w:iCs/>
          <w:sz w:val="24"/>
          <w:szCs w:val="24"/>
        </w:rPr>
        <w:t xml:space="preserve">: </w:t>
      </w:r>
      <w:r w:rsidR="000D3FD8" w:rsidRPr="001D0824">
        <w:rPr>
          <w:rFonts w:asciiTheme="minorHAnsi" w:hAnsiTheme="minorHAnsi" w:cstheme="minorHAnsi"/>
          <w:i/>
          <w:iCs/>
          <w:sz w:val="24"/>
          <w:szCs w:val="24"/>
        </w:rPr>
        <w:t xml:space="preserve">While further analysis is needed, the frequency distribution plot suggests that Nurse Tao might </w:t>
      </w:r>
      <w:proofErr w:type="gramStart"/>
      <w:r w:rsidR="000D3FD8" w:rsidRPr="001D0824">
        <w:rPr>
          <w:rFonts w:asciiTheme="minorHAnsi" w:hAnsiTheme="minorHAnsi" w:cstheme="minorHAnsi"/>
          <w:i/>
          <w:iCs/>
          <w:sz w:val="24"/>
          <w:szCs w:val="24"/>
        </w:rPr>
        <w:t>actually be</w:t>
      </w:r>
      <w:proofErr w:type="gramEnd"/>
      <w:r w:rsidR="000D3FD8" w:rsidRPr="001D0824">
        <w:rPr>
          <w:rFonts w:asciiTheme="minorHAnsi" w:hAnsiTheme="minorHAnsi" w:cstheme="minorHAnsi"/>
          <w:i/>
          <w:iCs/>
          <w:sz w:val="24"/>
          <w:szCs w:val="24"/>
        </w:rPr>
        <w:t xml:space="preserve"> more efficient than Nurse Celine. This is worth investigating, as it highlights the importance of considering multiple metrics when evaluating process efficiency</w:t>
      </w:r>
      <w:r>
        <w:rPr>
          <w:rFonts w:asciiTheme="minorHAnsi" w:hAnsiTheme="minorHAnsi" w:cstheme="minorHAnsi"/>
          <w:i/>
          <w:iCs/>
          <w:sz w:val="24"/>
          <w:szCs w:val="24"/>
        </w:rPr>
        <w:t xml:space="preserve">, </w:t>
      </w:r>
      <w:proofErr w:type="gramStart"/>
      <w:r>
        <w:rPr>
          <w:rFonts w:asciiTheme="minorHAnsi" w:hAnsiTheme="minorHAnsi" w:cstheme="minorHAnsi"/>
          <w:i/>
          <w:iCs/>
          <w:sz w:val="24"/>
          <w:szCs w:val="24"/>
        </w:rPr>
        <w:t>considering  if</w:t>
      </w:r>
      <w:proofErr w:type="gramEnd"/>
      <w:r>
        <w:rPr>
          <w:rFonts w:asciiTheme="minorHAnsi" w:hAnsiTheme="minorHAnsi" w:cstheme="minorHAnsi"/>
          <w:i/>
          <w:iCs/>
          <w:sz w:val="24"/>
          <w:szCs w:val="24"/>
        </w:rPr>
        <w:t xml:space="preserve"> based on the mean and median alone, it will show that Nurse Celine </w:t>
      </w:r>
      <w:proofErr w:type="spellStart"/>
      <w:r>
        <w:rPr>
          <w:rFonts w:asciiTheme="minorHAnsi" w:hAnsiTheme="minorHAnsi" w:cstheme="minorHAnsi"/>
          <w:i/>
          <w:iCs/>
          <w:sz w:val="24"/>
          <w:szCs w:val="24"/>
        </w:rPr>
        <w:t>hanles</w:t>
      </w:r>
      <w:proofErr w:type="spellEnd"/>
      <w:r>
        <w:rPr>
          <w:rFonts w:asciiTheme="minorHAnsi" w:hAnsiTheme="minorHAnsi" w:cstheme="minorHAnsi"/>
          <w:i/>
          <w:iCs/>
          <w:sz w:val="24"/>
          <w:szCs w:val="24"/>
        </w:rPr>
        <w:t xml:space="preserve"> patients faster</w:t>
      </w:r>
      <w:r w:rsidR="000D3FD8" w:rsidRPr="001D0824">
        <w:rPr>
          <w:rFonts w:asciiTheme="minorHAnsi" w:hAnsiTheme="minorHAnsi" w:cstheme="minorHAnsi"/>
          <w:i/>
          <w:iCs/>
          <w:sz w:val="24"/>
          <w:szCs w:val="24"/>
        </w:rPr>
        <w:t>.</w:t>
      </w:r>
      <w:r>
        <w:rPr>
          <w:rFonts w:asciiTheme="minorHAnsi" w:hAnsiTheme="minorHAnsi" w:cstheme="minorHAnsi"/>
          <w:i/>
          <w:iCs/>
          <w:sz w:val="24"/>
          <w:szCs w:val="24"/>
        </w:rPr>
        <w:t>]</w:t>
      </w:r>
    </w:p>
    <w:p w14:paraId="3C47963D" w14:textId="77777777" w:rsidR="0047479A" w:rsidRPr="00B82372" w:rsidRDefault="0047479A" w:rsidP="00654BC7">
      <w:pPr>
        <w:jc w:val="both"/>
        <w:rPr>
          <w:rFonts w:asciiTheme="minorHAnsi" w:hAnsiTheme="minorHAnsi" w:cstheme="minorHAnsi"/>
          <w:sz w:val="24"/>
          <w:szCs w:val="24"/>
        </w:rPr>
      </w:pPr>
    </w:p>
    <w:p w14:paraId="1C45AD42" w14:textId="77777777" w:rsidR="00EA35AB" w:rsidRDefault="000D3FD8" w:rsidP="00654BC7">
      <w:pPr>
        <w:ind w:firstLine="720"/>
        <w:jc w:val="both"/>
        <w:rPr>
          <w:rFonts w:asciiTheme="minorHAnsi" w:hAnsiTheme="minorHAnsi" w:cstheme="minorHAnsi"/>
          <w:sz w:val="24"/>
          <w:szCs w:val="24"/>
        </w:rPr>
      </w:pPr>
      <w:r>
        <w:rPr>
          <w:rFonts w:asciiTheme="minorHAnsi" w:hAnsiTheme="minorHAnsi" w:cstheme="minorHAnsi"/>
          <w:sz w:val="24"/>
          <w:szCs w:val="24"/>
        </w:rPr>
        <w:t xml:space="preserve">Now that </w:t>
      </w:r>
      <w:r w:rsidR="00EA35AB">
        <w:rPr>
          <w:rFonts w:asciiTheme="minorHAnsi" w:hAnsiTheme="minorHAnsi" w:cstheme="minorHAnsi"/>
          <w:sz w:val="24"/>
          <w:szCs w:val="24"/>
        </w:rPr>
        <w:t>the learner</w:t>
      </w:r>
      <w:r>
        <w:rPr>
          <w:rFonts w:asciiTheme="minorHAnsi" w:hAnsiTheme="minorHAnsi" w:cstheme="minorHAnsi"/>
          <w:sz w:val="24"/>
          <w:szCs w:val="24"/>
        </w:rPr>
        <w:t xml:space="preserve"> </w:t>
      </w:r>
      <w:proofErr w:type="gramStart"/>
      <w:r>
        <w:rPr>
          <w:rFonts w:asciiTheme="minorHAnsi" w:hAnsiTheme="minorHAnsi" w:cstheme="minorHAnsi"/>
          <w:sz w:val="24"/>
          <w:szCs w:val="24"/>
        </w:rPr>
        <w:t>have</w:t>
      </w:r>
      <w:proofErr w:type="gramEnd"/>
      <w:r>
        <w:rPr>
          <w:rFonts w:asciiTheme="minorHAnsi" w:hAnsiTheme="minorHAnsi" w:cstheme="minorHAnsi"/>
          <w:sz w:val="24"/>
          <w:szCs w:val="24"/>
        </w:rPr>
        <w:t xml:space="preserve"> presented those KPIs</w:t>
      </w:r>
      <w:r w:rsidR="00283553">
        <w:rPr>
          <w:rFonts w:asciiTheme="minorHAnsi" w:hAnsiTheme="minorHAnsi" w:cstheme="minorHAnsi"/>
          <w:sz w:val="24"/>
          <w:szCs w:val="24"/>
        </w:rPr>
        <w:t xml:space="preserve"> from the two Nurses</w:t>
      </w:r>
      <w:r>
        <w:rPr>
          <w:rFonts w:asciiTheme="minorHAnsi" w:hAnsiTheme="minorHAnsi" w:cstheme="minorHAnsi"/>
          <w:sz w:val="24"/>
          <w:szCs w:val="24"/>
        </w:rPr>
        <w:t xml:space="preserve">, </w:t>
      </w:r>
      <w:r w:rsidR="00EA35AB">
        <w:rPr>
          <w:rFonts w:asciiTheme="minorHAnsi" w:hAnsiTheme="minorHAnsi" w:cstheme="minorHAnsi"/>
          <w:sz w:val="24"/>
          <w:szCs w:val="24"/>
        </w:rPr>
        <w:t>it is just apt</w:t>
      </w:r>
      <w:r w:rsidR="00B82372" w:rsidRPr="00B82372">
        <w:rPr>
          <w:rFonts w:asciiTheme="minorHAnsi" w:hAnsiTheme="minorHAnsi" w:cstheme="minorHAnsi"/>
          <w:sz w:val="24"/>
          <w:szCs w:val="24"/>
        </w:rPr>
        <w:t xml:space="preserve"> </w:t>
      </w:r>
      <w:r>
        <w:rPr>
          <w:rFonts w:asciiTheme="minorHAnsi" w:hAnsiTheme="minorHAnsi" w:cstheme="minorHAnsi"/>
          <w:sz w:val="24"/>
          <w:szCs w:val="24"/>
        </w:rPr>
        <w:t xml:space="preserve">now </w:t>
      </w:r>
      <w:r w:rsidR="00B82372" w:rsidRPr="00B82372">
        <w:rPr>
          <w:rFonts w:asciiTheme="minorHAnsi" w:hAnsiTheme="minorHAnsi" w:cstheme="minorHAnsi"/>
          <w:sz w:val="24"/>
          <w:szCs w:val="24"/>
        </w:rPr>
        <w:t xml:space="preserve">to look elsewhere to explain what's changed. </w:t>
      </w:r>
    </w:p>
    <w:p w14:paraId="0CDDD71A" w14:textId="77777777" w:rsidR="00EA35AB" w:rsidRDefault="00EA35AB" w:rsidP="00654BC7">
      <w:pPr>
        <w:ind w:firstLine="720"/>
        <w:jc w:val="both"/>
        <w:rPr>
          <w:rFonts w:asciiTheme="minorHAnsi" w:hAnsiTheme="minorHAnsi" w:cstheme="minorHAnsi"/>
          <w:sz w:val="24"/>
          <w:szCs w:val="24"/>
        </w:rPr>
      </w:pPr>
    </w:p>
    <w:p w14:paraId="047E148E" w14:textId="77777777" w:rsidR="00EA35AB" w:rsidRPr="00EA35AB" w:rsidRDefault="00B82372" w:rsidP="00654BC7">
      <w:pPr>
        <w:ind w:firstLine="720"/>
        <w:jc w:val="both"/>
        <w:rPr>
          <w:rFonts w:asciiTheme="minorHAnsi" w:hAnsiTheme="minorHAnsi" w:cstheme="minorHAnsi"/>
          <w:b/>
          <w:bCs/>
          <w:i/>
          <w:iCs/>
          <w:sz w:val="24"/>
          <w:szCs w:val="24"/>
          <w:u w:val="single"/>
        </w:rPr>
      </w:pPr>
      <w:r w:rsidRPr="00EA35AB">
        <w:rPr>
          <w:rFonts w:asciiTheme="minorHAnsi" w:hAnsiTheme="minorHAnsi" w:cstheme="minorHAnsi"/>
          <w:b/>
          <w:bCs/>
          <w:i/>
          <w:iCs/>
          <w:sz w:val="24"/>
          <w:szCs w:val="24"/>
          <w:u w:val="single"/>
        </w:rPr>
        <w:t xml:space="preserve">Dr. Zhivago herself is a possible factor. </w:t>
      </w:r>
    </w:p>
    <w:p w14:paraId="0B3705CC" w14:textId="77777777" w:rsidR="00EA35AB" w:rsidRDefault="00EA35AB" w:rsidP="00654BC7">
      <w:pPr>
        <w:ind w:firstLine="720"/>
        <w:jc w:val="both"/>
        <w:rPr>
          <w:rFonts w:asciiTheme="minorHAnsi" w:hAnsiTheme="minorHAnsi" w:cstheme="minorHAnsi"/>
          <w:sz w:val="24"/>
          <w:szCs w:val="24"/>
        </w:rPr>
      </w:pPr>
    </w:p>
    <w:p w14:paraId="5FA67022" w14:textId="66216931" w:rsidR="00283553" w:rsidRDefault="00B82372" w:rsidP="00654BC7">
      <w:pPr>
        <w:ind w:firstLine="720"/>
        <w:jc w:val="both"/>
        <w:rPr>
          <w:rFonts w:asciiTheme="minorHAnsi" w:hAnsiTheme="minorHAnsi" w:cstheme="minorHAnsi"/>
          <w:sz w:val="24"/>
          <w:szCs w:val="24"/>
        </w:rPr>
      </w:pPr>
      <w:r w:rsidRPr="00B82372">
        <w:rPr>
          <w:rFonts w:asciiTheme="minorHAnsi" w:hAnsiTheme="minorHAnsi" w:cstheme="minorHAnsi"/>
          <w:sz w:val="24"/>
          <w:szCs w:val="24"/>
        </w:rPr>
        <w:t xml:space="preserve">Even though her average time with patients is consistent, there might be a shift in how that time is spread throughout her day that's affecting the overall flow. </w:t>
      </w:r>
      <w:r w:rsidR="00283553">
        <w:rPr>
          <w:rFonts w:asciiTheme="minorHAnsi" w:hAnsiTheme="minorHAnsi" w:cstheme="minorHAnsi"/>
          <w:sz w:val="24"/>
          <w:szCs w:val="24"/>
        </w:rPr>
        <w:t>Still using</w:t>
      </w:r>
      <w:r w:rsidR="00EA35AB">
        <w:rPr>
          <w:rFonts w:asciiTheme="minorHAnsi" w:hAnsiTheme="minorHAnsi" w:cstheme="minorHAnsi"/>
          <w:sz w:val="24"/>
          <w:szCs w:val="24"/>
        </w:rPr>
        <w:t xml:space="preserve"> the same frequency</w:t>
      </w:r>
      <w:r w:rsidR="00283553">
        <w:rPr>
          <w:rFonts w:asciiTheme="minorHAnsi" w:hAnsiTheme="minorHAnsi" w:cstheme="minorHAnsi"/>
          <w:sz w:val="24"/>
          <w:szCs w:val="24"/>
        </w:rPr>
        <w:t xml:space="preserve"> method to determine the shape of the data, but now </w:t>
      </w:r>
      <w:proofErr w:type="spellStart"/>
      <w:r w:rsidR="00283553">
        <w:rPr>
          <w:rFonts w:asciiTheme="minorHAnsi" w:hAnsiTheme="minorHAnsi" w:cstheme="minorHAnsi"/>
          <w:sz w:val="24"/>
          <w:szCs w:val="24"/>
        </w:rPr>
        <w:t>scrutizining</w:t>
      </w:r>
      <w:proofErr w:type="spellEnd"/>
      <w:r w:rsidR="00283553">
        <w:rPr>
          <w:rFonts w:asciiTheme="minorHAnsi" w:hAnsiTheme="minorHAnsi" w:cstheme="minorHAnsi"/>
          <w:sz w:val="24"/>
          <w:szCs w:val="24"/>
        </w:rPr>
        <w:t xml:space="preserve"> Dr. Zhivago’s, below tables are both plotted using frequency distribution and data </w:t>
      </w:r>
      <w:proofErr w:type="gramStart"/>
      <w:r w:rsidR="00283553">
        <w:rPr>
          <w:rFonts w:asciiTheme="minorHAnsi" w:hAnsiTheme="minorHAnsi" w:cstheme="minorHAnsi"/>
          <w:sz w:val="24"/>
          <w:szCs w:val="24"/>
        </w:rPr>
        <w:t>modeling  techniques</w:t>
      </w:r>
      <w:proofErr w:type="gramEnd"/>
      <w:r w:rsidR="00EA35AB">
        <w:rPr>
          <w:rFonts w:asciiTheme="minorHAnsi" w:hAnsiTheme="minorHAnsi" w:cstheme="minorHAnsi"/>
          <w:sz w:val="24"/>
          <w:szCs w:val="24"/>
        </w:rPr>
        <w:t xml:space="preserve"> (</w:t>
      </w:r>
      <w:r w:rsidR="00EA35AB" w:rsidRPr="00EA35AB">
        <w:rPr>
          <w:rFonts w:asciiTheme="minorHAnsi" w:hAnsiTheme="minorHAnsi" w:cstheme="minorHAnsi"/>
          <w:i/>
          <w:iCs/>
          <w:sz w:val="24"/>
          <w:szCs w:val="24"/>
        </w:rPr>
        <w:t>attached Workbook</w:t>
      </w:r>
      <w:r w:rsidR="00EA35AB">
        <w:rPr>
          <w:rFonts w:asciiTheme="minorHAnsi" w:hAnsiTheme="minorHAnsi" w:cstheme="minorHAnsi"/>
          <w:sz w:val="24"/>
          <w:szCs w:val="24"/>
        </w:rPr>
        <w:t xml:space="preserve">) </w:t>
      </w:r>
      <w:r w:rsidR="00283553">
        <w:rPr>
          <w:rFonts w:asciiTheme="minorHAnsi" w:hAnsiTheme="minorHAnsi" w:cstheme="minorHAnsi"/>
          <w:sz w:val="24"/>
          <w:szCs w:val="24"/>
        </w:rPr>
        <w:t xml:space="preserve"> to better </w:t>
      </w:r>
      <w:r w:rsidR="00654BC7">
        <w:rPr>
          <w:rFonts w:asciiTheme="minorHAnsi" w:hAnsiTheme="minorHAnsi" w:cstheme="minorHAnsi"/>
          <w:sz w:val="24"/>
          <w:szCs w:val="24"/>
        </w:rPr>
        <w:t>represent</w:t>
      </w:r>
      <w:r w:rsidR="00283553">
        <w:rPr>
          <w:rFonts w:asciiTheme="minorHAnsi" w:hAnsiTheme="minorHAnsi" w:cstheme="minorHAnsi"/>
          <w:sz w:val="24"/>
          <w:szCs w:val="24"/>
        </w:rPr>
        <w:t xml:space="preserve"> the </w:t>
      </w:r>
      <w:r w:rsidR="00EA35AB">
        <w:rPr>
          <w:rFonts w:asciiTheme="minorHAnsi" w:hAnsiTheme="minorHAnsi" w:cstheme="minorHAnsi"/>
          <w:sz w:val="24"/>
          <w:szCs w:val="24"/>
        </w:rPr>
        <w:t>shap</w:t>
      </w:r>
      <w:r w:rsidR="00654BC7">
        <w:rPr>
          <w:rFonts w:asciiTheme="minorHAnsi" w:hAnsiTheme="minorHAnsi" w:cstheme="minorHAnsi"/>
          <w:sz w:val="24"/>
          <w:szCs w:val="24"/>
        </w:rPr>
        <w:t xml:space="preserve">e(cluster) </w:t>
      </w:r>
      <w:r w:rsidR="00EA35AB">
        <w:rPr>
          <w:rFonts w:asciiTheme="minorHAnsi" w:hAnsiTheme="minorHAnsi" w:cstheme="minorHAnsi"/>
          <w:sz w:val="24"/>
          <w:szCs w:val="24"/>
        </w:rPr>
        <w:t>of the data</w:t>
      </w:r>
      <w:r w:rsidR="00283553">
        <w:rPr>
          <w:rFonts w:asciiTheme="minorHAnsi" w:hAnsiTheme="minorHAnsi" w:cstheme="minorHAnsi"/>
          <w:sz w:val="24"/>
          <w:szCs w:val="24"/>
        </w:rPr>
        <w:t>:</w:t>
      </w:r>
    </w:p>
    <w:p w14:paraId="195AFABA" w14:textId="77777777" w:rsidR="00DF2FAE" w:rsidRDefault="00DF2FAE" w:rsidP="00283553">
      <w:pPr>
        <w:ind w:firstLine="720"/>
        <w:rPr>
          <w:rFonts w:asciiTheme="minorHAnsi" w:hAnsiTheme="minorHAnsi" w:cstheme="minorHAnsi"/>
          <w:sz w:val="24"/>
          <w:szCs w:val="24"/>
        </w:rPr>
      </w:pPr>
    </w:p>
    <w:tbl>
      <w:tblPr>
        <w:tblW w:w="8820" w:type="dxa"/>
        <w:jc w:val="center"/>
        <w:tblLook w:val="04A0" w:firstRow="1" w:lastRow="0" w:firstColumn="1" w:lastColumn="0" w:noHBand="0" w:noVBand="1"/>
      </w:tblPr>
      <w:tblGrid>
        <w:gridCol w:w="777"/>
        <w:gridCol w:w="939"/>
        <w:gridCol w:w="1102"/>
        <w:gridCol w:w="1102"/>
        <w:gridCol w:w="980"/>
        <w:gridCol w:w="980"/>
        <w:gridCol w:w="460"/>
        <w:gridCol w:w="520"/>
        <w:gridCol w:w="980"/>
        <w:gridCol w:w="980"/>
      </w:tblGrid>
      <w:tr w:rsidR="00DF2FAE" w:rsidRPr="00283553" w14:paraId="6D8A65D4" w14:textId="77777777" w:rsidTr="00DF2FAE">
        <w:trPr>
          <w:trHeight w:val="255"/>
          <w:jc w:val="center"/>
        </w:trPr>
        <w:tc>
          <w:tcPr>
            <w:tcW w:w="8820" w:type="dxa"/>
            <w:gridSpan w:val="10"/>
            <w:tcBorders>
              <w:top w:val="nil"/>
              <w:left w:val="nil"/>
              <w:bottom w:val="nil"/>
              <w:right w:val="nil"/>
            </w:tcBorders>
            <w:shd w:val="clear" w:color="auto" w:fill="auto"/>
            <w:noWrap/>
            <w:vAlign w:val="bottom"/>
            <w:hideMark/>
          </w:tcPr>
          <w:p w14:paraId="4EF02363" w14:textId="77777777" w:rsidR="00DF2FAE" w:rsidRPr="00FF3A6F" w:rsidRDefault="00DF2FAE" w:rsidP="002B0543">
            <w:pPr>
              <w:rPr>
                <w:rFonts w:ascii="Arial" w:hAnsi="Arial" w:cs="Arial"/>
                <w:b/>
                <w:bCs/>
                <w:color w:val="000000"/>
                <w:lang w:val="en-PH" w:eastAsia="en-PH"/>
              </w:rPr>
            </w:pPr>
            <w:r w:rsidRPr="00FF3A6F">
              <w:rPr>
                <w:rFonts w:ascii="Arial" w:hAnsi="Arial" w:cs="Arial"/>
                <w:b/>
                <w:bCs/>
                <w:color w:val="000000"/>
                <w:lang w:val="en-PH" w:eastAsia="en-PH"/>
              </w:rPr>
              <w:t>Chart 2.1 - Consultation Frequency Celine</w:t>
            </w:r>
          </w:p>
        </w:tc>
      </w:tr>
      <w:tr w:rsidR="00DF2FAE" w:rsidRPr="00283553" w14:paraId="531EFAEF" w14:textId="77777777" w:rsidTr="00DF2FAE">
        <w:trPr>
          <w:trHeight w:val="255"/>
          <w:jc w:val="center"/>
        </w:trPr>
        <w:tc>
          <w:tcPr>
            <w:tcW w:w="6340" w:type="dxa"/>
            <w:gridSpan w:val="7"/>
            <w:tcBorders>
              <w:top w:val="nil"/>
              <w:left w:val="nil"/>
              <w:bottom w:val="nil"/>
              <w:right w:val="nil"/>
            </w:tcBorders>
            <w:shd w:val="clear" w:color="auto" w:fill="auto"/>
            <w:noWrap/>
            <w:vAlign w:val="bottom"/>
            <w:hideMark/>
          </w:tcPr>
          <w:p w14:paraId="71716030" w14:textId="7B5C10F8" w:rsidR="00DF2FAE" w:rsidRPr="00FF3A6F" w:rsidRDefault="00FF3A6F" w:rsidP="002B0543">
            <w:pPr>
              <w:rPr>
                <w:rFonts w:ascii="Arial" w:hAnsi="Arial" w:cs="Arial"/>
                <w:i/>
                <w:iCs/>
                <w:color w:val="000000"/>
                <w:lang w:val="en-PH" w:eastAsia="en-PH"/>
              </w:rPr>
            </w:pPr>
            <w:r w:rsidRPr="00FF3A6F">
              <w:rPr>
                <w:rFonts w:ascii="Arial" w:hAnsi="Arial" w:cs="Arial"/>
                <w:i/>
                <w:iCs/>
                <w:color w:val="000000"/>
                <w:lang w:val="en-PH" w:eastAsia="en-PH"/>
              </w:rPr>
              <w:t>(</w:t>
            </w:r>
            <w:r w:rsidR="00DF2FAE" w:rsidRPr="00FF3A6F">
              <w:rPr>
                <w:rFonts w:ascii="Arial" w:hAnsi="Arial" w:cs="Arial"/>
                <w:i/>
                <w:iCs/>
                <w:color w:val="000000"/>
                <w:lang w:val="en-PH" w:eastAsia="en-PH"/>
              </w:rPr>
              <w:t>Bucketed per 5-minute Interval)</w:t>
            </w:r>
          </w:p>
        </w:tc>
        <w:tc>
          <w:tcPr>
            <w:tcW w:w="2480" w:type="dxa"/>
            <w:gridSpan w:val="3"/>
            <w:tcBorders>
              <w:top w:val="nil"/>
              <w:left w:val="nil"/>
              <w:bottom w:val="nil"/>
              <w:right w:val="nil"/>
            </w:tcBorders>
            <w:shd w:val="clear" w:color="auto" w:fill="auto"/>
            <w:noWrap/>
            <w:vAlign w:val="bottom"/>
            <w:hideMark/>
          </w:tcPr>
          <w:p w14:paraId="2583FA1D" w14:textId="77777777" w:rsidR="00DF2FAE" w:rsidRPr="00FF3A6F" w:rsidRDefault="00DF2FAE" w:rsidP="002B0543">
            <w:pPr>
              <w:rPr>
                <w:rFonts w:ascii="Arial" w:hAnsi="Arial" w:cs="Arial"/>
                <w:color w:val="000000"/>
                <w:lang w:val="en-PH" w:eastAsia="en-PH"/>
              </w:rPr>
            </w:pPr>
          </w:p>
        </w:tc>
      </w:tr>
      <w:tr w:rsidR="00283553" w:rsidRPr="00283553" w14:paraId="72F0D0B4" w14:textId="4F4B7F94" w:rsidTr="00DF2FAE">
        <w:trPr>
          <w:trHeight w:val="255"/>
          <w:jc w:val="center"/>
        </w:trPr>
        <w:tc>
          <w:tcPr>
            <w:tcW w:w="3920" w:type="dxa"/>
            <w:gridSpan w:val="4"/>
            <w:tcBorders>
              <w:top w:val="nil"/>
              <w:left w:val="nil"/>
              <w:bottom w:val="nil"/>
              <w:right w:val="nil"/>
            </w:tcBorders>
            <w:shd w:val="clear" w:color="auto" w:fill="auto"/>
            <w:noWrap/>
            <w:vAlign w:val="bottom"/>
          </w:tcPr>
          <w:p w14:paraId="7CEE9E53" w14:textId="10DF6CA5" w:rsidR="00283553" w:rsidRPr="00FF3A6F" w:rsidRDefault="00283553" w:rsidP="00283553">
            <w:pP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693CC797" w14:textId="77777777" w:rsidR="00283553" w:rsidRPr="00FF3A6F" w:rsidRDefault="00283553" w:rsidP="00283553">
            <w:pP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5BC1EC5B" w14:textId="77777777" w:rsidR="00283553" w:rsidRPr="00FF3A6F" w:rsidRDefault="00283553" w:rsidP="00283553">
            <w:pPr>
              <w:rPr>
                <w:lang w:val="en-PH" w:eastAsia="en-PH"/>
              </w:rPr>
            </w:pPr>
          </w:p>
        </w:tc>
        <w:tc>
          <w:tcPr>
            <w:tcW w:w="980" w:type="dxa"/>
            <w:gridSpan w:val="2"/>
            <w:tcBorders>
              <w:top w:val="nil"/>
              <w:left w:val="nil"/>
              <w:bottom w:val="nil"/>
              <w:right w:val="nil"/>
            </w:tcBorders>
            <w:shd w:val="clear" w:color="auto" w:fill="auto"/>
            <w:noWrap/>
            <w:vAlign w:val="bottom"/>
            <w:hideMark/>
          </w:tcPr>
          <w:p w14:paraId="39954C9B"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2FA89F37" w14:textId="77777777" w:rsidR="00283553" w:rsidRPr="00FF3A6F" w:rsidRDefault="00283553" w:rsidP="00283553">
            <w:pPr>
              <w:rPr>
                <w:lang w:val="en-PH" w:eastAsia="en-PH"/>
              </w:rPr>
            </w:pPr>
          </w:p>
        </w:tc>
        <w:tc>
          <w:tcPr>
            <w:tcW w:w="980" w:type="dxa"/>
            <w:tcBorders>
              <w:top w:val="nil"/>
              <w:left w:val="nil"/>
              <w:bottom w:val="nil"/>
              <w:right w:val="nil"/>
            </w:tcBorders>
          </w:tcPr>
          <w:p w14:paraId="1E6A2836" w14:textId="77777777" w:rsidR="00283553" w:rsidRPr="00FF3A6F" w:rsidRDefault="00283553" w:rsidP="00283553">
            <w:pPr>
              <w:rPr>
                <w:lang w:val="en-PH" w:eastAsia="en-PH"/>
              </w:rPr>
            </w:pPr>
          </w:p>
        </w:tc>
      </w:tr>
      <w:tr w:rsidR="00283553" w:rsidRPr="00283553" w14:paraId="595B00EB" w14:textId="57C02223" w:rsidTr="00DF2FAE">
        <w:trPr>
          <w:trHeight w:val="255"/>
          <w:jc w:val="center"/>
        </w:trPr>
        <w:tc>
          <w:tcPr>
            <w:tcW w:w="2818" w:type="dxa"/>
            <w:gridSpan w:val="3"/>
            <w:tcBorders>
              <w:top w:val="nil"/>
              <w:left w:val="nil"/>
              <w:bottom w:val="nil"/>
              <w:right w:val="nil"/>
            </w:tcBorders>
            <w:shd w:val="clear" w:color="auto" w:fill="auto"/>
            <w:noWrap/>
            <w:vAlign w:val="bottom"/>
          </w:tcPr>
          <w:p w14:paraId="1B836D6C" w14:textId="6657B9F9" w:rsidR="00283553" w:rsidRPr="00FF3A6F" w:rsidRDefault="00283553" w:rsidP="00283553">
            <w:pPr>
              <w:rPr>
                <w:rFonts w:ascii="Arial" w:hAnsi="Arial" w:cs="Arial"/>
                <w:color w:val="000000"/>
                <w:lang w:val="en-PH" w:eastAsia="en-PH"/>
              </w:rPr>
            </w:pPr>
          </w:p>
        </w:tc>
        <w:tc>
          <w:tcPr>
            <w:tcW w:w="1102" w:type="dxa"/>
            <w:tcBorders>
              <w:top w:val="nil"/>
              <w:left w:val="nil"/>
              <w:bottom w:val="nil"/>
              <w:right w:val="nil"/>
            </w:tcBorders>
            <w:shd w:val="clear" w:color="auto" w:fill="auto"/>
            <w:noWrap/>
            <w:vAlign w:val="bottom"/>
          </w:tcPr>
          <w:p w14:paraId="1C098E98" w14:textId="77777777" w:rsidR="00283553" w:rsidRPr="00FF3A6F" w:rsidRDefault="00283553" w:rsidP="00283553">
            <w:pPr>
              <w:rPr>
                <w:rFonts w:ascii="Arial" w:hAnsi="Arial" w:cs="Arial"/>
                <w:color w:val="000000"/>
                <w:lang w:val="en-PH" w:eastAsia="en-PH"/>
              </w:rPr>
            </w:pPr>
          </w:p>
        </w:tc>
        <w:tc>
          <w:tcPr>
            <w:tcW w:w="980" w:type="dxa"/>
            <w:tcBorders>
              <w:top w:val="nil"/>
              <w:left w:val="nil"/>
              <w:bottom w:val="nil"/>
              <w:right w:val="nil"/>
            </w:tcBorders>
            <w:shd w:val="clear" w:color="auto" w:fill="auto"/>
            <w:noWrap/>
            <w:vAlign w:val="bottom"/>
            <w:hideMark/>
          </w:tcPr>
          <w:p w14:paraId="35B02633"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41B64938" w14:textId="77777777" w:rsidR="00283553" w:rsidRPr="00FF3A6F" w:rsidRDefault="00283553" w:rsidP="00283553">
            <w:pPr>
              <w:rPr>
                <w:lang w:val="en-PH" w:eastAsia="en-PH"/>
              </w:rPr>
            </w:pPr>
          </w:p>
        </w:tc>
        <w:tc>
          <w:tcPr>
            <w:tcW w:w="980" w:type="dxa"/>
            <w:gridSpan w:val="2"/>
            <w:tcBorders>
              <w:top w:val="nil"/>
              <w:left w:val="nil"/>
              <w:bottom w:val="nil"/>
              <w:right w:val="nil"/>
            </w:tcBorders>
            <w:shd w:val="clear" w:color="auto" w:fill="auto"/>
            <w:noWrap/>
            <w:vAlign w:val="bottom"/>
            <w:hideMark/>
          </w:tcPr>
          <w:p w14:paraId="0923C941"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3CEC8945" w14:textId="77777777" w:rsidR="00283553" w:rsidRPr="00FF3A6F" w:rsidRDefault="00283553" w:rsidP="00283553">
            <w:pPr>
              <w:rPr>
                <w:lang w:val="en-PH" w:eastAsia="en-PH"/>
              </w:rPr>
            </w:pPr>
          </w:p>
        </w:tc>
        <w:tc>
          <w:tcPr>
            <w:tcW w:w="980" w:type="dxa"/>
            <w:tcBorders>
              <w:top w:val="nil"/>
              <w:left w:val="nil"/>
              <w:bottom w:val="nil"/>
              <w:right w:val="nil"/>
            </w:tcBorders>
          </w:tcPr>
          <w:p w14:paraId="00EA8870" w14:textId="77777777" w:rsidR="00283553" w:rsidRPr="00FF3A6F" w:rsidRDefault="00283553" w:rsidP="00283553">
            <w:pPr>
              <w:rPr>
                <w:lang w:val="en-PH" w:eastAsia="en-PH"/>
              </w:rPr>
            </w:pPr>
          </w:p>
        </w:tc>
      </w:tr>
      <w:tr w:rsidR="00283553" w:rsidRPr="00283553" w14:paraId="6070B06A" w14:textId="5A55EF0B" w:rsidTr="00DF2FAE">
        <w:trPr>
          <w:trHeight w:val="255"/>
          <w:jc w:val="center"/>
        </w:trPr>
        <w:tc>
          <w:tcPr>
            <w:tcW w:w="777" w:type="dxa"/>
            <w:tcBorders>
              <w:top w:val="nil"/>
              <w:left w:val="nil"/>
              <w:bottom w:val="nil"/>
              <w:right w:val="nil"/>
            </w:tcBorders>
            <w:shd w:val="clear" w:color="auto" w:fill="auto"/>
            <w:noWrap/>
            <w:vAlign w:val="bottom"/>
            <w:hideMark/>
          </w:tcPr>
          <w:p w14:paraId="133F23F2" w14:textId="77777777" w:rsidR="00283553" w:rsidRPr="00FF3A6F" w:rsidRDefault="00283553" w:rsidP="00283553">
            <w:pPr>
              <w:rPr>
                <w:lang w:val="en-PH" w:eastAsia="en-PH"/>
              </w:rPr>
            </w:pPr>
          </w:p>
        </w:tc>
        <w:tc>
          <w:tcPr>
            <w:tcW w:w="939" w:type="dxa"/>
            <w:tcBorders>
              <w:top w:val="nil"/>
              <w:left w:val="nil"/>
              <w:bottom w:val="nil"/>
              <w:right w:val="nil"/>
            </w:tcBorders>
            <w:shd w:val="clear" w:color="auto" w:fill="auto"/>
            <w:noWrap/>
            <w:vAlign w:val="bottom"/>
            <w:hideMark/>
          </w:tcPr>
          <w:p w14:paraId="7852B5F4"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181B56F1"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6BE3146B"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019347E8"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0A3A4CA7" w14:textId="77777777" w:rsidR="00283553" w:rsidRPr="00FF3A6F" w:rsidRDefault="00283553" w:rsidP="00283553">
            <w:pPr>
              <w:rPr>
                <w:lang w:val="en-PH" w:eastAsia="en-PH"/>
              </w:rPr>
            </w:pPr>
          </w:p>
        </w:tc>
        <w:tc>
          <w:tcPr>
            <w:tcW w:w="980" w:type="dxa"/>
            <w:gridSpan w:val="2"/>
            <w:tcBorders>
              <w:top w:val="nil"/>
              <w:left w:val="nil"/>
              <w:bottom w:val="nil"/>
              <w:right w:val="nil"/>
            </w:tcBorders>
            <w:shd w:val="clear" w:color="auto" w:fill="auto"/>
            <w:noWrap/>
            <w:vAlign w:val="bottom"/>
            <w:hideMark/>
          </w:tcPr>
          <w:p w14:paraId="799B4D13"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55E8D643" w14:textId="77777777" w:rsidR="00283553" w:rsidRPr="00FF3A6F" w:rsidRDefault="00283553" w:rsidP="00283553">
            <w:pPr>
              <w:rPr>
                <w:lang w:val="en-PH" w:eastAsia="en-PH"/>
              </w:rPr>
            </w:pPr>
          </w:p>
        </w:tc>
        <w:tc>
          <w:tcPr>
            <w:tcW w:w="980" w:type="dxa"/>
            <w:tcBorders>
              <w:top w:val="nil"/>
              <w:left w:val="nil"/>
              <w:bottom w:val="nil"/>
              <w:right w:val="nil"/>
            </w:tcBorders>
          </w:tcPr>
          <w:p w14:paraId="2DC06A97" w14:textId="77777777" w:rsidR="00283553" w:rsidRPr="00FF3A6F" w:rsidRDefault="00283553" w:rsidP="00283553">
            <w:pPr>
              <w:rPr>
                <w:lang w:val="en-PH" w:eastAsia="en-PH"/>
              </w:rPr>
            </w:pPr>
          </w:p>
        </w:tc>
      </w:tr>
      <w:tr w:rsidR="00283553" w:rsidRPr="00283553" w14:paraId="35E46CF2" w14:textId="5F875A0E" w:rsidTr="00DF2FAE">
        <w:trPr>
          <w:trHeight w:val="255"/>
          <w:jc w:val="center"/>
        </w:trPr>
        <w:tc>
          <w:tcPr>
            <w:tcW w:w="777" w:type="dxa"/>
            <w:tcBorders>
              <w:top w:val="nil"/>
              <w:left w:val="nil"/>
              <w:bottom w:val="nil"/>
              <w:right w:val="nil"/>
            </w:tcBorders>
            <w:shd w:val="clear" w:color="auto" w:fill="auto"/>
            <w:noWrap/>
            <w:vAlign w:val="bottom"/>
            <w:hideMark/>
          </w:tcPr>
          <w:p w14:paraId="5E2CB7CF" w14:textId="77777777" w:rsidR="00283553" w:rsidRPr="00FF3A6F" w:rsidRDefault="00283553" w:rsidP="00283553">
            <w:pPr>
              <w:rPr>
                <w:lang w:val="en-PH" w:eastAsia="en-PH"/>
              </w:rPr>
            </w:pPr>
          </w:p>
        </w:tc>
        <w:tc>
          <w:tcPr>
            <w:tcW w:w="939" w:type="dxa"/>
            <w:tcBorders>
              <w:top w:val="nil"/>
              <w:left w:val="nil"/>
              <w:bottom w:val="nil"/>
              <w:right w:val="nil"/>
            </w:tcBorders>
            <w:shd w:val="clear" w:color="auto" w:fill="auto"/>
            <w:noWrap/>
            <w:vAlign w:val="bottom"/>
            <w:hideMark/>
          </w:tcPr>
          <w:p w14:paraId="74947037"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7DA1DD05"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45A91083" w14:textId="77777777" w:rsidR="00283553" w:rsidRPr="00FF3A6F" w:rsidRDefault="00283553" w:rsidP="00283553">
            <w:pPr>
              <w:rPr>
                <w:lang w:val="en-PH" w:eastAsia="en-PH"/>
              </w:rPr>
            </w:pPr>
          </w:p>
        </w:tc>
        <w:tc>
          <w:tcPr>
            <w:tcW w:w="980" w:type="dxa"/>
            <w:tcBorders>
              <w:top w:val="single" w:sz="4" w:space="0" w:color="auto"/>
              <w:left w:val="single" w:sz="4" w:space="0" w:color="auto"/>
              <w:bottom w:val="nil"/>
              <w:right w:val="nil"/>
            </w:tcBorders>
            <w:shd w:val="clear" w:color="000000" w:fill="FDE49B"/>
            <w:noWrap/>
            <w:vAlign w:val="bottom"/>
            <w:hideMark/>
          </w:tcPr>
          <w:p w14:paraId="01EB49A2"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 </w:t>
            </w:r>
          </w:p>
        </w:tc>
        <w:tc>
          <w:tcPr>
            <w:tcW w:w="980" w:type="dxa"/>
            <w:tcBorders>
              <w:top w:val="single" w:sz="4" w:space="0" w:color="auto"/>
              <w:left w:val="nil"/>
              <w:bottom w:val="nil"/>
              <w:right w:val="single" w:sz="4" w:space="0" w:color="auto"/>
            </w:tcBorders>
            <w:shd w:val="clear" w:color="000000" w:fill="FDE49B"/>
            <w:noWrap/>
            <w:vAlign w:val="bottom"/>
            <w:hideMark/>
          </w:tcPr>
          <w:p w14:paraId="3A748FBD"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 </w:t>
            </w:r>
          </w:p>
        </w:tc>
        <w:tc>
          <w:tcPr>
            <w:tcW w:w="980" w:type="dxa"/>
            <w:gridSpan w:val="2"/>
            <w:tcBorders>
              <w:top w:val="nil"/>
              <w:left w:val="nil"/>
              <w:bottom w:val="nil"/>
              <w:right w:val="nil"/>
            </w:tcBorders>
            <w:shd w:val="clear" w:color="auto" w:fill="auto"/>
            <w:noWrap/>
            <w:vAlign w:val="bottom"/>
            <w:hideMark/>
          </w:tcPr>
          <w:p w14:paraId="24BB0EDF" w14:textId="77777777" w:rsidR="00283553" w:rsidRPr="00FF3A6F" w:rsidRDefault="00283553" w:rsidP="00283553">
            <w:pPr>
              <w:jc w:val="cente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373636E3" w14:textId="77777777" w:rsidR="00283553" w:rsidRPr="00FF3A6F" w:rsidRDefault="00283553" w:rsidP="00283553">
            <w:pPr>
              <w:rPr>
                <w:lang w:val="en-PH" w:eastAsia="en-PH"/>
              </w:rPr>
            </w:pPr>
          </w:p>
        </w:tc>
        <w:tc>
          <w:tcPr>
            <w:tcW w:w="980" w:type="dxa"/>
            <w:tcBorders>
              <w:top w:val="nil"/>
              <w:left w:val="nil"/>
              <w:bottom w:val="nil"/>
              <w:right w:val="nil"/>
            </w:tcBorders>
          </w:tcPr>
          <w:p w14:paraId="6696B961" w14:textId="77777777" w:rsidR="00283553" w:rsidRPr="00FF3A6F" w:rsidRDefault="00283553" w:rsidP="00283553">
            <w:pPr>
              <w:rPr>
                <w:lang w:val="en-PH" w:eastAsia="en-PH"/>
              </w:rPr>
            </w:pPr>
          </w:p>
        </w:tc>
      </w:tr>
      <w:tr w:rsidR="00283553" w:rsidRPr="00283553" w14:paraId="6154994D" w14:textId="17B02396" w:rsidTr="00DF2FAE">
        <w:trPr>
          <w:trHeight w:val="255"/>
          <w:jc w:val="center"/>
        </w:trPr>
        <w:tc>
          <w:tcPr>
            <w:tcW w:w="7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44886"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1 to 5</w:t>
            </w:r>
          </w:p>
        </w:tc>
        <w:tc>
          <w:tcPr>
            <w:tcW w:w="939" w:type="dxa"/>
            <w:tcBorders>
              <w:top w:val="nil"/>
              <w:left w:val="nil"/>
              <w:bottom w:val="nil"/>
              <w:right w:val="nil"/>
            </w:tcBorders>
            <w:shd w:val="clear" w:color="auto" w:fill="auto"/>
            <w:noWrap/>
            <w:vAlign w:val="bottom"/>
            <w:hideMark/>
          </w:tcPr>
          <w:p w14:paraId="4BCEF088" w14:textId="77777777" w:rsidR="00283553" w:rsidRPr="00FF3A6F" w:rsidRDefault="00283553" w:rsidP="00283553">
            <w:pPr>
              <w:jc w:val="center"/>
              <w:rPr>
                <w:rFonts w:ascii="Arial" w:hAnsi="Arial" w:cs="Arial"/>
                <w:color w:val="000000"/>
                <w:lang w:val="en-PH" w:eastAsia="en-PH"/>
              </w:rPr>
            </w:pPr>
          </w:p>
        </w:tc>
        <w:tc>
          <w:tcPr>
            <w:tcW w:w="1102" w:type="dxa"/>
            <w:tcBorders>
              <w:top w:val="nil"/>
              <w:left w:val="nil"/>
              <w:bottom w:val="nil"/>
              <w:right w:val="nil"/>
            </w:tcBorders>
            <w:shd w:val="clear" w:color="auto" w:fill="auto"/>
            <w:noWrap/>
            <w:vAlign w:val="bottom"/>
            <w:hideMark/>
          </w:tcPr>
          <w:p w14:paraId="5CEE5F8E" w14:textId="77777777" w:rsidR="00283553" w:rsidRPr="00FF3A6F" w:rsidRDefault="00283553" w:rsidP="00283553">
            <w:pPr>
              <w:jc w:val="center"/>
              <w:rPr>
                <w:lang w:val="en-PH" w:eastAsia="en-PH"/>
              </w:rPr>
            </w:pPr>
          </w:p>
        </w:tc>
        <w:tc>
          <w:tcPr>
            <w:tcW w:w="1102" w:type="dxa"/>
            <w:tcBorders>
              <w:top w:val="nil"/>
              <w:left w:val="nil"/>
              <w:bottom w:val="nil"/>
              <w:right w:val="nil"/>
            </w:tcBorders>
            <w:shd w:val="clear" w:color="auto" w:fill="auto"/>
            <w:noWrap/>
            <w:vAlign w:val="bottom"/>
            <w:hideMark/>
          </w:tcPr>
          <w:p w14:paraId="3FD4B5BC" w14:textId="77777777" w:rsidR="00283553" w:rsidRPr="00FF3A6F" w:rsidRDefault="00283553" w:rsidP="00283553">
            <w:pPr>
              <w:jc w:val="center"/>
              <w:rPr>
                <w:lang w:val="en-PH" w:eastAsia="en-PH"/>
              </w:rPr>
            </w:pPr>
          </w:p>
        </w:tc>
        <w:tc>
          <w:tcPr>
            <w:tcW w:w="980" w:type="dxa"/>
            <w:tcBorders>
              <w:top w:val="nil"/>
              <w:left w:val="single" w:sz="4" w:space="0" w:color="auto"/>
              <w:bottom w:val="nil"/>
              <w:right w:val="nil"/>
            </w:tcBorders>
            <w:shd w:val="clear" w:color="000000" w:fill="FDE49B"/>
            <w:noWrap/>
            <w:vAlign w:val="bottom"/>
            <w:hideMark/>
          </w:tcPr>
          <w:p w14:paraId="5E4CBD65"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 </w:t>
            </w:r>
          </w:p>
        </w:tc>
        <w:tc>
          <w:tcPr>
            <w:tcW w:w="980" w:type="dxa"/>
            <w:tcBorders>
              <w:top w:val="single" w:sz="4" w:space="0" w:color="auto"/>
              <w:left w:val="single" w:sz="4" w:space="0" w:color="auto"/>
              <w:bottom w:val="single" w:sz="4" w:space="0" w:color="auto"/>
              <w:right w:val="single" w:sz="4" w:space="0" w:color="auto"/>
            </w:tcBorders>
            <w:shd w:val="clear" w:color="000000" w:fill="FDE49B"/>
            <w:noWrap/>
            <w:vAlign w:val="bottom"/>
            <w:hideMark/>
          </w:tcPr>
          <w:p w14:paraId="410AAC33"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26 to 30</w:t>
            </w:r>
          </w:p>
        </w:tc>
        <w:tc>
          <w:tcPr>
            <w:tcW w:w="980" w:type="dxa"/>
            <w:gridSpan w:val="2"/>
            <w:tcBorders>
              <w:top w:val="nil"/>
              <w:left w:val="nil"/>
              <w:bottom w:val="nil"/>
              <w:right w:val="nil"/>
            </w:tcBorders>
            <w:shd w:val="clear" w:color="auto" w:fill="auto"/>
            <w:noWrap/>
            <w:vAlign w:val="bottom"/>
            <w:hideMark/>
          </w:tcPr>
          <w:p w14:paraId="517CF891" w14:textId="77777777" w:rsidR="00283553" w:rsidRPr="00FF3A6F" w:rsidRDefault="00283553" w:rsidP="00283553">
            <w:pPr>
              <w:jc w:val="cente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4258BCED" w14:textId="77777777" w:rsidR="00283553" w:rsidRPr="00FF3A6F" w:rsidRDefault="00283553" w:rsidP="00283553">
            <w:pPr>
              <w:jc w:val="center"/>
              <w:rPr>
                <w:lang w:val="en-PH" w:eastAsia="en-PH"/>
              </w:rPr>
            </w:pPr>
          </w:p>
        </w:tc>
        <w:tc>
          <w:tcPr>
            <w:tcW w:w="980" w:type="dxa"/>
            <w:tcBorders>
              <w:top w:val="nil"/>
              <w:left w:val="nil"/>
              <w:bottom w:val="nil"/>
              <w:right w:val="nil"/>
            </w:tcBorders>
          </w:tcPr>
          <w:p w14:paraId="5B51FAEC" w14:textId="77777777" w:rsidR="00283553" w:rsidRPr="00FF3A6F" w:rsidRDefault="00283553" w:rsidP="00283553">
            <w:pPr>
              <w:jc w:val="center"/>
              <w:rPr>
                <w:lang w:val="en-PH" w:eastAsia="en-PH"/>
              </w:rPr>
            </w:pPr>
          </w:p>
        </w:tc>
      </w:tr>
      <w:tr w:rsidR="00283553" w:rsidRPr="00283553" w14:paraId="12107D53" w14:textId="38684001" w:rsidTr="00DF2FAE">
        <w:trPr>
          <w:trHeight w:val="255"/>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058A0A93"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1 to 5</w:t>
            </w:r>
          </w:p>
        </w:tc>
        <w:tc>
          <w:tcPr>
            <w:tcW w:w="939" w:type="dxa"/>
            <w:tcBorders>
              <w:top w:val="nil"/>
              <w:left w:val="nil"/>
              <w:bottom w:val="nil"/>
              <w:right w:val="nil"/>
            </w:tcBorders>
            <w:shd w:val="clear" w:color="auto" w:fill="auto"/>
            <w:noWrap/>
            <w:vAlign w:val="bottom"/>
            <w:hideMark/>
          </w:tcPr>
          <w:p w14:paraId="1BC45696" w14:textId="77777777" w:rsidR="00283553" w:rsidRPr="00FF3A6F" w:rsidRDefault="00283553" w:rsidP="00283553">
            <w:pPr>
              <w:jc w:val="center"/>
              <w:rPr>
                <w:rFonts w:ascii="Arial" w:hAnsi="Arial" w:cs="Arial"/>
                <w:color w:val="000000"/>
                <w:lang w:val="en-PH" w:eastAsia="en-PH"/>
              </w:rPr>
            </w:pPr>
          </w:p>
        </w:tc>
        <w:tc>
          <w:tcPr>
            <w:tcW w:w="1102" w:type="dxa"/>
            <w:tcBorders>
              <w:top w:val="nil"/>
              <w:left w:val="nil"/>
              <w:bottom w:val="nil"/>
              <w:right w:val="nil"/>
            </w:tcBorders>
            <w:shd w:val="clear" w:color="auto" w:fill="auto"/>
            <w:noWrap/>
            <w:vAlign w:val="bottom"/>
            <w:hideMark/>
          </w:tcPr>
          <w:p w14:paraId="563A8046" w14:textId="77777777" w:rsidR="00283553" w:rsidRPr="00FF3A6F" w:rsidRDefault="00283553" w:rsidP="00283553">
            <w:pPr>
              <w:jc w:val="center"/>
              <w:rPr>
                <w:lang w:val="en-PH" w:eastAsia="en-PH"/>
              </w:rPr>
            </w:pPr>
          </w:p>
        </w:tc>
        <w:tc>
          <w:tcPr>
            <w:tcW w:w="1102" w:type="dxa"/>
            <w:tcBorders>
              <w:top w:val="nil"/>
              <w:left w:val="nil"/>
              <w:bottom w:val="nil"/>
              <w:right w:val="nil"/>
            </w:tcBorders>
            <w:shd w:val="clear" w:color="auto" w:fill="auto"/>
            <w:noWrap/>
            <w:vAlign w:val="bottom"/>
            <w:hideMark/>
          </w:tcPr>
          <w:p w14:paraId="1D57D7B9" w14:textId="77777777" w:rsidR="00283553" w:rsidRPr="00FF3A6F" w:rsidRDefault="00283553" w:rsidP="00283553">
            <w:pPr>
              <w:jc w:val="center"/>
              <w:rPr>
                <w:lang w:val="en-PH" w:eastAsia="en-PH"/>
              </w:rPr>
            </w:pPr>
          </w:p>
        </w:tc>
        <w:tc>
          <w:tcPr>
            <w:tcW w:w="980" w:type="dxa"/>
            <w:tcBorders>
              <w:top w:val="single" w:sz="4" w:space="0" w:color="auto"/>
              <w:left w:val="single" w:sz="4" w:space="0" w:color="auto"/>
              <w:bottom w:val="single" w:sz="4" w:space="0" w:color="auto"/>
              <w:right w:val="nil"/>
            </w:tcBorders>
            <w:shd w:val="clear" w:color="000000" w:fill="FDE49B"/>
            <w:noWrap/>
            <w:vAlign w:val="bottom"/>
            <w:hideMark/>
          </w:tcPr>
          <w:p w14:paraId="4DFB82F6"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21 to 25</w:t>
            </w:r>
          </w:p>
        </w:tc>
        <w:tc>
          <w:tcPr>
            <w:tcW w:w="980" w:type="dxa"/>
            <w:tcBorders>
              <w:top w:val="nil"/>
              <w:left w:val="single" w:sz="4" w:space="0" w:color="auto"/>
              <w:bottom w:val="single" w:sz="4" w:space="0" w:color="auto"/>
              <w:right w:val="single" w:sz="4" w:space="0" w:color="auto"/>
            </w:tcBorders>
            <w:shd w:val="clear" w:color="000000" w:fill="FDE49B"/>
            <w:noWrap/>
            <w:vAlign w:val="bottom"/>
            <w:hideMark/>
          </w:tcPr>
          <w:p w14:paraId="44DBFE65"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26 to 30</w:t>
            </w:r>
          </w:p>
        </w:tc>
        <w:tc>
          <w:tcPr>
            <w:tcW w:w="980" w:type="dxa"/>
            <w:gridSpan w:val="2"/>
            <w:tcBorders>
              <w:top w:val="nil"/>
              <w:left w:val="nil"/>
              <w:bottom w:val="nil"/>
              <w:right w:val="nil"/>
            </w:tcBorders>
            <w:shd w:val="clear" w:color="auto" w:fill="auto"/>
            <w:noWrap/>
            <w:vAlign w:val="bottom"/>
            <w:hideMark/>
          </w:tcPr>
          <w:p w14:paraId="46BB392A" w14:textId="77777777" w:rsidR="00283553" w:rsidRPr="00FF3A6F" w:rsidRDefault="00283553" w:rsidP="00283553">
            <w:pPr>
              <w:jc w:val="cente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178CDD3F" w14:textId="77777777" w:rsidR="00283553" w:rsidRPr="00FF3A6F" w:rsidRDefault="00283553" w:rsidP="00283553">
            <w:pPr>
              <w:jc w:val="center"/>
              <w:rPr>
                <w:lang w:val="en-PH" w:eastAsia="en-PH"/>
              </w:rPr>
            </w:pPr>
          </w:p>
        </w:tc>
        <w:tc>
          <w:tcPr>
            <w:tcW w:w="980" w:type="dxa"/>
            <w:tcBorders>
              <w:top w:val="nil"/>
              <w:left w:val="nil"/>
              <w:bottom w:val="nil"/>
              <w:right w:val="nil"/>
            </w:tcBorders>
          </w:tcPr>
          <w:p w14:paraId="126C4407" w14:textId="77777777" w:rsidR="00283553" w:rsidRPr="00FF3A6F" w:rsidRDefault="00283553" w:rsidP="00283553">
            <w:pPr>
              <w:jc w:val="center"/>
              <w:rPr>
                <w:lang w:val="en-PH" w:eastAsia="en-PH"/>
              </w:rPr>
            </w:pPr>
          </w:p>
        </w:tc>
      </w:tr>
      <w:tr w:rsidR="00283553" w:rsidRPr="00283553" w14:paraId="04B3145A" w14:textId="478316F5" w:rsidTr="00DF2FAE">
        <w:trPr>
          <w:trHeight w:val="255"/>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1DA49EEA"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1 to 5</w:t>
            </w:r>
          </w:p>
        </w:tc>
        <w:tc>
          <w:tcPr>
            <w:tcW w:w="939" w:type="dxa"/>
            <w:tcBorders>
              <w:top w:val="single" w:sz="4" w:space="0" w:color="auto"/>
              <w:left w:val="nil"/>
              <w:bottom w:val="single" w:sz="4" w:space="0" w:color="auto"/>
              <w:right w:val="single" w:sz="4" w:space="0" w:color="auto"/>
            </w:tcBorders>
            <w:shd w:val="clear" w:color="auto" w:fill="auto"/>
            <w:noWrap/>
            <w:vAlign w:val="bottom"/>
            <w:hideMark/>
          </w:tcPr>
          <w:p w14:paraId="4F712E9B"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6 to 10</w:t>
            </w:r>
          </w:p>
        </w:tc>
        <w:tc>
          <w:tcPr>
            <w:tcW w:w="1102" w:type="dxa"/>
            <w:tcBorders>
              <w:top w:val="nil"/>
              <w:left w:val="nil"/>
              <w:bottom w:val="nil"/>
              <w:right w:val="nil"/>
            </w:tcBorders>
            <w:shd w:val="clear" w:color="auto" w:fill="auto"/>
            <w:noWrap/>
            <w:vAlign w:val="bottom"/>
            <w:hideMark/>
          </w:tcPr>
          <w:p w14:paraId="4415C19B" w14:textId="77777777" w:rsidR="00283553" w:rsidRPr="00FF3A6F" w:rsidRDefault="00283553" w:rsidP="00283553">
            <w:pPr>
              <w:jc w:val="center"/>
              <w:rPr>
                <w:rFonts w:ascii="Arial" w:hAnsi="Arial" w:cs="Arial"/>
                <w:color w:val="000000"/>
                <w:lang w:val="en-PH" w:eastAsia="en-PH"/>
              </w:rPr>
            </w:pPr>
          </w:p>
        </w:tc>
        <w:tc>
          <w:tcPr>
            <w:tcW w:w="1102" w:type="dxa"/>
            <w:tcBorders>
              <w:top w:val="nil"/>
              <w:left w:val="nil"/>
              <w:bottom w:val="nil"/>
              <w:right w:val="nil"/>
            </w:tcBorders>
            <w:shd w:val="clear" w:color="auto" w:fill="auto"/>
            <w:noWrap/>
            <w:vAlign w:val="bottom"/>
            <w:hideMark/>
          </w:tcPr>
          <w:p w14:paraId="11B13439" w14:textId="77777777" w:rsidR="00283553" w:rsidRPr="00FF3A6F" w:rsidRDefault="00283553" w:rsidP="00283553">
            <w:pPr>
              <w:jc w:val="center"/>
              <w:rPr>
                <w:lang w:val="en-PH" w:eastAsia="en-PH"/>
              </w:rPr>
            </w:pPr>
          </w:p>
        </w:tc>
        <w:tc>
          <w:tcPr>
            <w:tcW w:w="980" w:type="dxa"/>
            <w:tcBorders>
              <w:top w:val="nil"/>
              <w:left w:val="single" w:sz="4" w:space="0" w:color="auto"/>
              <w:bottom w:val="single" w:sz="4" w:space="0" w:color="auto"/>
              <w:right w:val="nil"/>
            </w:tcBorders>
            <w:shd w:val="clear" w:color="000000" w:fill="FDE49B"/>
            <w:noWrap/>
            <w:vAlign w:val="bottom"/>
            <w:hideMark/>
          </w:tcPr>
          <w:p w14:paraId="562D2B2C"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21 to 25</w:t>
            </w:r>
          </w:p>
        </w:tc>
        <w:tc>
          <w:tcPr>
            <w:tcW w:w="980" w:type="dxa"/>
            <w:tcBorders>
              <w:top w:val="nil"/>
              <w:left w:val="single" w:sz="4" w:space="0" w:color="auto"/>
              <w:bottom w:val="single" w:sz="4" w:space="0" w:color="auto"/>
              <w:right w:val="single" w:sz="4" w:space="0" w:color="auto"/>
            </w:tcBorders>
            <w:shd w:val="clear" w:color="000000" w:fill="FDE49B"/>
            <w:noWrap/>
            <w:vAlign w:val="bottom"/>
            <w:hideMark/>
          </w:tcPr>
          <w:p w14:paraId="1DDE273B"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26 to 30</w:t>
            </w:r>
          </w:p>
        </w:tc>
        <w:tc>
          <w:tcPr>
            <w:tcW w:w="98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E93B9A7"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31 to 35</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344636DA"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36 above</w:t>
            </w:r>
          </w:p>
        </w:tc>
        <w:tc>
          <w:tcPr>
            <w:tcW w:w="980" w:type="dxa"/>
            <w:tcBorders>
              <w:top w:val="single" w:sz="4" w:space="0" w:color="auto"/>
              <w:left w:val="nil"/>
              <w:bottom w:val="single" w:sz="4" w:space="0" w:color="auto"/>
              <w:right w:val="single" w:sz="4" w:space="0" w:color="auto"/>
            </w:tcBorders>
          </w:tcPr>
          <w:p w14:paraId="0B148CF9" w14:textId="77777777" w:rsidR="00283553" w:rsidRPr="00FF3A6F" w:rsidRDefault="00283553" w:rsidP="00283553">
            <w:pPr>
              <w:jc w:val="center"/>
              <w:rPr>
                <w:rFonts w:ascii="Arial" w:hAnsi="Arial" w:cs="Arial"/>
                <w:color w:val="000000"/>
                <w:lang w:val="en-PH" w:eastAsia="en-PH"/>
              </w:rPr>
            </w:pPr>
          </w:p>
        </w:tc>
      </w:tr>
      <w:tr w:rsidR="00283553" w:rsidRPr="00283553" w14:paraId="1984A4C9" w14:textId="26C0F0C0" w:rsidTr="00DF2FAE">
        <w:trPr>
          <w:trHeight w:val="255"/>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65207B4A"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1 to 5</w:t>
            </w:r>
          </w:p>
        </w:tc>
        <w:tc>
          <w:tcPr>
            <w:tcW w:w="939" w:type="dxa"/>
            <w:tcBorders>
              <w:top w:val="nil"/>
              <w:left w:val="nil"/>
              <w:bottom w:val="single" w:sz="4" w:space="0" w:color="auto"/>
              <w:right w:val="single" w:sz="4" w:space="0" w:color="auto"/>
            </w:tcBorders>
            <w:shd w:val="clear" w:color="auto" w:fill="auto"/>
            <w:noWrap/>
            <w:vAlign w:val="bottom"/>
            <w:hideMark/>
          </w:tcPr>
          <w:p w14:paraId="2A26A15F"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6 to 10</w:t>
            </w:r>
          </w:p>
        </w:tc>
        <w:tc>
          <w:tcPr>
            <w:tcW w:w="1102" w:type="dxa"/>
            <w:tcBorders>
              <w:top w:val="single" w:sz="4" w:space="0" w:color="auto"/>
              <w:left w:val="nil"/>
              <w:bottom w:val="single" w:sz="4" w:space="0" w:color="auto"/>
              <w:right w:val="single" w:sz="4" w:space="0" w:color="auto"/>
            </w:tcBorders>
            <w:shd w:val="clear" w:color="auto" w:fill="auto"/>
            <w:noWrap/>
            <w:vAlign w:val="bottom"/>
            <w:hideMark/>
          </w:tcPr>
          <w:p w14:paraId="27098B09"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11 to 15</w:t>
            </w:r>
          </w:p>
        </w:tc>
        <w:tc>
          <w:tcPr>
            <w:tcW w:w="1102" w:type="dxa"/>
            <w:tcBorders>
              <w:top w:val="single" w:sz="4" w:space="0" w:color="auto"/>
              <w:left w:val="nil"/>
              <w:bottom w:val="single" w:sz="4" w:space="0" w:color="auto"/>
              <w:right w:val="single" w:sz="4" w:space="0" w:color="auto"/>
            </w:tcBorders>
            <w:shd w:val="clear" w:color="auto" w:fill="auto"/>
            <w:noWrap/>
            <w:vAlign w:val="bottom"/>
            <w:hideMark/>
          </w:tcPr>
          <w:p w14:paraId="3427A3B9"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16 to 20</w:t>
            </w:r>
          </w:p>
        </w:tc>
        <w:tc>
          <w:tcPr>
            <w:tcW w:w="980" w:type="dxa"/>
            <w:tcBorders>
              <w:top w:val="nil"/>
              <w:left w:val="nil"/>
              <w:bottom w:val="single" w:sz="4" w:space="0" w:color="auto"/>
              <w:right w:val="nil"/>
            </w:tcBorders>
            <w:shd w:val="clear" w:color="000000" w:fill="FDE49B"/>
            <w:noWrap/>
            <w:vAlign w:val="bottom"/>
            <w:hideMark/>
          </w:tcPr>
          <w:p w14:paraId="6FC0C6AC"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21 to 25</w:t>
            </w:r>
          </w:p>
        </w:tc>
        <w:tc>
          <w:tcPr>
            <w:tcW w:w="980" w:type="dxa"/>
            <w:tcBorders>
              <w:top w:val="nil"/>
              <w:left w:val="single" w:sz="4" w:space="0" w:color="auto"/>
              <w:bottom w:val="single" w:sz="4" w:space="0" w:color="auto"/>
              <w:right w:val="single" w:sz="4" w:space="0" w:color="auto"/>
            </w:tcBorders>
            <w:shd w:val="clear" w:color="000000" w:fill="FDE49B"/>
            <w:noWrap/>
            <w:vAlign w:val="bottom"/>
            <w:hideMark/>
          </w:tcPr>
          <w:p w14:paraId="5192A5DA"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26 to 30</w:t>
            </w:r>
          </w:p>
        </w:tc>
        <w:tc>
          <w:tcPr>
            <w:tcW w:w="980" w:type="dxa"/>
            <w:gridSpan w:val="2"/>
            <w:tcBorders>
              <w:top w:val="nil"/>
              <w:left w:val="nil"/>
              <w:bottom w:val="single" w:sz="4" w:space="0" w:color="auto"/>
              <w:right w:val="single" w:sz="4" w:space="0" w:color="auto"/>
            </w:tcBorders>
            <w:shd w:val="clear" w:color="auto" w:fill="auto"/>
            <w:noWrap/>
            <w:vAlign w:val="bottom"/>
            <w:hideMark/>
          </w:tcPr>
          <w:p w14:paraId="01F16F4B"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31 to 35</w:t>
            </w:r>
          </w:p>
        </w:tc>
        <w:tc>
          <w:tcPr>
            <w:tcW w:w="980" w:type="dxa"/>
            <w:tcBorders>
              <w:top w:val="nil"/>
              <w:left w:val="nil"/>
              <w:bottom w:val="single" w:sz="4" w:space="0" w:color="auto"/>
              <w:right w:val="single" w:sz="4" w:space="0" w:color="auto"/>
            </w:tcBorders>
            <w:shd w:val="clear" w:color="auto" w:fill="auto"/>
            <w:noWrap/>
            <w:vAlign w:val="bottom"/>
            <w:hideMark/>
          </w:tcPr>
          <w:p w14:paraId="26475495" w14:textId="77777777" w:rsidR="00283553" w:rsidRPr="00FF3A6F" w:rsidRDefault="00283553" w:rsidP="00283553">
            <w:pPr>
              <w:jc w:val="center"/>
              <w:rPr>
                <w:rFonts w:ascii="Arial" w:hAnsi="Arial" w:cs="Arial"/>
                <w:color w:val="000000"/>
                <w:lang w:val="en-PH" w:eastAsia="en-PH"/>
              </w:rPr>
            </w:pPr>
            <w:r w:rsidRPr="00FF3A6F">
              <w:rPr>
                <w:rFonts w:ascii="Arial" w:hAnsi="Arial" w:cs="Arial"/>
                <w:color w:val="000000"/>
                <w:lang w:val="en-PH" w:eastAsia="en-PH"/>
              </w:rPr>
              <w:t>36 above</w:t>
            </w:r>
          </w:p>
        </w:tc>
        <w:tc>
          <w:tcPr>
            <w:tcW w:w="980" w:type="dxa"/>
            <w:tcBorders>
              <w:top w:val="nil"/>
              <w:left w:val="nil"/>
              <w:bottom w:val="single" w:sz="4" w:space="0" w:color="auto"/>
              <w:right w:val="single" w:sz="4" w:space="0" w:color="auto"/>
            </w:tcBorders>
          </w:tcPr>
          <w:p w14:paraId="52E0CCD1" w14:textId="77777777" w:rsidR="00283553" w:rsidRPr="00FF3A6F" w:rsidRDefault="00283553" w:rsidP="00283553">
            <w:pPr>
              <w:jc w:val="center"/>
              <w:rPr>
                <w:rFonts w:ascii="Arial" w:hAnsi="Arial" w:cs="Arial"/>
                <w:color w:val="000000"/>
                <w:lang w:val="en-PH" w:eastAsia="en-PH"/>
              </w:rPr>
            </w:pPr>
          </w:p>
        </w:tc>
      </w:tr>
      <w:tr w:rsidR="00283553" w:rsidRPr="00283553" w14:paraId="55877B08" w14:textId="4A2CAA0C" w:rsidTr="00DF2FAE">
        <w:trPr>
          <w:trHeight w:val="255"/>
          <w:jc w:val="center"/>
        </w:trPr>
        <w:tc>
          <w:tcPr>
            <w:tcW w:w="777" w:type="dxa"/>
            <w:tcBorders>
              <w:top w:val="nil"/>
              <w:left w:val="nil"/>
              <w:bottom w:val="nil"/>
              <w:right w:val="nil"/>
            </w:tcBorders>
            <w:shd w:val="clear" w:color="auto" w:fill="auto"/>
            <w:noWrap/>
            <w:vAlign w:val="bottom"/>
            <w:hideMark/>
          </w:tcPr>
          <w:p w14:paraId="10B27688" w14:textId="77777777" w:rsidR="00283553" w:rsidRPr="00FF3A6F" w:rsidRDefault="00283553" w:rsidP="00283553">
            <w:pPr>
              <w:jc w:val="center"/>
              <w:rPr>
                <w:rFonts w:ascii="Arial" w:hAnsi="Arial" w:cs="Arial"/>
                <w:color w:val="000000"/>
                <w:lang w:val="en-PH" w:eastAsia="en-PH"/>
              </w:rPr>
            </w:pPr>
          </w:p>
        </w:tc>
        <w:tc>
          <w:tcPr>
            <w:tcW w:w="939" w:type="dxa"/>
            <w:tcBorders>
              <w:top w:val="nil"/>
              <w:left w:val="nil"/>
              <w:bottom w:val="nil"/>
              <w:right w:val="nil"/>
            </w:tcBorders>
            <w:shd w:val="clear" w:color="auto" w:fill="auto"/>
            <w:noWrap/>
            <w:vAlign w:val="bottom"/>
            <w:hideMark/>
          </w:tcPr>
          <w:p w14:paraId="297A0C22"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4A304E31"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3A347F79" w14:textId="77777777" w:rsidR="00283553" w:rsidRPr="00FF3A6F" w:rsidRDefault="00283553" w:rsidP="00283553">
            <w:pPr>
              <w:rPr>
                <w:lang w:val="en-PH" w:eastAsia="en-PH"/>
              </w:rPr>
            </w:pPr>
          </w:p>
        </w:tc>
        <w:tc>
          <w:tcPr>
            <w:tcW w:w="980" w:type="dxa"/>
            <w:tcBorders>
              <w:top w:val="nil"/>
              <w:left w:val="single" w:sz="4" w:space="0" w:color="auto"/>
              <w:bottom w:val="single" w:sz="4" w:space="0" w:color="auto"/>
              <w:right w:val="nil"/>
            </w:tcBorders>
            <w:shd w:val="clear" w:color="000000" w:fill="FDE49B"/>
            <w:noWrap/>
            <w:vAlign w:val="bottom"/>
            <w:hideMark/>
          </w:tcPr>
          <w:p w14:paraId="0B0B1E5A"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 </w:t>
            </w:r>
          </w:p>
        </w:tc>
        <w:tc>
          <w:tcPr>
            <w:tcW w:w="980" w:type="dxa"/>
            <w:tcBorders>
              <w:top w:val="nil"/>
              <w:left w:val="nil"/>
              <w:bottom w:val="single" w:sz="4" w:space="0" w:color="auto"/>
              <w:right w:val="single" w:sz="4" w:space="0" w:color="auto"/>
            </w:tcBorders>
            <w:shd w:val="clear" w:color="000000" w:fill="FDE49B"/>
            <w:noWrap/>
            <w:vAlign w:val="bottom"/>
            <w:hideMark/>
          </w:tcPr>
          <w:p w14:paraId="44980A8F" w14:textId="77777777" w:rsidR="00283553" w:rsidRPr="00FF3A6F" w:rsidRDefault="00283553" w:rsidP="00283553">
            <w:pPr>
              <w:jc w:val="center"/>
              <w:rPr>
                <w:rFonts w:ascii="Arial" w:hAnsi="Arial" w:cs="Arial"/>
                <w:b/>
                <w:bCs/>
                <w:color w:val="000000"/>
                <w:lang w:val="en-PH" w:eastAsia="en-PH"/>
              </w:rPr>
            </w:pPr>
            <w:r w:rsidRPr="00FF3A6F">
              <w:rPr>
                <w:rFonts w:ascii="Arial" w:hAnsi="Arial" w:cs="Arial"/>
                <w:b/>
                <w:bCs/>
                <w:color w:val="000000"/>
                <w:lang w:val="en-PH" w:eastAsia="en-PH"/>
              </w:rPr>
              <w:t> </w:t>
            </w:r>
          </w:p>
        </w:tc>
        <w:tc>
          <w:tcPr>
            <w:tcW w:w="980" w:type="dxa"/>
            <w:gridSpan w:val="2"/>
            <w:tcBorders>
              <w:top w:val="nil"/>
              <w:left w:val="nil"/>
              <w:bottom w:val="nil"/>
              <w:right w:val="nil"/>
            </w:tcBorders>
            <w:shd w:val="clear" w:color="auto" w:fill="auto"/>
            <w:noWrap/>
            <w:vAlign w:val="bottom"/>
            <w:hideMark/>
          </w:tcPr>
          <w:p w14:paraId="17D9DBB4" w14:textId="77777777" w:rsidR="00283553" w:rsidRPr="00FF3A6F" w:rsidRDefault="00283553" w:rsidP="00283553">
            <w:pPr>
              <w:jc w:val="cente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1BCE545F" w14:textId="77777777" w:rsidR="00283553" w:rsidRPr="00FF3A6F" w:rsidRDefault="00283553" w:rsidP="00283553">
            <w:pPr>
              <w:rPr>
                <w:lang w:val="en-PH" w:eastAsia="en-PH"/>
              </w:rPr>
            </w:pPr>
          </w:p>
        </w:tc>
        <w:tc>
          <w:tcPr>
            <w:tcW w:w="980" w:type="dxa"/>
            <w:tcBorders>
              <w:top w:val="nil"/>
              <w:left w:val="nil"/>
              <w:bottom w:val="nil"/>
              <w:right w:val="nil"/>
            </w:tcBorders>
          </w:tcPr>
          <w:p w14:paraId="2E846953" w14:textId="77777777" w:rsidR="00283553" w:rsidRPr="00FF3A6F" w:rsidRDefault="00283553" w:rsidP="00283553">
            <w:pPr>
              <w:rPr>
                <w:lang w:val="en-PH" w:eastAsia="en-PH"/>
              </w:rPr>
            </w:pPr>
          </w:p>
        </w:tc>
      </w:tr>
      <w:tr w:rsidR="00283553" w:rsidRPr="00283553" w14:paraId="6EE1AC95" w14:textId="27ACCFA4" w:rsidTr="00DF2FAE">
        <w:trPr>
          <w:trHeight w:val="255"/>
          <w:jc w:val="center"/>
        </w:trPr>
        <w:tc>
          <w:tcPr>
            <w:tcW w:w="777" w:type="dxa"/>
            <w:tcBorders>
              <w:top w:val="nil"/>
              <w:left w:val="nil"/>
              <w:bottom w:val="nil"/>
              <w:right w:val="nil"/>
            </w:tcBorders>
            <w:shd w:val="clear" w:color="auto" w:fill="auto"/>
            <w:noWrap/>
            <w:vAlign w:val="bottom"/>
            <w:hideMark/>
          </w:tcPr>
          <w:p w14:paraId="4987B66D" w14:textId="77777777" w:rsidR="00283553" w:rsidRPr="00FF3A6F" w:rsidRDefault="00283553" w:rsidP="00283553">
            <w:pPr>
              <w:rPr>
                <w:lang w:val="en-PH" w:eastAsia="en-PH"/>
              </w:rPr>
            </w:pPr>
          </w:p>
        </w:tc>
        <w:tc>
          <w:tcPr>
            <w:tcW w:w="939" w:type="dxa"/>
            <w:tcBorders>
              <w:top w:val="nil"/>
              <w:left w:val="nil"/>
              <w:bottom w:val="nil"/>
              <w:right w:val="nil"/>
            </w:tcBorders>
            <w:shd w:val="clear" w:color="auto" w:fill="auto"/>
            <w:noWrap/>
            <w:vAlign w:val="bottom"/>
            <w:hideMark/>
          </w:tcPr>
          <w:p w14:paraId="766E493D"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7FFC9A99" w14:textId="77777777" w:rsidR="00283553" w:rsidRPr="00FF3A6F" w:rsidRDefault="00283553" w:rsidP="00283553">
            <w:pPr>
              <w:rPr>
                <w:lang w:val="en-PH" w:eastAsia="en-PH"/>
              </w:rPr>
            </w:pPr>
          </w:p>
        </w:tc>
        <w:tc>
          <w:tcPr>
            <w:tcW w:w="1102" w:type="dxa"/>
            <w:tcBorders>
              <w:top w:val="nil"/>
              <w:left w:val="nil"/>
              <w:bottom w:val="nil"/>
              <w:right w:val="nil"/>
            </w:tcBorders>
            <w:shd w:val="clear" w:color="auto" w:fill="auto"/>
            <w:noWrap/>
            <w:vAlign w:val="bottom"/>
            <w:hideMark/>
          </w:tcPr>
          <w:p w14:paraId="18C3E016"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2D787340"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00EA2E21" w14:textId="77777777" w:rsidR="00283553" w:rsidRPr="00FF3A6F" w:rsidRDefault="00283553" w:rsidP="00283553">
            <w:pPr>
              <w:rPr>
                <w:lang w:val="en-PH" w:eastAsia="en-PH"/>
              </w:rPr>
            </w:pPr>
          </w:p>
        </w:tc>
        <w:tc>
          <w:tcPr>
            <w:tcW w:w="980" w:type="dxa"/>
            <w:gridSpan w:val="2"/>
            <w:tcBorders>
              <w:top w:val="nil"/>
              <w:left w:val="nil"/>
              <w:bottom w:val="nil"/>
              <w:right w:val="nil"/>
            </w:tcBorders>
            <w:shd w:val="clear" w:color="auto" w:fill="auto"/>
            <w:noWrap/>
            <w:vAlign w:val="bottom"/>
            <w:hideMark/>
          </w:tcPr>
          <w:p w14:paraId="32F84D3B" w14:textId="77777777" w:rsidR="00283553" w:rsidRPr="00FF3A6F" w:rsidRDefault="00283553" w:rsidP="00283553">
            <w:pPr>
              <w:rPr>
                <w:lang w:val="en-PH" w:eastAsia="en-PH"/>
              </w:rPr>
            </w:pPr>
          </w:p>
        </w:tc>
        <w:tc>
          <w:tcPr>
            <w:tcW w:w="980" w:type="dxa"/>
            <w:tcBorders>
              <w:top w:val="nil"/>
              <w:left w:val="nil"/>
              <w:bottom w:val="nil"/>
              <w:right w:val="nil"/>
            </w:tcBorders>
            <w:shd w:val="clear" w:color="auto" w:fill="auto"/>
            <w:noWrap/>
            <w:vAlign w:val="bottom"/>
            <w:hideMark/>
          </w:tcPr>
          <w:p w14:paraId="7AB78E79" w14:textId="77777777" w:rsidR="00283553" w:rsidRPr="00FF3A6F" w:rsidRDefault="00283553" w:rsidP="00283553">
            <w:pPr>
              <w:rPr>
                <w:lang w:val="en-PH" w:eastAsia="en-PH"/>
              </w:rPr>
            </w:pPr>
          </w:p>
        </w:tc>
        <w:tc>
          <w:tcPr>
            <w:tcW w:w="980" w:type="dxa"/>
            <w:tcBorders>
              <w:top w:val="nil"/>
              <w:left w:val="nil"/>
              <w:bottom w:val="nil"/>
              <w:right w:val="nil"/>
            </w:tcBorders>
          </w:tcPr>
          <w:p w14:paraId="2BA683DF" w14:textId="77777777" w:rsidR="00283553" w:rsidRPr="00FF3A6F" w:rsidRDefault="00283553" w:rsidP="00283553">
            <w:pPr>
              <w:rPr>
                <w:lang w:val="en-PH" w:eastAsia="en-PH"/>
              </w:rPr>
            </w:pPr>
          </w:p>
        </w:tc>
      </w:tr>
    </w:tbl>
    <w:p w14:paraId="48A1D3D3" w14:textId="0A0351D0" w:rsidR="00DF2FAE" w:rsidRDefault="00DF2FAE" w:rsidP="0011463D">
      <w:pPr>
        <w:rPr>
          <w:rFonts w:asciiTheme="minorHAnsi" w:hAnsiTheme="minorHAnsi" w:cstheme="minorHAnsi"/>
          <w:sz w:val="24"/>
          <w:szCs w:val="24"/>
        </w:rPr>
      </w:pPr>
    </w:p>
    <w:p w14:paraId="3C66454C" w14:textId="1603EBFD" w:rsidR="00DF2FAE" w:rsidRDefault="00DF2FAE">
      <w:pPr>
        <w:rPr>
          <w:rFonts w:asciiTheme="minorHAnsi" w:hAnsiTheme="minorHAnsi" w:cstheme="minorHAnsi"/>
          <w:sz w:val="24"/>
          <w:szCs w:val="24"/>
        </w:rPr>
      </w:pPr>
    </w:p>
    <w:p w14:paraId="413ADB7E" w14:textId="77777777" w:rsidR="0011463D" w:rsidRDefault="0011463D" w:rsidP="0011463D">
      <w:pPr>
        <w:rPr>
          <w:rFonts w:asciiTheme="minorHAnsi" w:hAnsiTheme="minorHAnsi" w:cstheme="minorHAnsi"/>
          <w:sz w:val="24"/>
          <w:szCs w:val="24"/>
        </w:rPr>
      </w:pPr>
    </w:p>
    <w:tbl>
      <w:tblPr>
        <w:tblW w:w="6860" w:type="dxa"/>
        <w:tblLook w:val="04A0" w:firstRow="1" w:lastRow="0" w:firstColumn="1" w:lastColumn="0" w:noHBand="0" w:noVBand="1"/>
      </w:tblPr>
      <w:tblGrid>
        <w:gridCol w:w="6860"/>
      </w:tblGrid>
      <w:tr w:rsidR="00DF2FAE" w:rsidRPr="0011463D" w14:paraId="1656AFFC" w14:textId="77777777" w:rsidTr="002B0543">
        <w:trPr>
          <w:trHeight w:val="255"/>
        </w:trPr>
        <w:tc>
          <w:tcPr>
            <w:tcW w:w="2940" w:type="dxa"/>
            <w:tcBorders>
              <w:top w:val="nil"/>
              <w:left w:val="nil"/>
              <w:bottom w:val="nil"/>
              <w:right w:val="nil"/>
            </w:tcBorders>
            <w:shd w:val="clear" w:color="auto" w:fill="auto"/>
            <w:noWrap/>
            <w:vAlign w:val="bottom"/>
            <w:hideMark/>
          </w:tcPr>
          <w:p w14:paraId="7CB712BC" w14:textId="1D449406" w:rsidR="00DF2FAE" w:rsidRPr="00FF3A6F" w:rsidRDefault="00DF2FAE" w:rsidP="002B0543">
            <w:pPr>
              <w:rPr>
                <w:rFonts w:ascii="Arial" w:hAnsi="Arial" w:cs="Arial"/>
                <w:b/>
                <w:bCs/>
                <w:color w:val="000000"/>
                <w:lang w:val="en-PH" w:eastAsia="en-PH"/>
              </w:rPr>
            </w:pPr>
            <w:r w:rsidRPr="00FF3A6F">
              <w:rPr>
                <w:rFonts w:ascii="Arial" w:hAnsi="Arial" w:cs="Arial"/>
                <w:b/>
                <w:bCs/>
                <w:color w:val="000000"/>
                <w:lang w:val="en-PH" w:eastAsia="en-PH"/>
              </w:rPr>
              <w:t>Chart 2.2 - Consultation Frequency Tao</w:t>
            </w:r>
          </w:p>
        </w:tc>
      </w:tr>
      <w:tr w:rsidR="00DF2FAE" w:rsidRPr="0011463D" w14:paraId="14385AE4" w14:textId="77777777" w:rsidTr="002B0543">
        <w:trPr>
          <w:trHeight w:val="270"/>
        </w:trPr>
        <w:tc>
          <w:tcPr>
            <w:tcW w:w="2940" w:type="dxa"/>
            <w:tcBorders>
              <w:top w:val="nil"/>
              <w:left w:val="nil"/>
              <w:bottom w:val="nil"/>
              <w:right w:val="nil"/>
            </w:tcBorders>
            <w:shd w:val="clear" w:color="auto" w:fill="auto"/>
            <w:noWrap/>
            <w:vAlign w:val="bottom"/>
            <w:hideMark/>
          </w:tcPr>
          <w:p w14:paraId="16AA096D" w14:textId="4680A85B" w:rsidR="00DF2FAE" w:rsidRPr="00FF3A6F" w:rsidRDefault="00FF3A6F" w:rsidP="002B0543">
            <w:pPr>
              <w:rPr>
                <w:rFonts w:ascii="Arial" w:hAnsi="Arial" w:cs="Arial"/>
                <w:i/>
                <w:iCs/>
                <w:color w:val="000000"/>
                <w:lang w:val="en-PH" w:eastAsia="en-PH"/>
              </w:rPr>
            </w:pPr>
            <w:r w:rsidRPr="00FF3A6F">
              <w:rPr>
                <w:rFonts w:ascii="Arial" w:hAnsi="Arial" w:cs="Arial"/>
                <w:i/>
                <w:iCs/>
                <w:color w:val="000000"/>
                <w:lang w:val="en-PH" w:eastAsia="en-PH"/>
              </w:rPr>
              <w:t>(B</w:t>
            </w:r>
            <w:r w:rsidR="00DF2FAE" w:rsidRPr="00FF3A6F">
              <w:rPr>
                <w:rFonts w:ascii="Arial" w:hAnsi="Arial" w:cs="Arial"/>
                <w:i/>
                <w:iCs/>
                <w:color w:val="000000"/>
                <w:lang w:val="en-PH" w:eastAsia="en-PH"/>
              </w:rPr>
              <w:t>ucketed per 5-minute Interval)</w:t>
            </w:r>
          </w:p>
        </w:tc>
      </w:tr>
    </w:tbl>
    <w:p w14:paraId="0244D21D" w14:textId="6AEF6200" w:rsidR="0011463D" w:rsidRDefault="0011463D">
      <w:pPr>
        <w:rPr>
          <w:rFonts w:asciiTheme="minorHAnsi" w:hAnsiTheme="minorHAnsi" w:cstheme="minorHAnsi"/>
          <w:sz w:val="24"/>
          <w:szCs w:val="24"/>
        </w:rPr>
      </w:pPr>
    </w:p>
    <w:tbl>
      <w:tblPr>
        <w:tblW w:w="6860" w:type="dxa"/>
        <w:jc w:val="center"/>
        <w:tblLook w:val="04A0" w:firstRow="1" w:lastRow="0" w:firstColumn="1" w:lastColumn="0" w:noHBand="0" w:noVBand="1"/>
      </w:tblPr>
      <w:tblGrid>
        <w:gridCol w:w="891"/>
        <w:gridCol w:w="1039"/>
        <w:gridCol w:w="1010"/>
        <w:gridCol w:w="980"/>
        <w:gridCol w:w="980"/>
        <w:gridCol w:w="980"/>
        <w:gridCol w:w="980"/>
      </w:tblGrid>
      <w:tr w:rsidR="0011463D" w:rsidRPr="0011463D" w14:paraId="43C39230" w14:textId="77777777" w:rsidTr="00DF2FAE">
        <w:trPr>
          <w:trHeight w:val="255"/>
          <w:jc w:val="center"/>
        </w:trPr>
        <w:tc>
          <w:tcPr>
            <w:tcW w:w="891" w:type="dxa"/>
            <w:tcBorders>
              <w:top w:val="nil"/>
              <w:left w:val="nil"/>
              <w:bottom w:val="nil"/>
              <w:right w:val="nil"/>
            </w:tcBorders>
            <w:shd w:val="clear" w:color="auto" w:fill="auto"/>
            <w:noWrap/>
            <w:vAlign w:val="bottom"/>
            <w:hideMark/>
          </w:tcPr>
          <w:p w14:paraId="7F600AB3" w14:textId="77777777" w:rsidR="0011463D" w:rsidRPr="0011463D" w:rsidRDefault="0011463D" w:rsidP="0011463D">
            <w:pPr>
              <w:rPr>
                <w:lang w:val="en-PH" w:eastAsia="en-PH"/>
              </w:rPr>
            </w:pPr>
          </w:p>
        </w:tc>
        <w:tc>
          <w:tcPr>
            <w:tcW w:w="1039" w:type="dxa"/>
            <w:tcBorders>
              <w:top w:val="nil"/>
              <w:left w:val="nil"/>
              <w:bottom w:val="nil"/>
              <w:right w:val="nil"/>
            </w:tcBorders>
            <w:shd w:val="clear" w:color="auto" w:fill="auto"/>
            <w:noWrap/>
            <w:vAlign w:val="bottom"/>
            <w:hideMark/>
          </w:tcPr>
          <w:p w14:paraId="228767BF" w14:textId="77777777" w:rsidR="0011463D" w:rsidRPr="0011463D" w:rsidRDefault="0011463D" w:rsidP="0011463D">
            <w:pPr>
              <w:rPr>
                <w:lang w:val="en-PH" w:eastAsia="en-PH"/>
              </w:rPr>
            </w:pPr>
          </w:p>
        </w:tc>
        <w:tc>
          <w:tcPr>
            <w:tcW w:w="1010" w:type="dxa"/>
            <w:tcBorders>
              <w:top w:val="nil"/>
              <w:left w:val="nil"/>
              <w:bottom w:val="nil"/>
              <w:right w:val="nil"/>
            </w:tcBorders>
            <w:shd w:val="clear" w:color="auto" w:fill="auto"/>
            <w:noWrap/>
            <w:vAlign w:val="bottom"/>
            <w:hideMark/>
          </w:tcPr>
          <w:p w14:paraId="3FA3C176"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084192C1"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56A7A325"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782AA2A5"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16AE9CD7" w14:textId="77777777" w:rsidR="0011463D" w:rsidRPr="0011463D" w:rsidRDefault="0011463D" w:rsidP="0011463D">
            <w:pPr>
              <w:rPr>
                <w:lang w:val="en-PH" w:eastAsia="en-PH"/>
              </w:rPr>
            </w:pPr>
          </w:p>
        </w:tc>
      </w:tr>
      <w:tr w:rsidR="0011463D" w:rsidRPr="0011463D" w14:paraId="6931E9C7" w14:textId="77777777" w:rsidTr="00DF2FAE">
        <w:trPr>
          <w:trHeight w:val="255"/>
          <w:jc w:val="center"/>
        </w:trPr>
        <w:tc>
          <w:tcPr>
            <w:tcW w:w="891" w:type="dxa"/>
            <w:tcBorders>
              <w:top w:val="single" w:sz="4" w:space="0" w:color="auto"/>
              <w:left w:val="single" w:sz="4" w:space="0" w:color="auto"/>
              <w:bottom w:val="nil"/>
              <w:right w:val="nil"/>
            </w:tcBorders>
            <w:shd w:val="clear" w:color="000000" w:fill="FDE49B"/>
            <w:noWrap/>
            <w:vAlign w:val="bottom"/>
            <w:hideMark/>
          </w:tcPr>
          <w:p w14:paraId="40CC0A1D"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 </w:t>
            </w:r>
          </w:p>
        </w:tc>
        <w:tc>
          <w:tcPr>
            <w:tcW w:w="1039" w:type="dxa"/>
            <w:tcBorders>
              <w:top w:val="single" w:sz="4" w:space="0" w:color="auto"/>
              <w:left w:val="nil"/>
              <w:bottom w:val="nil"/>
              <w:right w:val="single" w:sz="4" w:space="0" w:color="auto"/>
            </w:tcBorders>
            <w:shd w:val="clear" w:color="000000" w:fill="FDE49B"/>
            <w:noWrap/>
            <w:vAlign w:val="bottom"/>
            <w:hideMark/>
          </w:tcPr>
          <w:p w14:paraId="6EACC9BB"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 </w:t>
            </w:r>
          </w:p>
        </w:tc>
        <w:tc>
          <w:tcPr>
            <w:tcW w:w="1010" w:type="dxa"/>
            <w:tcBorders>
              <w:top w:val="nil"/>
              <w:left w:val="nil"/>
              <w:bottom w:val="nil"/>
              <w:right w:val="nil"/>
            </w:tcBorders>
            <w:shd w:val="clear" w:color="auto" w:fill="auto"/>
            <w:noWrap/>
            <w:vAlign w:val="bottom"/>
            <w:hideMark/>
          </w:tcPr>
          <w:p w14:paraId="75C40AE8" w14:textId="77777777" w:rsidR="0011463D" w:rsidRPr="0011463D" w:rsidRDefault="0011463D" w:rsidP="0011463D">
            <w:pPr>
              <w:jc w:val="cente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7CE36FC5"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3C43E4C2"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13ABBAA0"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3E233EED" w14:textId="77777777" w:rsidR="0011463D" w:rsidRPr="0011463D" w:rsidRDefault="0011463D" w:rsidP="0011463D">
            <w:pPr>
              <w:rPr>
                <w:lang w:val="en-PH" w:eastAsia="en-PH"/>
              </w:rPr>
            </w:pPr>
          </w:p>
        </w:tc>
      </w:tr>
      <w:tr w:rsidR="0011463D" w:rsidRPr="0011463D" w14:paraId="6CC7F2CB" w14:textId="77777777" w:rsidTr="00DF2FAE">
        <w:trPr>
          <w:trHeight w:val="255"/>
          <w:jc w:val="center"/>
        </w:trPr>
        <w:tc>
          <w:tcPr>
            <w:tcW w:w="891" w:type="dxa"/>
            <w:tcBorders>
              <w:top w:val="single" w:sz="4" w:space="0" w:color="auto"/>
              <w:left w:val="single" w:sz="4" w:space="0" w:color="auto"/>
              <w:bottom w:val="single" w:sz="4" w:space="0" w:color="auto"/>
              <w:right w:val="single" w:sz="4" w:space="0" w:color="auto"/>
            </w:tcBorders>
            <w:shd w:val="clear" w:color="000000" w:fill="FDE49B"/>
            <w:noWrap/>
            <w:vAlign w:val="bottom"/>
            <w:hideMark/>
          </w:tcPr>
          <w:p w14:paraId="3AE275C6"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6 to 10</w:t>
            </w:r>
          </w:p>
        </w:tc>
        <w:tc>
          <w:tcPr>
            <w:tcW w:w="1039" w:type="dxa"/>
            <w:tcBorders>
              <w:top w:val="single" w:sz="4" w:space="0" w:color="auto"/>
              <w:left w:val="nil"/>
              <w:bottom w:val="single" w:sz="4" w:space="0" w:color="auto"/>
              <w:right w:val="single" w:sz="4" w:space="0" w:color="auto"/>
            </w:tcBorders>
            <w:shd w:val="clear" w:color="000000" w:fill="FDE49B"/>
            <w:noWrap/>
            <w:vAlign w:val="bottom"/>
            <w:hideMark/>
          </w:tcPr>
          <w:p w14:paraId="1CCCF7C9"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11 to 15</w:t>
            </w:r>
          </w:p>
        </w:tc>
        <w:tc>
          <w:tcPr>
            <w:tcW w:w="1010" w:type="dxa"/>
            <w:tcBorders>
              <w:top w:val="nil"/>
              <w:left w:val="nil"/>
              <w:bottom w:val="nil"/>
              <w:right w:val="nil"/>
            </w:tcBorders>
            <w:shd w:val="clear" w:color="auto" w:fill="auto"/>
            <w:noWrap/>
            <w:vAlign w:val="bottom"/>
            <w:hideMark/>
          </w:tcPr>
          <w:p w14:paraId="7E4A9F1A" w14:textId="77777777" w:rsidR="0011463D" w:rsidRPr="0011463D" w:rsidRDefault="0011463D" w:rsidP="0011463D">
            <w:pPr>
              <w:jc w:val="center"/>
              <w:rPr>
                <w:rFonts w:ascii="Arial" w:hAnsi="Arial" w:cs="Arial"/>
                <w:b/>
                <w:bCs/>
                <w:color w:val="000000"/>
                <w:lang w:val="en-PH" w:eastAsia="en-PH"/>
              </w:rPr>
            </w:pPr>
          </w:p>
        </w:tc>
        <w:tc>
          <w:tcPr>
            <w:tcW w:w="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C6946C"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21 to 25</w:t>
            </w:r>
          </w:p>
        </w:tc>
        <w:tc>
          <w:tcPr>
            <w:tcW w:w="980" w:type="dxa"/>
            <w:tcBorders>
              <w:top w:val="nil"/>
              <w:left w:val="nil"/>
              <w:bottom w:val="nil"/>
              <w:right w:val="nil"/>
            </w:tcBorders>
            <w:shd w:val="clear" w:color="auto" w:fill="auto"/>
            <w:noWrap/>
            <w:vAlign w:val="bottom"/>
            <w:hideMark/>
          </w:tcPr>
          <w:p w14:paraId="50389CF8" w14:textId="77777777" w:rsidR="0011463D" w:rsidRPr="0011463D" w:rsidRDefault="0011463D" w:rsidP="0011463D">
            <w:pPr>
              <w:rPr>
                <w:rFonts w:ascii="Arial" w:hAnsi="Arial" w:cs="Arial"/>
                <w:color w:val="000000"/>
                <w:lang w:val="en-PH" w:eastAsia="en-PH"/>
              </w:rPr>
            </w:pPr>
          </w:p>
        </w:tc>
        <w:tc>
          <w:tcPr>
            <w:tcW w:w="980" w:type="dxa"/>
            <w:tcBorders>
              <w:top w:val="nil"/>
              <w:left w:val="nil"/>
              <w:bottom w:val="nil"/>
              <w:right w:val="nil"/>
            </w:tcBorders>
            <w:shd w:val="clear" w:color="auto" w:fill="auto"/>
            <w:noWrap/>
            <w:vAlign w:val="bottom"/>
            <w:hideMark/>
          </w:tcPr>
          <w:p w14:paraId="26EAB69A"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156C09FD" w14:textId="77777777" w:rsidR="0011463D" w:rsidRPr="0011463D" w:rsidRDefault="0011463D" w:rsidP="0011463D">
            <w:pPr>
              <w:rPr>
                <w:lang w:val="en-PH" w:eastAsia="en-PH"/>
              </w:rPr>
            </w:pPr>
          </w:p>
        </w:tc>
      </w:tr>
      <w:tr w:rsidR="0011463D" w:rsidRPr="0011463D" w14:paraId="02BC0292" w14:textId="77777777" w:rsidTr="00DF2FAE">
        <w:trPr>
          <w:trHeight w:val="315"/>
          <w:jc w:val="center"/>
        </w:trPr>
        <w:tc>
          <w:tcPr>
            <w:tcW w:w="891" w:type="dxa"/>
            <w:tcBorders>
              <w:top w:val="nil"/>
              <w:left w:val="single" w:sz="4" w:space="0" w:color="auto"/>
              <w:bottom w:val="single" w:sz="4" w:space="0" w:color="auto"/>
              <w:right w:val="single" w:sz="4" w:space="0" w:color="auto"/>
            </w:tcBorders>
            <w:shd w:val="clear" w:color="000000" w:fill="FDE49B"/>
            <w:noWrap/>
            <w:vAlign w:val="bottom"/>
            <w:hideMark/>
          </w:tcPr>
          <w:p w14:paraId="4DBA4550"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6 to 10</w:t>
            </w:r>
          </w:p>
        </w:tc>
        <w:tc>
          <w:tcPr>
            <w:tcW w:w="1039" w:type="dxa"/>
            <w:tcBorders>
              <w:top w:val="nil"/>
              <w:left w:val="nil"/>
              <w:bottom w:val="single" w:sz="4" w:space="0" w:color="auto"/>
              <w:right w:val="single" w:sz="4" w:space="0" w:color="auto"/>
            </w:tcBorders>
            <w:shd w:val="clear" w:color="000000" w:fill="FDE49B"/>
            <w:noWrap/>
            <w:vAlign w:val="bottom"/>
            <w:hideMark/>
          </w:tcPr>
          <w:p w14:paraId="7E01F9BB"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11 to 15</w:t>
            </w:r>
          </w:p>
        </w:tc>
        <w:tc>
          <w:tcPr>
            <w:tcW w:w="1010" w:type="dxa"/>
            <w:tcBorders>
              <w:top w:val="nil"/>
              <w:left w:val="nil"/>
              <w:bottom w:val="nil"/>
              <w:right w:val="nil"/>
            </w:tcBorders>
            <w:shd w:val="clear" w:color="auto" w:fill="auto"/>
            <w:noWrap/>
            <w:vAlign w:val="bottom"/>
            <w:hideMark/>
          </w:tcPr>
          <w:p w14:paraId="2CD67BD0" w14:textId="77777777" w:rsidR="0011463D" w:rsidRPr="0011463D" w:rsidRDefault="0011463D" w:rsidP="0011463D">
            <w:pPr>
              <w:jc w:val="center"/>
              <w:rPr>
                <w:rFonts w:ascii="Arial" w:hAnsi="Arial" w:cs="Arial"/>
                <w:b/>
                <w:bCs/>
                <w:color w:val="000000"/>
                <w:lang w:val="en-PH" w:eastAsia="en-PH"/>
              </w:rPr>
            </w:pPr>
          </w:p>
        </w:tc>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B589E39"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21 to 25</w:t>
            </w:r>
          </w:p>
        </w:tc>
        <w:tc>
          <w:tcPr>
            <w:tcW w:w="980" w:type="dxa"/>
            <w:tcBorders>
              <w:top w:val="nil"/>
              <w:left w:val="nil"/>
              <w:bottom w:val="nil"/>
              <w:right w:val="nil"/>
            </w:tcBorders>
            <w:shd w:val="clear" w:color="auto" w:fill="auto"/>
            <w:noWrap/>
            <w:vAlign w:val="bottom"/>
            <w:hideMark/>
          </w:tcPr>
          <w:p w14:paraId="51BACB5F" w14:textId="77777777" w:rsidR="0011463D" w:rsidRPr="0011463D" w:rsidRDefault="0011463D" w:rsidP="0011463D">
            <w:pPr>
              <w:rPr>
                <w:rFonts w:ascii="Arial" w:hAnsi="Arial" w:cs="Arial"/>
                <w:color w:val="000000"/>
                <w:lang w:val="en-PH" w:eastAsia="en-PH"/>
              </w:rPr>
            </w:pPr>
          </w:p>
        </w:tc>
        <w:tc>
          <w:tcPr>
            <w:tcW w:w="980" w:type="dxa"/>
            <w:tcBorders>
              <w:top w:val="nil"/>
              <w:left w:val="nil"/>
              <w:bottom w:val="nil"/>
              <w:right w:val="nil"/>
            </w:tcBorders>
            <w:shd w:val="clear" w:color="auto" w:fill="auto"/>
            <w:noWrap/>
            <w:vAlign w:val="bottom"/>
            <w:hideMark/>
          </w:tcPr>
          <w:p w14:paraId="0618CD1D"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00817D99" w14:textId="77777777" w:rsidR="0011463D" w:rsidRPr="0011463D" w:rsidRDefault="0011463D" w:rsidP="0011463D">
            <w:pPr>
              <w:rPr>
                <w:lang w:val="en-PH" w:eastAsia="en-PH"/>
              </w:rPr>
            </w:pPr>
          </w:p>
        </w:tc>
      </w:tr>
      <w:tr w:rsidR="0011463D" w:rsidRPr="0011463D" w14:paraId="6EBAEF11" w14:textId="77777777" w:rsidTr="00DF2FAE">
        <w:trPr>
          <w:trHeight w:val="315"/>
          <w:jc w:val="center"/>
        </w:trPr>
        <w:tc>
          <w:tcPr>
            <w:tcW w:w="891" w:type="dxa"/>
            <w:tcBorders>
              <w:top w:val="nil"/>
              <w:left w:val="single" w:sz="4" w:space="0" w:color="auto"/>
              <w:bottom w:val="single" w:sz="4" w:space="0" w:color="auto"/>
              <w:right w:val="single" w:sz="4" w:space="0" w:color="auto"/>
            </w:tcBorders>
            <w:shd w:val="clear" w:color="000000" w:fill="FDE49B"/>
            <w:noWrap/>
            <w:vAlign w:val="bottom"/>
            <w:hideMark/>
          </w:tcPr>
          <w:p w14:paraId="01BB400F"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6 to 10</w:t>
            </w:r>
          </w:p>
        </w:tc>
        <w:tc>
          <w:tcPr>
            <w:tcW w:w="1039" w:type="dxa"/>
            <w:tcBorders>
              <w:top w:val="nil"/>
              <w:left w:val="nil"/>
              <w:bottom w:val="single" w:sz="4" w:space="0" w:color="auto"/>
              <w:right w:val="single" w:sz="4" w:space="0" w:color="auto"/>
            </w:tcBorders>
            <w:shd w:val="clear" w:color="000000" w:fill="FDE49B"/>
            <w:noWrap/>
            <w:vAlign w:val="bottom"/>
            <w:hideMark/>
          </w:tcPr>
          <w:p w14:paraId="07953416"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11 to 15</w:t>
            </w:r>
          </w:p>
        </w:tc>
        <w:tc>
          <w:tcPr>
            <w:tcW w:w="1010" w:type="dxa"/>
            <w:tcBorders>
              <w:top w:val="nil"/>
              <w:left w:val="nil"/>
              <w:bottom w:val="nil"/>
              <w:right w:val="nil"/>
            </w:tcBorders>
            <w:shd w:val="clear" w:color="auto" w:fill="auto"/>
            <w:noWrap/>
            <w:vAlign w:val="bottom"/>
            <w:hideMark/>
          </w:tcPr>
          <w:p w14:paraId="01FBF6C7" w14:textId="77777777" w:rsidR="0011463D" w:rsidRPr="0011463D" w:rsidRDefault="0011463D" w:rsidP="0011463D">
            <w:pPr>
              <w:jc w:val="center"/>
              <w:rPr>
                <w:rFonts w:ascii="Arial" w:hAnsi="Arial" w:cs="Arial"/>
                <w:b/>
                <w:bCs/>
                <w:color w:val="000000"/>
                <w:lang w:val="en-PH" w:eastAsia="en-PH"/>
              </w:rPr>
            </w:pPr>
          </w:p>
        </w:tc>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A36CEF3"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21 to 25</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63AE0E2D"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26 to 30</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2762BA2D"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31 to 35</w:t>
            </w:r>
          </w:p>
        </w:tc>
        <w:tc>
          <w:tcPr>
            <w:tcW w:w="980" w:type="dxa"/>
            <w:tcBorders>
              <w:top w:val="nil"/>
              <w:left w:val="nil"/>
              <w:bottom w:val="nil"/>
              <w:right w:val="nil"/>
            </w:tcBorders>
            <w:shd w:val="clear" w:color="auto" w:fill="auto"/>
            <w:noWrap/>
            <w:vAlign w:val="bottom"/>
            <w:hideMark/>
          </w:tcPr>
          <w:p w14:paraId="118D246C" w14:textId="77777777" w:rsidR="0011463D" w:rsidRPr="0011463D" w:rsidRDefault="0011463D" w:rsidP="0011463D">
            <w:pPr>
              <w:rPr>
                <w:rFonts w:ascii="Arial" w:hAnsi="Arial" w:cs="Arial"/>
                <w:color w:val="000000"/>
                <w:lang w:val="en-PH" w:eastAsia="en-PH"/>
              </w:rPr>
            </w:pPr>
          </w:p>
        </w:tc>
      </w:tr>
      <w:tr w:rsidR="0011463D" w:rsidRPr="0011463D" w14:paraId="794D9C3E" w14:textId="77777777" w:rsidTr="00DF2FAE">
        <w:trPr>
          <w:trHeight w:val="315"/>
          <w:jc w:val="center"/>
        </w:trPr>
        <w:tc>
          <w:tcPr>
            <w:tcW w:w="891" w:type="dxa"/>
            <w:tcBorders>
              <w:top w:val="nil"/>
              <w:left w:val="single" w:sz="4" w:space="0" w:color="auto"/>
              <w:bottom w:val="single" w:sz="4" w:space="0" w:color="auto"/>
              <w:right w:val="single" w:sz="4" w:space="0" w:color="auto"/>
            </w:tcBorders>
            <w:shd w:val="clear" w:color="000000" w:fill="FDE49B"/>
            <w:noWrap/>
            <w:vAlign w:val="bottom"/>
            <w:hideMark/>
          </w:tcPr>
          <w:p w14:paraId="147242FC"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6 to 10</w:t>
            </w:r>
          </w:p>
        </w:tc>
        <w:tc>
          <w:tcPr>
            <w:tcW w:w="1039" w:type="dxa"/>
            <w:tcBorders>
              <w:top w:val="nil"/>
              <w:left w:val="nil"/>
              <w:bottom w:val="single" w:sz="4" w:space="0" w:color="auto"/>
              <w:right w:val="single" w:sz="4" w:space="0" w:color="auto"/>
            </w:tcBorders>
            <w:shd w:val="clear" w:color="000000" w:fill="FDE49B"/>
            <w:noWrap/>
            <w:vAlign w:val="bottom"/>
            <w:hideMark/>
          </w:tcPr>
          <w:p w14:paraId="7E806EEC"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11 to 15</w:t>
            </w:r>
          </w:p>
        </w:tc>
        <w:tc>
          <w:tcPr>
            <w:tcW w:w="1010" w:type="dxa"/>
            <w:tcBorders>
              <w:top w:val="single" w:sz="4" w:space="0" w:color="auto"/>
              <w:left w:val="nil"/>
              <w:bottom w:val="single" w:sz="4" w:space="0" w:color="auto"/>
              <w:right w:val="nil"/>
            </w:tcBorders>
            <w:shd w:val="clear" w:color="auto" w:fill="auto"/>
            <w:noWrap/>
            <w:vAlign w:val="bottom"/>
            <w:hideMark/>
          </w:tcPr>
          <w:p w14:paraId="202C487A"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16 to 20</w:t>
            </w:r>
          </w:p>
        </w:tc>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5DE523CB"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21 to 25</w:t>
            </w:r>
          </w:p>
        </w:tc>
        <w:tc>
          <w:tcPr>
            <w:tcW w:w="980" w:type="dxa"/>
            <w:tcBorders>
              <w:top w:val="nil"/>
              <w:left w:val="nil"/>
              <w:bottom w:val="single" w:sz="4" w:space="0" w:color="auto"/>
              <w:right w:val="single" w:sz="4" w:space="0" w:color="auto"/>
            </w:tcBorders>
            <w:shd w:val="clear" w:color="auto" w:fill="auto"/>
            <w:noWrap/>
            <w:vAlign w:val="bottom"/>
            <w:hideMark/>
          </w:tcPr>
          <w:p w14:paraId="3A9B1AC8"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26 to 30</w:t>
            </w:r>
          </w:p>
        </w:tc>
        <w:tc>
          <w:tcPr>
            <w:tcW w:w="980" w:type="dxa"/>
            <w:tcBorders>
              <w:top w:val="nil"/>
              <w:left w:val="nil"/>
              <w:bottom w:val="single" w:sz="4" w:space="0" w:color="auto"/>
              <w:right w:val="single" w:sz="4" w:space="0" w:color="auto"/>
            </w:tcBorders>
            <w:shd w:val="clear" w:color="auto" w:fill="auto"/>
            <w:noWrap/>
            <w:vAlign w:val="bottom"/>
            <w:hideMark/>
          </w:tcPr>
          <w:p w14:paraId="6B5F440B"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31 to 35</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14:paraId="40C24E96" w14:textId="77777777" w:rsidR="0011463D" w:rsidRPr="0011463D" w:rsidRDefault="0011463D" w:rsidP="0011463D">
            <w:pPr>
              <w:rPr>
                <w:rFonts w:ascii="Arial" w:hAnsi="Arial" w:cs="Arial"/>
                <w:color w:val="000000"/>
                <w:lang w:val="en-PH" w:eastAsia="en-PH"/>
              </w:rPr>
            </w:pPr>
            <w:r w:rsidRPr="0011463D">
              <w:rPr>
                <w:rFonts w:ascii="Arial" w:hAnsi="Arial" w:cs="Arial"/>
                <w:color w:val="000000"/>
                <w:lang w:val="en-PH" w:eastAsia="en-PH"/>
              </w:rPr>
              <w:t>36 above</w:t>
            </w:r>
          </w:p>
        </w:tc>
      </w:tr>
      <w:tr w:rsidR="0011463D" w:rsidRPr="0011463D" w14:paraId="54185A33" w14:textId="77777777" w:rsidTr="00DF2FAE">
        <w:trPr>
          <w:trHeight w:val="315"/>
          <w:jc w:val="center"/>
        </w:trPr>
        <w:tc>
          <w:tcPr>
            <w:tcW w:w="891" w:type="dxa"/>
            <w:tcBorders>
              <w:top w:val="nil"/>
              <w:left w:val="single" w:sz="4" w:space="0" w:color="auto"/>
              <w:bottom w:val="single" w:sz="4" w:space="0" w:color="auto"/>
              <w:right w:val="nil"/>
            </w:tcBorders>
            <w:shd w:val="clear" w:color="000000" w:fill="FDE49B"/>
            <w:noWrap/>
            <w:vAlign w:val="bottom"/>
            <w:hideMark/>
          </w:tcPr>
          <w:p w14:paraId="316FE8DE"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 </w:t>
            </w:r>
          </w:p>
        </w:tc>
        <w:tc>
          <w:tcPr>
            <w:tcW w:w="1039" w:type="dxa"/>
            <w:tcBorders>
              <w:top w:val="nil"/>
              <w:left w:val="nil"/>
              <w:bottom w:val="single" w:sz="4" w:space="0" w:color="auto"/>
              <w:right w:val="single" w:sz="4" w:space="0" w:color="auto"/>
            </w:tcBorders>
            <w:shd w:val="clear" w:color="000000" w:fill="FDE49B"/>
            <w:noWrap/>
            <w:vAlign w:val="bottom"/>
            <w:hideMark/>
          </w:tcPr>
          <w:p w14:paraId="2D454752" w14:textId="77777777" w:rsidR="0011463D" w:rsidRPr="0011463D" w:rsidRDefault="0011463D" w:rsidP="0011463D">
            <w:pPr>
              <w:jc w:val="center"/>
              <w:rPr>
                <w:rFonts w:ascii="Arial" w:hAnsi="Arial" w:cs="Arial"/>
                <w:b/>
                <w:bCs/>
                <w:color w:val="000000"/>
                <w:lang w:val="en-PH" w:eastAsia="en-PH"/>
              </w:rPr>
            </w:pPr>
            <w:r w:rsidRPr="0011463D">
              <w:rPr>
                <w:rFonts w:ascii="Arial" w:hAnsi="Arial" w:cs="Arial"/>
                <w:b/>
                <w:bCs/>
                <w:color w:val="000000"/>
                <w:lang w:val="en-PH" w:eastAsia="en-PH"/>
              </w:rPr>
              <w:t> </w:t>
            </w:r>
          </w:p>
        </w:tc>
        <w:tc>
          <w:tcPr>
            <w:tcW w:w="1010" w:type="dxa"/>
            <w:tcBorders>
              <w:top w:val="nil"/>
              <w:left w:val="nil"/>
              <w:bottom w:val="nil"/>
              <w:right w:val="nil"/>
            </w:tcBorders>
            <w:shd w:val="clear" w:color="auto" w:fill="auto"/>
            <w:noWrap/>
            <w:vAlign w:val="bottom"/>
            <w:hideMark/>
          </w:tcPr>
          <w:p w14:paraId="55CDD0E1" w14:textId="77777777" w:rsidR="0011463D" w:rsidRPr="0011463D" w:rsidRDefault="0011463D" w:rsidP="0011463D">
            <w:pPr>
              <w:jc w:val="center"/>
              <w:rPr>
                <w:rFonts w:ascii="Arial" w:hAnsi="Arial" w:cs="Arial"/>
                <w:b/>
                <w:bCs/>
                <w:color w:val="000000"/>
                <w:lang w:val="en-PH" w:eastAsia="en-PH"/>
              </w:rPr>
            </w:pPr>
          </w:p>
        </w:tc>
        <w:tc>
          <w:tcPr>
            <w:tcW w:w="980" w:type="dxa"/>
            <w:tcBorders>
              <w:top w:val="nil"/>
              <w:left w:val="nil"/>
              <w:bottom w:val="nil"/>
              <w:right w:val="nil"/>
            </w:tcBorders>
            <w:shd w:val="clear" w:color="auto" w:fill="auto"/>
            <w:noWrap/>
            <w:vAlign w:val="bottom"/>
            <w:hideMark/>
          </w:tcPr>
          <w:p w14:paraId="53D33B80"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699E8FB0"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02FB4C40" w14:textId="77777777" w:rsidR="0011463D" w:rsidRPr="0011463D" w:rsidRDefault="0011463D" w:rsidP="0011463D">
            <w:pPr>
              <w:rPr>
                <w:lang w:val="en-PH" w:eastAsia="en-PH"/>
              </w:rPr>
            </w:pPr>
          </w:p>
        </w:tc>
        <w:tc>
          <w:tcPr>
            <w:tcW w:w="980" w:type="dxa"/>
            <w:tcBorders>
              <w:top w:val="nil"/>
              <w:left w:val="nil"/>
              <w:bottom w:val="nil"/>
              <w:right w:val="nil"/>
            </w:tcBorders>
            <w:shd w:val="clear" w:color="auto" w:fill="auto"/>
            <w:noWrap/>
            <w:vAlign w:val="bottom"/>
            <w:hideMark/>
          </w:tcPr>
          <w:p w14:paraId="7DA8E9A5" w14:textId="77777777" w:rsidR="0011463D" w:rsidRPr="0011463D" w:rsidRDefault="0011463D" w:rsidP="0011463D">
            <w:pPr>
              <w:rPr>
                <w:lang w:val="en-PH" w:eastAsia="en-PH"/>
              </w:rPr>
            </w:pPr>
          </w:p>
        </w:tc>
      </w:tr>
    </w:tbl>
    <w:p w14:paraId="4BC308E9" w14:textId="52889EBE" w:rsidR="00283553" w:rsidRDefault="00283553" w:rsidP="0011463D">
      <w:pPr>
        <w:rPr>
          <w:rFonts w:asciiTheme="minorHAnsi" w:hAnsiTheme="minorHAnsi" w:cstheme="minorHAnsi"/>
          <w:sz w:val="24"/>
          <w:szCs w:val="24"/>
        </w:rPr>
      </w:pPr>
    </w:p>
    <w:p w14:paraId="28B99747" w14:textId="77777777" w:rsidR="00287364" w:rsidRDefault="00287364" w:rsidP="0011463D">
      <w:pPr>
        <w:rPr>
          <w:rFonts w:asciiTheme="minorHAnsi" w:hAnsiTheme="minorHAnsi" w:cstheme="minorHAnsi"/>
          <w:sz w:val="24"/>
          <w:szCs w:val="24"/>
        </w:rPr>
      </w:pPr>
    </w:p>
    <w:p w14:paraId="2B8D7200" w14:textId="47314E2E" w:rsidR="00017D73" w:rsidRDefault="00DF2FAE" w:rsidP="00654BC7">
      <w:pPr>
        <w:ind w:firstLine="720"/>
        <w:jc w:val="both"/>
        <w:rPr>
          <w:rFonts w:asciiTheme="minorHAnsi" w:hAnsiTheme="minorHAnsi" w:cstheme="minorHAnsi"/>
          <w:sz w:val="24"/>
          <w:szCs w:val="24"/>
        </w:rPr>
      </w:pPr>
      <w:r w:rsidRPr="00DF2FAE">
        <w:rPr>
          <w:rFonts w:asciiTheme="minorHAnsi" w:hAnsiTheme="minorHAnsi" w:cstheme="minorHAnsi"/>
          <w:sz w:val="24"/>
          <w:szCs w:val="24"/>
        </w:rPr>
        <w:t xml:space="preserve">Now, analyzing the </w:t>
      </w:r>
      <w:r w:rsidR="00EA35AB">
        <w:rPr>
          <w:rFonts w:asciiTheme="minorHAnsi" w:hAnsiTheme="minorHAnsi" w:cstheme="minorHAnsi"/>
          <w:sz w:val="24"/>
          <w:szCs w:val="24"/>
        </w:rPr>
        <w:t>C</w:t>
      </w:r>
      <w:r w:rsidRPr="00DF2FAE">
        <w:rPr>
          <w:rFonts w:asciiTheme="minorHAnsi" w:hAnsiTheme="minorHAnsi" w:cstheme="minorHAnsi"/>
          <w:sz w:val="24"/>
          <w:szCs w:val="24"/>
        </w:rPr>
        <w:t xml:space="preserve">onsultation time data for both nurses </w:t>
      </w:r>
      <w:proofErr w:type="gramStart"/>
      <w:r w:rsidRPr="00DF2FAE">
        <w:rPr>
          <w:rFonts w:asciiTheme="minorHAnsi" w:hAnsiTheme="minorHAnsi" w:cstheme="minorHAnsi"/>
          <w:sz w:val="24"/>
          <w:szCs w:val="24"/>
        </w:rPr>
        <w:t>reveals</w:t>
      </w:r>
      <w:proofErr w:type="gramEnd"/>
      <w:r w:rsidRPr="00DF2FAE">
        <w:rPr>
          <w:rFonts w:asciiTheme="minorHAnsi" w:hAnsiTheme="minorHAnsi" w:cstheme="minorHAnsi"/>
          <w:sz w:val="24"/>
          <w:szCs w:val="24"/>
        </w:rPr>
        <w:t xml:space="preserve"> a significant shift. With Nurse Tao, consultations were typically clustered between 6-10 and 11-15 minutes. However, with Nurse Celine, consultations frequently surpass the 20-minute mark (Dr. Zhivago's stated average). Importantly, the way the data clusters suggests that Dr. Zhivago herself may have slowed her pace during consultations.</w:t>
      </w:r>
    </w:p>
    <w:p w14:paraId="49910364" w14:textId="77777777" w:rsidR="00017D73" w:rsidRDefault="00017D73">
      <w:pPr>
        <w:rPr>
          <w:rFonts w:asciiTheme="minorHAnsi" w:hAnsiTheme="minorHAnsi" w:cstheme="minorHAnsi"/>
          <w:sz w:val="24"/>
          <w:szCs w:val="24"/>
        </w:rPr>
      </w:pPr>
      <w:r>
        <w:rPr>
          <w:rFonts w:asciiTheme="minorHAnsi" w:hAnsiTheme="minorHAnsi" w:cstheme="minorHAnsi"/>
          <w:sz w:val="24"/>
          <w:szCs w:val="24"/>
        </w:rPr>
        <w:br w:type="page"/>
      </w:r>
    </w:p>
    <w:p w14:paraId="28AF5118" w14:textId="77777777" w:rsidR="00C22064" w:rsidRDefault="00C22064" w:rsidP="00C22064">
      <w:pPr>
        <w:rPr>
          <w:rFonts w:asciiTheme="minorHAnsi" w:hAnsiTheme="minorHAnsi" w:cstheme="minorHAnsi"/>
          <w:sz w:val="24"/>
          <w:szCs w:val="24"/>
        </w:rPr>
      </w:pPr>
    </w:p>
    <w:p w14:paraId="2BDAF7E8" w14:textId="44C74C55" w:rsidR="00C22064" w:rsidRPr="00C22064" w:rsidRDefault="00C22064" w:rsidP="00C22064">
      <w:pPr>
        <w:pStyle w:val="ListParagraph"/>
        <w:numPr>
          <w:ilvl w:val="0"/>
          <w:numId w:val="48"/>
        </w:numPr>
        <w:rPr>
          <w:rFonts w:asciiTheme="minorHAnsi" w:hAnsiTheme="minorHAnsi" w:cstheme="minorHAnsi"/>
        </w:rPr>
      </w:pPr>
      <w:r w:rsidRPr="00C22064">
        <w:rPr>
          <w:rFonts w:asciiTheme="minorHAnsi" w:hAnsiTheme="minorHAnsi" w:cstheme="minorHAnsi"/>
        </w:rPr>
        <w:t>CONCLUSION</w:t>
      </w:r>
    </w:p>
    <w:p w14:paraId="61D1B2DA" w14:textId="77777777" w:rsidR="00C22064" w:rsidRPr="00C22064" w:rsidRDefault="00C22064" w:rsidP="00C22064">
      <w:pPr>
        <w:pStyle w:val="ListParagraph"/>
        <w:rPr>
          <w:rFonts w:asciiTheme="minorHAnsi" w:hAnsiTheme="minorHAnsi" w:cstheme="minorHAnsi"/>
        </w:rPr>
      </w:pPr>
    </w:p>
    <w:p w14:paraId="0C0E7CAC" w14:textId="77777777" w:rsidR="00C22064" w:rsidRPr="00C22064" w:rsidRDefault="00C22064" w:rsidP="00017D73">
      <w:pPr>
        <w:ind w:firstLine="720"/>
        <w:jc w:val="both"/>
        <w:rPr>
          <w:rFonts w:asciiTheme="minorHAnsi" w:hAnsiTheme="minorHAnsi" w:cstheme="minorHAnsi"/>
          <w:sz w:val="24"/>
          <w:szCs w:val="24"/>
        </w:rPr>
      </w:pPr>
      <w:r w:rsidRPr="00C22064">
        <w:rPr>
          <w:rFonts w:asciiTheme="minorHAnsi" w:hAnsiTheme="minorHAnsi" w:cstheme="minorHAnsi"/>
          <w:sz w:val="24"/>
          <w:szCs w:val="24"/>
        </w:rPr>
        <w:t xml:space="preserve">At quick glance, the numbers strongly suggest that the change in receptionists has contributed to longer patient wait times. While Nurse Celine's systematic and organized approach is highlighted in the case, </w:t>
      </w:r>
      <w:proofErr w:type="gramStart"/>
      <w:r w:rsidRPr="00C22064">
        <w:rPr>
          <w:rFonts w:asciiTheme="minorHAnsi" w:hAnsiTheme="minorHAnsi" w:cstheme="minorHAnsi"/>
          <w:sz w:val="24"/>
          <w:szCs w:val="24"/>
        </w:rPr>
        <w:t>it however</w:t>
      </w:r>
      <w:proofErr w:type="gramEnd"/>
      <w:r w:rsidRPr="00C22064">
        <w:rPr>
          <w:rFonts w:asciiTheme="minorHAnsi" w:hAnsiTheme="minorHAnsi" w:cstheme="minorHAnsi"/>
          <w:sz w:val="24"/>
          <w:szCs w:val="24"/>
        </w:rPr>
        <w:t xml:space="preserve"> also reiterates that efficiency doesn't always translate directly to patient satisfaction, as this could also be true to other industries as well. </w:t>
      </w:r>
    </w:p>
    <w:p w14:paraId="22D18031" w14:textId="77777777" w:rsidR="00C22064" w:rsidRPr="00C22064" w:rsidRDefault="00C22064" w:rsidP="00017D73">
      <w:pPr>
        <w:jc w:val="both"/>
        <w:rPr>
          <w:rFonts w:asciiTheme="minorHAnsi" w:hAnsiTheme="minorHAnsi" w:cstheme="minorHAnsi"/>
          <w:sz w:val="24"/>
          <w:szCs w:val="24"/>
        </w:rPr>
      </w:pPr>
    </w:p>
    <w:p w14:paraId="75FC0291" w14:textId="5A2FA9FF" w:rsidR="00B147DD" w:rsidRPr="00913883" w:rsidRDefault="00C22064" w:rsidP="00017D73">
      <w:pPr>
        <w:ind w:firstLine="720"/>
        <w:jc w:val="both"/>
        <w:rPr>
          <w:rFonts w:asciiTheme="minorHAnsi" w:hAnsiTheme="minorHAnsi" w:cstheme="minorHAnsi"/>
          <w:sz w:val="24"/>
          <w:szCs w:val="24"/>
        </w:rPr>
      </w:pPr>
      <w:r w:rsidRPr="00C22064">
        <w:rPr>
          <w:rFonts w:asciiTheme="minorHAnsi" w:hAnsiTheme="minorHAnsi" w:cstheme="minorHAnsi"/>
          <w:sz w:val="24"/>
          <w:szCs w:val="24"/>
        </w:rPr>
        <w:t xml:space="preserve">Interestingly, the data also hints at a change in Dr. Zhivago's consultation patterns after 10 years in practice. Without further information, we can only speculate if this is due to age, fatigue, or perhaps a shift in her approach. To truly pinpoint the root cause of the dissatisfaction, we need to examine Dr. Zhivago's schedule and, even more crucially, understand the </w:t>
      </w:r>
      <w:proofErr w:type="gramStart"/>
      <w:r w:rsidRPr="00C22064">
        <w:rPr>
          <w:rFonts w:asciiTheme="minorHAnsi" w:hAnsiTheme="minorHAnsi" w:cstheme="minorHAnsi"/>
          <w:sz w:val="24"/>
          <w:szCs w:val="24"/>
        </w:rPr>
        <w:t>patient</w:t>
      </w:r>
      <w:proofErr w:type="gramEnd"/>
      <w:r w:rsidRPr="00C22064">
        <w:rPr>
          <w:rFonts w:asciiTheme="minorHAnsi" w:hAnsiTheme="minorHAnsi" w:cstheme="minorHAnsi"/>
          <w:sz w:val="24"/>
          <w:szCs w:val="24"/>
        </w:rPr>
        <w:t xml:space="preserve"> experience during those extended wait times.</w:t>
      </w:r>
    </w:p>
    <w:p w14:paraId="5FFB5EC6" w14:textId="77777777" w:rsidR="00B147DD" w:rsidRPr="00913883" w:rsidRDefault="00B147DD" w:rsidP="00A35964">
      <w:pPr>
        <w:jc w:val="both"/>
        <w:rPr>
          <w:rFonts w:asciiTheme="minorHAnsi" w:hAnsiTheme="minorHAnsi" w:cstheme="minorHAnsi"/>
          <w:sz w:val="24"/>
          <w:szCs w:val="24"/>
        </w:rPr>
      </w:pPr>
    </w:p>
    <w:p w14:paraId="36078DD5" w14:textId="006BFC37" w:rsidR="0063462C" w:rsidRDefault="00A35964" w:rsidP="00A35964">
      <w:pPr>
        <w:ind w:firstLine="720"/>
        <w:jc w:val="both"/>
        <w:rPr>
          <w:rFonts w:asciiTheme="minorHAnsi" w:hAnsiTheme="minorHAnsi" w:cstheme="minorHAnsi"/>
          <w:sz w:val="24"/>
          <w:szCs w:val="24"/>
        </w:rPr>
      </w:pPr>
      <w:r w:rsidRPr="00A35964">
        <w:rPr>
          <w:rFonts w:asciiTheme="minorHAnsi" w:hAnsiTheme="minorHAnsi" w:cstheme="minorHAnsi"/>
          <w:sz w:val="24"/>
          <w:szCs w:val="24"/>
        </w:rPr>
        <w:t xml:space="preserve">Finally, addressing the patient dissatisfaction at Dr. Zhivago's clinic highlights why operational efficiency cannot be the sole focus for a </w:t>
      </w:r>
      <w:r>
        <w:rPr>
          <w:rFonts w:asciiTheme="minorHAnsi" w:hAnsiTheme="minorHAnsi" w:cstheme="minorHAnsi"/>
          <w:sz w:val="24"/>
          <w:szCs w:val="24"/>
        </w:rPr>
        <w:t xml:space="preserve">healthy (pun </w:t>
      </w:r>
      <w:proofErr w:type="spellStart"/>
      <w:proofErr w:type="gramStart"/>
      <w:r>
        <w:rPr>
          <w:rFonts w:asciiTheme="minorHAnsi" w:hAnsiTheme="minorHAnsi" w:cstheme="minorHAnsi"/>
          <w:sz w:val="24"/>
          <w:szCs w:val="24"/>
        </w:rPr>
        <w:t>inteded</w:t>
      </w:r>
      <w:proofErr w:type="spellEnd"/>
      <w:proofErr w:type="gramEnd"/>
      <w:r>
        <w:rPr>
          <w:rFonts w:asciiTheme="minorHAnsi" w:hAnsiTheme="minorHAnsi" w:cstheme="minorHAnsi"/>
          <w:sz w:val="24"/>
          <w:szCs w:val="24"/>
        </w:rPr>
        <w:t>)</w:t>
      </w:r>
      <w:r w:rsidRPr="00A35964">
        <w:rPr>
          <w:rFonts w:asciiTheme="minorHAnsi" w:hAnsiTheme="minorHAnsi" w:cstheme="minorHAnsi"/>
          <w:sz w:val="24"/>
          <w:szCs w:val="24"/>
        </w:rPr>
        <w:t xml:space="preserve"> patient experience. While wait time reduction remains crucial, the patient's emotional state and how they perceive the care they receive during that wait are equally important.  Small enhancements</w:t>
      </w:r>
      <w:r>
        <w:rPr>
          <w:rFonts w:asciiTheme="minorHAnsi" w:hAnsiTheme="minorHAnsi" w:cstheme="minorHAnsi"/>
          <w:sz w:val="24"/>
          <w:szCs w:val="24"/>
        </w:rPr>
        <w:t xml:space="preserve"> like an entertainment system,</w:t>
      </w:r>
      <w:r w:rsidRPr="00A35964">
        <w:rPr>
          <w:rFonts w:asciiTheme="minorHAnsi" w:hAnsiTheme="minorHAnsi" w:cstheme="minorHAnsi"/>
          <w:sz w:val="24"/>
          <w:szCs w:val="24"/>
        </w:rPr>
        <w:t xml:space="preserve"> or offering complimentary refreshments, can significantly </w:t>
      </w:r>
      <w:r>
        <w:rPr>
          <w:rFonts w:asciiTheme="minorHAnsi" w:hAnsiTheme="minorHAnsi" w:cstheme="minorHAnsi"/>
          <w:sz w:val="24"/>
          <w:szCs w:val="24"/>
        </w:rPr>
        <w:t>influence</w:t>
      </w:r>
      <w:r w:rsidRPr="00A35964">
        <w:rPr>
          <w:rFonts w:asciiTheme="minorHAnsi" w:hAnsiTheme="minorHAnsi" w:cstheme="minorHAnsi"/>
          <w:sz w:val="24"/>
          <w:szCs w:val="24"/>
        </w:rPr>
        <w:t xml:space="preserve"> a patient's overall feeling about their visit.</w:t>
      </w:r>
    </w:p>
    <w:p w14:paraId="3AEF6082" w14:textId="77777777" w:rsidR="00A35964" w:rsidRDefault="00A35964" w:rsidP="00017D73">
      <w:pPr>
        <w:ind w:firstLine="720"/>
        <w:jc w:val="both"/>
        <w:rPr>
          <w:rFonts w:asciiTheme="minorHAnsi" w:hAnsiTheme="minorHAnsi" w:cstheme="minorHAnsi"/>
          <w:sz w:val="24"/>
          <w:szCs w:val="24"/>
        </w:rPr>
      </w:pPr>
    </w:p>
    <w:p w14:paraId="3136778A" w14:textId="16AA6F4F" w:rsidR="0063462C" w:rsidRPr="003F5714" w:rsidRDefault="0063462C" w:rsidP="00A35964">
      <w:pPr>
        <w:jc w:val="center"/>
        <w:rPr>
          <w:rFonts w:asciiTheme="minorHAnsi" w:hAnsiTheme="minorHAnsi" w:cstheme="minorHAnsi"/>
          <w:b/>
          <w:sz w:val="22"/>
          <w:szCs w:val="22"/>
        </w:rPr>
      </w:pPr>
      <w:r>
        <w:rPr>
          <w:noProof/>
        </w:rPr>
        <w:drawing>
          <wp:inline distT="0" distB="0" distL="0" distR="0" wp14:anchorId="7299668D" wp14:editId="49B77AC2">
            <wp:extent cx="3253805" cy="2162137"/>
            <wp:effectExtent l="76200" t="76200" r="80010" b="67310"/>
            <wp:docPr id="1177675964" name="Picture 1" descr="A coffee machine in a hotel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5964" name="Picture 1" descr="A coffee machine in a hotel roo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5271" cy="2169756"/>
                    </a:xfrm>
                    <a:prstGeom prst="rect">
                      <a:avLst/>
                    </a:prstGeom>
                    <a:noFill/>
                    <a:ln w="76200">
                      <a:solidFill>
                        <a:schemeClr val="accent5"/>
                      </a:solidFill>
                    </a:ln>
                  </pic:spPr>
                </pic:pic>
              </a:graphicData>
            </a:graphic>
          </wp:inline>
        </w:drawing>
      </w:r>
    </w:p>
    <w:sectPr w:rsidR="0063462C" w:rsidRPr="003F5714" w:rsidSect="00C81FE4">
      <w:footerReference w:type="default" r:id="rId19"/>
      <w:type w:val="continuous"/>
      <w:pgSz w:w="12242" w:h="15842" w:code="1"/>
      <w:pgMar w:top="1080" w:right="1440" w:bottom="1440" w:left="1440" w:header="720" w:footer="0" w:gutter="0"/>
      <w:pgNumType w:fmt="lowerRoman" w:start="1"/>
      <w:cols w:space="35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807D6" w14:textId="77777777" w:rsidR="00C81FE4" w:rsidRDefault="00C81FE4" w:rsidP="0072406F">
      <w:r>
        <w:separator/>
      </w:r>
    </w:p>
  </w:endnote>
  <w:endnote w:type="continuationSeparator" w:id="0">
    <w:p w14:paraId="0D5259E7" w14:textId="77777777" w:rsidR="00C81FE4" w:rsidRDefault="00C81FE4" w:rsidP="0072406F">
      <w:r>
        <w:continuationSeparator/>
      </w:r>
    </w:p>
  </w:endnote>
  <w:endnote w:type="continuationNotice" w:id="1">
    <w:p w14:paraId="2ABD7635" w14:textId="77777777" w:rsidR="00C81FE4" w:rsidRDefault="00C81F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DejaVu Sans">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C726E" w14:textId="77777777" w:rsidR="00D31EBE" w:rsidRDefault="00D31E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5425719"/>
      <w:docPartObj>
        <w:docPartGallery w:val="Page Numbers (Bottom of Page)"/>
        <w:docPartUnique/>
      </w:docPartObj>
    </w:sdtPr>
    <w:sdtEndPr>
      <w:rPr>
        <w:noProof/>
      </w:rPr>
    </w:sdtEndPr>
    <w:sdtContent>
      <w:p w14:paraId="5B40F349" w14:textId="77777777" w:rsidR="00085556" w:rsidRDefault="00085556">
        <w:pPr>
          <w:pStyle w:val="Footer"/>
          <w:jc w:val="center"/>
        </w:pPr>
        <w:r>
          <w:rPr>
            <w:b/>
            <w:noProof/>
            <w:color w:val="4F6228"/>
            <w:sz w:val="24"/>
          </w:rPr>
          <mc:AlternateContent>
            <mc:Choice Requires="wps">
              <w:drawing>
                <wp:anchor distT="0" distB="0" distL="114300" distR="114300" simplePos="0" relativeHeight="251658245" behindDoc="0" locked="0" layoutInCell="1" allowOverlap="1" wp14:anchorId="29583854" wp14:editId="3875C37C">
                  <wp:simplePos x="0" y="0"/>
                  <wp:positionH relativeFrom="page">
                    <wp:posOffset>-638941</wp:posOffset>
                  </wp:positionH>
                  <wp:positionV relativeFrom="paragraph">
                    <wp:posOffset>-189734</wp:posOffset>
                  </wp:positionV>
                  <wp:extent cx="8416290" cy="4445"/>
                  <wp:effectExtent l="0" t="19050" r="22860" b="33655"/>
                  <wp:wrapNone/>
                  <wp:docPr id="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16290" cy="4445"/>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867EE" id="Straight Connector 8" o:spid="_x0000_s1026" style="position:absolute;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0.3pt,-14.95pt" to="612.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dItwEAAEwDAAAOAAAAZHJzL2Uyb0RvYy54bWysU01v2zAMvQ/YfxB0X+wYSZYZcXpI1126&#10;LUC7H8BIsi1MFgVRiZ1/P0lNsq9b0QshiuTT4yO1uZsGw07Kk0bb8Pms5ExZgVLbruE/nh8+rDmj&#10;AFaCQasaflbE77bv321GV6sKezRSeRZBLNWja3gfgquLgkSvBqAZOmVjsEU/QIiu7wrpYYzogymq&#10;slwVI3rpPApFFG/vX4J8m/HbVonwvW1JBWYaHrmFbH22h2SL7QbqzoPrtbjQgFewGEDb+OgN6h4C&#10;sKPX/0ENWngkbMNM4FBg22qhcg+xm3n5TzdPPTiVe4nikLvJRG8HK76ddnbvE3Ux2Sf3iOInMYu7&#10;HmynMoHns4uDmyepitFRfStJDrm9Z4fxK8qYA8eAWYWp9UOCjP2xKYt9vomtpsBEvFwv5qvqU5yJ&#10;iLHFYrHMD0B9rXWewheFA0uHhhttkxRQw+mRQuIC9TUlXVt80MbkcRrLxoZX6+XHZa4gNFqmaMoj&#10;3x12xrMTpI0oq3KVlyCi/ZXm8WhlRusVyM+XcwBtXs4x39iLIEmDtHBUH1Ce9/4qVBxZpnlZr7QT&#10;f/q5+vcn2P4CAAD//wMAUEsDBBQABgAIAAAAIQDdrvJ94QAAAA0BAAAPAAAAZHJzL2Rvd25yZXYu&#10;eG1sTI9BT8MwDIXvSPyHyEjctnQVQmvXdGJIIIa4UDhwzBqv7dY4pUnX7t/jcYGb7ff0/L1sPdlW&#10;nLD3jSMFi3kEAql0pqFKwefH02wJwgdNRreOUMEZPazz66tMp8aN9I6nIlSCQ8inWkEdQpdK6csa&#10;rfZz1yGxtne91YHXvpKm1yOH21bGUXQvrW6IP9S6w8cay2MxWAWb4fttPCxfkv32uXgdzVexOW7P&#10;St3eTA8rEAGn8GeGCz6jQ85MOzeQ8aJVMFtwPHt5ipMExMUSx3dcZ/d7ikHmmfzfIv8BAAD//wMA&#10;UEsBAi0AFAAGAAgAAAAhALaDOJL+AAAA4QEAABMAAAAAAAAAAAAAAAAAAAAAAFtDb250ZW50X1R5&#10;cGVzXS54bWxQSwECLQAUAAYACAAAACEAOP0h/9YAAACUAQAACwAAAAAAAAAAAAAAAAAvAQAAX3Jl&#10;bHMvLnJlbHNQSwECLQAUAAYACAAAACEAMCjHSLcBAABMAwAADgAAAAAAAAAAAAAAAAAuAgAAZHJz&#10;L2Uyb0RvYy54bWxQSwECLQAUAAYACAAAACEA3a7yfeEAAAANAQAADwAAAAAAAAAAAAAAAAARBAAA&#10;ZHJzL2Rvd25yZXYueG1sUEsFBgAAAAAEAAQA8wAAAB8FAAAAAA==&#10;" strokecolor="#002060" strokeweight="2.25pt">
                  <w10:wrap anchorx="page"/>
                </v:line>
              </w:pict>
            </mc:Fallback>
          </mc:AlternateContent>
        </w:r>
      </w:p>
    </w:sdtContent>
  </w:sdt>
  <w:p w14:paraId="65C22882" w14:textId="77777777" w:rsidR="007E4785" w:rsidRDefault="007E47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2E8D6" w14:textId="77777777" w:rsidR="00D31EBE" w:rsidRDefault="00D31E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6EA52" w14:textId="77777777" w:rsidR="003F5714" w:rsidRDefault="003F5714">
    <w:pPr>
      <w:pStyle w:val="Footer"/>
    </w:pPr>
    <w:r>
      <w:rPr>
        <w:b/>
        <w:noProof/>
        <w:color w:val="4F6228"/>
        <w:sz w:val="24"/>
      </w:rPr>
      <mc:AlternateContent>
        <mc:Choice Requires="wps">
          <w:drawing>
            <wp:anchor distT="0" distB="0" distL="114300" distR="114300" simplePos="0" relativeHeight="251658246" behindDoc="0" locked="0" layoutInCell="1" allowOverlap="1" wp14:anchorId="18D94524" wp14:editId="623E286E">
              <wp:simplePos x="0" y="0"/>
              <wp:positionH relativeFrom="page">
                <wp:posOffset>-30480</wp:posOffset>
              </wp:positionH>
              <wp:positionV relativeFrom="paragraph">
                <wp:posOffset>-327332</wp:posOffset>
              </wp:positionV>
              <wp:extent cx="8416290" cy="4445"/>
              <wp:effectExtent l="0" t="19050" r="22860" b="33655"/>
              <wp:wrapNone/>
              <wp:docPr id="1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16290" cy="4445"/>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63987" id="Straight Connector 8" o:spid="_x0000_s1026" style="position:absolute;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pt,-25.75pt" to="66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dItwEAAEwDAAAOAAAAZHJzL2Uyb0RvYy54bWysU01v2zAMvQ/YfxB0X+wYSZYZcXpI1126&#10;LUC7H8BIsi1MFgVRiZ1/P0lNsq9b0QshiuTT4yO1uZsGw07Kk0bb8Pms5ExZgVLbruE/nh8+rDmj&#10;AFaCQasaflbE77bv321GV6sKezRSeRZBLNWja3gfgquLgkSvBqAZOmVjsEU/QIiu7wrpYYzogymq&#10;slwVI3rpPApFFG/vX4J8m/HbVonwvW1JBWYaHrmFbH22h2SL7QbqzoPrtbjQgFewGEDb+OgN6h4C&#10;sKPX/0ENWngkbMNM4FBg22qhcg+xm3n5TzdPPTiVe4nikLvJRG8HK76ddnbvE3Ux2Sf3iOInMYu7&#10;HmynMoHns4uDmyepitFRfStJDrm9Z4fxK8qYA8eAWYWp9UOCjP2xKYt9vomtpsBEvFwv5qvqU5yJ&#10;iLHFYrHMD0B9rXWewheFA0uHhhttkxRQw+mRQuIC9TUlXVt80MbkcRrLxoZX6+XHZa4gNFqmaMoj&#10;3x12xrMTpI0oq3KVlyCi/ZXm8WhlRusVyM+XcwBtXs4x39iLIEmDtHBUH1Ce9/4qVBxZpnlZr7QT&#10;f/q5+vcn2P4CAAD//wMAUEsDBBQABgAIAAAAIQBCk88X4gAAAAsBAAAPAAAAZHJzL2Rvd25yZXYu&#10;eG1sTI/BTsMwEETvSPyDtUjcWruFViGNU7VIIIq4EDj06MbbJG28DrHTpH+Pc4LTamdHM2+T9WBq&#10;dsHWVZYkzKYCGFJudUWFhO+vl0kEzHlFWtWWUMIVHazT25tExdr29ImXzBcshJCLlYTS+ybm3OUl&#10;GuWmtkEKt6NtjfJhbQuuW9WHcFPzuRBLblRFoaFUDT6XmJ+zzkjYdj8f/Sl6ezruXrP3Xu+z7Xl3&#10;lfL+btisgHkc/J8ZRvyADmlgOtiOtGO1hMljIPdhLmYLYKPhYS6WwA6jJCLgacL//5D+AgAA//8D&#10;AFBLAQItABQABgAIAAAAIQC2gziS/gAAAOEBAAATAAAAAAAAAAAAAAAAAAAAAABbQ29udGVudF9U&#10;eXBlc10ueG1sUEsBAi0AFAAGAAgAAAAhADj9If/WAAAAlAEAAAsAAAAAAAAAAAAAAAAALwEAAF9y&#10;ZWxzLy5yZWxzUEsBAi0AFAAGAAgAAAAhADAox0i3AQAATAMAAA4AAAAAAAAAAAAAAAAALgIAAGRy&#10;cy9lMm9Eb2MueG1sUEsBAi0AFAAGAAgAAAAhAEKTzxfiAAAACwEAAA8AAAAAAAAAAAAAAAAAEQQA&#10;AGRycy9kb3ducmV2LnhtbFBLBQYAAAAABAAEAPMAAAAgBQAAAAA=&#10;" strokecolor="#002060" strokeweight="2.25pt">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07A65" w14:textId="77777777" w:rsidR="00C81FE4" w:rsidRDefault="00C81FE4" w:rsidP="0072406F">
      <w:r>
        <w:separator/>
      </w:r>
    </w:p>
  </w:footnote>
  <w:footnote w:type="continuationSeparator" w:id="0">
    <w:p w14:paraId="2BC54EEA" w14:textId="77777777" w:rsidR="00C81FE4" w:rsidRDefault="00C81FE4" w:rsidP="0072406F">
      <w:r>
        <w:continuationSeparator/>
      </w:r>
    </w:p>
  </w:footnote>
  <w:footnote w:type="continuationNotice" w:id="1">
    <w:p w14:paraId="52D19681" w14:textId="77777777" w:rsidR="00C81FE4" w:rsidRDefault="00C81F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4B035" w14:textId="77777777" w:rsidR="00D31EBE" w:rsidRDefault="00D31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B2A0D" w14:textId="38392F0F" w:rsidR="007E4785" w:rsidRDefault="004D1BBD" w:rsidP="00B60F6E">
    <w:pPr>
      <w:pStyle w:val="Header"/>
      <w:spacing w:before="120"/>
      <w:ind w:right="-720" w:firstLine="1440"/>
      <w:jc w:val="center"/>
      <w:rPr>
        <w:b/>
        <w:sz w:val="24"/>
      </w:rPr>
    </w:pPr>
    <w:r>
      <w:rPr>
        <w:noProof/>
      </w:rPr>
      <w:drawing>
        <wp:anchor distT="0" distB="0" distL="114300" distR="114300" simplePos="0" relativeHeight="251658247" behindDoc="0" locked="0" layoutInCell="1" allowOverlap="1" wp14:anchorId="74D452D3" wp14:editId="569E291D">
          <wp:simplePos x="0" y="0"/>
          <wp:positionH relativeFrom="column">
            <wp:posOffset>807720</wp:posOffset>
          </wp:positionH>
          <wp:positionV relativeFrom="paragraph">
            <wp:posOffset>-72390</wp:posOffset>
          </wp:positionV>
          <wp:extent cx="579120" cy="651510"/>
          <wp:effectExtent l="0" t="0" r="0" b="0"/>
          <wp:wrapNone/>
          <wp:docPr id="1219646276" name="Picture 1" descr="NU Shield_FC_RGB_POS_AW |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 Shield_FC_RGB_POS_AW | Nationa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65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31186D">
      <w:rPr>
        <w:b/>
        <w:noProof/>
        <w:color w:val="4F6228"/>
        <w:sz w:val="24"/>
      </w:rPr>
      <mc:AlternateContent>
        <mc:Choice Requires="wps">
          <w:drawing>
            <wp:anchor distT="0" distB="0" distL="114300" distR="114300" simplePos="0" relativeHeight="251658244" behindDoc="0" locked="0" layoutInCell="1" allowOverlap="1" wp14:anchorId="22BC5945" wp14:editId="2EB969F5">
              <wp:simplePos x="0" y="0"/>
              <wp:positionH relativeFrom="leftMargin">
                <wp:posOffset>6909765</wp:posOffset>
              </wp:positionH>
              <wp:positionV relativeFrom="paragraph">
                <wp:posOffset>-508000</wp:posOffset>
              </wp:positionV>
              <wp:extent cx="0" cy="11912600"/>
              <wp:effectExtent l="19050" t="0" r="19050" b="31750"/>
              <wp:wrapNone/>
              <wp:docPr id="1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12600"/>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E6AB9" id="Straight Connector 8" o:spid="_x0000_s1026" style="position:absolute;z-index:2516582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from="544.1pt,-40pt" to="544.1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SasQEAAEoDAAAOAAAAZHJzL2Uyb0RvYy54bWysU8luGzEMvRfIPwi6x7MAcdOBxzk4TS5J&#10;ayDpB9CSZkaoRhRE2TP++0ry0u1W9CKQFPn0+EitHubRsIPypNG2vFqUnCkrUGrbt/zb+9PtPWcU&#10;wEowaFXLj4r4w/rmw2pyjapxQCOVZxHEUjO5lg8huKYoSAxqBFqgUzZeduhHCNH1fSE9TBF9NEVd&#10;lstiQi+dR6GIYvTxdMnXGb/rlAhfu45UYKblkVvIp8/nLp3FegVN78ENWpxpwD+wGEHb+OgV6hEC&#10;sL3Xf0GNWngk7MJC4Fhg12mhcg+xm6r8o5u3AZzKvURxyF1lov8HK74cNnbrE3Ux2zf3guI7MYub&#10;AWyvMoH3o4uDq5JUxeSouZYkh9zWs930ijLmwD5gVmHu/JggY39szmIfr2KrOTBxCooYrapPVb0s&#10;8yQKaC6VzlN4VjiyZLTcaJuEgAYOLxQSE2guKSls8Ukbk4dpLJtaXt/ffbzLFYRGy3Sb8sj3u43x&#10;7ABpH8q6XF4e/i3N497KjDYokJ/PdgBtTnZ83dizHEmBtG7U7FAet/4iUxxYpnlerrQRv/q5+ucX&#10;WP8AAAD//wMAUEsDBBQABgAIAAAAIQC9b+564QAAAA4BAAAPAAAAZHJzL2Rvd25yZXYueG1sTI8x&#10;T8MwEIV3JP6DdUhsrU2HkoY4FUUCUcRCYGB042sSGp9D7DTpv+cqBtju3T29+162nlwrjtiHxpOG&#10;m7kCgVR621Cl4eP9cZaACNGQNa0n1HDCAOv88iIzqfUjveGxiJXgEAqp0VDH2KVShrJGZ8Lcd0h8&#10;2/vemciyr6TtzcjhrpULpZbSmYb4Q206fKixPBSD07AZvl/Hr+R5td8+FS+j/Sw2h+1J6+ur6f4O&#10;RMQp/pnhjM/okDPTzg9kg2hZqyRZsFfDLFHc6mz5Xe14ul0tFcg8k/9r5D8AAAD//wMAUEsBAi0A&#10;FAAGAAgAAAAhALaDOJL+AAAA4QEAABMAAAAAAAAAAAAAAAAAAAAAAFtDb250ZW50X1R5cGVzXS54&#10;bWxQSwECLQAUAAYACAAAACEAOP0h/9YAAACUAQAACwAAAAAAAAAAAAAAAAAvAQAAX3JlbHMvLnJl&#10;bHNQSwECLQAUAAYACAAAACEA3fvUmrEBAABKAwAADgAAAAAAAAAAAAAAAAAuAgAAZHJzL2Uyb0Rv&#10;Yy54bWxQSwECLQAUAAYACAAAACEAvW/ueuEAAAAOAQAADwAAAAAAAAAAAAAAAAALBAAAZHJzL2Rv&#10;d25yZXYueG1sUEsFBgAAAAAEAAQA8wAAABkFAAAAAA==&#10;" strokecolor="#002060" strokeweight="2.25pt">
              <w10:wrap anchorx="margin"/>
            </v:line>
          </w:pict>
        </mc:Fallback>
      </mc:AlternateContent>
    </w:r>
    <w:r w:rsidR="0031186D">
      <w:rPr>
        <w:b/>
        <w:noProof/>
        <w:color w:val="4F6228"/>
        <w:sz w:val="24"/>
      </w:rPr>
      <mc:AlternateContent>
        <mc:Choice Requires="wps">
          <w:drawing>
            <wp:anchor distT="0" distB="0" distL="114300" distR="114300" simplePos="0" relativeHeight="251658243" behindDoc="0" locked="0" layoutInCell="1" allowOverlap="1" wp14:anchorId="1A22B732" wp14:editId="40DAAED0">
              <wp:simplePos x="0" y="0"/>
              <wp:positionH relativeFrom="leftMargin">
                <wp:posOffset>811835</wp:posOffset>
              </wp:positionH>
              <wp:positionV relativeFrom="paragraph">
                <wp:posOffset>-431800</wp:posOffset>
              </wp:positionV>
              <wp:extent cx="0" cy="11912600"/>
              <wp:effectExtent l="19050" t="0" r="19050" b="31750"/>
              <wp:wrapNone/>
              <wp:docPr id="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12600"/>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31AE3" id="Straight Connector 8" o:spid="_x0000_s1026" style="position:absolute;z-index:25165824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from="63.9pt,-34pt" to="63.9pt,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SasQEAAEoDAAAOAAAAZHJzL2Uyb0RvYy54bWysU8luGzEMvRfIPwi6x7MAcdOBxzk4TS5J&#10;ayDpB9CSZkaoRhRE2TP++0ry0u1W9CKQFPn0+EitHubRsIPypNG2vFqUnCkrUGrbt/zb+9PtPWcU&#10;wEowaFXLj4r4w/rmw2pyjapxQCOVZxHEUjO5lg8huKYoSAxqBFqgUzZeduhHCNH1fSE9TBF9NEVd&#10;lstiQi+dR6GIYvTxdMnXGb/rlAhfu45UYKblkVvIp8/nLp3FegVN78ENWpxpwD+wGEHb+OgV6hEC&#10;sL3Xf0GNWngk7MJC4Fhg12mhcg+xm6r8o5u3AZzKvURxyF1lov8HK74cNnbrE3Ux2zf3guI7MYub&#10;AWyvMoH3o4uDq5JUxeSouZYkh9zWs930ijLmwD5gVmHu/JggY39szmIfr2KrOTBxCooYrapPVb0s&#10;8yQKaC6VzlN4VjiyZLTcaJuEgAYOLxQSE2guKSls8Ukbk4dpLJtaXt/ffbzLFYRGy3Sb8sj3u43x&#10;7ABpH8q6XF4e/i3N497KjDYokJ/PdgBtTnZ83dizHEmBtG7U7FAet/4iUxxYpnlerrQRv/q5+ucX&#10;WP8AAAD//wMAUEsDBBQABgAIAAAAIQAgLmyJ4AAAAAwBAAAPAAAAZHJzL2Rvd25yZXYueG1sTI9B&#10;T8JAEIXvJvyHzZB4gy0csNZuiZBoxHihevC4dIe20p2t3S0t/97Bi97mvXl58026Hm0jztj52pGC&#10;xTwCgVQ4U1Op4OP9aRaD8EGT0Y0jVHBBD+tscpPqxLiB9njOQym4hHyiFVQhtImUvqjQaj93LRLv&#10;jq6zOrDsSmk6PXC5beQyilbS6pr4QqVb3FZYnPLeKtj032/DV/xyf9w956+D+cw3p91Fqdvp+PgA&#10;IuAY/sJwxWd0yJjp4HoyXjSsl3eMHhTMVjE/dU38Ogce4ogtmaXy/xPZDwAAAP//AwBQSwECLQAU&#10;AAYACAAAACEAtoM4kv4AAADhAQAAEwAAAAAAAAAAAAAAAAAAAAAAW0NvbnRlbnRfVHlwZXNdLnht&#10;bFBLAQItABQABgAIAAAAIQA4/SH/1gAAAJQBAAALAAAAAAAAAAAAAAAAAC8BAABfcmVscy8ucmVs&#10;c1BLAQItABQABgAIAAAAIQDd+9SasQEAAEoDAAAOAAAAAAAAAAAAAAAAAC4CAABkcnMvZTJvRG9j&#10;LnhtbFBLAQItABQABgAIAAAAIQAgLmyJ4AAAAAwBAAAPAAAAAAAAAAAAAAAAAAsEAABkcnMvZG93&#10;bnJldi54bWxQSwUGAAAAAAQABADzAAAAGAUAAAAA&#10;" strokecolor="#002060" strokeweight="2.25pt">
              <w10:wrap anchorx="margin"/>
            </v:line>
          </w:pict>
        </mc:Fallback>
      </mc:AlternateContent>
    </w:r>
    <w:r w:rsidR="00FE137E">
      <w:rPr>
        <w:noProof/>
      </w:rPr>
      <mc:AlternateContent>
        <mc:Choice Requires="wps">
          <w:drawing>
            <wp:anchor distT="0" distB="0" distL="114300" distR="114300" simplePos="0" relativeHeight="251658241" behindDoc="0" locked="0" layoutInCell="1" allowOverlap="1" wp14:anchorId="4C23D0AF" wp14:editId="0D9A6DD5">
              <wp:simplePos x="0" y="0"/>
              <wp:positionH relativeFrom="column">
                <wp:posOffset>-1434465</wp:posOffset>
              </wp:positionH>
              <wp:positionV relativeFrom="paragraph">
                <wp:posOffset>513715</wp:posOffset>
              </wp:positionV>
              <wp:extent cx="8301990" cy="4445"/>
              <wp:effectExtent l="0" t="19050" r="22860" b="3365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1990" cy="4445"/>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911B9" id="Straight Connector 47"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95pt,40.45pt" to="540.7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2c8uAEAAEwDAAAOAAAAZHJzL2Uyb0RvYy54bWysU01v2zAMvQ/YfxB0X+ykSZcacXpIPy7d&#10;FqDtD2Ak2RYmi4KoxM6/n6QmWbfdil0IUSSfHh+p1e3YG3ZQnjTamk8nJWfKCpTatjV/fXn4suSM&#10;AlgJBq2q+VERv11//rQaXKVm2KGRyrMIYqkaXM27EFxVFCQ61QNN0Ckbgw36HkJ0fVtID0NE700x&#10;K8vrYkAvnUehiOLt3VuQrzN+0ygRfjQNqcBMzSO3kK3PdpdssV5B1XpwnRYnGvABFj1oGx+9QN1B&#10;ALb3+h+oXguPhE2YCOwLbBotVO4hdjMt/+rmuQOnci9RHHIXmej/wYrvh43d+kRdjPbZPaH4Sczi&#10;pgPbqkzg5eji4KZJqmJwVF1KkkNu69lu+IYy5sA+YFZhbHyfIGN/bMxiHy9iqzEwES+XV+X05ibO&#10;RMTYfD5f5AegOtc6T+FRYc/SoeZG2yQFVHB4opC4QHVOSdcWH7QxeZzGsqHms+Xi6yJXEBotUzTl&#10;kW93G+PZAdJGlLPyOi9BRPsjzePeyozWKZD3p3MAbd7OMd/YkyBJg7RwVO1QHrf+LFQcWaZ5Wq+0&#10;E+/9XP37E6x/AQAA//8DAFBLAwQUAAYACAAAACEAKofBguIAAAALAQAADwAAAGRycy9kb3ducmV2&#10;LnhtbEyPwU7DMAyG70i8Q2QkblvSSpu6runEkEAMcVnhwDFrsrZb45QmXbu3xzvBybL96ffnbDPZ&#10;ll1M7xuHEqK5AGawdLrBSsLX58ssAeaDQq1ah0bC1XjY5Pd3mUq1G3FvLkWoGIWgT5WEOoQu5dyX&#10;tbHKz11nkHZH11sVqO0rrns1UrhteSzEklvVIF2oVWeea1Oei8FK2A4/H+MpeVsdd6/F+6i/i+15&#10;d5Xy8WF6WgMLZgp/MNz0SR1ycjq4AbVnrYRZHC9WxEpIBNUbIZJoAexAk2gJPM/4/x/yXwAAAP//&#10;AwBQSwECLQAUAAYACAAAACEAtoM4kv4AAADhAQAAEwAAAAAAAAAAAAAAAAAAAAAAW0NvbnRlbnRf&#10;VHlwZXNdLnhtbFBLAQItABQABgAIAAAAIQA4/SH/1gAAAJQBAAALAAAAAAAAAAAAAAAAAC8BAABf&#10;cmVscy8ucmVsc1BLAQItABQABgAIAAAAIQCKt2c8uAEAAEwDAAAOAAAAAAAAAAAAAAAAAC4CAABk&#10;cnMvZTJvRG9jLnhtbFBLAQItABQABgAIAAAAIQAqh8GC4gAAAAsBAAAPAAAAAAAAAAAAAAAAABIE&#10;AABkcnMvZG93bnJldi54bWxQSwUGAAAAAAQABADzAAAAIQUAAAAA&#10;" strokecolor="#002060" strokeweight="2.25pt"/>
          </w:pict>
        </mc:Fallback>
      </mc:AlternateContent>
    </w:r>
    <w:r w:rsidR="00FE137E">
      <w:rPr>
        <w:noProof/>
      </w:rPr>
      <mc:AlternateContent>
        <mc:Choice Requires="wps">
          <w:drawing>
            <wp:anchor distT="0" distB="0" distL="114300" distR="114300" simplePos="0" relativeHeight="251658240" behindDoc="0" locked="0" layoutInCell="1" allowOverlap="1" wp14:anchorId="2DA3CD1F" wp14:editId="0000E8BF">
              <wp:simplePos x="0" y="0"/>
              <wp:positionH relativeFrom="column">
                <wp:posOffset>-1530985</wp:posOffset>
              </wp:positionH>
              <wp:positionV relativeFrom="paragraph">
                <wp:posOffset>-59690</wp:posOffset>
              </wp:positionV>
              <wp:extent cx="8416290" cy="4445"/>
              <wp:effectExtent l="0" t="19050" r="22860" b="3365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16290" cy="4445"/>
                      </a:xfrm>
                      <a:prstGeom prst="line">
                        <a:avLst/>
                      </a:prstGeom>
                      <a:noFill/>
                      <a:ln w="28575">
                        <a:solidFill>
                          <a:srgbClr val="008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A3B23" id="Straight Connector 5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5pt,-4.7pt" to="542.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oR4twEAAEwDAAAOAAAAZHJzL2Uyb0RvYy54bWysU8uO2zAMvBfoPwi6N3aCZJsacfaQ7fay&#10;bQPs9gMYPWyhsiiISuz8fSVtkr5uRS+EKJKj4ZDa3E+DZScVyKBr+XxWc6acQGlc1/JvL4/v1pxR&#10;BCfBolMtPyvi99u3bzajb9QCe7RSBZZAHDWjb3kfo2+qikSvBqAZeuVSUGMYICY3dJUMMCb0wVaL&#10;ur6rRgzSBxSKKN0+vAb5tuBrrUT8qjWpyGzLE7dYbCj2kG213UDTBfC9ERca8A8sBjAuPXqDeoAI&#10;7BjMX1CDEQEJdZwJHCrU2ghVekjdzOs/unnuwavSSxKH/E0m+n+w4stp5/YhUxeTe/ZPKL4Tc7jr&#10;wXWqEHg5+zS4eZaqGj01t5LskN8Hdhg/o0w5cIxYVJh0GDJk6o9NRezzTWw1RSbS5Xo5v1t8SDMR&#10;KbZcLlflAWiutT5Q/KRwYPnQcmtclgIaOD1RzFyguabka4ePxtoyTuvY2PLFevV+VSoIrZE5mvMo&#10;dIedDewEeSPqdV2XJUhov6UFPDpZ0HoF8uPlHMHY13PKt+4iSNYgLxw1B5TnfbgKlUZWaF7WK+/E&#10;r36p/vkJtj8AAAD//wMAUEsDBBQABgAIAAAAIQDKW/7A4AAAAAsBAAAPAAAAZHJzL2Rvd25yZXYu&#10;eG1sTI9NT4QwEIbvJv6HZky8mN2WXaKIlI0S92SMEU24dmkFIp2Stuziv3f2pLf5ePLOM8VusSM7&#10;Gh8GhxKStQBmsHV6wE7C58d+lQELUaFWo0Mj4ccE2JWXF4XKtTvhuznWsWMUgiFXEvoYp5zz0PbG&#10;qrB2k0HafTlvVaTWd1x7daJwO/KNELfcqgHpQq8mU/Wm/a5nK2F0++1L8/zkq+rmrdFNrWeRvEp5&#10;fbU8PgCLZol/MJz1SR1Kcjq4GXVgo4TVJk0SYqm6T4GdCZGlW2AHmmR3wMuC//+h/AUAAP//AwBQ&#10;SwECLQAUAAYACAAAACEAtoM4kv4AAADhAQAAEwAAAAAAAAAAAAAAAAAAAAAAW0NvbnRlbnRfVHlw&#10;ZXNdLnhtbFBLAQItABQABgAIAAAAIQA4/SH/1gAAAJQBAAALAAAAAAAAAAAAAAAAAC8BAABfcmVs&#10;cy8ucmVsc1BLAQItABQABgAIAAAAIQAMBoR4twEAAEwDAAAOAAAAAAAAAAAAAAAAAC4CAABkcnMv&#10;ZTJvRG9jLnhtbFBLAQItABQABgAIAAAAIQDKW/7A4AAAAAsBAAAPAAAAAAAAAAAAAAAAABEEAABk&#10;cnMvZG93bnJldi54bWxQSwUGAAAAAAQABADzAAAAHgUAAAAA&#10;" strokecolor="green" strokeweight="2.25pt"/>
          </w:pict>
        </mc:Fallback>
      </mc:AlternateContent>
    </w:r>
    <w:r w:rsidR="00B60F6E">
      <w:rPr>
        <w:b/>
        <w:color w:val="17365D" w:themeColor="text2" w:themeShade="BF"/>
        <w:w w:val="105"/>
        <w:sz w:val="42"/>
        <w:szCs w:val="42"/>
      </w:rPr>
      <w:t xml:space="preserve">     </w:t>
    </w:r>
    <w:r w:rsidR="00D31EBE">
      <w:rPr>
        <w:b/>
        <w:color w:val="17365D" w:themeColor="text2" w:themeShade="BF"/>
        <w:w w:val="105"/>
        <w:sz w:val="42"/>
        <w:szCs w:val="42"/>
      </w:rPr>
      <w:t>NATIONAL UNIVERSITY</w:t>
    </w:r>
    <w:r w:rsidR="007E4785">
      <w:rPr>
        <w:b/>
        <w:color w:val="008000"/>
        <w:w w:val="105"/>
        <w:sz w:val="42"/>
        <w:szCs w:val="42"/>
      </w:rPr>
      <w:tab/>
    </w:r>
    <w:r w:rsidR="00FE137E">
      <w:rPr>
        <w:noProof/>
        <w:sz w:val="22"/>
        <w:szCs w:val="22"/>
      </w:rPr>
      <mc:AlternateContent>
        <mc:Choice Requires="wps">
          <w:drawing>
            <wp:anchor distT="0" distB="0" distL="114300" distR="114300" simplePos="0" relativeHeight="251658242" behindDoc="0" locked="0" layoutInCell="1" allowOverlap="1" wp14:anchorId="3DED89A1" wp14:editId="5CC5BFB4">
              <wp:simplePos x="0" y="0"/>
              <wp:positionH relativeFrom="column">
                <wp:posOffset>-1530985</wp:posOffset>
              </wp:positionH>
              <wp:positionV relativeFrom="paragraph">
                <wp:posOffset>-59690</wp:posOffset>
              </wp:positionV>
              <wp:extent cx="8416290" cy="4445"/>
              <wp:effectExtent l="0" t="19050" r="22860" b="33655"/>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16290" cy="4445"/>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B7233" id="Straight Connector 8"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5pt,-4.7pt" to="542.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dItwEAAEwDAAAOAAAAZHJzL2Uyb0RvYy54bWysU01v2zAMvQ/YfxB0X+wYSZYZcXpI1126&#10;LUC7H8BIsi1MFgVRiZ1/P0lNsq9b0QshiuTT4yO1uZsGw07Kk0bb8Pms5ExZgVLbruE/nh8+rDmj&#10;AFaCQasaflbE77bv321GV6sKezRSeRZBLNWja3gfgquLgkSvBqAZOmVjsEU/QIiu7wrpYYzogymq&#10;slwVI3rpPApFFG/vX4J8m/HbVonwvW1JBWYaHrmFbH22h2SL7QbqzoPrtbjQgFewGEDb+OgN6h4C&#10;sKPX/0ENWngkbMNM4FBg22qhcg+xm3n5TzdPPTiVe4nikLvJRG8HK76ddnbvE3Ux2Sf3iOInMYu7&#10;HmynMoHns4uDmyepitFRfStJDrm9Z4fxK8qYA8eAWYWp9UOCjP2xKYt9vomtpsBEvFwv5qvqU5yJ&#10;iLHFYrHMD0B9rXWewheFA0uHhhttkxRQw+mRQuIC9TUlXVt80MbkcRrLxoZX6+XHZa4gNFqmaMoj&#10;3x12xrMTpI0oq3KVlyCi/ZXm8WhlRusVyM+XcwBtXs4x39iLIEmDtHBUH1Ce9/4qVBxZpnlZr7QT&#10;f/q5+vcn2P4CAAD//wMAUEsDBBQABgAIAAAAIQCkSDPQ4QAAAAsBAAAPAAAAZHJzL2Rvd25yZXYu&#10;eG1sTI9NT4NAEIbvJv6HzZh4axdqoxRZGmuiscaL6MHjlp0Clp1Fdin03zs96W0+nrzzTLaebCuO&#10;2PvGkYJ4HoFAKp1pqFLw+fE0S0D4oMno1hEqOKGHdX55kenUuJHe8ViESnAI+VQrqEPoUil9WaPV&#10;fu46JN7tXW914LavpOn1yOG2lYsoupVWN8QXat3hY43loRisgs3w8zZ+Jy+r/fa5eB3NV7E5bE9K&#10;XV9ND/cgAk7hD4azPqtDzk47N5DxolUwWyzjmFmuVksQZyJKljcgdjxJ7kDmmfz/Q/4LAAD//wMA&#10;UEsBAi0AFAAGAAgAAAAhALaDOJL+AAAA4QEAABMAAAAAAAAAAAAAAAAAAAAAAFtDb250ZW50X1R5&#10;cGVzXS54bWxQSwECLQAUAAYACAAAACEAOP0h/9YAAACUAQAACwAAAAAAAAAAAAAAAAAvAQAAX3Jl&#10;bHMvLnJlbHNQSwECLQAUAAYACAAAACEAMCjHSLcBAABMAwAADgAAAAAAAAAAAAAAAAAuAgAAZHJz&#10;L2Uyb0RvYy54bWxQSwECLQAUAAYACAAAACEApEgz0OEAAAALAQAADwAAAAAAAAAAAAAAAAARBAAA&#10;ZHJzL2Rvd25yZXYueG1sUEsFBgAAAAAEAAQA8wAAAB8FAAAAAA==&#10;" strokecolor="#002060" strokeweight="2.25pt"/>
          </w:pict>
        </mc:Fallback>
      </mc:AlternateContent>
    </w:r>
  </w:p>
  <w:p w14:paraId="2C28EAAC" w14:textId="77777777" w:rsidR="007E4785" w:rsidRPr="0057359F" w:rsidRDefault="007E4785" w:rsidP="002109F2">
    <w:pPr>
      <w:pStyle w:val="Header"/>
      <w:ind w:right="-720" w:firstLine="720"/>
      <w:jc w:val="right"/>
      <w:rPr>
        <w:b/>
        <w:sz w:val="24"/>
      </w:rPr>
    </w:pPr>
    <w:r>
      <w:rPr>
        <w:b/>
        <w:color w:val="008000"/>
        <w:w w:val="105"/>
        <w:sz w:val="42"/>
        <w:szCs w:val="42"/>
      </w:rPr>
      <w:tab/>
    </w:r>
  </w:p>
  <w:p w14:paraId="38BF99EF" w14:textId="77777777" w:rsidR="007E4785" w:rsidRDefault="007E4785" w:rsidP="0072406F">
    <w:pPr>
      <w:pStyle w:val="Header"/>
      <w:tabs>
        <w:tab w:val="left" w:pos="9000"/>
      </w:tabs>
      <w:ind w:right="-720" w:firstLine="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091DF" w14:textId="77777777" w:rsidR="00D31EBE" w:rsidRDefault="00D31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name w:val="WW8Num1"/>
    <w:lvl w:ilvl="0">
      <w:start w:val="1"/>
      <w:numFmt w:val="bullet"/>
      <w:lvlText w:val=""/>
      <w:lvlJc w:val="left"/>
      <w:pPr>
        <w:tabs>
          <w:tab w:val="num" w:pos="5490"/>
        </w:tabs>
        <w:ind w:left="9690" w:hanging="360"/>
      </w:pPr>
      <w:rPr>
        <w:rFonts w:ascii="Symbol" w:hAnsi="Symbol"/>
      </w:rPr>
    </w:lvl>
  </w:abstractNum>
  <w:abstractNum w:abstractNumId="1" w15:restartNumberingAfterBreak="0">
    <w:nsid w:val="0C7338AA"/>
    <w:multiLevelType w:val="hybridMultilevel"/>
    <w:tmpl w:val="176E4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23F64"/>
    <w:multiLevelType w:val="multilevel"/>
    <w:tmpl w:val="E9BC994A"/>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5A4127"/>
    <w:multiLevelType w:val="hybridMultilevel"/>
    <w:tmpl w:val="C8C4A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C1343E"/>
    <w:multiLevelType w:val="hybridMultilevel"/>
    <w:tmpl w:val="E7F8B9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A1689"/>
    <w:multiLevelType w:val="hybridMultilevel"/>
    <w:tmpl w:val="62EA1138"/>
    <w:lvl w:ilvl="0" w:tplc="0409000F">
      <w:start w:val="1"/>
      <w:numFmt w:val="decimal"/>
      <w:lvlText w:val="%1."/>
      <w:lvlJc w:val="left"/>
      <w:pPr>
        <w:ind w:left="360" w:hanging="360"/>
      </w:pPr>
      <w:rPr>
        <w:rFonts w:hint="default"/>
      </w:rPr>
    </w:lvl>
    <w:lvl w:ilvl="1" w:tplc="04090015">
      <w:start w:val="1"/>
      <w:numFmt w:val="upperLetter"/>
      <w:lvlText w:val="%2."/>
      <w:lvlJc w:val="left"/>
      <w:pPr>
        <w:ind w:left="630" w:hanging="360"/>
      </w:pPr>
    </w:lvl>
    <w:lvl w:ilvl="2" w:tplc="0409001B">
      <w:start w:val="1"/>
      <w:numFmt w:val="lowerRoman"/>
      <w:lvlText w:val="%3."/>
      <w:lvlJc w:val="right"/>
      <w:pPr>
        <w:ind w:left="1800" w:hanging="180"/>
      </w:pPr>
    </w:lvl>
    <w:lvl w:ilvl="3" w:tplc="122C7EA4">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234FD2"/>
    <w:multiLevelType w:val="hybridMultilevel"/>
    <w:tmpl w:val="BEAC5FD0"/>
    <w:lvl w:ilvl="0" w:tplc="D492990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4E24F4"/>
    <w:multiLevelType w:val="hybridMultilevel"/>
    <w:tmpl w:val="A0CC454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5760B1"/>
    <w:multiLevelType w:val="hybridMultilevel"/>
    <w:tmpl w:val="F07EA6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DA576C2"/>
    <w:multiLevelType w:val="hybridMultilevel"/>
    <w:tmpl w:val="D054D4FA"/>
    <w:lvl w:ilvl="0" w:tplc="67EE78D4">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E4B4C12"/>
    <w:multiLevelType w:val="hybridMultilevel"/>
    <w:tmpl w:val="1D64F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81CA9"/>
    <w:multiLevelType w:val="multilevel"/>
    <w:tmpl w:val="4992CE12"/>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A86975"/>
    <w:multiLevelType w:val="hybridMultilevel"/>
    <w:tmpl w:val="E222C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333209"/>
    <w:multiLevelType w:val="hybridMultilevel"/>
    <w:tmpl w:val="9FAE4C1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BF16A1B"/>
    <w:multiLevelType w:val="hybridMultilevel"/>
    <w:tmpl w:val="2DDCBF5A"/>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04633BD"/>
    <w:multiLevelType w:val="hybridMultilevel"/>
    <w:tmpl w:val="FB662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A7055A"/>
    <w:multiLevelType w:val="hybridMultilevel"/>
    <w:tmpl w:val="E000143A"/>
    <w:lvl w:ilvl="0" w:tplc="4176A02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67761F"/>
    <w:multiLevelType w:val="hybridMultilevel"/>
    <w:tmpl w:val="E7F8B9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E0741E"/>
    <w:multiLevelType w:val="hybridMultilevel"/>
    <w:tmpl w:val="28824EEE"/>
    <w:lvl w:ilvl="0" w:tplc="CFD26472">
      <w:start w:val="1"/>
      <w:numFmt w:val="decimal"/>
      <w:lvlText w:val="%1."/>
      <w:lvlJc w:val="left"/>
      <w:pPr>
        <w:ind w:left="720" w:hanging="360"/>
      </w:pPr>
      <w:rPr>
        <w:rFonts w:hint="default"/>
        <w:sz w:val="20"/>
      </w:rPr>
    </w:lvl>
    <w:lvl w:ilvl="1" w:tplc="DF289224">
      <w:start w:val="1"/>
      <w:numFmt w:val="lowerLetter"/>
      <w:lvlText w:val="%2."/>
      <w:lvlJc w:val="left"/>
      <w:pPr>
        <w:ind w:left="1440" w:hanging="360"/>
      </w:pPr>
      <w:rPr>
        <w:sz w:val="22"/>
      </w:rPr>
    </w:lvl>
    <w:lvl w:ilvl="2" w:tplc="86A255E0">
      <w:start w:val="1"/>
      <w:numFmt w:val="upperLetter"/>
      <w:lvlText w:val="%3."/>
      <w:lvlJc w:val="left"/>
      <w:pPr>
        <w:ind w:left="2340" w:hanging="360"/>
      </w:pPr>
      <w:rPr>
        <w:rFonts w:hint="default"/>
        <w:sz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A62E8"/>
    <w:multiLevelType w:val="hybridMultilevel"/>
    <w:tmpl w:val="51DCC546"/>
    <w:lvl w:ilvl="0" w:tplc="2A7E9E24">
      <w:start w:val="2"/>
      <w:numFmt w:val="bullet"/>
      <w:lvlText w:val=""/>
      <w:lvlJc w:val="left"/>
      <w:pPr>
        <w:ind w:left="1080" w:hanging="360"/>
      </w:pPr>
      <w:rPr>
        <w:rFonts w:ascii="Symbol" w:eastAsia="Calibri" w:hAnsi="Symbol" w:cs="Arial" w:hint="default"/>
        <w: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37E2069F"/>
    <w:multiLevelType w:val="hybridMultilevel"/>
    <w:tmpl w:val="516025E2"/>
    <w:lvl w:ilvl="0" w:tplc="615224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9343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302711"/>
    <w:multiLevelType w:val="hybridMultilevel"/>
    <w:tmpl w:val="2E0C00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4128A4"/>
    <w:multiLevelType w:val="multilevel"/>
    <w:tmpl w:val="B62EACC0"/>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48580E2C"/>
    <w:multiLevelType w:val="hybridMultilevel"/>
    <w:tmpl w:val="E7F8B9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492A98"/>
    <w:multiLevelType w:val="hybridMultilevel"/>
    <w:tmpl w:val="12583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1283D0C"/>
    <w:multiLevelType w:val="hybridMultilevel"/>
    <w:tmpl w:val="03A4F5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5EA48FD"/>
    <w:multiLevelType w:val="hybridMultilevel"/>
    <w:tmpl w:val="EE40A4EE"/>
    <w:lvl w:ilvl="0" w:tplc="9282FBB2">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7A81015"/>
    <w:multiLevelType w:val="hybridMultilevel"/>
    <w:tmpl w:val="DAAC88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D6511C"/>
    <w:multiLevelType w:val="hybridMultilevel"/>
    <w:tmpl w:val="1034ED9A"/>
    <w:lvl w:ilvl="0" w:tplc="C4C67B42">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1A41D7"/>
    <w:multiLevelType w:val="hybridMultilevel"/>
    <w:tmpl w:val="762E2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A489B"/>
    <w:multiLevelType w:val="hybridMultilevel"/>
    <w:tmpl w:val="72DCF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604A6"/>
    <w:multiLevelType w:val="hybridMultilevel"/>
    <w:tmpl w:val="C7CC55B4"/>
    <w:lvl w:ilvl="0" w:tplc="39A82A98">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01362A"/>
    <w:multiLevelType w:val="hybridMultilevel"/>
    <w:tmpl w:val="21540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843DA6"/>
    <w:multiLevelType w:val="hybridMultilevel"/>
    <w:tmpl w:val="FCC0F90E"/>
    <w:lvl w:ilvl="0" w:tplc="48229AB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73B109D"/>
    <w:multiLevelType w:val="multilevel"/>
    <w:tmpl w:val="F0F694A4"/>
    <w:lvl w:ilvl="0">
      <w:start w:val="1"/>
      <w:numFmt w:val="decimal"/>
      <w:lvlText w:val="%1."/>
      <w:lvlJc w:val="left"/>
      <w:pPr>
        <w:ind w:left="360" w:hanging="360"/>
      </w:pPr>
      <w:rPr>
        <w:rFonts w:ascii="Arial" w:eastAsia="Calibri" w:hAnsi="Arial" w:cs="Arial"/>
      </w:rPr>
    </w:lvl>
    <w:lvl w:ilvl="1">
      <w:start w:val="1"/>
      <w:numFmt w:val="decimal"/>
      <w:isLgl/>
      <w:lvlText w:val="%1.%2"/>
      <w:lvlJc w:val="left"/>
      <w:pPr>
        <w:ind w:left="1980" w:hanging="360"/>
      </w:pPr>
    </w:lvl>
    <w:lvl w:ilvl="2">
      <w:start w:val="1"/>
      <w:numFmt w:val="decimal"/>
      <w:isLgl/>
      <w:lvlText w:val="%1.%2.%3"/>
      <w:lvlJc w:val="left"/>
      <w:pPr>
        <w:ind w:left="3060" w:hanging="720"/>
      </w:pPr>
    </w:lvl>
    <w:lvl w:ilvl="3">
      <w:start w:val="1"/>
      <w:numFmt w:val="decimal"/>
      <w:isLgl/>
      <w:lvlText w:val="%1.%2.%3.%4"/>
      <w:lvlJc w:val="left"/>
      <w:pPr>
        <w:ind w:left="4140" w:hanging="1080"/>
      </w:pPr>
    </w:lvl>
    <w:lvl w:ilvl="4">
      <w:start w:val="1"/>
      <w:numFmt w:val="decimal"/>
      <w:isLgl/>
      <w:lvlText w:val="%1.%2.%3.%4.%5"/>
      <w:lvlJc w:val="left"/>
      <w:pPr>
        <w:ind w:left="4860" w:hanging="1080"/>
      </w:pPr>
    </w:lvl>
    <w:lvl w:ilvl="5">
      <w:start w:val="1"/>
      <w:numFmt w:val="decimal"/>
      <w:isLgl/>
      <w:lvlText w:val="%1.%2.%3.%4.%5.%6"/>
      <w:lvlJc w:val="left"/>
      <w:pPr>
        <w:ind w:left="5940" w:hanging="1440"/>
      </w:pPr>
    </w:lvl>
    <w:lvl w:ilvl="6">
      <w:start w:val="1"/>
      <w:numFmt w:val="decimal"/>
      <w:isLgl/>
      <w:lvlText w:val="%1.%2.%3.%4.%5.%6.%7"/>
      <w:lvlJc w:val="left"/>
      <w:pPr>
        <w:ind w:left="6660" w:hanging="1440"/>
      </w:pPr>
    </w:lvl>
    <w:lvl w:ilvl="7">
      <w:start w:val="1"/>
      <w:numFmt w:val="decimal"/>
      <w:isLgl/>
      <w:lvlText w:val="%1.%2.%3.%4.%5.%6.%7.%8"/>
      <w:lvlJc w:val="left"/>
      <w:pPr>
        <w:ind w:left="7740" w:hanging="1800"/>
      </w:pPr>
    </w:lvl>
    <w:lvl w:ilvl="8">
      <w:start w:val="1"/>
      <w:numFmt w:val="decimal"/>
      <w:isLgl/>
      <w:lvlText w:val="%1.%2.%3.%4.%5.%6.%7.%8.%9"/>
      <w:lvlJc w:val="left"/>
      <w:pPr>
        <w:ind w:left="8460" w:hanging="1800"/>
      </w:pPr>
    </w:lvl>
  </w:abstractNum>
  <w:abstractNum w:abstractNumId="36" w15:restartNumberingAfterBreak="0">
    <w:nsid w:val="6820719F"/>
    <w:multiLevelType w:val="hybridMultilevel"/>
    <w:tmpl w:val="E8E2B530"/>
    <w:lvl w:ilvl="0" w:tplc="CEC60D7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1B16FCD"/>
    <w:multiLevelType w:val="hybridMultilevel"/>
    <w:tmpl w:val="8DCE85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472C29"/>
    <w:multiLevelType w:val="multilevel"/>
    <w:tmpl w:val="C948817C"/>
    <w:lvl w:ilvl="0">
      <w:start w:val="3"/>
      <w:numFmt w:val="decimal"/>
      <w:lvlText w:val="%1"/>
      <w:lvlJc w:val="left"/>
      <w:pPr>
        <w:ind w:left="360" w:hanging="36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7CEC3F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E681F84"/>
    <w:multiLevelType w:val="hybridMultilevel"/>
    <w:tmpl w:val="4F5C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8195374">
    <w:abstractNumId w:val="1"/>
  </w:num>
  <w:num w:numId="2" w16cid:durableId="1452170787">
    <w:abstractNumId w:val="13"/>
  </w:num>
  <w:num w:numId="3" w16cid:durableId="1378897316">
    <w:abstractNumId w:val="30"/>
  </w:num>
  <w:num w:numId="4" w16cid:durableId="1116287185">
    <w:abstractNumId w:val="39"/>
  </w:num>
  <w:num w:numId="5" w16cid:durableId="609821755">
    <w:abstractNumId w:val="21"/>
  </w:num>
  <w:num w:numId="6" w16cid:durableId="168956931">
    <w:abstractNumId w:val="11"/>
  </w:num>
  <w:num w:numId="7" w16cid:durableId="1216038959">
    <w:abstractNumId w:val="2"/>
  </w:num>
  <w:num w:numId="8" w16cid:durableId="2029064651">
    <w:abstractNumId w:val="33"/>
  </w:num>
  <w:num w:numId="9" w16cid:durableId="1508981926">
    <w:abstractNumId w:val="10"/>
  </w:num>
  <w:num w:numId="10" w16cid:durableId="1173371964">
    <w:abstractNumId w:val="31"/>
  </w:num>
  <w:num w:numId="11" w16cid:durableId="648630537">
    <w:abstractNumId w:val="40"/>
  </w:num>
  <w:num w:numId="12" w16cid:durableId="674890713">
    <w:abstractNumId w:val="9"/>
  </w:num>
  <w:num w:numId="13" w16cid:durableId="3552654">
    <w:abstractNumId w:val="9"/>
  </w:num>
  <w:num w:numId="14" w16cid:durableId="681786251">
    <w:abstractNumId w:val="35"/>
  </w:num>
  <w:num w:numId="15" w16cid:durableId="9881663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6145894">
    <w:abstractNumId w:val="19"/>
  </w:num>
  <w:num w:numId="17" w16cid:durableId="627202991">
    <w:abstractNumId w:val="19"/>
  </w:num>
  <w:num w:numId="18" w16cid:durableId="1184825945">
    <w:abstractNumId w:val="26"/>
  </w:num>
  <w:num w:numId="19" w16cid:durableId="4569481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7673963">
    <w:abstractNumId w:val="14"/>
  </w:num>
  <w:num w:numId="21" w16cid:durableId="828862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47763904">
    <w:abstractNumId w:val="34"/>
  </w:num>
  <w:num w:numId="23" w16cid:durableId="97838747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2544103">
    <w:abstractNumId w:val="36"/>
  </w:num>
  <w:num w:numId="25" w16cid:durableId="3329917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22095565">
    <w:abstractNumId w:val="8"/>
  </w:num>
  <w:num w:numId="27" w16cid:durableId="15486832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27153024">
    <w:abstractNumId w:val="25"/>
  </w:num>
  <w:num w:numId="29" w16cid:durableId="1434788013">
    <w:abstractNumId w:val="3"/>
  </w:num>
  <w:num w:numId="30" w16cid:durableId="2097818482">
    <w:abstractNumId w:val="23"/>
  </w:num>
  <w:num w:numId="31" w16cid:durableId="1484543875">
    <w:abstractNumId w:val="38"/>
  </w:num>
  <w:num w:numId="32" w16cid:durableId="1262831997">
    <w:abstractNumId w:val="20"/>
  </w:num>
  <w:num w:numId="33" w16cid:durableId="752580896">
    <w:abstractNumId w:val="37"/>
  </w:num>
  <w:num w:numId="34" w16cid:durableId="2036081140">
    <w:abstractNumId w:val="12"/>
  </w:num>
  <w:num w:numId="35" w16cid:durableId="23022920">
    <w:abstractNumId w:val="22"/>
  </w:num>
  <w:num w:numId="36" w16cid:durableId="1500465046">
    <w:abstractNumId w:val="7"/>
  </w:num>
  <w:num w:numId="37" w16cid:durableId="991911985">
    <w:abstractNumId w:val="15"/>
  </w:num>
  <w:num w:numId="38" w16cid:durableId="1472479166">
    <w:abstractNumId w:val="28"/>
  </w:num>
  <w:num w:numId="39" w16cid:durableId="602685823">
    <w:abstractNumId w:val="27"/>
  </w:num>
  <w:num w:numId="40" w16cid:durableId="328872182">
    <w:abstractNumId w:val="5"/>
  </w:num>
  <w:num w:numId="41" w16cid:durableId="495613009">
    <w:abstractNumId w:val="32"/>
  </w:num>
  <w:num w:numId="42" w16cid:durableId="553078797">
    <w:abstractNumId w:val="16"/>
  </w:num>
  <w:num w:numId="43" w16cid:durableId="563183292">
    <w:abstractNumId w:val="18"/>
  </w:num>
  <w:num w:numId="44" w16cid:durableId="1209563074">
    <w:abstractNumId w:val="29"/>
  </w:num>
  <w:num w:numId="45" w16cid:durableId="973145605">
    <w:abstractNumId w:val="17"/>
  </w:num>
  <w:num w:numId="46" w16cid:durableId="478036938">
    <w:abstractNumId w:val="24"/>
  </w:num>
  <w:num w:numId="47" w16cid:durableId="829062375">
    <w:abstractNumId w:val="4"/>
  </w:num>
  <w:num w:numId="48" w16cid:durableId="114068557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06F"/>
    <w:rsid w:val="00001329"/>
    <w:rsid w:val="00002575"/>
    <w:rsid w:val="00002C58"/>
    <w:rsid w:val="000044EA"/>
    <w:rsid w:val="00004700"/>
    <w:rsid w:val="0000707A"/>
    <w:rsid w:val="000118FA"/>
    <w:rsid w:val="000155C3"/>
    <w:rsid w:val="0001566C"/>
    <w:rsid w:val="00015C86"/>
    <w:rsid w:val="000164A3"/>
    <w:rsid w:val="00017D73"/>
    <w:rsid w:val="00017E6F"/>
    <w:rsid w:val="00020DF1"/>
    <w:rsid w:val="00022838"/>
    <w:rsid w:val="00022B86"/>
    <w:rsid w:val="00023AEA"/>
    <w:rsid w:val="00025587"/>
    <w:rsid w:val="00030025"/>
    <w:rsid w:val="000303A9"/>
    <w:rsid w:val="000307C9"/>
    <w:rsid w:val="000319EB"/>
    <w:rsid w:val="0003439C"/>
    <w:rsid w:val="00037B45"/>
    <w:rsid w:val="00040788"/>
    <w:rsid w:val="00041494"/>
    <w:rsid w:val="00041D2B"/>
    <w:rsid w:val="00043B0D"/>
    <w:rsid w:val="00044C49"/>
    <w:rsid w:val="000451B7"/>
    <w:rsid w:val="00045F34"/>
    <w:rsid w:val="00047FDB"/>
    <w:rsid w:val="0005089F"/>
    <w:rsid w:val="00050CBA"/>
    <w:rsid w:val="0005358A"/>
    <w:rsid w:val="00053C55"/>
    <w:rsid w:val="00054EC3"/>
    <w:rsid w:val="00055D5E"/>
    <w:rsid w:val="000563F9"/>
    <w:rsid w:val="00056DC9"/>
    <w:rsid w:val="00061810"/>
    <w:rsid w:val="00061B49"/>
    <w:rsid w:val="00063F72"/>
    <w:rsid w:val="00064178"/>
    <w:rsid w:val="0006506C"/>
    <w:rsid w:val="00066069"/>
    <w:rsid w:val="00067DAA"/>
    <w:rsid w:val="00070B58"/>
    <w:rsid w:val="00072212"/>
    <w:rsid w:val="000732B6"/>
    <w:rsid w:val="000741EB"/>
    <w:rsid w:val="00074A3C"/>
    <w:rsid w:val="0007513B"/>
    <w:rsid w:val="0007558F"/>
    <w:rsid w:val="000765F3"/>
    <w:rsid w:val="000771B7"/>
    <w:rsid w:val="00077535"/>
    <w:rsid w:val="0008018C"/>
    <w:rsid w:val="000813D2"/>
    <w:rsid w:val="00081FBE"/>
    <w:rsid w:val="00083059"/>
    <w:rsid w:val="00084DC6"/>
    <w:rsid w:val="0008510C"/>
    <w:rsid w:val="00085556"/>
    <w:rsid w:val="000909EE"/>
    <w:rsid w:val="00090BDD"/>
    <w:rsid w:val="000977DD"/>
    <w:rsid w:val="000A0635"/>
    <w:rsid w:val="000A1550"/>
    <w:rsid w:val="000A49D2"/>
    <w:rsid w:val="000A5F3D"/>
    <w:rsid w:val="000A742F"/>
    <w:rsid w:val="000A7D9A"/>
    <w:rsid w:val="000A7F41"/>
    <w:rsid w:val="000B0AEA"/>
    <w:rsid w:val="000B10A6"/>
    <w:rsid w:val="000B1CBB"/>
    <w:rsid w:val="000B1D66"/>
    <w:rsid w:val="000B2762"/>
    <w:rsid w:val="000B314D"/>
    <w:rsid w:val="000B420E"/>
    <w:rsid w:val="000B609F"/>
    <w:rsid w:val="000B6D85"/>
    <w:rsid w:val="000B7627"/>
    <w:rsid w:val="000C0755"/>
    <w:rsid w:val="000C1431"/>
    <w:rsid w:val="000C1A6F"/>
    <w:rsid w:val="000C5DC9"/>
    <w:rsid w:val="000C789B"/>
    <w:rsid w:val="000D0692"/>
    <w:rsid w:val="000D07BA"/>
    <w:rsid w:val="000D1B0E"/>
    <w:rsid w:val="000D389E"/>
    <w:rsid w:val="000D3FD8"/>
    <w:rsid w:val="000D493F"/>
    <w:rsid w:val="000D5A66"/>
    <w:rsid w:val="000D5B40"/>
    <w:rsid w:val="000D5DA2"/>
    <w:rsid w:val="000D659B"/>
    <w:rsid w:val="000D6AF5"/>
    <w:rsid w:val="000D7F42"/>
    <w:rsid w:val="000E2C79"/>
    <w:rsid w:val="000E4BAD"/>
    <w:rsid w:val="000E5437"/>
    <w:rsid w:val="000E65AF"/>
    <w:rsid w:val="000E6BF7"/>
    <w:rsid w:val="000E7AD7"/>
    <w:rsid w:val="000F2157"/>
    <w:rsid w:val="000F2633"/>
    <w:rsid w:val="000F294B"/>
    <w:rsid w:val="000F41E1"/>
    <w:rsid w:val="000F5C11"/>
    <w:rsid w:val="00102AF0"/>
    <w:rsid w:val="00103562"/>
    <w:rsid w:val="00105EF7"/>
    <w:rsid w:val="00110884"/>
    <w:rsid w:val="00113C72"/>
    <w:rsid w:val="0011463D"/>
    <w:rsid w:val="00116FA5"/>
    <w:rsid w:val="001216C7"/>
    <w:rsid w:val="001224D8"/>
    <w:rsid w:val="001226EC"/>
    <w:rsid w:val="001226F4"/>
    <w:rsid w:val="00122873"/>
    <w:rsid w:val="00124525"/>
    <w:rsid w:val="001262E0"/>
    <w:rsid w:val="00126DE8"/>
    <w:rsid w:val="00127F9F"/>
    <w:rsid w:val="0013009C"/>
    <w:rsid w:val="001338AA"/>
    <w:rsid w:val="00136A7E"/>
    <w:rsid w:val="00137198"/>
    <w:rsid w:val="001405D1"/>
    <w:rsid w:val="00140A6D"/>
    <w:rsid w:val="00141F09"/>
    <w:rsid w:val="001438C1"/>
    <w:rsid w:val="0014391C"/>
    <w:rsid w:val="00145D50"/>
    <w:rsid w:val="001467A9"/>
    <w:rsid w:val="00147DFA"/>
    <w:rsid w:val="00152284"/>
    <w:rsid w:val="001525B4"/>
    <w:rsid w:val="00153A59"/>
    <w:rsid w:val="0015401D"/>
    <w:rsid w:val="00155A95"/>
    <w:rsid w:val="001578BE"/>
    <w:rsid w:val="00163012"/>
    <w:rsid w:val="00166CD9"/>
    <w:rsid w:val="0016763B"/>
    <w:rsid w:val="00171592"/>
    <w:rsid w:val="00171B7E"/>
    <w:rsid w:val="00171FBE"/>
    <w:rsid w:val="00173A6F"/>
    <w:rsid w:val="00176980"/>
    <w:rsid w:val="0017729C"/>
    <w:rsid w:val="0018021A"/>
    <w:rsid w:val="001822DD"/>
    <w:rsid w:val="001827AE"/>
    <w:rsid w:val="00182B6A"/>
    <w:rsid w:val="001834A6"/>
    <w:rsid w:val="001862A9"/>
    <w:rsid w:val="00187786"/>
    <w:rsid w:val="00190D78"/>
    <w:rsid w:val="00191FE7"/>
    <w:rsid w:val="001921F6"/>
    <w:rsid w:val="00192CD6"/>
    <w:rsid w:val="00193BD1"/>
    <w:rsid w:val="00193D05"/>
    <w:rsid w:val="00194EAF"/>
    <w:rsid w:val="0019721C"/>
    <w:rsid w:val="00197492"/>
    <w:rsid w:val="001A041B"/>
    <w:rsid w:val="001A13F0"/>
    <w:rsid w:val="001A1C42"/>
    <w:rsid w:val="001A34FC"/>
    <w:rsid w:val="001A3645"/>
    <w:rsid w:val="001A51DB"/>
    <w:rsid w:val="001A636C"/>
    <w:rsid w:val="001A73FF"/>
    <w:rsid w:val="001B094F"/>
    <w:rsid w:val="001B2357"/>
    <w:rsid w:val="001B2E1F"/>
    <w:rsid w:val="001B2E66"/>
    <w:rsid w:val="001B44A4"/>
    <w:rsid w:val="001B4697"/>
    <w:rsid w:val="001B47B7"/>
    <w:rsid w:val="001B71BB"/>
    <w:rsid w:val="001B728A"/>
    <w:rsid w:val="001C0528"/>
    <w:rsid w:val="001C08DD"/>
    <w:rsid w:val="001C0CBA"/>
    <w:rsid w:val="001C239C"/>
    <w:rsid w:val="001C2C34"/>
    <w:rsid w:val="001C3709"/>
    <w:rsid w:val="001C4109"/>
    <w:rsid w:val="001C4943"/>
    <w:rsid w:val="001C4D2B"/>
    <w:rsid w:val="001C6851"/>
    <w:rsid w:val="001C7067"/>
    <w:rsid w:val="001D0824"/>
    <w:rsid w:val="001D0F15"/>
    <w:rsid w:val="001D20F4"/>
    <w:rsid w:val="001D4E4E"/>
    <w:rsid w:val="001D573A"/>
    <w:rsid w:val="001D5EA0"/>
    <w:rsid w:val="001E0DA9"/>
    <w:rsid w:val="001E127C"/>
    <w:rsid w:val="001E706F"/>
    <w:rsid w:val="001E743C"/>
    <w:rsid w:val="001F03CE"/>
    <w:rsid w:val="001F0866"/>
    <w:rsid w:val="001F3D8D"/>
    <w:rsid w:val="001F520B"/>
    <w:rsid w:val="001F6C64"/>
    <w:rsid w:val="001F6DA2"/>
    <w:rsid w:val="001F73F0"/>
    <w:rsid w:val="001F7A4A"/>
    <w:rsid w:val="001F7B00"/>
    <w:rsid w:val="00201424"/>
    <w:rsid w:val="002017B1"/>
    <w:rsid w:val="00204E10"/>
    <w:rsid w:val="002055A4"/>
    <w:rsid w:val="00206951"/>
    <w:rsid w:val="002109F2"/>
    <w:rsid w:val="00215719"/>
    <w:rsid w:val="002163F8"/>
    <w:rsid w:val="00217A92"/>
    <w:rsid w:val="00217F8B"/>
    <w:rsid w:val="00221ABD"/>
    <w:rsid w:val="00223461"/>
    <w:rsid w:val="00226DFE"/>
    <w:rsid w:val="00227DC3"/>
    <w:rsid w:val="00227EEA"/>
    <w:rsid w:val="0023044E"/>
    <w:rsid w:val="00231382"/>
    <w:rsid w:val="0023173E"/>
    <w:rsid w:val="00233D3C"/>
    <w:rsid w:val="00234BAF"/>
    <w:rsid w:val="00240E52"/>
    <w:rsid w:val="00242BE4"/>
    <w:rsid w:val="00242ED7"/>
    <w:rsid w:val="0024303A"/>
    <w:rsid w:val="002453A9"/>
    <w:rsid w:val="00246DA0"/>
    <w:rsid w:val="00246F2A"/>
    <w:rsid w:val="00250F3E"/>
    <w:rsid w:val="002513D9"/>
    <w:rsid w:val="0025216B"/>
    <w:rsid w:val="00252A57"/>
    <w:rsid w:val="00252F82"/>
    <w:rsid w:val="002549D8"/>
    <w:rsid w:val="00256EA6"/>
    <w:rsid w:val="00256F60"/>
    <w:rsid w:val="002629DB"/>
    <w:rsid w:val="0026357D"/>
    <w:rsid w:val="00263F15"/>
    <w:rsid w:val="00263F2B"/>
    <w:rsid w:val="00264807"/>
    <w:rsid w:val="002661AB"/>
    <w:rsid w:val="0026621B"/>
    <w:rsid w:val="0026630F"/>
    <w:rsid w:val="00266372"/>
    <w:rsid w:val="002743B1"/>
    <w:rsid w:val="0027479B"/>
    <w:rsid w:val="00275D5B"/>
    <w:rsid w:val="00276CCA"/>
    <w:rsid w:val="0027729F"/>
    <w:rsid w:val="00280F39"/>
    <w:rsid w:val="0028218C"/>
    <w:rsid w:val="00283553"/>
    <w:rsid w:val="00286E8E"/>
    <w:rsid w:val="00287364"/>
    <w:rsid w:val="002879DB"/>
    <w:rsid w:val="002901E6"/>
    <w:rsid w:val="00290BF4"/>
    <w:rsid w:val="00291C5D"/>
    <w:rsid w:val="00293619"/>
    <w:rsid w:val="0029489E"/>
    <w:rsid w:val="00295318"/>
    <w:rsid w:val="0029713C"/>
    <w:rsid w:val="002A02EC"/>
    <w:rsid w:val="002A34A9"/>
    <w:rsid w:val="002A4C81"/>
    <w:rsid w:val="002A506C"/>
    <w:rsid w:val="002A5A9A"/>
    <w:rsid w:val="002A7756"/>
    <w:rsid w:val="002B0444"/>
    <w:rsid w:val="002B13D1"/>
    <w:rsid w:val="002B1BEF"/>
    <w:rsid w:val="002B2646"/>
    <w:rsid w:val="002B4134"/>
    <w:rsid w:val="002B5C48"/>
    <w:rsid w:val="002B6402"/>
    <w:rsid w:val="002B701A"/>
    <w:rsid w:val="002B7694"/>
    <w:rsid w:val="002B7DE8"/>
    <w:rsid w:val="002C05A9"/>
    <w:rsid w:val="002C068A"/>
    <w:rsid w:val="002C4CF8"/>
    <w:rsid w:val="002C59AF"/>
    <w:rsid w:val="002C615F"/>
    <w:rsid w:val="002C7CB7"/>
    <w:rsid w:val="002D0061"/>
    <w:rsid w:val="002D161C"/>
    <w:rsid w:val="002D1DAB"/>
    <w:rsid w:val="002D2562"/>
    <w:rsid w:val="002D445F"/>
    <w:rsid w:val="002D58B0"/>
    <w:rsid w:val="002D65C4"/>
    <w:rsid w:val="002E0281"/>
    <w:rsid w:val="002E402D"/>
    <w:rsid w:val="002E4EB2"/>
    <w:rsid w:val="002E696C"/>
    <w:rsid w:val="002F08B4"/>
    <w:rsid w:val="002F0A2C"/>
    <w:rsid w:val="002F7C24"/>
    <w:rsid w:val="00300ED5"/>
    <w:rsid w:val="00301BEA"/>
    <w:rsid w:val="00302DAB"/>
    <w:rsid w:val="0030368E"/>
    <w:rsid w:val="003052A6"/>
    <w:rsid w:val="00306289"/>
    <w:rsid w:val="00307106"/>
    <w:rsid w:val="0030719B"/>
    <w:rsid w:val="00310F61"/>
    <w:rsid w:val="00311055"/>
    <w:rsid w:val="0031186D"/>
    <w:rsid w:val="00316E08"/>
    <w:rsid w:val="00316E51"/>
    <w:rsid w:val="0032013A"/>
    <w:rsid w:val="0032325F"/>
    <w:rsid w:val="003266AA"/>
    <w:rsid w:val="00327F89"/>
    <w:rsid w:val="00330175"/>
    <w:rsid w:val="00330E8B"/>
    <w:rsid w:val="0033126C"/>
    <w:rsid w:val="00335747"/>
    <w:rsid w:val="00335ABB"/>
    <w:rsid w:val="00335C7B"/>
    <w:rsid w:val="00337549"/>
    <w:rsid w:val="00337738"/>
    <w:rsid w:val="00340971"/>
    <w:rsid w:val="00341239"/>
    <w:rsid w:val="00342B44"/>
    <w:rsid w:val="00344FDF"/>
    <w:rsid w:val="003456A7"/>
    <w:rsid w:val="0034690D"/>
    <w:rsid w:val="0034738B"/>
    <w:rsid w:val="00350B90"/>
    <w:rsid w:val="00350FB7"/>
    <w:rsid w:val="0035314E"/>
    <w:rsid w:val="00354B67"/>
    <w:rsid w:val="003579AB"/>
    <w:rsid w:val="0036127C"/>
    <w:rsid w:val="00361788"/>
    <w:rsid w:val="00361CE6"/>
    <w:rsid w:val="00361DB1"/>
    <w:rsid w:val="003633C4"/>
    <w:rsid w:val="00365592"/>
    <w:rsid w:val="0036660D"/>
    <w:rsid w:val="003668CB"/>
    <w:rsid w:val="00366E87"/>
    <w:rsid w:val="00367DE9"/>
    <w:rsid w:val="00371C53"/>
    <w:rsid w:val="0037593E"/>
    <w:rsid w:val="00381698"/>
    <w:rsid w:val="003817B6"/>
    <w:rsid w:val="00381DD6"/>
    <w:rsid w:val="00382172"/>
    <w:rsid w:val="00385B45"/>
    <w:rsid w:val="00387DB6"/>
    <w:rsid w:val="00391061"/>
    <w:rsid w:val="00391DF7"/>
    <w:rsid w:val="00392DE0"/>
    <w:rsid w:val="00392EC4"/>
    <w:rsid w:val="003936AD"/>
    <w:rsid w:val="003955E4"/>
    <w:rsid w:val="003960DB"/>
    <w:rsid w:val="00396764"/>
    <w:rsid w:val="00397466"/>
    <w:rsid w:val="003A060E"/>
    <w:rsid w:val="003A0DB2"/>
    <w:rsid w:val="003A2436"/>
    <w:rsid w:val="003A4109"/>
    <w:rsid w:val="003A6F45"/>
    <w:rsid w:val="003A7773"/>
    <w:rsid w:val="003B09B3"/>
    <w:rsid w:val="003B2672"/>
    <w:rsid w:val="003B441F"/>
    <w:rsid w:val="003B4B19"/>
    <w:rsid w:val="003B5498"/>
    <w:rsid w:val="003B6002"/>
    <w:rsid w:val="003B73FA"/>
    <w:rsid w:val="003C0E60"/>
    <w:rsid w:val="003C1126"/>
    <w:rsid w:val="003C1DB6"/>
    <w:rsid w:val="003C273D"/>
    <w:rsid w:val="003C4ACC"/>
    <w:rsid w:val="003C7481"/>
    <w:rsid w:val="003D06BD"/>
    <w:rsid w:val="003D0D06"/>
    <w:rsid w:val="003D1074"/>
    <w:rsid w:val="003D3953"/>
    <w:rsid w:val="003D3F56"/>
    <w:rsid w:val="003E00F3"/>
    <w:rsid w:val="003E040F"/>
    <w:rsid w:val="003E1757"/>
    <w:rsid w:val="003E1FED"/>
    <w:rsid w:val="003E2A6E"/>
    <w:rsid w:val="003E3B55"/>
    <w:rsid w:val="003E42CC"/>
    <w:rsid w:val="003E7E0A"/>
    <w:rsid w:val="003F23B5"/>
    <w:rsid w:val="003F2F6F"/>
    <w:rsid w:val="003F3142"/>
    <w:rsid w:val="003F331C"/>
    <w:rsid w:val="003F44BA"/>
    <w:rsid w:val="003F512A"/>
    <w:rsid w:val="003F5714"/>
    <w:rsid w:val="003F5FD8"/>
    <w:rsid w:val="003F6164"/>
    <w:rsid w:val="0040197D"/>
    <w:rsid w:val="00403995"/>
    <w:rsid w:val="0040538D"/>
    <w:rsid w:val="004054BB"/>
    <w:rsid w:val="00405758"/>
    <w:rsid w:val="00406227"/>
    <w:rsid w:val="00406B2F"/>
    <w:rsid w:val="004077A7"/>
    <w:rsid w:val="0041142F"/>
    <w:rsid w:val="004118FF"/>
    <w:rsid w:val="004119B5"/>
    <w:rsid w:val="004133D3"/>
    <w:rsid w:val="00414041"/>
    <w:rsid w:val="00414676"/>
    <w:rsid w:val="00414C41"/>
    <w:rsid w:val="00416BB2"/>
    <w:rsid w:val="0041755B"/>
    <w:rsid w:val="004179A5"/>
    <w:rsid w:val="00420454"/>
    <w:rsid w:val="00420C80"/>
    <w:rsid w:val="004217D4"/>
    <w:rsid w:val="00421D32"/>
    <w:rsid w:val="00424453"/>
    <w:rsid w:val="00425033"/>
    <w:rsid w:val="004250B5"/>
    <w:rsid w:val="00425C1F"/>
    <w:rsid w:val="00426B49"/>
    <w:rsid w:val="00427C07"/>
    <w:rsid w:val="004303CE"/>
    <w:rsid w:val="00430CEF"/>
    <w:rsid w:val="00431C07"/>
    <w:rsid w:val="00431F47"/>
    <w:rsid w:val="004320F3"/>
    <w:rsid w:val="00432548"/>
    <w:rsid w:val="00434420"/>
    <w:rsid w:val="00435E41"/>
    <w:rsid w:val="00436469"/>
    <w:rsid w:val="004373E5"/>
    <w:rsid w:val="00437C9E"/>
    <w:rsid w:val="004406B5"/>
    <w:rsid w:val="00440B4B"/>
    <w:rsid w:val="004423A5"/>
    <w:rsid w:val="004423C7"/>
    <w:rsid w:val="0044280F"/>
    <w:rsid w:val="00442F58"/>
    <w:rsid w:val="004451E0"/>
    <w:rsid w:val="0045070D"/>
    <w:rsid w:val="00450BE4"/>
    <w:rsid w:val="004527F2"/>
    <w:rsid w:val="00453F40"/>
    <w:rsid w:val="00455D36"/>
    <w:rsid w:val="0045660B"/>
    <w:rsid w:val="00457C13"/>
    <w:rsid w:val="00457DD5"/>
    <w:rsid w:val="00460800"/>
    <w:rsid w:val="00462580"/>
    <w:rsid w:val="00462A31"/>
    <w:rsid w:val="0046336D"/>
    <w:rsid w:val="004634F1"/>
    <w:rsid w:val="00464C91"/>
    <w:rsid w:val="0046606E"/>
    <w:rsid w:val="00466E25"/>
    <w:rsid w:val="00467650"/>
    <w:rsid w:val="00473015"/>
    <w:rsid w:val="00473BF0"/>
    <w:rsid w:val="00473C00"/>
    <w:rsid w:val="0047479A"/>
    <w:rsid w:val="00474EF8"/>
    <w:rsid w:val="004750BA"/>
    <w:rsid w:val="00475219"/>
    <w:rsid w:val="004753C2"/>
    <w:rsid w:val="0048157F"/>
    <w:rsid w:val="0048519F"/>
    <w:rsid w:val="00486009"/>
    <w:rsid w:val="00486327"/>
    <w:rsid w:val="00487F97"/>
    <w:rsid w:val="0049038D"/>
    <w:rsid w:val="0049061A"/>
    <w:rsid w:val="00494821"/>
    <w:rsid w:val="00495C40"/>
    <w:rsid w:val="00497D18"/>
    <w:rsid w:val="004A008F"/>
    <w:rsid w:val="004A04CC"/>
    <w:rsid w:val="004A2821"/>
    <w:rsid w:val="004A38A6"/>
    <w:rsid w:val="004A41A4"/>
    <w:rsid w:val="004A684C"/>
    <w:rsid w:val="004A6987"/>
    <w:rsid w:val="004B004A"/>
    <w:rsid w:val="004B0C80"/>
    <w:rsid w:val="004B2C3A"/>
    <w:rsid w:val="004B376B"/>
    <w:rsid w:val="004B45BC"/>
    <w:rsid w:val="004B5C5E"/>
    <w:rsid w:val="004B6A94"/>
    <w:rsid w:val="004C0E99"/>
    <w:rsid w:val="004C20E6"/>
    <w:rsid w:val="004C3E6C"/>
    <w:rsid w:val="004D161A"/>
    <w:rsid w:val="004D1652"/>
    <w:rsid w:val="004D1BBD"/>
    <w:rsid w:val="004D1FE3"/>
    <w:rsid w:val="004D32C7"/>
    <w:rsid w:val="004D464B"/>
    <w:rsid w:val="004D6241"/>
    <w:rsid w:val="004D73B7"/>
    <w:rsid w:val="004E0B33"/>
    <w:rsid w:val="004E14E5"/>
    <w:rsid w:val="004E165E"/>
    <w:rsid w:val="004E2518"/>
    <w:rsid w:val="004E2637"/>
    <w:rsid w:val="004E270D"/>
    <w:rsid w:val="004E3F5F"/>
    <w:rsid w:val="004E5E80"/>
    <w:rsid w:val="004F0979"/>
    <w:rsid w:val="004F10FB"/>
    <w:rsid w:val="004F14E1"/>
    <w:rsid w:val="004F2B60"/>
    <w:rsid w:val="004F374B"/>
    <w:rsid w:val="004F560B"/>
    <w:rsid w:val="004F63BE"/>
    <w:rsid w:val="004F765F"/>
    <w:rsid w:val="005007EE"/>
    <w:rsid w:val="0050213B"/>
    <w:rsid w:val="0050285A"/>
    <w:rsid w:val="00502DA6"/>
    <w:rsid w:val="00502EFD"/>
    <w:rsid w:val="00503176"/>
    <w:rsid w:val="00504544"/>
    <w:rsid w:val="005052B5"/>
    <w:rsid w:val="00505698"/>
    <w:rsid w:val="0051487C"/>
    <w:rsid w:val="00514F69"/>
    <w:rsid w:val="00515993"/>
    <w:rsid w:val="0051665D"/>
    <w:rsid w:val="00517B45"/>
    <w:rsid w:val="00521DBF"/>
    <w:rsid w:val="005220BB"/>
    <w:rsid w:val="00523E74"/>
    <w:rsid w:val="005256F1"/>
    <w:rsid w:val="00525F05"/>
    <w:rsid w:val="00527336"/>
    <w:rsid w:val="0053054A"/>
    <w:rsid w:val="00534DBC"/>
    <w:rsid w:val="00535E88"/>
    <w:rsid w:val="00541271"/>
    <w:rsid w:val="00545A97"/>
    <w:rsid w:val="005461F6"/>
    <w:rsid w:val="0054630F"/>
    <w:rsid w:val="005476BB"/>
    <w:rsid w:val="00547B34"/>
    <w:rsid w:val="0055016C"/>
    <w:rsid w:val="00550D5A"/>
    <w:rsid w:val="0055100F"/>
    <w:rsid w:val="00551E21"/>
    <w:rsid w:val="00553F97"/>
    <w:rsid w:val="005545E7"/>
    <w:rsid w:val="005568BA"/>
    <w:rsid w:val="005601C6"/>
    <w:rsid w:val="0056232A"/>
    <w:rsid w:val="005644D0"/>
    <w:rsid w:val="00565CDF"/>
    <w:rsid w:val="00570809"/>
    <w:rsid w:val="00570FF7"/>
    <w:rsid w:val="00571073"/>
    <w:rsid w:val="00571127"/>
    <w:rsid w:val="00572726"/>
    <w:rsid w:val="00572DEE"/>
    <w:rsid w:val="0057359F"/>
    <w:rsid w:val="00573E6C"/>
    <w:rsid w:val="00573F75"/>
    <w:rsid w:val="005745EB"/>
    <w:rsid w:val="0058158D"/>
    <w:rsid w:val="00581CD5"/>
    <w:rsid w:val="00583F83"/>
    <w:rsid w:val="00587245"/>
    <w:rsid w:val="00590156"/>
    <w:rsid w:val="0059015B"/>
    <w:rsid w:val="00591142"/>
    <w:rsid w:val="0059220A"/>
    <w:rsid w:val="00593BF6"/>
    <w:rsid w:val="00594A42"/>
    <w:rsid w:val="005975C4"/>
    <w:rsid w:val="005A00F0"/>
    <w:rsid w:val="005A3F83"/>
    <w:rsid w:val="005A41E3"/>
    <w:rsid w:val="005A5C52"/>
    <w:rsid w:val="005A6720"/>
    <w:rsid w:val="005A6CD2"/>
    <w:rsid w:val="005A746F"/>
    <w:rsid w:val="005B0166"/>
    <w:rsid w:val="005B49E0"/>
    <w:rsid w:val="005B67CF"/>
    <w:rsid w:val="005C10D9"/>
    <w:rsid w:val="005C2745"/>
    <w:rsid w:val="005C2EB9"/>
    <w:rsid w:val="005C38D3"/>
    <w:rsid w:val="005C48A1"/>
    <w:rsid w:val="005C4B24"/>
    <w:rsid w:val="005C5198"/>
    <w:rsid w:val="005C559C"/>
    <w:rsid w:val="005C7634"/>
    <w:rsid w:val="005C7B95"/>
    <w:rsid w:val="005D1808"/>
    <w:rsid w:val="005D2495"/>
    <w:rsid w:val="005D2BEA"/>
    <w:rsid w:val="005D2D75"/>
    <w:rsid w:val="005D4D43"/>
    <w:rsid w:val="005D5419"/>
    <w:rsid w:val="005D743E"/>
    <w:rsid w:val="005E00AD"/>
    <w:rsid w:val="005E0AE7"/>
    <w:rsid w:val="005E0F41"/>
    <w:rsid w:val="005E3EC4"/>
    <w:rsid w:val="005F09AD"/>
    <w:rsid w:val="005F16ED"/>
    <w:rsid w:val="005F2507"/>
    <w:rsid w:val="005F2834"/>
    <w:rsid w:val="005F41CF"/>
    <w:rsid w:val="005F5178"/>
    <w:rsid w:val="005F5CA4"/>
    <w:rsid w:val="005F70B0"/>
    <w:rsid w:val="00601E3A"/>
    <w:rsid w:val="00602592"/>
    <w:rsid w:val="0060488A"/>
    <w:rsid w:val="0060492A"/>
    <w:rsid w:val="00605E1F"/>
    <w:rsid w:val="006070B8"/>
    <w:rsid w:val="00607397"/>
    <w:rsid w:val="00610CD4"/>
    <w:rsid w:val="00611050"/>
    <w:rsid w:val="00611DD3"/>
    <w:rsid w:val="006129AE"/>
    <w:rsid w:val="00614F61"/>
    <w:rsid w:val="00615368"/>
    <w:rsid w:val="00615EC2"/>
    <w:rsid w:val="00621167"/>
    <w:rsid w:val="00621AFD"/>
    <w:rsid w:val="00624E28"/>
    <w:rsid w:val="006278B3"/>
    <w:rsid w:val="00627F7B"/>
    <w:rsid w:val="00632A2E"/>
    <w:rsid w:val="006344CA"/>
    <w:rsid w:val="0063462C"/>
    <w:rsid w:val="006355D5"/>
    <w:rsid w:val="00635751"/>
    <w:rsid w:val="00640B98"/>
    <w:rsid w:val="00642A3D"/>
    <w:rsid w:val="00644A20"/>
    <w:rsid w:val="00646150"/>
    <w:rsid w:val="00646AFF"/>
    <w:rsid w:val="00647B1C"/>
    <w:rsid w:val="006506BD"/>
    <w:rsid w:val="00651390"/>
    <w:rsid w:val="00654298"/>
    <w:rsid w:val="00654BC7"/>
    <w:rsid w:val="0065520E"/>
    <w:rsid w:val="006552EF"/>
    <w:rsid w:val="00656920"/>
    <w:rsid w:val="006602DA"/>
    <w:rsid w:val="006616B0"/>
    <w:rsid w:val="00661704"/>
    <w:rsid w:val="0066241B"/>
    <w:rsid w:val="00662B11"/>
    <w:rsid w:val="00663660"/>
    <w:rsid w:val="00664DD3"/>
    <w:rsid w:val="006664A4"/>
    <w:rsid w:val="00667947"/>
    <w:rsid w:val="00672A85"/>
    <w:rsid w:val="00673491"/>
    <w:rsid w:val="00675532"/>
    <w:rsid w:val="006765E1"/>
    <w:rsid w:val="006838BB"/>
    <w:rsid w:val="00683DDE"/>
    <w:rsid w:val="0068475F"/>
    <w:rsid w:val="006866F6"/>
    <w:rsid w:val="00687428"/>
    <w:rsid w:val="00692F83"/>
    <w:rsid w:val="0069444F"/>
    <w:rsid w:val="006948E4"/>
    <w:rsid w:val="00694C1B"/>
    <w:rsid w:val="006953BF"/>
    <w:rsid w:val="006956CB"/>
    <w:rsid w:val="0069713B"/>
    <w:rsid w:val="0069755C"/>
    <w:rsid w:val="006979CE"/>
    <w:rsid w:val="006A0191"/>
    <w:rsid w:val="006A25EC"/>
    <w:rsid w:val="006A2CEA"/>
    <w:rsid w:val="006A43CE"/>
    <w:rsid w:val="006A570E"/>
    <w:rsid w:val="006A69D5"/>
    <w:rsid w:val="006A6B53"/>
    <w:rsid w:val="006A7B91"/>
    <w:rsid w:val="006B0658"/>
    <w:rsid w:val="006B1216"/>
    <w:rsid w:val="006B1326"/>
    <w:rsid w:val="006B1B19"/>
    <w:rsid w:val="006B20C6"/>
    <w:rsid w:val="006B25ED"/>
    <w:rsid w:val="006B3A25"/>
    <w:rsid w:val="006B6DE0"/>
    <w:rsid w:val="006C06D1"/>
    <w:rsid w:val="006C19B0"/>
    <w:rsid w:val="006C2311"/>
    <w:rsid w:val="006C38A2"/>
    <w:rsid w:val="006C3FC8"/>
    <w:rsid w:val="006C50CA"/>
    <w:rsid w:val="006C7C38"/>
    <w:rsid w:val="006D0F87"/>
    <w:rsid w:val="006D3810"/>
    <w:rsid w:val="006D4199"/>
    <w:rsid w:val="006D4F6A"/>
    <w:rsid w:val="006D5FE6"/>
    <w:rsid w:val="006D6A9B"/>
    <w:rsid w:val="006D7D0B"/>
    <w:rsid w:val="006E0114"/>
    <w:rsid w:val="006E16F4"/>
    <w:rsid w:val="006E1E51"/>
    <w:rsid w:val="006E2EBB"/>
    <w:rsid w:val="006E34CC"/>
    <w:rsid w:val="006E3992"/>
    <w:rsid w:val="006E4237"/>
    <w:rsid w:val="006E51BE"/>
    <w:rsid w:val="006E53BB"/>
    <w:rsid w:val="006E5A47"/>
    <w:rsid w:val="006F02A2"/>
    <w:rsid w:val="006F0761"/>
    <w:rsid w:val="006F2F65"/>
    <w:rsid w:val="006F5972"/>
    <w:rsid w:val="00700D74"/>
    <w:rsid w:val="0070173E"/>
    <w:rsid w:val="00702A1D"/>
    <w:rsid w:val="00702D66"/>
    <w:rsid w:val="00703637"/>
    <w:rsid w:val="00703C76"/>
    <w:rsid w:val="00710463"/>
    <w:rsid w:val="007114FF"/>
    <w:rsid w:val="0071249F"/>
    <w:rsid w:val="00713856"/>
    <w:rsid w:val="0071581A"/>
    <w:rsid w:val="00715974"/>
    <w:rsid w:val="0071790B"/>
    <w:rsid w:val="00721329"/>
    <w:rsid w:val="0072406F"/>
    <w:rsid w:val="007255D7"/>
    <w:rsid w:val="00725D60"/>
    <w:rsid w:val="0072767F"/>
    <w:rsid w:val="00730267"/>
    <w:rsid w:val="00730EA7"/>
    <w:rsid w:val="007314C6"/>
    <w:rsid w:val="007314D3"/>
    <w:rsid w:val="00733A2A"/>
    <w:rsid w:val="00735936"/>
    <w:rsid w:val="0074049E"/>
    <w:rsid w:val="00741A60"/>
    <w:rsid w:val="00741BF3"/>
    <w:rsid w:val="0074258B"/>
    <w:rsid w:val="0074306F"/>
    <w:rsid w:val="00743396"/>
    <w:rsid w:val="00743882"/>
    <w:rsid w:val="00744C66"/>
    <w:rsid w:val="007456BE"/>
    <w:rsid w:val="0074751D"/>
    <w:rsid w:val="00747B34"/>
    <w:rsid w:val="00750326"/>
    <w:rsid w:val="007506AD"/>
    <w:rsid w:val="00750B48"/>
    <w:rsid w:val="007568E3"/>
    <w:rsid w:val="00761A31"/>
    <w:rsid w:val="00761F0D"/>
    <w:rsid w:val="00763E90"/>
    <w:rsid w:val="00764A6F"/>
    <w:rsid w:val="00766AC5"/>
    <w:rsid w:val="00766FF9"/>
    <w:rsid w:val="007673EF"/>
    <w:rsid w:val="00770BEE"/>
    <w:rsid w:val="00771BBF"/>
    <w:rsid w:val="00772739"/>
    <w:rsid w:val="00775D99"/>
    <w:rsid w:val="0077788F"/>
    <w:rsid w:val="0078029A"/>
    <w:rsid w:val="0078095C"/>
    <w:rsid w:val="00782F54"/>
    <w:rsid w:val="00785102"/>
    <w:rsid w:val="00786815"/>
    <w:rsid w:val="007868C4"/>
    <w:rsid w:val="00787B73"/>
    <w:rsid w:val="00790AB7"/>
    <w:rsid w:val="00793FBB"/>
    <w:rsid w:val="00796C75"/>
    <w:rsid w:val="00796D5F"/>
    <w:rsid w:val="00797C76"/>
    <w:rsid w:val="007A1603"/>
    <w:rsid w:val="007A2229"/>
    <w:rsid w:val="007A3085"/>
    <w:rsid w:val="007A33E0"/>
    <w:rsid w:val="007A46D7"/>
    <w:rsid w:val="007A4CA9"/>
    <w:rsid w:val="007A6BE6"/>
    <w:rsid w:val="007A6C73"/>
    <w:rsid w:val="007A7386"/>
    <w:rsid w:val="007B00A6"/>
    <w:rsid w:val="007B40CD"/>
    <w:rsid w:val="007C5EA4"/>
    <w:rsid w:val="007C699C"/>
    <w:rsid w:val="007C77C2"/>
    <w:rsid w:val="007D0D78"/>
    <w:rsid w:val="007D4532"/>
    <w:rsid w:val="007D56E8"/>
    <w:rsid w:val="007D576E"/>
    <w:rsid w:val="007D5A33"/>
    <w:rsid w:val="007E2D1D"/>
    <w:rsid w:val="007E4785"/>
    <w:rsid w:val="007F106E"/>
    <w:rsid w:val="007F1E6C"/>
    <w:rsid w:val="007F3038"/>
    <w:rsid w:val="007F3758"/>
    <w:rsid w:val="007F4B04"/>
    <w:rsid w:val="007F4E09"/>
    <w:rsid w:val="007F6A11"/>
    <w:rsid w:val="007F78FB"/>
    <w:rsid w:val="00800B61"/>
    <w:rsid w:val="00803BF1"/>
    <w:rsid w:val="00805D6F"/>
    <w:rsid w:val="00806851"/>
    <w:rsid w:val="0080702A"/>
    <w:rsid w:val="00812C39"/>
    <w:rsid w:val="00813F56"/>
    <w:rsid w:val="008149E1"/>
    <w:rsid w:val="00815271"/>
    <w:rsid w:val="0081537E"/>
    <w:rsid w:val="0081561F"/>
    <w:rsid w:val="00815CC4"/>
    <w:rsid w:val="00816B7E"/>
    <w:rsid w:val="00820677"/>
    <w:rsid w:val="00821F13"/>
    <w:rsid w:val="00824367"/>
    <w:rsid w:val="00824E10"/>
    <w:rsid w:val="00826296"/>
    <w:rsid w:val="008266B1"/>
    <w:rsid w:val="0082693D"/>
    <w:rsid w:val="008272B3"/>
    <w:rsid w:val="00831011"/>
    <w:rsid w:val="00832976"/>
    <w:rsid w:val="00833652"/>
    <w:rsid w:val="00834AC2"/>
    <w:rsid w:val="00836AAA"/>
    <w:rsid w:val="00837593"/>
    <w:rsid w:val="0084098C"/>
    <w:rsid w:val="00842FC2"/>
    <w:rsid w:val="00844A72"/>
    <w:rsid w:val="00845B0B"/>
    <w:rsid w:val="00846F66"/>
    <w:rsid w:val="008519EC"/>
    <w:rsid w:val="00855249"/>
    <w:rsid w:val="00860153"/>
    <w:rsid w:val="008605A6"/>
    <w:rsid w:val="00861F61"/>
    <w:rsid w:val="00862FED"/>
    <w:rsid w:val="00867B07"/>
    <w:rsid w:val="008755BA"/>
    <w:rsid w:val="0087689D"/>
    <w:rsid w:val="0088376C"/>
    <w:rsid w:val="00883F01"/>
    <w:rsid w:val="008866E0"/>
    <w:rsid w:val="00886A7B"/>
    <w:rsid w:val="00886D38"/>
    <w:rsid w:val="00886D3A"/>
    <w:rsid w:val="00886FF2"/>
    <w:rsid w:val="00887951"/>
    <w:rsid w:val="00890747"/>
    <w:rsid w:val="00890B1F"/>
    <w:rsid w:val="00890FE6"/>
    <w:rsid w:val="00891366"/>
    <w:rsid w:val="008930FF"/>
    <w:rsid w:val="008956AC"/>
    <w:rsid w:val="00897563"/>
    <w:rsid w:val="008A0E32"/>
    <w:rsid w:val="008A4F88"/>
    <w:rsid w:val="008A4F9D"/>
    <w:rsid w:val="008A5059"/>
    <w:rsid w:val="008A5220"/>
    <w:rsid w:val="008A59E3"/>
    <w:rsid w:val="008A5FBB"/>
    <w:rsid w:val="008A61D7"/>
    <w:rsid w:val="008A7283"/>
    <w:rsid w:val="008A7F1C"/>
    <w:rsid w:val="008B2FE2"/>
    <w:rsid w:val="008B3909"/>
    <w:rsid w:val="008B4FA1"/>
    <w:rsid w:val="008B5A64"/>
    <w:rsid w:val="008B5C9A"/>
    <w:rsid w:val="008B650B"/>
    <w:rsid w:val="008C0BCD"/>
    <w:rsid w:val="008C2A3C"/>
    <w:rsid w:val="008C2ED4"/>
    <w:rsid w:val="008C37FF"/>
    <w:rsid w:val="008C6F6C"/>
    <w:rsid w:val="008D1DE0"/>
    <w:rsid w:val="008D7916"/>
    <w:rsid w:val="008D7CE5"/>
    <w:rsid w:val="008E0885"/>
    <w:rsid w:val="008E2B2C"/>
    <w:rsid w:val="008E2C30"/>
    <w:rsid w:val="008E5028"/>
    <w:rsid w:val="008E5F9F"/>
    <w:rsid w:val="008F0C80"/>
    <w:rsid w:val="008F0FB1"/>
    <w:rsid w:val="008F2831"/>
    <w:rsid w:val="008F3E53"/>
    <w:rsid w:val="008F443A"/>
    <w:rsid w:val="008F6ABF"/>
    <w:rsid w:val="008F7B66"/>
    <w:rsid w:val="009012BB"/>
    <w:rsid w:val="00903D02"/>
    <w:rsid w:val="0090470A"/>
    <w:rsid w:val="009061A7"/>
    <w:rsid w:val="00911511"/>
    <w:rsid w:val="00911F16"/>
    <w:rsid w:val="0091275C"/>
    <w:rsid w:val="00912928"/>
    <w:rsid w:val="00912D06"/>
    <w:rsid w:val="00913251"/>
    <w:rsid w:val="00913883"/>
    <w:rsid w:val="00915C77"/>
    <w:rsid w:val="0091791E"/>
    <w:rsid w:val="0092043B"/>
    <w:rsid w:val="009207AF"/>
    <w:rsid w:val="00922518"/>
    <w:rsid w:val="009234C1"/>
    <w:rsid w:val="00925502"/>
    <w:rsid w:val="00926038"/>
    <w:rsid w:val="00926089"/>
    <w:rsid w:val="00926F99"/>
    <w:rsid w:val="00932181"/>
    <w:rsid w:val="009372FC"/>
    <w:rsid w:val="00937785"/>
    <w:rsid w:val="00942B51"/>
    <w:rsid w:val="00943A79"/>
    <w:rsid w:val="00944A42"/>
    <w:rsid w:val="00950CFB"/>
    <w:rsid w:val="00951C68"/>
    <w:rsid w:val="00953080"/>
    <w:rsid w:val="00953CE3"/>
    <w:rsid w:val="009550C1"/>
    <w:rsid w:val="00956140"/>
    <w:rsid w:val="00957160"/>
    <w:rsid w:val="00957481"/>
    <w:rsid w:val="00957B6A"/>
    <w:rsid w:val="00960310"/>
    <w:rsid w:val="009605F9"/>
    <w:rsid w:val="00960C78"/>
    <w:rsid w:val="0096118E"/>
    <w:rsid w:val="00961901"/>
    <w:rsid w:val="00961B67"/>
    <w:rsid w:val="00962B6C"/>
    <w:rsid w:val="009642D0"/>
    <w:rsid w:val="00965E63"/>
    <w:rsid w:val="009662D3"/>
    <w:rsid w:val="0097332B"/>
    <w:rsid w:val="00973B5F"/>
    <w:rsid w:val="00973EE8"/>
    <w:rsid w:val="00974AED"/>
    <w:rsid w:val="00974C36"/>
    <w:rsid w:val="009767B7"/>
    <w:rsid w:val="00980EE4"/>
    <w:rsid w:val="009815A5"/>
    <w:rsid w:val="009822B0"/>
    <w:rsid w:val="00983962"/>
    <w:rsid w:val="009849A1"/>
    <w:rsid w:val="0098514E"/>
    <w:rsid w:val="009868AC"/>
    <w:rsid w:val="009909D0"/>
    <w:rsid w:val="00991254"/>
    <w:rsid w:val="00994BF3"/>
    <w:rsid w:val="00994F6C"/>
    <w:rsid w:val="00995157"/>
    <w:rsid w:val="009A1AB1"/>
    <w:rsid w:val="009A6043"/>
    <w:rsid w:val="009A7211"/>
    <w:rsid w:val="009A7450"/>
    <w:rsid w:val="009B14B8"/>
    <w:rsid w:val="009B14C4"/>
    <w:rsid w:val="009B19E2"/>
    <w:rsid w:val="009B214E"/>
    <w:rsid w:val="009B226E"/>
    <w:rsid w:val="009B2736"/>
    <w:rsid w:val="009B3889"/>
    <w:rsid w:val="009B4EE8"/>
    <w:rsid w:val="009B5BE7"/>
    <w:rsid w:val="009B5FA6"/>
    <w:rsid w:val="009B6865"/>
    <w:rsid w:val="009C0C99"/>
    <w:rsid w:val="009C0EE3"/>
    <w:rsid w:val="009C1F23"/>
    <w:rsid w:val="009C3170"/>
    <w:rsid w:val="009C3958"/>
    <w:rsid w:val="009C46EA"/>
    <w:rsid w:val="009C5EAC"/>
    <w:rsid w:val="009D065C"/>
    <w:rsid w:val="009D7E09"/>
    <w:rsid w:val="009E26D9"/>
    <w:rsid w:val="009E31B8"/>
    <w:rsid w:val="009E5264"/>
    <w:rsid w:val="009E6D2A"/>
    <w:rsid w:val="009F00EF"/>
    <w:rsid w:val="009F12F2"/>
    <w:rsid w:val="009F132F"/>
    <w:rsid w:val="009F4790"/>
    <w:rsid w:val="009F4A47"/>
    <w:rsid w:val="00A003A5"/>
    <w:rsid w:val="00A022F8"/>
    <w:rsid w:val="00A036DD"/>
    <w:rsid w:val="00A03A8B"/>
    <w:rsid w:val="00A03B45"/>
    <w:rsid w:val="00A05BDA"/>
    <w:rsid w:val="00A1040A"/>
    <w:rsid w:val="00A12BB9"/>
    <w:rsid w:val="00A13292"/>
    <w:rsid w:val="00A133C4"/>
    <w:rsid w:val="00A1566A"/>
    <w:rsid w:val="00A15D74"/>
    <w:rsid w:val="00A17BAF"/>
    <w:rsid w:val="00A17D57"/>
    <w:rsid w:val="00A20299"/>
    <w:rsid w:val="00A20E50"/>
    <w:rsid w:val="00A21221"/>
    <w:rsid w:val="00A216B3"/>
    <w:rsid w:val="00A27F00"/>
    <w:rsid w:val="00A301EB"/>
    <w:rsid w:val="00A30317"/>
    <w:rsid w:val="00A30838"/>
    <w:rsid w:val="00A31D2E"/>
    <w:rsid w:val="00A33F71"/>
    <w:rsid w:val="00A35964"/>
    <w:rsid w:val="00A36675"/>
    <w:rsid w:val="00A36C40"/>
    <w:rsid w:val="00A377F4"/>
    <w:rsid w:val="00A37E10"/>
    <w:rsid w:val="00A405CD"/>
    <w:rsid w:val="00A40690"/>
    <w:rsid w:val="00A41103"/>
    <w:rsid w:val="00A4192B"/>
    <w:rsid w:val="00A424A9"/>
    <w:rsid w:val="00A4415A"/>
    <w:rsid w:val="00A4779F"/>
    <w:rsid w:val="00A51A7D"/>
    <w:rsid w:val="00A545CB"/>
    <w:rsid w:val="00A552B0"/>
    <w:rsid w:val="00A56F83"/>
    <w:rsid w:val="00A60DC9"/>
    <w:rsid w:val="00A61752"/>
    <w:rsid w:val="00A6273E"/>
    <w:rsid w:val="00A6369F"/>
    <w:rsid w:val="00A63733"/>
    <w:rsid w:val="00A65119"/>
    <w:rsid w:val="00A65FF4"/>
    <w:rsid w:val="00A667B4"/>
    <w:rsid w:val="00A70387"/>
    <w:rsid w:val="00A7085F"/>
    <w:rsid w:val="00A724BF"/>
    <w:rsid w:val="00A74289"/>
    <w:rsid w:val="00A748FC"/>
    <w:rsid w:val="00A81694"/>
    <w:rsid w:val="00A8332B"/>
    <w:rsid w:val="00A851DC"/>
    <w:rsid w:val="00A85DA5"/>
    <w:rsid w:val="00A87541"/>
    <w:rsid w:val="00A87E3C"/>
    <w:rsid w:val="00A90A6F"/>
    <w:rsid w:val="00A91239"/>
    <w:rsid w:val="00A92C2D"/>
    <w:rsid w:val="00A93632"/>
    <w:rsid w:val="00A957DC"/>
    <w:rsid w:val="00A96EEB"/>
    <w:rsid w:val="00AA0870"/>
    <w:rsid w:val="00AA183F"/>
    <w:rsid w:val="00AA1BEC"/>
    <w:rsid w:val="00AA2344"/>
    <w:rsid w:val="00AA3143"/>
    <w:rsid w:val="00AA3FA6"/>
    <w:rsid w:val="00AA4165"/>
    <w:rsid w:val="00AA44AD"/>
    <w:rsid w:val="00AA4802"/>
    <w:rsid w:val="00AA4AEE"/>
    <w:rsid w:val="00AA5276"/>
    <w:rsid w:val="00AA5BA7"/>
    <w:rsid w:val="00AA5FB1"/>
    <w:rsid w:val="00AA66FE"/>
    <w:rsid w:val="00AA6901"/>
    <w:rsid w:val="00AA79A3"/>
    <w:rsid w:val="00AA7AEF"/>
    <w:rsid w:val="00AB101F"/>
    <w:rsid w:val="00AB326E"/>
    <w:rsid w:val="00AB3293"/>
    <w:rsid w:val="00AB354D"/>
    <w:rsid w:val="00AB431D"/>
    <w:rsid w:val="00AB432E"/>
    <w:rsid w:val="00AB573A"/>
    <w:rsid w:val="00AB576B"/>
    <w:rsid w:val="00AB5B30"/>
    <w:rsid w:val="00AB686F"/>
    <w:rsid w:val="00AC1F2D"/>
    <w:rsid w:val="00AC42AC"/>
    <w:rsid w:val="00AC60EA"/>
    <w:rsid w:val="00AC6388"/>
    <w:rsid w:val="00AC6D20"/>
    <w:rsid w:val="00AC6D79"/>
    <w:rsid w:val="00AD1701"/>
    <w:rsid w:val="00AD20D7"/>
    <w:rsid w:val="00AD2669"/>
    <w:rsid w:val="00AD410A"/>
    <w:rsid w:val="00AD5282"/>
    <w:rsid w:val="00AD6867"/>
    <w:rsid w:val="00AD6E0A"/>
    <w:rsid w:val="00AE10EE"/>
    <w:rsid w:val="00AE2638"/>
    <w:rsid w:val="00AE2D39"/>
    <w:rsid w:val="00AE46A5"/>
    <w:rsid w:val="00AE551C"/>
    <w:rsid w:val="00AE5C4A"/>
    <w:rsid w:val="00AE61FF"/>
    <w:rsid w:val="00AE691F"/>
    <w:rsid w:val="00AE6DCF"/>
    <w:rsid w:val="00AF4C74"/>
    <w:rsid w:val="00AF5535"/>
    <w:rsid w:val="00AF5A3A"/>
    <w:rsid w:val="00AF604C"/>
    <w:rsid w:val="00AF7397"/>
    <w:rsid w:val="00B00828"/>
    <w:rsid w:val="00B015E7"/>
    <w:rsid w:val="00B01D65"/>
    <w:rsid w:val="00B01FC0"/>
    <w:rsid w:val="00B031CA"/>
    <w:rsid w:val="00B03487"/>
    <w:rsid w:val="00B04146"/>
    <w:rsid w:val="00B053AE"/>
    <w:rsid w:val="00B0552C"/>
    <w:rsid w:val="00B0630B"/>
    <w:rsid w:val="00B06891"/>
    <w:rsid w:val="00B06FCD"/>
    <w:rsid w:val="00B07465"/>
    <w:rsid w:val="00B07C74"/>
    <w:rsid w:val="00B11310"/>
    <w:rsid w:val="00B13479"/>
    <w:rsid w:val="00B147DD"/>
    <w:rsid w:val="00B153F5"/>
    <w:rsid w:val="00B174A5"/>
    <w:rsid w:val="00B20A4C"/>
    <w:rsid w:val="00B219C9"/>
    <w:rsid w:val="00B21BFC"/>
    <w:rsid w:val="00B22F37"/>
    <w:rsid w:val="00B24F24"/>
    <w:rsid w:val="00B24FF2"/>
    <w:rsid w:val="00B25B92"/>
    <w:rsid w:val="00B25DDF"/>
    <w:rsid w:val="00B30E00"/>
    <w:rsid w:val="00B30E6C"/>
    <w:rsid w:val="00B31908"/>
    <w:rsid w:val="00B324AB"/>
    <w:rsid w:val="00B32E0D"/>
    <w:rsid w:val="00B32F19"/>
    <w:rsid w:val="00B33221"/>
    <w:rsid w:val="00B3346B"/>
    <w:rsid w:val="00B33582"/>
    <w:rsid w:val="00B33A91"/>
    <w:rsid w:val="00B37090"/>
    <w:rsid w:val="00B40E2D"/>
    <w:rsid w:val="00B41E99"/>
    <w:rsid w:val="00B43335"/>
    <w:rsid w:val="00B43818"/>
    <w:rsid w:val="00B46790"/>
    <w:rsid w:val="00B517EC"/>
    <w:rsid w:val="00B55401"/>
    <w:rsid w:val="00B55A52"/>
    <w:rsid w:val="00B56057"/>
    <w:rsid w:val="00B56586"/>
    <w:rsid w:val="00B567B7"/>
    <w:rsid w:val="00B575F9"/>
    <w:rsid w:val="00B60113"/>
    <w:rsid w:val="00B60F6E"/>
    <w:rsid w:val="00B62AAE"/>
    <w:rsid w:val="00B70B67"/>
    <w:rsid w:val="00B70B8D"/>
    <w:rsid w:val="00B710E9"/>
    <w:rsid w:val="00B727F0"/>
    <w:rsid w:val="00B74790"/>
    <w:rsid w:val="00B74925"/>
    <w:rsid w:val="00B750A5"/>
    <w:rsid w:val="00B758AC"/>
    <w:rsid w:val="00B812E2"/>
    <w:rsid w:val="00B81CA0"/>
    <w:rsid w:val="00B82372"/>
    <w:rsid w:val="00B82869"/>
    <w:rsid w:val="00B83812"/>
    <w:rsid w:val="00B8475B"/>
    <w:rsid w:val="00B876A8"/>
    <w:rsid w:val="00B9233A"/>
    <w:rsid w:val="00B93A4E"/>
    <w:rsid w:val="00B94A51"/>
    <w:rsid w:val="00B94B7B"/>
    <w:rsid w:val="00B9597C"/>
    <w:rsid w:val="00B96A51"/>
    <w:rsid w:val="00B96F7D"/>
    <w:rsid w:val="00BA16C6"/>
    <w:rsid w:val="00BA2633"/>
    <w:rsid w:val="00BA56E5"/>
    <w:rsid w:val="00BA7016"/>
    <w:rsid w:val="00BB0C85"/>
    <w:rsid w:val="00BB5AC7"/>
    <w:rsid w:val="00BB76B3"/>
    <w:rsid w:val="00BC266F"/>
    <w:rsid w:val="00BC39C6"/>
    <w:rsid w:val="00BC46CD"/>
    <w:rsid w:val="00BC7185"/>
    <w:rsid w:val="00BC76C8"/>
    <w:rsid w:val="00BD1A24"/>
    <w:rsid w:val="00BD3196"/>
    <w:rsid w:val="00BD4539"/>
    <w:rsid w:val="00BD6860"/>
    <w:rsid w:val="00BD7712"/>
    <w:rsid w:val="00BD7A2B"/>
    <w:rsid w:val="00BE0C82"/>
    <w:rsid w:val="00BE0DB1"/>
    <w:rsid w:val="00BE1722"/>
    <w:rsid w:val="00BE5126"/>
    <w:rsid w:val="00BE5211"/>
    <w:rsid w:val="00BE5FC7"/>
    <w:rsid w:val="00BE6D54"/>
    <w:rsid w:val="00BE7460"/>
    <w:rsid w:val="00BE7BD7"/>
    <w:rsid w:val="00BF0431"/>
    <w:rsid w:val="00BF139C"/>
    <w:rsid w:val="00BF25FE"/>
    <w:rsid w:val="00BF4171"/>
    <w:rsid w:val="00BF5B28"/>
    <w:rsid w:val="00C01859"/>
    <w:rsid w:val="00C0233D"/>
    <w:rsid w:val="00C04658"/>
    <w:rsid w:val="00C06A2D"/>
    <w:rsid w:val="00C07CFF"/>
    <w:rsid w:val="00C07D4C"/>
    <w:rsid w:val="00C108A6"/>
    <w:rsid w:val="00C11BFA"/>
    <w:rsid w:val="00C12294"/>
    <w:rsid w:val="00C12710"/>
    <w:rsid w:val="00C1598A"/>
    <w:rsid w:val="00C15FE5"/>
    <w:rsid w:val="00C16A21"/>
    <w:rsid w:val="00C201DA"/>
    <w:rsid w:val="00C202F5"/>
    <w:rsid w:val="00C20467"/>
    <w:rsid w:val="00C20D90"/>
    <w:rsid w:val="00C22064"/>
    <w:rsid w:val="00C24BAF"/>
    <w:rsid w:val="00C25A64"/>
    <w:rsid w:val="00C25E61"/>
    <w:rsid w:val="00C26288"/>
    <w:rsid w:val="00C26E3E"/>
    <w:rsid w:val="00C27C88"/>
    <w:rsid w:val="00C307EF"/>
    <w:rsid w:val="00C31395"/>
    <w:rsid w:val="00C33A9A"/>
    <w:rsid w:val="00C368A3"/>
    <w:rsid w:val="00C3782A"/>
    <w:rsid w:val="00C37E4B"/>
    <w:rsid w:val="00C409E1"/>
    <w:rsid w:val="00C42A54"/>
    <w:rsid w:val="00C42AF5"/>
    <w:rsid w:val="00C43677"/>
    <w:rsid w:val="00C46148"/>
    <w:rsid w:val="00C46F63"/>
    <w:rsid w:val="00C50269"/>
    <w:rsid w:val="00C51E36"/>
    <w:rsid w:val="00C51F20"/>
    <w:rsid w:val="00C5281F"/>
    <w:rsid w:val="00C5303B"/>
    <w:rsid w:val="00C531E7"/>
    <w:rsid w:val="00C53455"/>
    <w:rsid w:val="00C538E3"/>
    <w:rsid w:val="00C53E0A"/>
    <w:rsid w:val="00C545FC"/>
    <w:rsid w:val="00C57091"/>
    <w:rsid w:val="00C61802"/>
    <w:rsid w:val="00C61D54"/>
    <w:rsid w:val="00C62612"/>
    <w:rsid w:val="00C63289"/>
    <w:rsid w:val="00C63BB1"/>
    <w:rsid w:val="00C63E24"/>
    <w:rsid w:val="00C63EB3"/>
    <w:rsid w:val="00C6591A"/>
    <w:rsid w:val="00C66927"/>
    <w:rsid w:val="00C70C6A"/>
    <w:rsid w:val="00C746D6"/>
    <w:rsid w:val="00C75A1B"/>
    <w:rsid w:val="00C75DF7"/>
    <w:rsid w:val="00C76A31"/>
    <w:rsid w:val="00C76B40"/>
    <w:rsid w:val="00C8190C"/>
    <w:rsid w:val="00C81FE4"/>
    <w:rsid w:val="00C827DE"/>
    <w:rsid w:val="00C83BEA"/>
    <w:rsid w:val="00C84416"/>
    <w:rsid w:val="00C8554F"/>
    <w:rsid w:val="00C86FAF"/>
    <w:rsid w:val="00C91073"/>
    <w:rsid w:val="00C91091"/>
    <w:rsid w:val="00C91929"/>
    <w:rsid w:val="00C92AA9"/>
    <w:rsid w:val="00C93513"/>
    <w:rsid w:val="00C948EB"/>
    <w:rsid w:val="00C949CF"/>
    <w:rsid w:val="00C95359"/>
    <w:rsid w:val="00C97AFC"/>
    <w:rsid w:val="00CA0003"/>
    <w:rsid w:val="00CA0A6C"/>
    <w:rsid w:val="00CA2FA1"/>
    <w:rsid w:val="00CA3768"/>
    <w:rsid w:val="00CA55A1"/>
    <w:rsid w:val="00CA57BC"/>
    <w:rsid w:val="00CA6A53"/>
    <w:rsid w:val="00CA7918"/>
    <w:rsid w:val="00CB01B4"/>
    <w:rsid w:val="00CB0BBF"/>
    <w:rsid w:val="00CB0BD4"/>
    <w:rsid w:val="00CB0E1D"/>
    <w:rsid w:val="00CB2201"/>
    <w:rsid w:val="00CB4CFF"/>
    <w:rsid w:val="00CB6E33"/>
    <w:rsid w:val="00CB70A9"/>
    <w:rsid w:val="00CC1240"/>
    <w:rsid w:val="00CC4058"/>
    <w:rsid w:val="00CC4422"/>
    <w:rsid w:val="00CC680B"/>
    <w:rsid w:val="00CC6E6C"/>
    <w:rsid w:val="00CC6FDA"/>
    <w:rsid w:val="00CD0D69"/>
    <w:rsid w:val="00CD5003"/>
    <w:rsid w:val="00CD58EF"/>
    <w:rsid w:val="00CD74BB"/>
    <w:rsid w:val="00CE0C05"/>
    <w:rsid w:val="00CE17C0"/>
    <w:rsid w:val="00CE2754"/>
    <w:rsid w:val="00CE2F0A"/>
    <w:rsid w:val="00CE3857"/>
    <w:rsid w:val="00CE39AF"/>
    <w:rsid w:val="00CE7BDC"/>
    <w:rsid w:val="00CF0A67"/>
    <w:rsid w:val="00CF0AAD"/>
    <w:rsid w:val="00CF230D"/>
    <w:rsid w:val="00CF351A"/>
    <w:rsid w:val="00D00A99"/>
    <w:rsid w:val="00D016CA"/>
    <w:rsid w:val="00D01759"/>
    <w:rsid w:val="00D02F88"/>
    <w:rsid w:val="00D0526B"/>
    <w:rsid w:val="00D06005"/>
    <w:rsid w:val="00D079C1"/>
    <w:rsid w:val="00D079F9"/>
    <w:rsid w:val="00D10585"/>
    <w:rsid w:val="00D17C9F"/>
    <w:rsid w:val="00D2026F"/>
    <w:rsid w:val="00D21650"/>
    <w:rsid w:val="00D23763"/>
    <w:rsid w:val="00D24FF6"/>
    <w:rsid w:val="00D255EA"/>
    <w:rsid w:val="00D27211"/>
    <w:rsid w:val="00D31B00"/>
    <w:rsid w:val="00D31EBE"/>
    <w:rsid w:val="00D34F8E"/>
    <w:rsid w:val="00D35E4F"/>
    <w:rsid w:val="00D407A6"/>
    <w:rsid w:val="00D41D90"/>
    <w:rsid w:val="00D51051"/>
    <w:rsid w:val="00D535D1"/>
    <w:rsid w:val="00D53C5D"/>
    <w:rsid w:val="00D54D9F"/>
    <w:rsid w:val="00D5523F"/>
    <w:rsid w:val="00D602E0"/>
    <w:rsid w:val="00D605A7"/>
    <w:rsid w:val="00D60923"/>
    <w:rsid w:val="00D6147E"/>
    <w:rsid w:val="00D64028"/>
    <w:rsid w:val="00D64491"/>
    <w:rsid w:val="00D654FE"/>
    <w:rsid w:val="00D67898"/>
    <w:rsid w:val="00D72121"/>
    <w:rsid w:val="00D72599"/>
    <w:rsid w:val="00D7380D"/>
    <w:rsid w:val="00D739DE"/>
    <w:rsid w:val="00D74896"/>
    <w:rsid w:val="00D76BD2"/>
    <w:rsid w:val="00D77912"/>
    <w:rsid w:val="00D8717F"/>
    <w:rsid w:val="00D87947"/>
    <w:rsid w:val="00D90214"/>
    <w:rsid w:val="00D91A15"/>
    <w:rsid w:val="00D91CC7"/>
    <w:rsid w:val="00D93166"/>
    <w:rsid w:val="00D94056"/>
    <w:rsid w:val="00D95F02"/>
    <w:rsid w:val="00D970BD"/>
    <w:rsid w:val="00D97FE3"/>
    <w:rsid w:val="00DA0715"/>
    <w:rsid w:val="00DA13E6"/>
    <w:rsid w:val="00DA1AE2"/>
    <w:rsid w:val="00DA1FC5"/>
    <w:rsid w:val="00DA54A5"/>
    <w:rsid w:val="00DA7395"/>
    <w:rsid w:val="00DA7535"/>
    <w:rsid w:val="00DA79A3"/>
    <w:rsid w:val="00DB13C6"/>
    <w:rsid w:val="00DB2A3A"/>
    <w:rsid w:val="00DB31B0"/>
    <w:rsid w:val="00DB3BBB"/>
    <w:rsid w:val="00DB48B7"/>
    <w:rsid w:val="00DB6145"/>
    <w:rsid w:val="00DB7D5C"/>
    <w:rsid w:val="00DB7DA7"/>
    <w:rsid w:val="00DB7FEF"/>
    <w:rsid w:val="00DC0C3A"/>
    <w:rsid w:val="00DC1B0A"/>
    <w:rsid w:val="00DC432A"/>
    <w:rsid w:val="00DC7AD1"/>
    <w:rsid w:val="00DD1A9A"/>
    <w:rsid w:val="00DD2996"/>
    <w:rsid w:val="00DD29AC"/>
    <w:rsid w:val="00DD3143"/>
    <w:rsid w:val="00DD36B3"/>
    <w:rsid w:val="00DD5570"/>
    <w:rsid w:val="00DD6A42"/>
    <w:rsid w:val="00DD7E1F"/>
    <w:rsid w:val="00DE002A"/>
    <w:rsid w:val="00DE0EB9"/>
    <w:rsid w:val="00DE1779"/>
    <w:rsid w:val="00DE2FA3"/>
    <w:rsid w:val="00DE67B8"/>
    <w:rsid w:val="00DF0B56"/>
    <w:rsid w:val="00DF1643"/>
    <w:rsid w:val="00DF2FAE"/>
    <w:rsid w:val="00DF4DDF"/>
    <w:rsid w:val="00DF57A8"/>
    <w:rsid w:val="00DF61EC"/>
    <w:rsid w:val="00DF6370"/>
    <w:rsid w:val="00E018FD"/>
    <w:rsid w:val="00E03433"/>
    <w:rsid w:val="00E03979"/>
    <w:rsid w:val="00E04464"/>
    <w:rsid w:val="00E050D4"/>
    <w:rsid w:val="00E06588"/>
    <w:rsid w:val="00E11057"/>
    <w:rsid w:val="00E11EF9"/>
    <w:rsid w:val="00E15F25"/>
    <w:rsid w:val="00E17B13"/>
    <w:rsid w:val="00E235AB"/>
    <w:rsid w:val="00E245F2"/>
    <w:rsid w:val="00E24D91"/>
    <w:rsid w:val="00E256DB"/>
    <w:rsid w:val="00E2723C"/>
    <w:rsid w:val="00E30C5E"/>
    <w:rsid w:val="00E31EA1"/>
    <w:rsid w:val="00E325D5"/>
    <w:rsid w:val="00E33A07"/>
    <w:rsid w:val="00E33C74"/>
    <w:rsid w:val="00E34FEF"/>
    <w:rsid w:val="00E40116"/>
    <w:rsid w:val="00E403BF"/>
    <w:rsid w:val="00E40EEE"/>
    <w:rsid w:val="00E4210B"/>
    <w:rsid w:val="00E42FB1"/>
    <w:rsid w:val="00E436A4"/>
    <w:rsid w:val="00E44910"/>
    <w:rsid w:val="00E44A0A"/>
    <w:rsid w:val="00E4559E"/>
    <w:rsid w:val="00E45C09"/>
    <w:rsid w:val="00E467F6"/>
    <w:rsid w:val="00E46F9D"/>
    <w:rsid w:val="00E47277"/>
    <w:rsid w:val="00E514D9"/>
    <w:rsid w:val="00E5388A"/>
    <w:rsid w:val="00E544BE"/>
    <w:rsid w:val="00E55849"/>
    <w:rsid w:val="00E56A31"/>
    <w:rsid w:val="00E60AF4"/>
    <w:rsid w:val="00E611FA"/>
    <w:rsid w:val="00E641E6"/>
    <w:rsid w:val="00E65919"/>
    <w:rsid w:val="00E66568"/>
    <w:rsid w:val="00E71C10"/>
    <w:rsid w:val="00E72F0D"/>
    <w:rsid w:val="00E738FA"/>
    <w:rsid w:val="00E74434"/>
    <w:rsid w:val="00E76D3D"/>
    <w:rsid w:val="00E80ECC"/>
    <w:rsid w:val="00E8557B"/>
    <w:rsid w:val="00E876FB"/>
    <w:rsid w:val="00E921D6"/>
    <w:rsid w:val="00E95C8E"/>
    <w:rsid w:val="00EA35AB"/>
    <w:rsid w:val="00EA37E7"/>
    <w:rsid w:val="00EA50EC"/>
    <w:rsid w:val="00EB00B4"/>
    <w:rsid w:val="00EB2BE7"/>
    <w:rsid w:val="00EB3EFA"/>
    <w:rsid w:val="00EB518E"/>
    <w:rsid w:val="00EB58E5"/>
    <w:rsid w:val="00EB6E5F"/>
    <w:rsid w:val="00EC07D1"/>
    <w:rsid w:val="00EC0AFB"/>
    <w:rsid w:val="00EC1F6A"/>
    <w:rsid w:val="00EC23BE"/>
    <w:rsid w:val="00EC5BAE"/>
    <w:rsid w:val="00EC712B"/>
    <w:rsid w:val="00EC78E3"/>
    <w:rsid w:val="00ED2218"/>
    <w:rsid w:val="00ED4E63"/>
    <w:rsid w:val="00ED5D82"/>
    <w:rsid w:val="00ED61EB"/>
    <w:rsid w:val="00ED7C93"/>
    <w:rsid w:val="00EE08B3"/>
    <w:rsid w:val="00EE36B2"/>
    <w:rsid w:val="00EE496D"/>
    <w:rsid w:val="00EE6141"/>
    <w:rsid w:val="00EE69E4"/>
    <w:rsid w:val="00EF18B7"/>
    <w:rsid w:val="00EF203F"/>
    <w:rsid w:val="00EF3D71"/>
    <w:rsid w:val="00EF5828"/>
    <w:rsid w:val="00EF5A56"/>
    <w:rsid w:val="00EF67CC"/>
    <w:rsid w:val="00EF6AB4"/>
    <w:rsid w:val="00EF7FB2"/>
    <w:rsid w:val="00F002CD"/>
    <w:rsid w:val="00F00AAC"/>
    <w:rsid w:val="00F01904"/>
    <w:rsid w:val="00F031DD"/>
    <w:rsid w:val="00F03587"/>
    <w:rsid w:val="00F035B9"/>
    <w:rsid w:val="00F05708"/>
    <w:rsid w:val="00F05B36"/>
    <w:rsid w:val="00F066BB"/>
    <w:rsid w:val="00F07898"/>
    <w:rsid w:val="00F106F0"/>
    <w:rsid w:val="00F112B9"/>
    <w:rsid w:val="00F11EC7"/>
    <w:rsid w:val="00F13BFA"/>
    <w:rsid w:val="00F13E88"/>
    <w:rsid w:val="00F1457F"/>
    <w:rsid w:val="00F16A5C"/>
    <w:rsid w:val="00F209F0"/>
    <w:rsid w:val="00F21663"/>
    <w:rsid w:val="00F239C5"/>
    <w:rsid w:val="00F23F23"/>
    <w:rsid w:val="00F2509C"/>
    <w:rsid w:val="00F26301"/>
    <w:rsid w:val="00F26502"/>
    <w:rsid w:val="00F2687C"/>
    <w:rsid w:val="00F269B3"/>
    <w:rsid w:val="00F26B88"/>
    <w:rsid w:val="00F26D2B"/>
    <w:rsid w:val="00F2721B"/>
    <w:rsid w:val="00F27D4B"/>
    <w:rsid w:val="00F30EFE"/>
    <w:rsid w:val="00F32069"/>
    <w:rsid w:val="00F32232"/>
    <w:rsid w:val="00F336C5"/>
    <w:rsid w:val="00F33CE7"/>
    <w:rsid w:val="00F3407F"/>
    <w:rsid w:val="00F35319"/>
    <w:rsid w:val="00F355C8"/>
    <w:rsid w:val="00F36A26"/>
    <w:rsid w:val="00F36ED9"/>
    <w:rsid w:val="00F402B9"/>
    <w:rsid w:val="00F40ED7"/>
    <w:rsid w:val="00F450E5"/>
    <w:rsid w:val="00F50A42"/>
    <w:rsid w:val="00F519B4"/>
    <w:rsid w:val="00F5416B"/>
    <w:rsid w:val="00F54EA6"/>
    <w:rsid w:val="00F57681"/>
    <w:rsid w:val="00F621BB"/>
    <w:rsid w:val="00F621EA"/>
    <w:rsid w:val="00F622BE"/>
    <w:rsid w:val="00F62A8A"/>
    <w:rsid w:val="00F66A02"/>
    <w:rsid w:val="00F71742"/>
    <w:rsid w:val="00F7303C"/>
    <w:rsid w:val="00F73830"/>
    <w:rsid w:val="00F75618"/>
    <w:rsid w:val="00F767BD"/>
    <w:rsid w:val="00F76854"/>
    <w:rsid w:val="00F76AA5"/>
    <w:rsid w:val="00F76AB4"/>
    <w:rsid w:val="00F774B3"/>
    <w:rsid w:val="00F83D10"/>
    <w:rsid w:val="00F8499A"/>
    <w:rsid w:val="00F851D6"/>
    <w:rsid w:val="00F855AF"/>
    <w:rsid w:val="00F86CEE"/>
    <w:rsid w:val="00F8755B"/>
    <w:rsid w:val="00F920F4"/>
    <w:rsid w:val="00F93182"/>
    <w:rsid w:val="00F93C1D"/>
    <w:rsid w:val="00F93EAB"/>
    <w:rsid w:val="00F955CD"/>
    <w:rsid w:val="00F97368"/>
    <w:rsid w:val="00F977EE"/>
    <w:rsid w:val="00FA0423"/>
    <w:rsid w:val="00FA0A0B"/>
    <w:rsid w:val="00FA0FAF"/>
    <w:rsid w:val="00FA3235"/>
    <w:rsid w:val="00FA3B29"/>
    <w:rsid w:val="00FA517B"/>
    <w:rsid w:val="00FA564F"/>
    <w:rsid w:val="00FA58EC"/>
    <w:rsid w:val="00FA5A0D"/>
    <w:rsid w:val="00FA5F4A"/>
    <w:rsid w:val="00FA5FE5"/>
    <w:rsid w:val="00FA674F"/>
    <w:rsid w:val="00FA79B7"/>
    <w:rsid w:val="00FB105F"/>
    <w:rsid w:val="00FB2A0F"/>
    <w:rsid w:val="00FC250D"/>
    <w:rsid w:val="00FC2E0E"/>
    <w:rsid w:val="00FC53BB"/>
    <w:rsid w:val="00FC5AA4"/>
    <w:rsid w:val="00FC5BD1"/>
    <w:rsid w:val="00FC5D57"/>
    <w:rsid w:val="00FC6660"/>
    <w:rsid w:val="00FD244E"/>
    <w:rsid w:val="00FD308D"/>
    <w:rsid w:val="00FD35DB"/>
    <w:rsid w:val="00FD3794"/>
    <w:rsid w:val="00FE0DAB"/>
    <w:rsid w:val="00FE137E"/>
    <w:rsid w:val="00FE1A04"/>
    <w:rsid w:val="00FE1E36"/>
    <w:rsid w:val="00FE31D2"/>
    <w:rsid w:val="00FE34E6"/>
    <w:rsid w:val="00FE53BA"/>
    <w:rsid w:val="00FE6010"/>
    <w:rsid w:val="00FE617B"/>
    <w:rsid w:val="00FE69B9"/>
    <w:rsid w:val="00FE69EF"/>
    <w:rsid w:val="00FF3A6F"/>
    <w:rsid w:val="00FF4136"/>
    <w:rsid w:val="00FF4F50"/>
    <w:rsid w:val="00FF599C"/>
    <w:rsid w:val="00FF67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2CF02"/>
  <w15:docId w15:val="{CFEAED43-A0CD-4F33-AB4F-9C6AA3A5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824"/>
    <w:rPr>
      <w:rFonts w:ascii="Times New Roman" w:eastAsia="Times New Roman" w:hAnsi="Times New Roman"/>
      <w:lang w:val="en-US" w:eastAsia="en-US"/>
    </w:rPr>
  </w:style>
  <w:style w:type="paragraph" w:styleId="Heading1">
    <w:name w:val="heading 1"/>
    <w:basedOn w:val="Normal"/>
    <w:next w:val="Normal"/>
    <w:link w:val="Heading1Char"/>
    <w:uiPriority w:val="99"/>
    <w:qFormat/>
    <w:rsid w:val="0072406F"/>
    <w:pPr>
      <w:keepNext/>
      <w:spacing w:line="480" w:lineRule="auto"/>
      <w:jc w:val="center"/>
      <w:outlineLvl w:val="0"/>
    </w:pPr>
    <w:rPr>
      <w:rFonts w:ascii="Arial" w:hAnsi="Arial"/>
      <w:b/>
      <w:sz w:val="24"/>
    </w:rPr>
  </w:style>
  <w:style w:type="paragraph" w:styleId="Heading2">
    <w:name w:val="heading 2"/>
    <w:basedOn w:val="Normal"/>
    <w:next w:val="Normal"/>
    <w:link w:val="Heading2Char"/>
    <w:uiPriority w:val="9"/>
    <w:semiHidden/>
    <w:unhideWhenUsed/>
    <w:qFormat/>
    <w:rsid w:val="0072406F"/>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72406F"/>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72406F"/>
    <w:rPr>
      <w:rFonts w:ascii="Arial" w:eastAsia="Times New Roman" w:hAnsi="Arial" w:cs="Times New Roman"/>
      <w:b/>
      <w:sz w:val="24"/>
      <w:szCs w:val="20"/>
    </w:rPr>
  </w:style>
  <w:style w:type="character" w:customStyle="1" w:styleId="Heading2Char">
    <w:name w:val="Heading 2 Char"/>
    <w:link w:val="Heading2"/>
    <w:uiPriority w:val="9"/>
    <w:semiHidden/>
    <w:rsid w:val="0072406F"/>
    <w:rPr>
      <w:rFonts w:ascii="Cambria" w:eastAsia="Times New Roman" w:hAnsi="Cambria" w:cs="Times New Roman"/>
      <w:b/>
      <w:bCs/>
      <w:color w:val="4F81BD"/>
      <w:sz w:val="26"/>
      <w:szCs w:val="26"/>
    </w:rPr>
  </w:style>
  <w:style w:type="character" w:customStyle="1" w:styleId="Heading3Char">
    <w:name w:val="Heading 3 Char"/>
    <w:link w:val="Heading3"/>
    <w:uiPriority w:val="9"/>
    <w:rsid w:val="0072406F"/>
    <w:rPr>
      <w:rFonts w:ascii="Cambria" w:eastAsia="Times New Roman" w:hAnsi="Cambria" w:cs="Times New Roman"/>
      <w:b/>
      <w:bCs/>
      <w:color w:val="4F81BD"/>
      <w:sz w:val="20"/>
      <w:szCs w:val="20"/>
    </w:rPr>
  </w:style>
  <w:style w:type="paragraph" w:styleId="Header">
    <w:name w:val="header"/>
    <w:basedOn w:val="Normal"/>
    <w:link w:val="HeaderChar"/>
    <w:uiPriority w:val="99"/>
    <w:unhideWhenUsed/>
    <w:rsid w:val="0072406F"/>
    <w:pPr>
      <w:tabs>
        <w:tab w:val="center" w:pos="4680"/>
        <w:tab w:val="right" w:pos="9360"/>
      </w:tabs>
    </w:pPr>
  </w:style>
  <w:style w:type="character" w:customStyle="1" w:styleId="HeaderChar">
    <w:name w:val="Header Char"/>
    <w:link w:val="Header"/>
    <w:uiPriority w:val="99"/>
    <w:rsid w:val="0072406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2406F"/>
    <w:pPr>
      <w:tabs>
        <w:tab w:val="center" w:pos="4680"/>
        <w:tab w:val="right" w:pos="9360"/>
      </w:tabs>
    </w:pPr>
  </w:style>
  <w:style w:type="character" w:customStyle="1" w:styleId="FooterChar">
    <w:name w:val="Footer Char"/>
    <w:link w:val="Footer"/>
    <w:uiPriority w:val="99"/>
    <w:rsid w:val="0072406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2406F"/>
    <w:rPr>
      <w:rFonts w:ascii="Tahoma" w:hAnsi="Tahoma"/>
      <w:sz w:val="16"/>
      <w:szCs w:val="16"/>
    </w:rPr>
  </w:style>
  <w:style w:type="character" w:customStyle="1" w:styleId="BalloonTextChar">
    <w:name w:val="Balloon Text Char"/>
    <w:link w:val="BalloonText"/>
    <w:uiPriority w:val="99"/>
    <w:semiHidden/>
    <w:rsid w:val="0072406F"/>
    <w:rPr>
      <w:rFonts w:ascii="Tahoma" w:eastAsia="Times New Roman" w:hAnsi="Tahoma" w:cs="Times New Roman"/>
      <w:sz w:val="16"/>
      <w:szCs w:val="16"/>
    </w:rPr>
  </w:style>
  <w:style w:type="paragraph" w:styleId="ListParagraph">
    <w:name w:val="List Paragraph"/>
    <w:basedOn w:val="Normal"/>
    <w:qFormat/>
    <w:rsid w:val="0072406F"/>
    <w:pPr>
      <w:ind w:left="720"/>
    </w:pPr>
    <w:rPr>
      <w:sz w:val="24"/>
      <w:szCs w:val="24"/>
    </w:rPr>
  </w:style>
  <w:style w:type="table" w:styleId="TableGrid">
    <w:name w:val="Table Grid"/>
    <w:basedOn w:val="TableNormal"/>
    <w:uiPriority w:val="39"/>
    <w:rsid w:val="0072406F"/>
    <w:rPr>
      <w:rFonts w:ascii="Times New Roman" w:eastAsia="Times New Roman" w:hAnsi="Times New Roman"/>
      <w:lang w:val="fil-PH" w:eastAsia="fil-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2406F"/>
  </w:style>
  <w:style w:type="character" w:customStyle="1" w:styleId="definition">
    <w:name w:val="definition"/>
    <w:basedOn w:val="DefaultParagraphFont"/>
    <w:rsid w:val="0072406F"/>
  </w:style>
  <w:style w:type="character" w:styleId="Hyperlink">
    <w:name w:val="Hyperlink"/>
    <w:uiPriority w:val="99"/>
    <w:unhideWhenUsed/>
    <w:rsid w:val="0072406F"/>
    <w:rPr>
      <w:color w:val="0000FF"/>
      <w:u w:val="single"/>
    </w:rPr>
  </w:style>
  <w:style w:type="character" w:styleId="Strong">
    <w:name w:val="Strong"/>
    <w:uiPriority w:val="22"/>
    <w:qFormat/>
    <w:rsid w:val="0072406F"/>
    <w:rPr>
      <w:b/>
      <w:bCs/>
    </w:rPr>
  </w:style>
  <w:style w:type="character" w:styleId="Emphasis">
    <w:name w:val="Emphasis"/>
    <w:uiPriority w:val="20"/>
    <w:qFormat/>
    <w:rsid w:val="0072406F"/>
    <w:rPr>
      <w:i/>
      <w:iCs/>
    </w:rPr>
  </w:style>
  <w:style w:type="paragraph" w:customStyle="1" w:styleId="NoSpacingChar">
    <w:name w:val="No Spacing Char"/>
    <w:link w:val="NoSpacingCharChar"/>
    <w:uiPriority w:val="99"/>
    <w:qFormat/>
    <w:rsid w:val="0072406F"/>
    <w:pPr>
      <w:spacing w:after="200" w:line="276" w:lineRule="auto"/>
    </w:pPr>
    <w:rPr>
      <w:sz w:val="22"/>
      <w:szCs w:val="22"/>
      <w:lang w:val="en-US" w:eastAsia="en-US"/>
    </w:rPr>
  </w:style>
  <w:style w:type="character" w:customStyle="1" w:styleId="NoSpacingCharChar">
    <w:name w:val="No Spacing Char Char"/>
    <w:link w:val="NoSpacingChar"/>
    <w:uiPriority w:val="99"/>
    <w:rsid w:val="0072406F"/>
    <w:rPr>
      <w:sz w:val="22"/>
      <w:szCs w:val="22"/>
      <w:lang w:val="en-US" w:eastAsia="en-US" w:bidi="ar-SA"/>
    </w:rPr>
  </w:style>
  <w:style w:type="paragraph" w:styleId="NormalWeb">
    <w:name w:val="Normal (Web)"/>
    <w:basedOn w:val="Normal"/>
    <w:uiPriority w:val="99"/>
    <w:unhideWhenUsed/>
    <w:rsid w:val="0072406F"/>
    <w:pPr>
      <w:spacing w:before="100" w:beforeAutospacing="1" w:after="100" w:afterAutospacing="1"/>
    </w:pPr>
    <w:rPr>
      <w:sz w:val="24"/>
      <w:szCs w:val="24"/>
    </w:rPr>
  </w:style>
  <w:style w:type="character" w:styleId="PageNumber">
    <w:name w:val="page number"/>
    <w:basedOn w:val="DefaultParagraphFont"/>
    <w:rsid w:val="0072406F"/>
  </w:style>
  <w:style w:type="character" w:customStyle="1" w:styleId="mainbody">
    <w:name w:val="mainbody"/>
    <w:basedOn w:val="DefaultParagraphFont"/>
    <w:rsid w:val="0072406F"/>
  </w:style>
  <w:style w:type="character" w:customStyle="1" w:styleId="Subtitle1">
    <w:name w:val="Subtitle1"/>
    <w:basedOn w:val="DefaultParagraphFont"/>
    <w:rsid w:val="0072406F"/>
  </w:style>
  <w:style w:type="character" w:customStyle="1" w:styleId="highlight">
    <w:name w:val="highlight"/>
    <w:basedOn w:val="DefaultParagraphFont"/>
    <w:rsid w:val="0072406F"/>
  </w:style>
  <w:style w:type="character" w:customStyle="1" w:styleId="a">
    <w:name w:val="a"/>
    <w:basedOn w:val="DefaultParagraphFont"/>
    <w:rsid w:val="0072406F"/>
  </w:style>
  <w:style w:type="character" w:customStyle="1" w:styleId="yshortcuts">
    <w:name w:val="yshortcuts"/>
    <w:basedOn w:val="DefaultParagraphFont"/>
    <w:rsid w:val="0072406F"/>
  </w:style>
  <w:style w:type="character" w:styleId="SubtleEmphasis">
    <w:name w:val="Subtle Emphasis"/>
    <w:uiPriority w:val="19"/>
    <w:qFormat/>
    <w:rsid w:val="0072406F"/>
    <w:rPr>
      <w:i/>
      <w:iCs/>
      <w:color w:val="808080"/>
    </w:rPr>
  </w:style>
  <w:style w:type="paragraph" w:styleId="NoSpacing">
    <w:name w:val="No Spacing"/>
    <w:uiPriority w:val="1"/>
    <w:qFormat/>
    <w:rsid w:val="0072406F"/>
    <w:rPr>
      <w:sz w:val="22"/>
      <w:szCs w:val="22"/>
      <w:lang w:val="en-US" w:eastAsia="en-US"/>
    </w:rPr>
  </w:style>
  <w:style w:type="table" w:styleId="LightGrid-Accent3">
    <w:name w:val="Light Grid Accent 3"/>
    <w:basedOn w:val="TableNormal"/>
    <w:uiPriority w:val="62"/>
    <w:rsid w:val="0072406F"/>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HeaderBase">
    <w:name w:val="Header Base"/>
    <w:basedOn w:val="Normal"/>
    <w:rsid w:val="0072406F"/>
    <w:pPr>
      <w:keepLines/>
      <w:tabs>
        <w:tab w:val="center" w:pos="4320"/>
        <w:tab w:val="right" w:pos="8640"/>
      </w:tabs>
    </w:pPr>
    <w:rPr>
      <w:rFonts w:ascii="Garamond" w:hAnsi="Garamond"/>
      <w:sz w:val="16"/>
    </w:rPr>
  </w:style>
  <w:style w:type="character" w:customStyle="1" w:styleId="apple-style-span">
    <w:name w:val="apple-style-span"/>
    <w:basedOn w:val="DefaultParagraphFont"/>
    <w:rsid w:val="0072406F"/>
  </w:style>
  <w:style w:type="character" w:customStyle="1" w:styleId="upper">
    <w:name w:val="upper"/>
    <w:basedOn w:val="DefaultParagraphFont"/>
    <w:rsid w:val="0072406F"/>
  </w:style>
  <w:style w:type="character" w:customStyle="1" w:styleId="affiliation">
    <w:name w:val="affiliation"/>
    <w:basedOn w:val="DefaultParagraphFont"/>
    <w:rsid w:val="0072406F"/>
  </w:style>
  <w:style w:type="character" w:customStyle="1" w:styleId="mw-headline">
    <w:name w:val="mw-headline"/>
    <w:basedOn w:val="DefaultParagraphFont"/>
    <w:rsid w:val="0072406F"/>
  </w:style>
  <w:style w:type="character" w:styleId="FollowedHyperlink">
    <w:name w:val="FollowedHyperlink"/>
    <w:uiPriority w:val="99"/>
    <w:semiHidden/>
    <w:unhideWhenUsed/>
    <w:rsid w:val="0072406F"/>
    <w:rPr>
      <w:color w:val="800080"/>
      <w:u w:val="single"/>
    </w:rPr>
  </w:style>
  <w:style w:type="paragraph" w:customStyle="1" w:styleId="Default">
    <w:name w:val="Default"/>
    <w:rsid w:val="0072406F"/>
    <w:pPr>
      <w:autoSpaceDE w:val="0"/>
      <w:autoSpaceDN w:val="0"/>
      <w:adjustRightInd w:val="0"/>
    </w:pPr>
    <w:rPr>
      <w:rFonts w:ascii="Times New Roman" w:hAnsi="Times New Roman"/>
      <w:color w:val="000000"/>
      <w:sz w:val="24"/>
      <w:szCs w:val="24"/>
      <w:lang w:val="en-US" w:eastAsia="en-US"/>
    </w:rPr>
  </w:style>
  <w:style w:type="character" w:styleId="PlaceholderText">
    <w:name w:val="Placeholder Text"/>
    <w:uiPriority w:val="99"/>
    <w:semiHidden/>
    <w:rsid w:val="0072406F"/>
    <w:rPr>
      <w:color w:val="808080"/>
    </w:rPr>
  </w:style>
  <w:style w:type="table" w:customStyle="1" w:styleId="LightList1">
    <w:name w:val="Light List1"/>
    <w:basedOn w:val="TableNormal"/>
    <w:uiPriority w:val="61"/>
    <w:rsid w:val="0072406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List21">
    <w:name w:val="Medium List 21"/>
    <w:basedOn w:val="TableNormal"/>
    <w:uiPriority w:val="66"/>
    <w:rsid w:val="0072406F"/>
    <w:rPr>
      <w:rFonts w:ascii="Cambria" w:eastAsia="Times New Roman"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null">
    <w:name w:val="null"/>
    <w:rsid w:val="00A65119"/>
  </w:style>
  <w:style w:type="character" w:customStyle="1" w:styleId="fn">
    <w:name w:val="fn"/>
    <w:basedOn w:val="DefaultParagraphFont"/>
    <w:rsid w:val="00A301EB"/>
  </w:style>
  <w:style w:type="character" w:customStyle="1" w:styleId="ilad">
    <w:name w:val="il_ad"/>
    <w:basedOn w:val="DefaultParagraphFont"/>
    <w:rsid w:val="007E4785"/>
  </w:style>
  <w:style w:type="character" w:customStyle="1" w:styleId="marginterm">
    <w:name w:val="margin_term"/>
    <w:basedOn w:val="DefaultParagraphFont"/>
    <w:rsid w:val="007E4785"/>
  </w:style>
  <w:style w:type="character" w:customStyle="1" w:styleId="glossdef2">
    <w:name w:val="glossdef2"/>
    <w:basedOn w:val="DefaultParagraphFont"/>
    <w:rsid w:val="007E4785"/>
    <w:rPr>
      <w:vanish/>
      <w:webHidden w:val="0"/>
      <w:specVanish/>
    </w:rPr>
  </w:style>
  <w:style w:type="character" w:customStyle="1" w:styleId="correction">
    <w:name w:val="correction"/>
    <w:basedOn w:val="DefaultParagraphFont"/>
    <w:rsid w:val="007E4785"/>
  </w:style>
  <w:style w:type="character" w:customStyle="1" w:styleId="uficommentbody">
    <w:name w:val="uficommentbody"/>
    <w:basedOn w:val="DefaultParagraphFont"/>
    <w:rsid w:val="009F00EF"/>
  </w:style>
  <w:style w:type="paragraph" w:customStyle="1" w:styleId="DefaultStyle">
    <w:name w:val="Default Style"/>
    <w:rsid w:val="004F63BE"/>
    <w:pPr>
      <w:suppressAutoHyphens/>
      <w:spacing w:after="200" w:line="276" w:lineRule="auto"/>
    </w:pPr>
    <w:rPr>
      <w:rFonts w:eastAsia="DejaVu Sans" w:cstheme="minorBidi"/>
      <w:sz w:val="22"/>
      <w:szCs w:val="22"/>
    </w:rPr>
  </w:style>
  <w:style w:type="character" w:styleId="UnresolvedMention">
    <w:name w:val="Unresolved Mention"/>
    <w:basedOn w:val="DefaultParagraphFont"/>
    <w:uiPriority w:val="99"/>
    <w:semiHidden/>
    <w:unhideWhenUsed/>
    <w:rsid w:val="00CB7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6950">
      <w:bodyDiv w:val="1"/>
      <w:marLeft w:val="0"/>
      <w:marRight w:val="0"/>
      <w:marTop w:val="0"/>
      <w:marBottom w:val="0"/>
      <w:divBdr>
        <w:top w:val="none" w:sz="0" w:space="0" w:color="auto"/>
        <w:left w:val="none" w:sz="0" w:space="0" w:color="auto"/>
        <w:bottom w:val="none" w:sz="0" w:space="0" w:color="auto"/>
        <w:right w:val="none" w:sz="0" w:space="0" w:color="auto"/>
      </w:divBdr>
    </w:div>
    <w:div w:id="250548019">
      <w:bodyDiv w:val="1"/>
      <w:marLeft w:val="0"/>
      <w:marRight w:val="0"/>
      <w:marTop w:val="0"/>
      <w:marBottom w:val="0"/>
      <w:divBdr>
        <w:top w:val="none" w:sz="0" w:space="0" w:color="auto"/>
        <w:left w:val="none" w:sz="0" w:space="0" w:color="auto"/>
        <w:bottom w:val="none" w:sz="0" w:space="0" w:color="auto"/>
        <w:right w:val="none" w:sz="0" w:space="0" w:color="auto"/>
      </w:divBdr>
    </w:div>
    <w:div w:id="296843475">
      <w:bodyDiv w:val="1"/>
      <w:marLeft w:val="0"/>
      <w:marRight w:val="0"/>
      <w:marTop w:val="0"/>
      <w:marBottom w:val="0"/>
      <w:divBdr>
        <w:top w:val="none" w:sz="0" w:space="0" w:color="auto"/>
        <w:left w:val="none" w:sz="0" w:space="0" w:color="auto"/>
        <w:bottom w:val="none" w:sz="0" w:space="0" w:color="auto"/>
        <w:right w:val="none" w:sz="0" w:space="0" w:color="auto"/>
      </w:divBdr>
    </w:div>
    <w:div w:id="384646531">
      <w:bodyDiv w:val="1"/>
      <w:marLeft w:val="0"/>
      <w:marRight w:val="0"/>
      <w:marTop w:val="0"/>
      <w:marBottom w:val="0"/>
      <w:divBdr>
        <w:top w:val="none" w:sz="0" w:space="0" w:color="auto"/>
        <w:left w:val="none" w:sz="0" w:space="0" w:color="auto"/>
        <w:bottom w:val="none" w:sz="0" w:space="0" w:color="auto"/>
        <w:right w:val="none" w:sz="0" w:space="0" w:color="auto"/>
      </w:divBdr>
    </w:div>
    <w:div w:id="446702138">
      <w:bodyDiv w:val="1"/>
      <w:marLeft w:val="0"/>
      <w:marRight w:val="0"/>
      <w:marTop w:val="0"/>
      <w:marBottom w:val="0"/>
      <w:divBdr>
        <w:top w:val="none" w:sz="0" w:space="0" w:color="auto"/>
        <w:left w:val="none" w:sz="0" w:space="0" w:color="auto"/>
        <w:bottom w:val="none" w:sz="0" w:space="0" w:color="auto"/>
        <w:right w:val="none" w:sz="0" w:space="0" w:color="auto"/>
      </w:divBdr>
    </w:div>
    <w:div w:id="508377675">
      <w:bodyDiv w:val="1"/>
      <w:marLeft w:val="0"/>
      <w:marRight w:val="0"/>
      <w:marTop w:val="0"/>
      <w:marBottom w:val="0"/>
      <w:divBdr>
        <w:top w:val="none" w:sz="0" w:space="0" w:color="auto"/>
        <w:left w:val="none" w:sz="0" w:space="0" w:color="auto"/>
        <w:bottom w:val="none" w:sz="0" w:space="0" w:color="auto"/>
        <w:right w:val="none" w:sz="0" w:space="0" w:color="auto"/>
      </w:divBdr>
    </w:div>
    <w:div w:id="517156261">
      <w:bodyDiv w:val="1"/>
      <w:marLeft w:val="0"/>
      <w:marRight w:val="0"/>
      <w:marTop w:val="0"/>
      <w:marBottom w:val="0"/>
      <w:divBdr>
        <w:top w:val="none" w:sz="0" w:space="0" w:color="auto"/>
        <w:left w:val="none" w:sz="0" w:space="0" w:color="auto"/>
        <w:bottom w:val="none" w:sz="0" w:space="0" w:color="auto"/>
        <w:right w:val="none" w:sz="0" w:space="0" w:color="auto"/>
      </w:divBdr>
    </w:div>
    <w:div w:id="570190282">
      <w:bodyDiv w:val="1"/>
      <w:marLeft w:val="0"/>
      <w:marRight w:val="0"/>
      <w:marTop w:val="0"/>
      <w:marBottom w:val="0"/>
      <w:divBdr>
        <w:top w:val="none" w:sz="0" w:space="0" w:color="auto"/>
        <w:left w:val="none" w:sz="0" w:space="0" w:color="auto"/>
        <w:bottom w:val="none" w:sz="0" w:space="0" w:color="auto"/>
        <w:right w:val="none" w:sz="0" w:space="0" w:color="auto"/>
      </w:divBdr>
    </w:div>
    <w:div w:id="616912032">
      <w:bodyDiv w:val="1"/>
      <w:marLeft w:val="0"/>
      <w:marRight w:val="0"/>
      <w:marTop w:val="0"/>
      <w:marBottom w:val="0"/>
      <w:divBdr>
        <w:top w:val="none" w:sz="0" w:space="0" w:color="auto"/>
        <w:left w:val="none" w:sz="0" w:space="0" w:color="auto"/>
        <w:bottom w:val="none" w:sz="0" w:space="0" w:color="auto"/>
        <w:right w:val="none" w:sz="0" w:space="0" w:color="auto"/>
      </w:divBdr>
    </w:div>
    <w:div w:id="761295023">
      <w:bodyDiv w:val="1"/>
      <w:marLeft w:val="0"/>
      <w:marRight w:val="0"/>
      <w:marTop w:val="0"/>
      <w:marBottom w:val="0"/>
      <w:divBdr>
        <w:top w:val="none" w:sz="0" w:space="0" w:color="auto"/>
        <w:left w:val="none" w:sz="0" w:space="0" w:color="auto"/>
        <w:bottom w:val="none" w:sz="0" w:space="0" w:color="auto"/>
        <w:right w:val="none" w:sz="0" w:space="0" w:color="auto"/>
      </w:divBdr>
      <w:divsChild>
        <w:div w:id="967080599">
          <w:marLeft w:val="0"/>
          <w:marRight w:val="0"/>
          <w:marTop w:val="0"/>
          <w:marBottom w:val="0"/>
          <w:divBdr>
            <w:top w:val="none" w:sz="0" w:space="0" w:color="auto"/>
            <w:left w:val="none" w:sz="0" w:space="0" w:color="auto"/>
            <w:bottom w:val="none" w:sz="0" w:space="0" w:color="auto"/>
            <w:right w:val="none" w:sz="0" w:space="0" w:color="auto"/>
          </w:divBdr>
        </w:div>
        <w:div w:id="1753157568">
          <w:marLeft w:val="0"/>
          <w:marRight w:val="0"/>
          <w:marTop w:val="0"/>
          <w:marBottom w:val="0"/>
          <w:divBdr>
            <w:top w:val="none" w:sz="0" w:space="0" w:color="auto"/>
            <w:left w:val="none" w:sz="0" w:space="0" w:color="auto"/>
            <w:bottom w:val="none" w:sz="0" w:space="0" w:color="auto"/>
            <w:right w:val="none" w:sz="0" w:space="0" w:color="auto"/>
          </w:divBdr>
        </w:div>
      </w:divsChild>
    </w:div>
    <w:div w:id="948776863">
      <w:bodyDiv w:val="1"/>
      <w:marLeft w:val="0"/>
      <w:marRight w:val="0"/>
      <w:marTop w:val="0"/>
      <w:marBottom w:val="0"/>
      <w:divBdr>
        <w:top w:val="none" w:sz="0" w:space="0" w:color="auto"/>
        <w:left w:val="none" w:sz="0" w:space="0" w:color="auto"/>
        <w:bottom w:val="none" w:sz="0" w:space="0" w:color="auto"/>
        <w:right w:val="none" w:sz="0" w:space="0" w:color="auto"/>
      </w:divBdr>
    </w:div>
    <w:div w:id="1071346759">
      <w:bodyDiv w:val="1"/>
      <w:marLeft w:val="0"/>
      <w:marRight w:val="0"/>
      <w:marTop w:val="0"/>
      <w:marBottom w:val="0"/>
      <w:divBdr>
        <w:top w:val="none" w:sz="0" w:space="0" w:color="auto"/>
        <w:left w:val="none" w:sz="0" w:space="0" w:color="auto"/>
        <w:bottom w:val="none" w:sz="0" w:space="0" w:color="auto"/>
        <w:right w:val="none" w:sz="0" w:space="0" w:color="auto"/>
      </w:divBdr>
    </w:div>
    <w:div w:id="1155217721">
      <w:bodyDiv w:val="1"/>
      <w:marLeft w:val="0"/>
      <w:marRight w:val="0"/>
      <w:marTop w:val="0"/>
      <w:marBottom w:val="0"/>
      <w:divBdr>
        <w:top w:val="none" w:sz="0" w:space="0" w:color="auto"/>
        <w:left w:val="none" w:sz="0" w:space="0" w:color="auto"/>
        <w:bottom w:val="none" w:sz="0" w:space="0" w:color="auto"/>
        <w:right w:val="none" w:sz="0" w:space="0" w:color="auto"/>
      </w:divBdr>
    </w:div>
    <w:div w:id="1271857396">
      <w:bodyDiv w:val="1"/>
      <w:marLeft w:val="0"/>
      <w:marRight w:val="0"/>
      <w:marTop w:val="0"/>
      <w:marBottom w:val="0"/>
      <w:divBdr>
        <w:top w:val="none" w:sz="0" w:space="0" w:color="auto"/>
        <w:left w:val="none" w:sz="0" w:space="0" w:color="auto"/>
        <w:bottom w:val="none" w:sz="0" w:space="0" w:color="auto"/>
        <w:right w:val="none" w:sz="0" w:space="0" w:color="auto"/>
      </w:divBdr>
    </w:div>
    <w:div w:id="1430348082">
      <w:bodyDiv w:val="1"/>
      <w:marLeft w:val="0"/>
      <w:marRight w:val="0"/>
      <w:marTop w:val="0"/>
      <w:marBottom w:val="0"/>
      <w:divBdr>
        <w:top w:val="none" w:sz="0" w:space="0" w:color="auto"/>
        <w:left w:val="none" w:sz="0" w:space="0" w:color="auto"/>
        <w:bottom w:val="none" w:sz="0" w:space="0" w:color="auto"/>
        <w:right w:val="none" w:sz="0" w:space="0" w:color="auto"/>
      </w:divBdr>
    </w:div>
    <w:div w:id="1503738412">
      <w:bodyDiv w:val="1"/>
      <w:marLeft w:val="0"/>
      <w:marRight w:val="0"/>
      <w:marTop w:val="0"/>
      <w:marBottom w:val="0"/>
      <w:divBdr>
        <w:top w:val="none" w:sz="0" w:space="0" w:color="auto"/>
        <w:left w:val="none" w:sz="0" w:space="0" w:color="auto"/>
        <w:bottom w:val="none" w:sz="0" w:space="0" w:color="auto"/>
        <w:right w:val="none" w:sz="0" w:space="0" w:color="auto"/>
      </w:divBdr>
    </w:div>
    <w:div w:id="1604530432">
      <w:bodyDiv w:val="1"/>
      <w:marLeft w:val="0"/>
      <w:marRight w:val="0"/>
      <w:marTop w:val="0"/>
      <w:marBottom w:val="0"/>
      <w:divBdr>
        <w:top w:val="none" w:sz="0" w:space="0" w:color="auto"/>
        <w:left w:val="none" w:sz="0" w:space="0" w:color="auto"/>
        <w:bottom w:val="none" w:sz="0" w:space="0" w:color="auto"/>
        <w:right w:val="none" w:sz="0" w:space="0" w:color="auto"/>
      </w:divBdr>
    </w:div>
    <w:div w:id="1722249097">
      <w:bodyDiv w:val="1"/>
      <w:marLeft w:val="0"/>
      <w:marRight w:val="0"/>
      <w:marTop w:val="0"/>
      <w:marBottom w:val="0"/>
      <w:divBdr>
        <w:top w:val="none" w:sz="0" w:space="0" w:color="auto"/>
        <w:left w:val="none" w:sz="0" w:space="0" w:color="auto"/>
        <w:bottom w:val="none" w:sz="0" w:space="0" w:color="auto"/>
        <w:right w:val="none" w:sz="0" w:space="0" w:color="auto"/>
      </w:divBdr>
    </w:div>
    <w:div w:id="1728142057">
      <w:bodyDiv w:val="1"/>
      <w:marLeft w:val="0"/>
      <w:marRight w:val="0"/>
      <w:marTop w:val="0"/>
      <w:marBottom w:val="0"/>
      <w:divBdr>
        <w:top w:val="none" w:sz="0" w:space="0" w:color="auto"/>
        <w:left w:val="none" w:sz="0" w:space="0" w:color="auto"/>
        <w:bottom w:val="none" w:sz="0" w:space="0" w:color="auto"/>
        <w:right w:val="none" w:sz="0" w:space="0" w:color="auto"/>
      </w:divBdr>
    </w:div>
    <w:div w:id="1749379469">
      <w:bodyDiv w:val="1"/>
      <w:marLeft w:val="0"/>
      <w:marRight w:val="0"/>
      <w:marTop w:val="0"/>
      <w:marBottom w:val="0"/>
      <w:divBdr>
        <w:top w:val="none" w:sz="0" w:space="0" w:color="auto"/>
        <w:left w:val="none" w:sz="0" w:space="0" w:color="auto"/>
        <w:bottom w:val="none" w:sz="0" w:space="0" w:color="auto"/>
        <w:right w:val="none" w:sz="0" w:space="0" w:color="auto"/>
      </w:divBdr>
    </w:div>
    <w:div w:id="1776436117">
      <w:bodyDiv w:val="1"/>
      <w:marLeft w:val="0"/>
      <w:marRight w:val="0"/>
      <w:marTop w:val="0"/>
      <w:marBottom w:val="0"/>
      <w:divBdr>
        <w:top w:val="none" w:sz="0" w:space="0" w:color="auto"/>
        <w:left w:val="none" w:sz="0" w:space="0" w:color="auto"/>
        <w:bottom w:val="none" w:sz="0" w:space="0" w:color="auto"/>
        <w:right w:val="none" w:sz="0" w:space="0" w:color="auto"/>
      </w:divBdr>
    </w:div>
    <w:div w:id="1832796455">
      <w:bodyDiv w:val="1"/>
      <w:marLeft w:val="0"/>
      <w:marRight w:val="0"/>
      <w:marTop w:val="0"/>
      <w:marBottom w:val="0"/>
      <w:divBdr>
        <w:top w:val="none" w:sz="0" w:space="0" w:color="auto"/>
        <w:left w:val="none" w:sz="0" w:space="0" w:color="auto"/>
        <w:bottom w:val="none" w:sz="0" w:space="0" w:color="auto"/>
        <w:right w:val="none" w:sz="0" w:space="0" w:color="auto"/>
      </w:divBdr>
    </w:div>
    <w:div w:id="1832796855">
      <w:bodyDiv w:val="1"/>
      <w:marLeft w:val="0"/>
      <w:marRight w:val="0"/>
      <w:marTop w:val="0"/>
      <w:marBottom w:val="0"/>
      <w:divBdr>
        <w:top w:val="none" w:sz="0" w:space="0" w:color="auto"/>
        <w:left w:val="none" w:sz="0" w:space="0" w:color="auto"/>
        <w:bottom w:val="none" w:sz="0" w:space="0" w:color="auto"/>
        <w:right w:val="none" w:sz="0" w:space="0" w:color="auto"/>
      </w:divBdr>
    </w:div>
    <w:div w:id="1879391094">
      <w:bodyDiv w:val="1"/>
      <w:marLeft w:val="0"/>
      <w:marRight w:val="0"/>
      <w:marTop w:val="0"/>
      <w:marBottom w:val="0"/>
      <w:divBdr>
        <w:top w:val="none" w:sz="0" w:space="0" w:color="auto"/>
        <w:left w:val="none" w:sz="0" w:space="0" w:color="auto"/>
        <w:bottom w:val="none" w:sz="0" w:space="0" w:color="auto"/>
        <w:right w:val="none" w:sz="0" w:space="0" w:color="auto"/>
      </w:divBdr>
    </w:div>
    <w:div w:id="1905481088">
      <w:bodyDiv w:val="1"/>
      <w:marLeft w:val="0"/>
      <w:marRight w:val="0"/>
      <w:marTop w:val="0"/>
      <w:marBottom w:val="0"/>
      <w:divBdr>
        <w:top w:val="none" w:sz="0" w:space="0" w:color="auto"/>
        <w:left w:val="none" w:sz="0" w:space="0" w:color="auto"/>
        <w:bottom w:val="none" w:sz="0" w:space="0" w:color="auto"/>
        <w:right w:val="none" w:sz="0" w:space="0" w:color="auto"/>
      </w:divBdr>
    </w:div>
    <w:div w:id="2036423227">
      <w:bodyDiv w:val="1"/>
      <w:marLeft w:val="0"/>
      <w:marRight w:val="0"/>
      <w:marTop w:val="0"/>
      <w:marBottom w:val="0"/>
      <w:divBdr>
        <w:top w:val="none" w:sz="0" w:space="0" w:color="auto"/>
        <w:left w:val="none" w:sz="0" w:space="0" w:color="auto"/>
        <w:bottom w:val="none" w:sz="0" w:space="0" w:color="auto"/>
        <w:right w:val="none" w:sz="0" w:space="0" w:color="auto"/>
      </w:divBdr>
    </w:div>
    <w:div w:id="212082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sciencedirect.com/science/article/pii/S0001691819301209"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E8C725E0D5A742B987E375F1972E1F" ma:contentTypeVersion="14" ma:contentTypeDescription="Create a new document." ma:contentTypeScope="" ma:versionID="9770c499c78682b30cdb9070ea106436">
  <xsd:schema xmlns:xsd="http://www.w3.org/2001/XMLSchema" xmlns:xs="http://www.w3.org/2001/XMLSchema" xmlns:p="http://schemas.microsoft.com/office/2006/metadata/properties" xmlns:ns3="33269c99-af59-4d90-afd1-db8b1499429e" xmlns:ns4="a70c5b21-4f62-4446-969e-b1107842bb24" targetNamespace="http://schemas.microsoft.com/office/2006/metadata/properties" ma:root="true" ma:fieldsID="b205e40cadf28c23d83e597a8334c68e" ns3:_="" ns4:_="">
    <xsd:import namespace="33269c99-af59-4d90-afd1-db8b1499429e"/>
    <xsd:import namespace="a70c5b21-4f62-4446-969e-b1107842bb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69c99-af59-4d90-afd1-db8b1499429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0c5b21-4f62-4446-969e-b1107842bb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882A30-2AD6-44E8-8D84-B2FDBA6D4C85}">
  <ds:schemaRefs>
    <ds:schemaRef ds:uri="http://schemas.openxmlformats.org/officeDocument/2006/bibliography"/>
  </ds:schemaRefs>
</ds:datastoreItem>
</file>

<file path=customXml/itemProps2.xml><?xml version="1.0" encoding="utf-8"?>
<ds:datastoreItem xmlns:ds="http://schemas.openxmlformats.org/officeDocument/2006/customXml" ds:itemID="{1346924E-91AA-48FA-B6C5-1D20FCB5A0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25D86A-537E-475A-B6D0-C75A01353745}">
  <ds:schemaRefs>
    <ds:schemaRef ds:uri="http://schemas.microsoft.com/sharepoint/v3/contenttype/forms"/>
  </ds:schemaRefs>
</ds:datastoreItem>
</file>

<file path=customXml/itemProps4.xml><?xml version="1.0" encoding="utf-8"?>
<ds:datastoreItem xmlns:ds="http://schemas.openxmlformats.org/officeDocument/2006/customXml" ds:itemID="{CAE56F64-1592-4AE6-8075-7D0893C59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269c99-af59-4d90-afd1-db8b1499429e"/>
    <ds:schemaRef ds:uri="a70c5b21-4f62-4446-969e-b1107842b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Peter-Paul Gumpal</dc:creator>
  <cp:lastModifiedBy>Pete Gumpal</cp:lastModifiedBy>
  <cp:revision>22</cp:revision>
  <cp:lastPrinted>2022-06-16T10:47:00Z</cp:lastPrinted>
  <dcterms:created xsi:type="dcterms:W3CDTF">2024-04-19T15:51:00Z</dcterms:created>
  <dcterms:modified xsi:type="dcterms:W3CDTF">2024-04-19T18:16:00Z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0x01010038E8C725E0D5A742B987E375F1972E1F</vt:lpwstr>
  </property>
  <property fmtid="{D5CDD505-2E9C-101B-9397-08002B2CF9AE}" pid="3" name="GrammarlyDocumentId">
    <vt:lpwstr>8ab1c9cdb58d94142b48fc041576229e998496e5d796b5c0b552d379731932d6</vt:lpwstr>
  </property>
</Properties>
</file>