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РЕЕСТР ДОКУМЕНТОВ</w:t>
        <w:br/>
        <w:t>ЭТАП 9. ИНЖЕНЕРНЫЕ СИСТЕМЫ ЗДАНИЙ</w:t>
      </w:r>
    </w:p>
    <w:p>
      <w:pPr>
        <w:spacing w:after="40" w:before="0"/>
      </w:pPr>
      <w:r>
        <w:t>Версия 1.5 - исчерпывающий внешний и внутренний мастер-реестр в установленных границах этапа 9 по состоянию на 12.07.2026. Состав сформирован с учетом недублирования этапов 1-8; версия 1.5 дополняет v1.4 документами по наружным сетям ВК, колодцам, трубопроводной арматуре и фланцам, коммерческому учету воды и тепловой энергии, водомерам и теплосчетчикам, а также измерениям шума и вибрации инженерных систем.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7965"/>
        <w:gridCol w:w="7965"/>
      </w:tblGrid>
      <w:tr>
        <w:tc>
          <w:tcPr>
            <w:tcW w:type="dxa" w:w="3969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Показатель</w:t>
            </w:r>
          </w:p>
        </w:tc>
        <w:tc>
          <w:tcPr>
            <w:tcW w:type="dxa" w:w="10773"/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Значение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Сетевая база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\\Desktop-1bsc5ke\1рабочие материалы пк Нейро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Позиции реестра</w:t>
            </w:r>
          </w:p>
        </w:tc>
        <w:tc>
          <w:tcPr>
            <w:tcW w:type="dxa" w:w="7965"/>
          </w:tcPr>
          <w:p>
            <w:r>
              <w:t>374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Внешние нормативные/объектовые позиции</w:t>
            </w:r>
          </w:p>
        </w:tc>
        <w:tc>
          <w:tcPr>
            <w:tcW w:type="dxa" w:w="7965"/>
          </w:tcPr>
          <w:p>
            <w:r>
              <w:t>310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Внутренние документы АКМБ</w:t>
            </w:r>
          </w:p>
        </w:tc>
        <w:tc>
          <w:tcPr>
            <w:tcW w:type="dxa" w:w="7965"/>
          </w:tcPr>
          <w:p>
            <w:r>
              <w:t>64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Смысловые подэтапы</w:t>
            </w:r>
          </w:p>
        </w:tc>
        <w:tc>
          <w:tcPr>
            <w:tcW w:type="dxa" w:w="7965"/>
          </w:tcPr>
          <w:p>
            <w:r>
              <w:t>28 подэтапов: 9.1-9.28; дополнение v1.5 с выявленными недостающими документами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Контуры проверки полноты</w:t>
            </w:r>
          </w:p>
        </w:tc>
        <w:tc>
          <w:tcPr>
            <w:tcW w:type="dxa" w:w="7965"/>
          </w:tcPr>
          <w:p>
            <w:r>
              <w:t>43 контура; закрыты по составу в границах этапа 9 после дополнения v1.5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Аудит ссылок</w:t>
            </w:r>
          </w:p>
        </w:tc>
        <w:tc>
          <w:tcPr>
            <w:tcW w:type="dxa" w:w="7965"/>
          </w:tcPr>
          <w:p>
            <w:r>
              <w:t>295 активных адресных гиперссылок на документы/карточки/официальные записи; 161 уникальный официальный URL; контрольные источники раздела 9.27 не подменяют документы главными страницами; ПУЭ указан без неофициальной гиперссылки как документ, требующий официального ведомственного/лицензионного источника; гиперссылок на главные страницы сайтов как на документ не выявлено.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Правило недублирования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Этапы 1-2: общие правовые и проектные документы; этап 3: универсальные обследования, метрология и приборы; этапы 5-6: несущие/ограждающие конструкции и теплотехника; этап 7: кровли и водостоки; этап 8: полы/отделка/окна. В этапе 9 хранить предметные карточки применимости без второй копии мастер-файлов.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Статус полноты</w:t>
            </w:r>
          </w:p>
        </w:tc>
        <w:tc>
          <w:tcPr>
            <w:tcW w:type="dxa" w:w="7965"/>
          </w:tcPr>
          <w:p>
            <w:r>
              <w:t>ИСЧЕРПЫВАЮЩИЙ мастер-реестр v1.5 в принятых границах и на дату 12.07.2026. Дополнительно закрыты пропуски по СП 129.13330.2019, колодцам и люкам наружных сетей, трубопроводной арматуре и фланцевым соединениям, коммерческому учету воды и тепловой энергии, водомерам и теплосчетчикам, измерениям шума и вибрации. Новые документы и изменения после контрольной даты требуют плановой актуализации.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Критические правила использования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Не делать вывод о неисправности системы без проекта, исполнительной документации, фактического осмотра и измерений.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Не считать протечку доказательством дефекта трубы без проверки соединений, давления, креплений, уклонов, эксплуатации и скрытых участков.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Не считать засор канализации монтажным дефектом без анализа уклонов, диаметра, трассы, эксплуатации и результатов телеинспекции.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Не делать вывод о недогреве без проверки расчетного режима, температуры теплоносителя, давления, балансировки, воздухоудаления и ограждающих конструкций.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Не делать вывод об отсутствии вентиляции без инструментальной проверки воздухообмена, тяги, притока, состояния каналов и режима эксплуатации.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Не делать электротехнический вывод без профильного специалиста, актуальной схемы, протоколов измерений и проверки поверки приборов.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Не оценивать пожарную сигнализацию и СОУЭ только по наличию оборудования: нужна проверка проекта, ПНР, программирования, резервного питания и работоспособности.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Современный норматив не применять ретроспективно без проверки редакции на дату проектирования, монтажа, ремонта или эксплуатации.</w:t>
      </w:r>
    </w:p>
    <w:p>
      <w:pPr>
        <w:spacing w:after="40" w:before="0"/>
      </w:pPr>
      <w:r>
        <w:rPr>
          <w:rFonts w:ascii="Arial" w:hAnsi="Arial" w:eastAsia="Arial"/>
          <w:b/>
          <w:sz w:val="20"/>
        </w:rPr>
        <w:t>Классы записей и уровни источников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7965"/>
        <w:gridCol w:w="7965"/>
      </w:tblGrid>
      <w:tr>
        <w:tc>
          <w:tcPr>
            <w:tcW w:type="dxa" w:w="1417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Класс</w:t>
            </w:r>
          </w:p>
        </w:tc>
        <w:tc>
          <w:tcPr>
            <w:tcW w:type="dxa" w:w="1332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Назначение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А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Профильное нормативное ядро этапа 9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Б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Профильный или условно применимый документ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И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Исторический, замененный или переходный документ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X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Мастер-ссылка на другой этап без второй копии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F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Объектовый документ, паспорт, сертификат или первичные данные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К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Контрольный официальный источник</w:t>
            </w:r>
          </w:p>
        </w:tc>
      </w:tr>
      <w:tr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ВН</w:t>
            </w:r>
          </w:p>
        </w:tc>
        <w:tc>
          <w:tcPr>
            <w:tcW w:type="dxa" w:w="79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Внутренний документ АКМБ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 w:val="0"/>
          <w:sz w:val="15"/>
        </w:rPr>
        <w:t>Уровни источников: P1 - адресная официальная публикация НПА; P2 - конкретная карточка государственного фонда стандартов; P3 - официальный ресурс государственного научного/экспертного учреждения; P4 - официальный документ изготовителя фактически примененного оборудования; K - контрольный официальный реестр. Общая страница сайта не считается ссылкой на конкретный документ. При отсутствии официального бесплатного полного текста использовать формулировку: «Официально доступна только карточка документа. Для получения полного текста необходим лицензированный источник».</w:t>
      </w:r>
    </w:p>
    <w:p>
      <w:pPr>
        <w:spacing w:after="40" w:before="0"/>
      </w:pPr>
      <w:r>
        <w:rPr>
          <w:rFonts w:ascii="Arial" w:hAnsi="Arial" w:eastAsia="Arial"/>
          <w:b/>
          <w:sz w:val="20"/>
        </w:rPr>
        <w:t>9.1. Общие требования к инженерным системам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общие требования, проект, исполнительная документация, испытания, безопасность, дата применимой редакции.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30.12.2009 № 384-ФЗ «Технический регламент о безопасности зданий и сооружений»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23.11.2009 № 261-ФЗ «Об энергосбережении и о повышении энергетической эффективности...»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Постановление Правительства РФ от 16.02.2008 № 87 «О составе разделов проектной документации...»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проектирования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Минстроя России от 16.05.2023 № 344/пр «О составе и порядке ведения исполнительной документации...»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работ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учитывать изменения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ЭТАПА 3;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Карточка; мастер этапа 3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21.101-2026 «СПДС. Основные требования к проектной и рабочей документации»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 с 01.04.2026; заменил ГОСТ Р 21.101-2020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48.13330.2019 «Организация строительства»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ЭТАПА 2;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54.13330.2022 «Здания жилые многоквартирные»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55.13330.2016 «Дома жилые одноквартирные»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56.13330.2021 «Производственные здания»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118.13330.2022 «Общественные здания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131.13330.2025 «Строительная климатология»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климатических данных;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Постановление Правительства РФ от 16.09.2020 № 1479 «Правила противопожарного режима в Российской Федерации»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общие требования, проект, исполнительная документация, испытания, безопасность, дата применимой редакции.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03_НОРМАТИВНО_ТЕХНИЧЕСКИЕ_ДОКУМЕНТЫ\00_ОБЩИЕ_ТРЕБОВАНИЯ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9.1-А. Объектовые документы и первичные данные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объектовые документы конкретного дела: проект, исполнительные схемы, акты, паспорта, сертификаты, протоколы и журналы эксплуатации.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Проектная и рабочая документация по инженерным системам: ВК, ОВ, ЭОМ, ЭС, ЭН, СС, АПС, СОУЭ, СКУД, ВН, АСУД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комплектность, подлинность и относимость проверять по делу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18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Исполнительные схемы трубопроводов, кабельных трасс, воздуховодов, заземления, щитов, слаботочных линий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сверять с фактом и скрытыми работами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19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Акты освидетельствования скрытых работ по трубопроводам, кабелям, заземлению, каналам, закладным и проходкам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проверять подписи, даты, состав участников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20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Акты гидравлических испытаний, промывки, опрессовки, пролива, дезинфекции и испытаний канализации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проверять давление, длительность, дату и оборудование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21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Протоколы электрических измерений: изоляция, петля фаза-нуль, заземление, УЗО, автоматы, тепловизионный контроль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проверять аккредитацию, поверку СИ и полномочия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22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Акты аэродинамических испытаний и замеров воздухообмена, расхода воздуха, тяги, шума, вибрации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проверять методику, условия и приборы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23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Пусконаладочная документация, программы и методики испытаний, журналы ПНР, ведомости настроек автоматизации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проверять связь с проектом и фактическими настройками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24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Паспорта, сертификаты, декларации и инструкции изготовителей оборудования, труб, арматуры, кабелей, щитов, извещателей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использовать только для фактически примененной системы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25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Журналы эксплуатации, обслуживания, аварий, заявок жильцов/пользователей и регламенты управляющей организации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применять для отделения дефекта монтажа от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  <w:tr>
        <w:tc>
          <w:tcPr>
            <w:tcW w:type="dxa" w:w="510"/>
            <w:vAlign w:val="top"/>
          </w:tcPr>
          <w:p>
            <w:r>
              <w:t>26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Фото-, видео-, тепловизионная и телеинспекционная фиксация с привязкой к участку, дате, прибору и условиям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ОБЪЕКТОВЫЙ ПАКЕТ; не заменяет измерения и вскрытия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F. Первичные данные конкретного объекта. Нужны для сопоставления проекта, факта, дат работ, материалов, оборудования, результатов испытаний, эксплуатации и причин дефектов. Не являются нормативом, но являются основой экспертного вывода по делу.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13_ДОКУМЕНТАЦИЯ_СТРОИТЕЛЬСТВА\00_ОБЪЕКТОВЫЕ_ДАННЫЕ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оригинал, реквизиты, подписи, дату, источник получения, контрольную сумму, связь с объектом и ограничения применимости. Рекламные материалы не считать доказательством без подтверждения изготовителя.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Объектовый пакет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9.2. Внутреннее водоснабжение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ХВС, ГВС, циркуляция, вводы, водомерные узлы, насосы, арматура, давление, температура, изоляция и протечки.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изменения, включая изменение № 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61.13330.2012 «Тепловая изоляция оборудования и трубопроводов»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32415-2013 «Трубы напорные из термопластов и соединительные детали к ним для систем водоснабжения и отопления»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54.13330.2022 «Здания жилые многоквартирные»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55.13330.2016 «Дома жилые одноквартирные»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56.13330.2021 «Производственные здания»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118.13330.2022 «Общественные здания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36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СанПиН 1.2.3685-21 «Гигиенические нормативы и требования к обеспечению безопасности факторов среды обитания»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ХВС, ГВС, циркуляция, вводы, водомерные узлы, насосы, арматура, давление, температура, изоляция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37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51232-98 «Вода питьевая. Общие требования к организации и методам контроля качества»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статус и изменения проверять по карточке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ХВС, ГВС, водомерные узлы, качество питьевой воды, учет, давление и эксплуатация.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качество воды, учет расхода, работоспособность водомерного узла, температуру ГВС, давление, признаки протечек и эксплуатационные журналы. Методы: документарная проверка, осмотр, контроль температуры/давления, анализ актов и паспортов приборов учета. Приборы: термометр, манометр, расходомер/данные счетчика, средства отбора проб при назначении лаборатории. Типовые дефекты: ненормативная температура, отсутствие циркуляции, спор по расходу, загрязнение, неисправный счетчик, протечки. Возможные причины: ошибка проекта/подбора оборудования, нарушение монтажа узла учета, отсутствие обслуживания, нарушение режима эксплуатации.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84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38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50193.1-92 «Измерение расхода воды в закрытых каналах. Счетчики холодной питьевой воды. Технические требования»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для водомерных узлов с учетом паспорта СИ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ХВС, ГВС, водомерные узлы, качество питьевой воды, учет, давление и эксплуатация.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качество воды, учет расхода, работоспособность водомерного узла, температуру ГВС, давление, признаки протечек и эксплуатационные журналы. Методы: документарная проверка, осмотр, контроль температуры/давления, анализ актов и паспортов приборов учета. Приборы: термометр, манометр, расходомер/данные счетчика, средства отбора проб при назначении лаборатории. Типовые дефекты: ненормативная температура, отсутствие циркуляции, спор по расходу, загрязнение, неисправный счетчик, протечки. Возможные причины: ошибка проекта/подбора оборудования, нарушение монтажа узла учета, отсутствие обслуживания, нарушение режима эксплуатации.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85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39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50601-93 «Счетчики питьевой воды крыльчатые. Общие технические условия»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при идентификации крыльчатых счетчиков воды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ХВС, ГВС, водомерные узлы, качество питьевой воды, учет, давление и эксплуатация.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качество воды, учет расхода, работоспособность водомерного узла, температуру ГВС, давление, признаки протечек и эксплуатационные журналы. Методы: документарная проверка, осмотр, контроль температуры/давления, анализ актов и паспортов приборов учета. Приборы: термометр, манометр, расходомер/данные счетчика, средства отбора проб при назначении лаборатории. Типовые дефекты: ненормативная температура, отсутствие циркуляции, спор по расходу, загрязнение, неисправный счетчик, протечки. Возможные причины: ошибка проекта/подбора оборудования, нарушение монтажа узла учета, отсутствие обслуживания, нарушение режима эксплуатации.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86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40</w:t>
            </w:r>
          </w:p>
        </w:tc>
        <w:tc>
          <w:tcPr>
            <w:tcW w:type="dxa" w:w="2276"/>
          </w:tcPr>
          <w:p>
            <w:r/>
            <w:r>
              <w:t>СП 10.13130.2020 «Системы противопожарной защиты. Внутренний противопожарный водопровод. Нормы и правила проектирования»</w:t>
            </w:r>
          </w:p>
        </w:tc>
        <w:tc>
          <w:tcPr>
            <w:tcW w:type="dxa" w:w="2276"/>
          </w:tcPr>
          <w:p>
            <w:r/>
            <w:r>
              <w:t>ДЕЙСТВУЕТ; сохранить изменение № 1 и последующие</w:t>
            </w:r>
          </w:p>
        </w:tc>
        <w:tc>
          <w:tcPr>
            <w:tcW w:type="dxa" w:w="2276"/>
          </w:tcPr>
          <w:p>
            <w:r/>
            <w:r>
              <w:t>Класс A. Применимость: внутренний противопожарный водопровод, пожарные краны, расчетный расход, давление, насосы,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наличие ВПВ, расход/напор, пожарные краны, насосные установки, зоны действия, источники воды, испытания. Методы: анализ проекта и ИД, осмотр, инструментальные измерения, сверка паспортов/сертификатов и актов испытаний. Приборы: манометр, расходомер, рулетка, средства проверки пожарных кранов и насосов - по программе испытаний. Типовые дефекты: недостаточный напор/расход, отсутствие ВПВ, неработоспособность пожарных кранов, несоответствие проекта, отсутствие испытаний. Допустимые значения брать только из применимого пункта документа, проекта, паспорта оборудования или протокола испытаний. Профильный специалист: требуется профильный специалист по пожарной безопасности/ВК при выводах о работоспособности.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03_НОРМАТИВНО_ТЕХНИЧЕСКИЕ_ДОКУМЕНТЫ\01_ВОДОСНАБЖЕНИЕ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0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41</w:t>
            </w:r>
          </w:p>
        </w:tc>
        <w:tc>
          <w:tcPr>
            <w:tcW w:type="dxa" w:w="2276"/>
          </w:tcPr>
          <w:p>
            <w:r/>
            <w:r>
              <w:t>ГОСТ 3262-75 «Трубы стальные водогазопроводные. Технические условия»</w:t>
            </w:r>
          </w:p>
        </w:tc>
        <w:tc>
          <w:tcPr>
            <w:tcW w:type="dxa" w:w="2276"/>
          </w:tcPr>
          <w:p>
            <w:r/>
            <w:r>
              <w:t>ДЕЙСТВУЕТ/исторически широко применим; официальную карточку основного текста дополнительно проверить</w:t>
            </w:r>
          </w:p>
        </w:tc>
        <w:tc>
          <w:tcPr>
            <w:tcW w:type="dxa" w:w="2276"/>
          </w:tcPr>
          <w:p>
            <w:r/>
            <w:r>
              <w:t>Класс Б. Применимость: стальные водогазопроводные трубы систем водоснабжения, отопления и ВПВ.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условный проход, наружный диаметр, толщина стенки, резьба, оцинковка, маркировка, соответствие проекту. Методы: анализ проекта и ИД, осмотр, инструментальные измерения, сверка паспортов/сертификатов и актов испытаний. Приборы: штангенциркуль/толщиномер, рулетка, манометр, визуальный контроль резьбы/покрытия. Типовые дефекты: коррозия, протечки, несоответствие толщины/диаметра, неверная замена материала, отсутствие сертификата.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03_НОРМАТИВНО_ТЕХНИЧЕСКИЕ_ДОКУМЕНТЫ\01_ВОДОСНАБЖЕНИЕ</w:t>
            </w:r>
          </w:p>
        </w:tc>
        <w:tc>
          <w:tcPr>
            <w:tcW w:type="dxa" w:w="2276"/>
          </w:tcPr>
          <w:p>
            <w:r/>
            <w:r>
              <w:t>Сохранить официальный экземпляр/лицензированный текст, изменения и применимую редакцию. В реестре дана официальная карточка изменения как подтверждение из фонда; не использовать неофициальные копии.</w:t>
            </w:r>
          </w:p>
        </w:tc>
        <w:tc>
          <w:tcPr>
            <w:tcW w:type="dxa" w:w="2276"/>
          </w:tcPr>
          <w:p>
            <w:r/>
            <w:hyperlink r:id="rId133">
              <w:r>
                <w:rPr>
                  <w:rStyle w:val="Hyperlink"/>
                  <w:color w:val="0563C1"/>
                  <w:u w:val="single"/>
                </w:rPr>
                <w:t>Карточка изменения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9.3. Внутренняя канализация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выпуски, стояки, вентиляция стояков, приборы, уклоны, герметичность, засоры, запахи, обратный подпор.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42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изменения, включая изменение № 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22689-2014 «Трубы и фасонные части из полиэтилена для систем внутренней канализации»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статус проверять по карточке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6942-98 «Трубы чугунные канализационные и фасонные части к ним»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статус и поправки проверять по карточке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54.13330.2022 «Здания жилые многоквартирные»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55.13330.2016 «Дома жилые одноквартирные»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56.13330.2021 «Производственные здания»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49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118.13330.2022 «Общественные здания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выпуски, стояки, вентиляция стояков, приборы, уклоны, герметичность, засоры, запахи, обратный подпор.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03_НОРМАТИВНО_ТЕХНИЧЕСКИЕ_ДОКУМЕНТЫ\02_КАНАЛИЗАЦИЯ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9.4. Наружные сети водоснабжения и канализации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наружные сети, колодцы, выпуски, вводы, пропускная способность, герметичность, трассировка и исполнительные схемы.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50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31.13330.2021 «Водоснабжение.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наружные сети, колодцы, выпуски, вводы, пропускная способность, герметичность, трассировка и исполнительные схемы.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32.13330.2018 «Канализация.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наружные сети, колодцы, выпуски, вводы, пропускная способность, герметичность, трассировка и исполнительные схемы.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изменения, включая изменение № 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наружные сети, колодцы, выпуски, вводы, пропускная способность, герметичность, трассировка и исполнительные схемы.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32415-2013 «Трубы напорные из термопластов и соединительные детали к ним для систем водоснабжения и отопления»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наружные сети, колодцы, выпуски, вводы, пропускная способность, герметичность, трассировка и исполнительные схемы.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22689-2014 «Трубы и фасонные части из полиэтилена для систем внутренней канализации»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статус проверять по карточке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наружные сети, колодцы, выпуски, вводы, пропускная способность, герметичность, трассировка и исполнительные схемы.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31.13330.2012 «Водоснабжение.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31.13330.2021;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наружные сети, колодцы, выпуски, вводы, пропускная способность, герметичность, трассировка и исполнительные схемы.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32.13330.2012 «Канализация.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32.13330.2018;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наружные сети, колодцы, выпуски, вводы, пропускная способность, герметичность, трассировка и исполнительные схемы.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57</w:t>
            </w:r>
          </w:p>
        </w:tc>
        <w:tc>
          <w:tcPr>
            <w:tcW w:type="dxa" w:w="2276"/>
          </w:tcPr>
          <w:p>
            <w:r/>
            <w:r>
              <w:t>СП 8.13130.2020 «Системы противопожарной защиты. Наружное противопожарное водоснабжение. Требования пожарной безопасности»</w:t>
            </w:r>
          </w:p>
        </w:tc>
        <w:tc>
          <w:tcPr>
            <w:tcW w:type="dxa" w:w="2276"/>
          </w:tcPr>
          <w:p>
            <w:r/>
            <w:r>
              <w:t>ДЕЙСТВУЕТ; сохранить изменение № 1 и последующие</w:t>
            </w:r>
          </w:p>
        </w:tc>
        <w:tc>
          <w:tcPr>
            <w:tcW w:type="dxa" w:w="2276"/>
          </w:tcPr>
          <w:p>
            <w:r/>
            <w:r>
              <w:t>Класс A. Применимость: наружное противопожарное водоснабжение, пожарные гидранты, резервуары, источники воды.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наличие источников наружного пожаротушения, расстояния, расход, запас воды, гидранты, подъезды, работоспособность. Методы: анализ проекта и ИД, осмотр, инструментальные измерения, сверка паспортов/сертификатов и актов испытаний. Приборы: рулетка/дальномер, манометр, расходомер, средства проверки гидрантов - по программе испытаний. Типовые дефекты: отсутствие расчетного расхода, недоступность гидрантов, недостаточный запас воды, несоответствие проекту. Допустимые значения брать только из применимого пункта документа, проекта, паспорта оборудования или протокола испытаний. Профильный специалист: требуется профильный специалист по пожарной безопасности/наружным сетям.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03_НОРМАТИВНО_ТЕХНИЧЕСКИЕ_ДОКУМЕНТЫ\03_НАРУЖНЫЕ_СЕТИ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1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9.5. Внутренние водостоки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внутренние водостоки, воронки, стояки, аварийный сброс, пропускная способность, засоры и протечки.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58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изменения, включая изменение № 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внутренние водостоки, воронки, стояки, аварийный сброс, пропускная способность, засоры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03_НОРМАТИВНО_ТЕХНИЧЕСКИЕ_ДОКУМЕНТЫ\04_ВОДОСТОКИ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59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внутренние водостоки, воронки, стояки, аварийный сброс, пропускная способность, засоры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03_НОРМАТИВНО_ТЕХНИЧЕСКИЕ_ДОКУМЕНТЫ\04_ВОДОСТОКИ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32.13330.2018 «Канализация.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внутренние водостоки, воронки, стояки, аварийный сброс, пропускная способность, засоры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03_НОРМАТИВНО_ТЕХНИЧЕСКИЕ_ДОКУМЕНТЫ\04_ВОДОСТОКИ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внутренние водостоки, воронки, стояки, аварийный сброс, пропускная способность, засоры и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03_НОРМАТИВНО_ТЕХНИЧЕСКИЕ_ДОКУМЕНТЫ\04_ВОДОСТОКИ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9.6. Испытания, промывка и герметичность санитарно-технических систем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гидравлические испытания, промывка, дезинфекция, герметичность, акты испытаний и контроль скрытых работ.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62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гидравлические испытания, промывка, дезинфекция, герметичность, акты испытаний и контроль скрытых работ.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04_МЕТОДИКИ_И_РУКОВОДСТВА\01_ОБСЛЕДОВАНИЕ_ВОДОПРОВОДА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изменения, включая изменение № 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гидравлические испытания, промывка, дезинфекция, герметичность, акты испытаний и контроль скрытых работ.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04_МЕТОДИКИ_И_РУКОВОДСТВА\01_ОБСЛЕДОВАНИЕ_ВОДОПРОВОДА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31.13330.2021 «Водоснабжение.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гидравлические испытания, промывка, дезинфекция, герметичность, акты испытаний и контроль скрытых работ.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04_МЕТОДИКИ_И_РУКОВОДСТВА\01_ОБСЛЕДОВАНИЕ_ВОДОПРОВОДА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32.13330.2018 «Канализация.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гидравлические испытания, промывка, дезинфекция, герметичность, акты испытаний и контроль скрытых работ.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04_МЕТОДИКИ_И_РУКОВОДСТВА\01_ОБСЛЕДОВАНИЕ_ВОДОПРОВОДА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гидравлические испытания, промывка, дезинфекция, герметичность, акты испытаний и контроль скрытых работ.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04_МЕТОДИКИ_И_РУКОВОДСТВА\01_ОБСЛЕДОВАНИЕ_ВОДОПРОВОДА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ЭТАПА 3;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гидравлические испытания, промывка, дезинфекция, герметичность, акты испытаний и контроль скрытых работ.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диаметр, уклон, давление, расход, температуру, крепления, изоляцию, герметичность, промывку, дезинфекцию, акты испытаний, паспорта труб/арматуры. Методы: анализ проекта и ИД, осмотр, обмер уклонов, гидравлические испытания, телеинспекция, проверка давления/температуры. Приборы: рулетка, нивелир, манометр, термометр, расходомер, эндоскоп/камера телеинспекции. Типовые дефекты: протечки, засоры, запах, обратный подпор, конденсат, коррозия, шум, нарушение давления/температуры.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04_МЕТОДИКИ_И_РУКОВОДСТВА\01_ОБСЛЕДОВАНИЕ_ВОДОПРОВОДА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Карточка; мастер этапа 3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9.7. Отопление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отопительные приборы, стояки, разводка, теплые полы, балансировка, давление, температура, недогрев, перегрев, протечки.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68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69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61.13330.2012 «Тепловая изоляция оборудования и трубопроводов»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54.13330.2022 «Здания жилые многоквартирные»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55.13330.2016 «Дома жилые одноквартирные»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56.13330.2021 «Производственные здания»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118.13330.2022 «Общественные здания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32415-2013 «Трубы напорные из термопластов и соединительные детали к ним для систем водоснабжения и отопления»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77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131.13330.2025 «Строительная климатология»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климатических данных;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отопительные приборы, стояки, разводка, теплые полы, балансировка, давление, температура, недогрев, перегрев, протечки.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03_НОРМАТИВНО_ТЕХНИЧЕСКИЕ_ДОКУМЕНТЫ\05_ОТОПЛЕНИЕ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78</w:t>
            </w:r>
          </w:p>
        </w:tc>
        <w:tc>
          <w:tcPr>
            <w:tcW w:type="dxa" w:w="2276"/>
          </w:tcPr>
          <w:p>
            <w:r/>
            <w:r>
              <w:t>ГОСТ 31311-2022 «Приборы отопительные. Общие технические условия»</w:t>
            </w:r>
          </w:p>
        </w:tc>
        <w:tc>
          <w:tcPr>
            <w:tcW w:type="dxa" w:w="2276"/>
          </w:tcPr>
          <w:p>
            <w:r/>
            <w:r>
              <w:t>ДЕЙСТВУЕТ; дата введения по карточке: 01.09.2025; сохранить поправку 2026 г. и сведения о замене ГОСТ 31311-2005</w:t>
            </w:r>
          </w:p>
        </w:tc>
        <w:tc>
          <w:tcPr>
            <w:tcW w:type="dxa" w:w="2276"/>
          </w:tcPr>
          <w:p>
            <w:r/>
            <w:r>
              <w:t>Класс A. Применимость: радиаторы, конвекторы и иные отопительные приборы систем водяного отопления.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тип прибора, паспортная тепловая мощность, давление, присоединение, комплектность, соответствие проекту. Методы: анализ проекта и ИД, осмотр, инструментальные измерения, сверка паспортов/сертификатов и актов испытаний. Приборы: термометр, манометр, тепловизор, расходомер - по программе обследования. Типовые дефекты: недогрев, протечки, несоответствие мощности/типа прибора, неправильное подключение, коррозия, шум.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03_НОРМАТИВНО_ТЕХНИЧЕСКИЕ_ДОКУМЕНТЫ\05_ОТОПЛЕНИЕ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3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9.8. Тепловые пункты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ИТП, ЦТП, теплообменники, насосные группы, расширительные баки, предохранительные клапаны, учет, ПНР.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79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ИТП, ЦТП, теплообменники, насосные группы, расширительные баки, предохранительные клапаны, учет,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ИТП, ЦТП, теплообменники, насосные группы, расширительные баки, предохранительные клапаны, учет,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89.13330.2016 «Котельные установки»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в границах котельных и теплогенераторных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ИТП, ЦТП, теплообменники, насосные группы, расширительные баки, предохранительные клапаны, учет,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124.13330.2012 «Тепловые сети»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ИТП, ЦТП, теплообменники, насосные группы, расширительные баки, предохранительные клапаны, учет,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61.13330.2012 «Тепловая изоляция оборудования и трубопроводов»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ИТП, ЦТП, теплообменники, насосные группы, расширительные баки, предохранительные клапаны, учет,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23.11.2009 № 261-ФЗ «Об энергосбережении и о повышении энергетической эффективности...»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ИТП, ЦТП, теплообменники, насосные группы, расширительные баки, предохранительные клапаны, учет,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ИТП, ЦТП, теплообменники, насосные группы, расширительные баки, предохранительные клапаны, учет,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9.9. Вентиляция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естественная, механическая, приточная, вытяжная, воздуховоды, решетки, клапаны, расход воздуха, тяга.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86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7.13130.2013 «Отопление, вентиляция и кондиционирование.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89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СанПиН 1.2.3685-21 «Гигиенические нормативы и требования к обеспечению безопасности факторов среды обитания»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54.13330.2022 «Здания жилые многоквартирные»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55.13330.2016 «Дома жилые одноквартирные»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56.13330.2021 «Производственные здания»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118.13330.2022 «Общественные здания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естественная, механическая, приточная, вытяжная, воздуховоды, решетки, клапаны, расход воздуха, тяга.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95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34060-2017 «Инженерные сети зданий и сооружений внутренние. Испытание и наладка систем вентиляции и кондиционирования воздуха»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01.02.2018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вентиляция, кондиционирование, аэродинамические испытания, ПНР и контроль воздухообмена.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расход воздуха, давление, скорость, тягу, кратность воздухообмена, ПНР, балансировку, протоколы аэродинамических испытаний. Методы: аэродинамические испытания, инструментальные замеры, проверка проектных расходов, осмотр воздуховодов и клапанов. Приборы: анемометр, балометр, микроманометр, термогигрометр, шумомер при необходимости. Типовые дефекты: отсутствие тяги, обратная тяга, недобор расхода, шум, вибрация, конденсат, нарушение настройки. Возможные причины: неверный проектный расход, неправильная наладка, засор/перекрытие каналов, нарушение эксплуатации.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87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96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12.3.018-79 «ССБТ. Системы вентиляционные. Методы аэродинамических испытаний»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учитывать изменения и поправки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вентиляция, кондиционирование, аэродинамические испытания, ПНР и контроль воздухообмена.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расход воздуха, давление, скорость, тягу, кратность воздухообмена, ПНР, балансировку, протоколы аэродинамических испытаний. Методы: аэродинамические испытания, инструментальные замеры, проверка проектных расходов, осмотр воздуховодов и клапанов. Приборы: анемометр, балометр, микроманометр, термогигрометр, шумомер при необходимости. Типовые дефекты: отсутствие тяги, обратная тяга, недобор расхода, шум, вибрация, конденсат, нарушение настройки. Возможные причины: неверный проектный расход, неправильная наладка, засор/перекрытие каналов, нарушение эксплуатации.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88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9.10. Дымоудаление и противодымная вентиляция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дымоудаление, подпор воздуха, противопожарные клапаны, сценарии работы, испытания и автоматика.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97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7.13130.2013 «Отопление, вентиляция и кондиционирование.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дымоудаление, подпор воздуха, противопожарные клапаны, сценарии работы, испытания и автоматика.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03_НОРМАТИВНО_ТЕХНИЧЕСКИЕ_ДОКУМЕНТЫ\08_ДЫМОУДАЛЕНИЕ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дымоудаление, подпор воздуха, противопожарные клапаны, сценарии работы, испытания и автоматика.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03_НОРМАТИВНО_ТЕХНИЧЕСКИЕ_ДОКУМЕНТЫ\08_ДЫМОУДАЛЕНИЕ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99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дымоудаление, подпор воздуха, противопожарные клапаны, сценарии работы, испытания и автоматика.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03_НОРМАТИВНО_ТЕХНИЧЕСКИЕ_ДОКУМЕНТЫ\08_ДЫМОУДАЛЕНИЕ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484.1311500.2020 «Системы пожарной сигнализации и автоматизация систем противопожарной защиты»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дымоудаление, подпор воздуха, противопожарные клапаны, сценарии работы, испытания и автоматика.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03_НОРМАТИВНО_ТЕХНИЧЕСКИЕ_ДОКУМЕНТЫ\08_ДЫМОУДАЛЕНИЕ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53325-2012 «Техника пожарная. Технические средства пожарной автоматики»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дымоудаление, подпор воздуха, противопожарные клапаны, сценарии работы, испытания и автоматика.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03_НОРМАТИВНО_ТЕХНИЧЕСКИЕ_ДОКУМЕНТЫ\08_ДЫМОУДАЛЕНИЕ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Постановление Правительства РФ от 16.09.2020 № 1479 «Правила противопожарного режима в Российской Федерации»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дымоудаление, подпор воздуха, противопожарные клапаны, сценарии работы, испытания и автоматика.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03_НОРМАТИВНО_ТЕХНИЧЕСКИЕ_ДОКУМЕНТЫ\08_ДЫМОУДАЛЕНИЕ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7.13130.2009 «Отопление, вентиляция и кондиционирование. Противопожарные требования»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7.13130.2013;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дымоудаление, подпор воздуха, противопожарные клапаны, сценарии работы, испытания и автоматика.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03_НОРМАТИВНО_ТЕХНИЧЕСКИЕ_ДОКУМЕНТЫ\08_ДЫМОУДАЛЕНИЕ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9.11. Кондиционирование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сплит-системы, фанкойлы, чиллеры, дренаж, хладагент, конденсат, шум, пусконаладка.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104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сплит-системы, фанкойлы, чиллеры, дренаж, хладагент, конденсат, шум, пусконаладка.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03_НОРМАТИВНО_ТЕХНИЧЕСКИЕ_ДОКУМЕНТЫ\09_КОНДИЦИОНИРОВАНИЕ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сплит-системы, фанкойлы, чиллеры, дренаж, хладагент, конденсат, шум, пусконаладка.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03_НОРМАТИВНО_ТЕХНИЧЕСКИЕ_ДОКУМЕНТЫ\09_КОНДИЦИОНИРОВАНИЕ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61.13330.2012 «Тепловая изоляция оборудования и трубопроводов»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сплит-системы, фанкойлы, чиллеры, дренаж, хладагент, конденсат, шум, пусконаладка.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03_НОРМАТИВНО_ТЕХНИЧЕСКИЕ_ДОКУМЕНТЫ\09_КОНДИЦИОНИРОВАНИЕ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сплит-системы, фанкойлы, чиллеры, дренаж, хладагент, конденсат, шум, пусконаладка.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03_НОРМАТИВНО_ТЕХНИЧЕСКИЕ_ДОКУМЕНТЫ\09_КОНДИЦИОНИРОВАНИЕ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СанПиН 1.2.3685-21 «Гигиенические нормативы и требования к обеспечению безопасности факторов среды обитания»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сплит-системы, фанкойлы, чиллеры, дренаж, хладагент, конденсат, шум, пусконаладка.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03_НОРМАТИВНО_ТЕХНИЧЕСКИЕ_ДОКУМЕНТЫ\09_КОНДИЦИОНИРОВАНИЕ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109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54.13330.2022 «Здания жилые многоквартирные»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сплит-системы, фанкойлы, чиллеры, дренаж, хладагент, конденсат, шум, пусконаладка.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03_НОРМАТИВНО_ТЕХНИЧЕСКИЕ_ДОКУМЕНТЫ\09_КОНДИЦИОНИРОВАНИЕ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118.13330.2022 «Общественные здания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общих требований;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сплит-системы, фанкойлы, чиллеры, дренаж, хладагент, конденсат, шум, пусконаладка.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03_НОРМАТИВНО_ТЕХНИЧЕСКИЕ_ДОКУМЕНТЫ\09_КОНДИЦИОНИРОВАНИЕ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9.12. Микроклимат, воздухообмен и температурный режим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температура, влажность, скорость воздуха, воздухообмен, кратность, точка росы, жалобы на микроклимат.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111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температура, влажность, скорость воздуха, воздухообмен, кратность, точка росы, жалобы на микроклимат.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СанПиН 1.2.3685-21 «Гигиенические нормативы и требования к обеспечению безопасности факторов среды обитания»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температура, влажность, скорость воздуха, воздухообмен, кратность, точка росы, жалобы на микроклимат.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температура, влажность, скорость воздуха, воздухообмен, кратность, точка росы, жалобы на микроклимат.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50.13330.2024 «Тепловая защита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ЭТАПА 6;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температура, влажность, скорость воздуха, воздухообмен, кратность, точка росы, жалобы на микроклимат.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Карточка; мастер этапа 6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131.13330.2025 «Строительная климатология»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климатических данных;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температура, влажность, скорость воздуха, воздухообмен, кратность, точка росы, жалобы на микроклимат.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температура, влажность, скорость воздуха, воздухообмен, кратность, точка росы, жалобы на микроклимат.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117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30494-96 «Здания жилые и общественные. Параметры микроклимата в помещениях»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30494-2011;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температура, влажность, скорость воздуха, воздухообмен, кратность, точка росы, жалобы на микроклимат.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расчетные и фактические температуры, давление, расход теплоносителя, расход воздуха, кратность воздухообмена, балансировку, тягу, шум, вибрацию, дренаж, конденсат, акты промывки/опрессовки/ПНР. Методы: осмотр, термометрия, тепловизионная съемка, аэродинамические измерения, замеры расхода воздуха, проверка актов. Приборы: термометр, термогигрометр, тепловизор, манометр, анемометр, балометр, шумомер, виброметр. Типовые дефекты: недогрев, перегрев, завоздушивание, протечки, отсутствие тяги, обратная тяга, конденсат, шум и вибрация.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10_МЕТОДЫ_ИЗМЕРЕНИЙ_И_ПРИБОРЫ\05_АНЕМОМЕТРЫ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118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12.1.005-88 «ССБТ. Общие санитарно-гигиенические требования к воздуху рабочей зоны»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для производственных/рабочих зон с учетом СанПиН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вентиляция, кондиционирование, аэродинамические испытания, ПНР и контроль воздухообмена.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расход воздуха, давление, скорость, тягу, кратность воздухообмена, ПНР, балансировку, протоколы аэродинамических испытаний. Методы: аэродинамические испытания, инструментальные замеры, проверка проектных расходов, осмотр воздуховодов и клапанов. Приборы: анемометр, балометр, микроманометр, термогигрометр, шумомер при необходимости. Типовые дефекты: отсутствие тяги, обратная тяга, недобор расхода, шум, вибрация, конденсат, нарушение настройки. Возможные причины: неверный проектный расход, неправильная наладка, засор/перекрытие каналов, нарушение эксплуатации.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89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9.13. Электроснабжение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ввод, ВРУ, ГРЩ, распределительные щиты, схемы, нагрузки, защитные устройства, пожарные риски.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119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устройства электроустановок, 7-е издание, главы по внутренним электроустановкам, заземлению, защитам, освещению и специальным установкам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 в применимых главах; официальную редакцию и перечень глав проверять по ведомственному источнику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Официальная открытая ссылка не установлена</w:t>
            </w:r>
          </w:p>
        </w:tc>
      </w:tr>
      <w:tr>
        <w:tc>
          <w:tcPr>
            <w:tcW w:type="dxa" w:w="510"/>
            <w:vAlign w:val="top"/>
          </w:tcPr>
          <w:p>
            <w:r>
              <w:t>120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Минтруда России от 15.12.2020 № 903н «Правила по охране труда при эксплуатации электроустановок»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работ в электроустановках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50571.4.41-2022 «Низковольтные электроустановки. Защита от поражения электрическим током»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50571.4.43-2012 «Низковольтные электроустановки. Защита от сверхтока»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50571.5.52-2011 «Низковольтные электроустановки. Электропроводки»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 2018 и 2025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50571.5.54-2024 «Низковольтные электроустановки. Заземляющие устройства и защитные проводники»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заменил ГОСТ Р 50571.5.54-2013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31996-2012 «Кабели силовые с пластмассовой изоляцией на 0,66; 1 и 3 кВ»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31565-2012 «Кабельные изделия.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выбора кабелей по пожарной опасности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129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Постановление Правительства РФ от 16.09.2020 № 1479 «Правила противопожарного режима в Российской Федерации»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ввод, ВРУ, ГРЩ, распределительные щиты, схемы, нагрузки, защитные устройства, пожарные риски.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130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СП 256.1325800.2016 «Электроустановки жилых и общественных зданий. Правила проектирования и монтажа»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сохранить изменения № 1-8 и последующие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0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131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СП 76.13330.2016 «Электротехнические устройства»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17.06.2017; сохранить изменения и поправки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1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132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50571.8.1-2018 «Электроустановки низковольтные. Часть 8-1. Энергоэффективность»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при анализе энергоэффективности электроустановок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2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133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50571.7.701-2024 «Низковольтные электроустановки. Раздел 701. Места размещения ванны и душа»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01.08.2024; заменил ГОСТ Р 50571.7.701-2013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3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134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50571-7-753-2013 «Низковольтные электроустановки. Электроустановки с нагреваемыми полами и потолочными поверхностями»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при электрических теплых полах и потолочных системах обогрева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4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135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50571.7.718-2017 «Низковольтные электроустановки. Общественные помещения и рабочие места»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01.01.2019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5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9.14. Силовые сети и кабельные линии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кабели, сечения, способ прокладки, кабельные трассы, лотки, короба, гофротрубы, маркировка и огнестойкость.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136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устройства электроустановок, 7-е издание, главы по внутренним электроустановкам, заземлению, защитам, освещению и специальным установкам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 в применимых главах; официальную редакцию и перечень глав проверять по ведомственному источнику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кабели, сечения, способ прокладки, кабельные трассы, лотки, короба, гофротрубы, маркировка и огнестойкость.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03_НОРМАТИВНО_ТЕХНИЧЕСКИЕ_ДОКУМЕНТЫ\10_ЭЛЕКТРОСНАБЖЕНИЕ\Кабельные_линии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Официальная открытая ссылка не установлена</w:t>
            </w:r>
          </w:p>
        </w:tc>
      </w:tr>
      <w:tr>
        <w:tc>
          <w:tcPr>
            <w:tcW w:type="dxa" w:w="510"/>
            <w:vAlign w:val="top"/>
          </w:tcPr>
          <w:p>
            <w:r>
              <w:t>137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50571.5.52-2011 «Низковольтные электроустановки. Электропроводки»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 2018 и 2025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кабели, сечения, способ прокладки, кабельные трассы, лотки, короба, гофротрубы, маркировка и огнестойкость.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03_НОРМАТИВНО_ТЕХНИЧЕСКИЕ_ДОКУМЕНТЫ\10_ЭЛЕКТРОСНАБЖЕНИЕ\Кабельные_линии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138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31996-2012 «Кабели силовые с пластмассовой изоляцией на 0,66; 1 и 3 кВ»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кабели, сечения, способ прокладки, кабельные трассы, лотки, короба, гофротрубы, маркировка и огнестойкость.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03_НОРМАТИВНО_ТЕХНИЧЕСКИЕ_ДОКУМЕНТЫ\10_ЭЛЕКТРОСНАБЖЕНИЕ\Кабельные_линии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139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31565-2012 «Кабельные изделия.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выбора кабелей по пожарной опасности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кабели, сечения, способ прокладки, кабельные трассы, лотки, короба, гофротрубы, маркировка и огнестойкость.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03_НОРМАТИВНО_ТЕХНИЧЕСКИЕ_ДОКУМЕНТЫ\10_ЭЛЕКТРОСНАБЖЕНИЕ\Кабельные_линии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1508-78 «Кабели контрольные с резиновой и пластмассовой изоляцией»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статус и изменения проверять по карточке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кабели, сечения, способ прокладки, кабельные трассы, лотки, короба, гофротрубы, маркировка и огнестойкость.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03_НОРМАТИВНО_ТЕХНИЧЕСКИЕ_ДОКУМЕНТЫ\10_ЭЛЕКТРОСНАБЖЕНИЕ\Кабельные_линии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16442-80 «Кабели силовые с пластмассовой изоляцией»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ИСТОРИЧЕСКИЙ; ограниченное применение, проверять карточку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кабели, сечения, способ прокладки, кабельные трассы, лотки, короба, гофротрубы, маркировка и огнестойкость.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03_НОРМАТИВНО_ТЕХНИЧЕСКИЕ_ДОКУМЕНТЫ\10_ЭЛЕКТРОСНАБЖЕНИЕ\Кабельные_линии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50571.4.43-2012 «Низковольтные электроустановки. Защита от сверхтока»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кабели, сечения, способ прокладки, кабельные трассы, лотки, короба, гофротрубы, маркировка и огнестойкость.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03_НОРМАТИВНО_ТЕХНИЧЕСКИЕ_ДОКУМЕНТЫ\10_ЭЛЕКТРОСНАБЖЕНИЕ\Кабельные_линии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9.15. Освещение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рабочее, аварийное и наружное освещение, светильники, освещенность, проектные уровни и протоколы измерений.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143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52.13330.2016 «Естественное и искусственное освещение»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рабочее, аварийное и наружное освещение, светильники, освещенность, проектные уровни и протоколы измерений.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24940-2016 «Здания и сооружения. Методы измерения освещенности»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 2021 и 2023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рабочее, аварийное и наружное освещение, светильники, освещенность, проектные уровни и протоколы измерений.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24940-96 «Здания и сооружения. Методы измерения освещенности»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УТРАТИЛ СИЛУ В РФ;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рабочее, аварийное и наружное освещение, светильники, освещенность, проектные уровни и протоколы измерений.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устройства электроустановок, 7-е издание, главы по внутренним электроустановкам, заземлению, защитам, освещению и специальным установкам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 в применимых главах; официальную редакцию и перечень глав проверять по ведомственному источнику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рабочее, аварийное и наружное освещение, светильники, освещенность, проектные уровни и протоколы измерений.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Официальная открытая ссылка не установлена</w:t>
            </w:r>
          </w:p>
        </w:tc>
      </w:tr>
      <w:tr>
        <w:tc>
          <w:tcPr>
            <w:tcW w:type="dxa" w:w="510"/>
            <w:vAlign w:val="top"/>
          </w:tcPr>
          <w:p>
            <w:r>
              <w:t>147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50571.5.52-2011 «Низковольтные электроустановки. Электропроводки»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 2018 и 2025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рабочее, аварийное и наружное освещение, светильники, освещенность, проектные уровни и протоколы измерений.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31996-2012 «Кабели силовые с пластмассовой изоляцией на 0,66; 1 и 3 кВ»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рабочее, аварийное и наружное освещение, светильники, освещенность, проектные уровни и протоколы измерений.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149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рабочее, аварийное и наружное освещение, светильники, освещенность, проектные уровни и протоколы измерений.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150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50571.7.714-2014 «Низковольтные электроустановки. Установки наружного освещения»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к наружному освещению и осветительным трассам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03_НОРМАТИВНО_ТЕХНИЧЕСКИЕ_ДОКУМЕНТЫ\11_ОСВЕЩЕНИЕ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6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151</w:t>
            </w:r>
          </w:p>
        </w:tc>
        <w:tc>
          <w:tcPr>
            <w:tcW w:type="dxa" w:w="2276"/>
          </w:tcPr>
          <w:p>
            <w:r/>
            <w:r>
              <w:t>ГОСТ Р 55710-2013 «Освещение рабочих мест внутри зданий. Нормы и методы измерений»</w:t>
            </w:r>
          </w:p>
        </w:tc>
        <w:tc>
          <w:tcPr>
            <w:tcW w:type="dxa" w:w="2276"/>
          </w:tcPr>
          <w:p>
            <w:r/>
            <w:r>
              <w:t>ДЕЙСТВУЕТ; использовать вместе с СП 52.13330 и ГОСТ 24940 по применимой задаче</w:t>
            </w:r>
          </w:p>
        </w:tc>
        <w:tc>
          <w:tcPr>
            <w:tcW w:type="dxa" w:w="2276"/>
          </w:tcPr>
          <w:p>
            <w:r/>
            <w:r>
              <w:t>Класс A. Применимость: искусственное освещение рабочих мест внутри зданий.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освещенность, равномерность, зона зрительной работы, метод измерения, условия измерения. Методы: анализ проекта и ИД, осмотр, инструментальные измерения, сверка паспортов/сертификатов и актов испытаний. Приборы: люксметр, средства фиксации плана измерений и высоты рабочей поверхности. Типовые дефекты: недостаточная освещенность, неправильное размещение светильников, несоответствие проекту, неверная эксплуатация.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необходимости; при споре о проекте освещения - светотехник/электрик.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03_НОРМАТИВНО_ТЕХНИЧЕСКИЕ_ДОКУМЕНТЫ\11_ОСВЕЩЕНИЕ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4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152</w:t>
            </w:r>
          </w:p>
        </w:tc>
        <w:tc>
          <w:tcPr>
            <w:tcW w:type="dxa" w:w="2276"/>
          </w:tcPr>
          <w:p>
            <w:r/>
            <w:r>
              <w:t>ГОСТ Р 55842-2013 «Освещение аварийное. Классификация и нормы»</w:t>
            </w:r>
          </w:p>
        </w:tc>
        <w:tc>
          <w:tcPr>
            <w:tcW w:type="dxa" w:w="2276"/>
          </w:tcPr>
          <w:p>
            <w:r/>
            <w:r>
              <w:t>ДЕЙСТВУЕТ; официальная адресная карточка требует отдельной проверки/получения</w:t>
            </w:r>
          </w:p>
        </w:tc>
        <w:tc>
          <w:tcPr>
            <w:tcW w:type="dxa" w:w="2276"/>
          </w:tcPr>
          <w:p>
            <w:r/>
            <w:r>
              <w:t>Класс A. Применимость: аварийное освещение, эвакуационное освещение и знаки безопасности.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тип аварийного освещения, зоны, минимальная освещенность, размещение знаков, питание и работоспособность. Методы: анализ проекта и ИД, осмотр, инструментальные измерения, сверка паспортов/сертификатов и актов испытаний. Приборы: люксметр, средства проверки аварийного питания и режима включения. Типовые дефекты: отсутствие аварийного освещения, недостаточная освещенность, неправильное размещение знаков, отказ резервного питания.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необходимости; при пожарных выводах - специалист по пожарной безопасности.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03_НОРМАТИВНО_ТЕХНИЧЕСКИЕ_ДОКУМЕНТЫ\11_ОСВЕЩЕНИЕ</w:t>
            </w:r>
          </w:p>
        </w:tc>
        <w:tc>
          <w:tcPr>
            <w:tcW w:type="dxa" w:w="2276"/>
          </w:tcPr>
          <w:p>
            <w:r/>
            <w:r>
              <w:t>Сохранить официальную контрольную запись/страницу реестра. Не использовать неофициальные копии; при отсутствии адресной карточки полного текста получать лицензированный экземпляр.</w:t>
            </w:r>
          </w:p>
        </w:tc>
        <w:tc>
          <w:tcPr>
            <w:tcW w:type="dxa" w:w="2276"/>
          </w:tcPr>
          <w:p>
            <w:r/>
            <w:hyperlink r:id="rId125">
              <w:r>
                <w:rPr>
                  <w:rStyle w:val="Hyperlink"/>
                  <w:color w:val="0563C1"/>
                  <w:u w:val="single"/>
                </w:rPr>
                <w:t>Официальная запись [K]</w:t>
              </w:r>
            </w:hyperlink>
          </w:p>
        </w:tc>
      </w:tr>
      <w:tr>
        <w:tc>
          <w:tcPr>
            <w:tcW w:type="dxa" w:w="2276"/>
          </w:tcPr>
          <w:p>
            <w:r>
              <w:t>153</w:t>
            </w:r>
          </w:p>
        </w:tc>
        <w:tc>
          <w:tcPr>
            <w:tcW w:type="dxa" w:w="2276"/>
          </w:tcPr>
          <w:p>
            <w:r/>
            <w:r>
              <w:t>ГОСТ IEC 60598-2-22-2025 «Светильники. Часть 2-22. Дополнительные требования. Светильники для аварийного освещения»</w:t>
            </w:r>
          </w:p>
        </w:tc>
        <w:tc>
          <w:tcPr>
            <w:tcW w:type="dxa" w:w="2276"/>
          </w:tcPr>
          <w:p>
            <w:r/>
            <w:r>
              <w:t>ПРИНЯТ/переходный; дату введения и статус применять по карточке</w:t>
            </w:r>
          </w:p>
        </w:tc>
        <w:tc>
          <w:tcPr>
            <w:tcW w:type="dxa" w:w="2276"/>
          </w:tcPr>
          <w:p>
            <w:r/>
            <w:r>
              <w:t>Класс A. Применимость: светильники аварийного освещения и их соответствие требованиям безопасности.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тип светильника, питание, режим работы, маркировка, паспорт, соответствие примененной модели. Методы: анализ проекта и ИД, осмотр, инструментальные измерения, сверка паспортов/сертификатов и актов испытаний. Приборы: мультиметр, люксметр, средства проверки режима аварийного питания. Типовые дефекты: неработоспособность аварийного светильника, неверное питание, несоответствие оборудования, отсутствие паспорта.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необходимости; при выводах о безопасности - электрик/пожарный специалист.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03_НОРМАТИВНО_ТЕХНИЧЕСКИЕ_ДОКУМЕНТЫ\11_ОСВЕЩЕНИЕ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6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9.16. Заземление, уравнивание потенциалов и молниезащита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заземляющее устройство, защитные проводники, СУП, молниезащита, сопротивление заземления и непрерывность цепей.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154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устройства электроустановок, 7-е издание, главы по внутренним электроустановкам, заземлению, защитам, освещению и специальным установкам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 в применимых главах; официальную редакцию и перечень глав проверять по ведомственному источнику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заземляющее устройство, защитные проводники, СУП, молниезащита, сопротивление заземления и непрерывность цепей.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Официальная открытая ссылка не установлена</w:t>
            </w:r>
          </w:p>
        </w:tc>
      </w:tr>
      <w:tr>
        <w:tc>
          <w:tcPr>
            <w:tcW w:type="dxa" w:w="510"/>
            <w:vAlign w:val="top"/>
          </w:tcPr>
          <w:p>
            <w:r>
              <w:t>155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50571.5.54-2024 «Низковольтные электроустановки. Заземляющие устройства и защитные проводники»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заменил ГОСТ Р 50571.5.54-2013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заземляющее устройство, защитные проводники, СУП, молниезащита, сопротивление заземления и непрерывность цепей.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156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50571.4.41-2022 «Низковольтные электроустановки. Защита от поражения электрическим током»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заземляющее устройство, защитные проводники, СУП, молниезащита, сопротивление заземления и непрерывность цепей.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157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50571.3-2009 «Низковольтные электроустановки. Защита от поражения электрическим током»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Р 50571.4.41-2022;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заземляющее устройство, защитные проводники, СУП, молниезащита, сопротивление заземления и непрерывность цепей.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158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заземляющее устройство, защитные проводники, СУП, молниезащита, сопротивление заземления и непрерывность цепей.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159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Минтруда России от 15.12.2020 № 903н «Правила по охране труда при эксплуатации электроустановок»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работ в электроустановках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заземляющее устройство, защитные проводники, СУП, молниезащита, сопротивление заземления и непрерывность цепей.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160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заземляющее устройство, защитные проводники, СУП, молниезащита, сопротивление заземления и непрерывность цепей.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161</w:t>
            </w:r>
          </w:p>
        </w:tc>
        <w:tc>
          <w:tcPr>
            <w:tcW w:type="dxa" w:w="2276"/>
          </w:tcPr>
          <w:p>
            <w:r/>
            <w:r>
              <w:t>ГОСТ Р МЭК 62305-2-2010 «Менеджмент риска. Защита от молнии. Часть 2. Оценка риска»</w:t>
            </w:r>
          </w:p>
        </w:tc>
        <w:tc>
          <w:tcPr>
            <w:tcW w:type="dxa" w:w="2276"/>
          </w:tcPr>
          <w:p>
            <w:r/>
            <w:r>
              <w:t>ДЕЙСТВУЕТ; применять совместно с проектом молниезащиты и профильными расчетами</w:t>
            </w:r>
          </w:p>
        </w:tc>
        <w:tc>
          <w:tcPr>
            <w:tcW w:type="dxa" w:w="2276"/>
          </w:tcPr>
          <w:p>
            <w:r/>
            <w:r>
              <w:t>Класс A. Применимость: оценка риска поражения молнией и выбор мер молниезащиты.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расчет риска, класс молниезащиты, исходные данные, соответствие проектных решений. Методы: анализ проекта и ИД, осмотр, инструментальные измерения, сверка паспортов/сертификатов и актов испытаний. Приборы: документарная проверка, расчетные формы, приборы проверки заземления - по программе. Типовые дефекты: отсутствие расчета риска, неверный класс защиты, неполная система молниезащиты. Допустимые значения брать только из применимого пункта документа, проекта, паспорта оборудования или протокола испытаний. Профильный специалист: требуется профильный специалист по молниезащите/электробезопасности.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03_НОРМАТИВНО_ТЕХНИЧЕСКИЕ_ДОКУМЕНТЫ\12_ЗАЗЕМЛЕНИЕ_И_МОЛНИЕЗАЩИТА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7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162</w:t>
            </w:r>
          </w:p>
        </w:tc>
        <w:tc>
          <w:tcPr>
            <w:tcW w:type="dxa" w:w="2276"/>
          </w:tcPr>
          <w:p>
            <w:r/>
            <w:r>
              <w:t>ГОСТ Р 59789-2021 «Молниезащита. Часть 3. Защита зданий и сооружений от повреждений и защита людей и животных от электротравматизма»</w:t>
            </w:r>
          </w:p>
        </w:tc>
        <w:tc>
          <w:tcPr>
            <w:tcW w:type="dxa" w:w="2276"/>
          </w:tcPr>
          <w:p>
            <w:r/>
            <w:r>
              <w:t>ДЕЙСТВУЕТ с 01.03.2022</w:t>
            </w:r>
          </w:p>
        </w:tc>
        <w:tc>
          <w:tcPr>
            <w:tcW w:type="dxa" w:w="2276"/>
          </w:tcPr>
          <w:p>
            <w:r/>
            <w:r>
              <w:t>Класс A. Применимость: внешняя и внутренняя система молниезащиты, молниеприемники, токоотводы, заземлители, уравнивание потенциалов.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наличие и схема СМЗ, соединения, сечения, заземление, защита людей от напряжений прикосновения/шага. Методы: анализ проекта и ИД, осмотр, инструментальные измерения, сверка паспортов/сертификатов и актов испытаний. Приборы: измеритель сопротивления заземления, визуальный контроль, тепловизор/мультиметр по необходимости. Типовые дефекты: отсутствие элементов СМЗ, нарушение соединений, коррозия, неверное заземление, несоответствие проекту. Допустимые значения брать только из применимого пункта документа, проекта, паспорта оборудования или протокола испытаний. Профильный специалист: требуется профильный специалист по молниезащите/электробезопасности.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03_НОРМАТИВНО_ТЕХНИЧЕСКИЕ_ДОКУМЕНТЫ\12_ЗАЗЕМЛЕНИЕ_И_МОЛНИЕЗАЩИТА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8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9.17. Защитные устройства и электрощиты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автоматы, УЗО, дифавтоматы, селективность, степень защиты, перегрев, искрение, номиналы и соответствие проекту.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163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устройства электроустановок, 7-е издание, главы по внутренним электроустановкам, заземлению, защитам, освещению и специальным установкам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 в применимых главах; официальную редакцию и перечень глав проверять по ведомственному источнику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автоматы, УЗО, дифавтоматы, селективность, степень защиты, перегрев, искрение, номиналы и соответствие проекту.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03_НОРМАТИВНО_ТЕХНИЧЕСКИЕ_ДОКУМЕНТЫ\10_ЭЛЕКТРОСНАБЖЕНИЕ\Электрощиты_и_защита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Официальная открытая ссылка не установлена</w:t>
            </w:r>
          </w:p>
        </w:tc>
      </w:tr>
      <w:tr>
        <w:tc>
          <w:tcPr>
            <w:tcW w:type="dxa" w:w="510"/>
            <w:vAlign w:val="top"/>
          </w:tcPr>
          <w:p>
            <w:r>
              <w:t>164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50571.4.41-2022 «Низковольтные электроустановки. Защита от поражения электрическим током»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автоматы, УЗО, дифавтоматы, селективность, степень защиты, перегрев, искрение, номиналы и соответствие проекту.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03_НОРМАТИВНО_ТЕХНИЧЕСКИЕ_ДОКУМЕНТЫ\10_ЭЛЕКТРОСНАБЖЕНИЕ\Электрощиты_и_защита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165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50571.4.43-2012 «Низковольтные электроустановки. Защита от сверхтока»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автоматы, УЗО, дифавтоматы, селективность, степень защиты, перегрев, искрение, номиналы и соответствие проекту.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03_НОРМАТИВНО_ТЕХНИЧЕСКИЕ_ДОКУМЕНТЫ\10_ЭЛЕКТРОСНАБЖЕНИЕ\Электрощиты_и_защита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166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50571.5.52-2011 «Низковольтные электроустановки. Электропроводки»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 2018 и 2025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автоматы, УЗО, дифавтоматы, селективность, степень защиты, перегрев, искрение, номиналы и соответствие проекту.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03_НОРМАТИВНО_ТЕХНИЧЕСКИЕ_ДОКУМЕНТЫ\10_ЭЛЕКТРОСНАБЖЕНИЕ\Электрощиты_и_защита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167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автоматы, УЗО, дифавтоматы, селективность, степень защиты, перегрев, искрение, номиналы и соответствие проекту.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03_НОРМАТИВНО_ТЕХНИЧЕСКИЕ_ДОКУМЕНТЫ\10_ЭЛЕКТРОСНАБЖЕНИЕ\Электрощиты_и_защита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168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31565-2012 «Кабельные изделия.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выбора кабелей по пожарной опасности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автоматы, УЗО, дифавтоматы, селективность, степень защиты, перегрев, искрение, номиналы и соответствие проекту.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03_НОРМАТИВНО_ТЕХНИЧЕСКИЕ_ДОКУМЕНТЫ\10_ЭЛЕКТРОСНАБЖЕНИЕ\Электрощиты_и_защита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169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автоматы, УЗО, дифавтоматы, селективность, степень защиты, перегрев, искрение, номиналы и соответствие проекту.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03_НОРМАТИВНО_ТЕХНИЧЕСКИЕ_ДОКУМЕНТЫ\10_ЭЛЕКТРОСНАБЖЕНИЕ\Электрощиты_и_защита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170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50571.5.53-2013 «Низковольтные электроустановки. Часть 5-53. Отделение, коммутация и управление»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сохранить поправки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защитные устройства, электрощиты, автоматические выключатели, УЗО, дифференциальные автоматы, коммутация и степень защиты оболочек.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номиналы, отключающую способность, тип защитного аппарата, дифференциальную защиту, селективность, степень IP, маркировку и протоколы испытаний. Методы: анализ схем, осмотр щитов, проверка паспортов, тепловизионный контроль, электрические измерения. Приборы: тестер УЗО, измеритель петли фаза-нуль, мегомметр, тепловизор, мультиметр. Типовые дефекты: ложные отключения, отсутствие отключения, перегрев, искрение, несоответствие IP, неработоспособность защиты. Возможные причины: неверный подбор аппарата, неправильная коммутация, ослабление контактов, перегрузка, влажность или загрязнение оболочки.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7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171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50571.4.44-2019 «Низковольтные электроустановки. Защита от отклонений напряжения и электромагнитных возмущений»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01.06.2019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защитные устройства, электрощиты, автоматические выключатели, УЗО, дифференциальные автоматы, коммутация и степень защиты оболочек.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номиналы, отключающую способность, тип защитного аппарата, дифференциальную защиту, селективность, степень IP, маркировку и протоколы испытаний. Методы: анализ схем, осмотр щитов, проверка паспортов, тепловизионный контроль, электрические измерения. Приборы: тестер УЗО, измеритель петли фаза-нуль, мегомметр, тепловизор, мультиметр. Типовые дефекты: ложные отключения, отсутствие отключения, перегрев, искрение, несоответствие IP, неработоспособность защиты. Возможные причины: неверный подбор аппарата, неправильная коммутация, ослабление контактов, перегрузка, влажность или загрязнение оболочки.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8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172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IEC 60898-1-2020 «Автоматические выключатели для защиты от сверхтоков бытового и аналогичного назначения»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01.03.2021; сохранить поправку 2024 г.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защитные устройства, электрощиты, автоматические выключатели, УЗО, дифференциальные автоматы, коммутация и степень защиты оболочек.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номиналы, отключающую способность, тип защитного аппарата, дифференциальную защиту, селективность, степень IP, маркировку и протоколы испытаний. Методы: анализ схем, осмотр щитов, проверка паспортов, тепловизионный контроль, электрические измерения. Приборы: тестер УЗО, измеритель петли фаза-нуль, мегомметр, тепловизор, мультиметр. Типовые дефекты: ложные отключения, отсутствие отключения, перегрев, искрение, несоответствие IP, неработоспособность защиты. Возможные причины: неверный подбор аппарата, неправильная коммутация, ослабление контактов, перегрузка, влажность или загрязнение оболочки.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99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173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IEC 60947-2-2021 «Аппаратура распределения и управления низковольтная. Автоматические выключатели»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для автоматических выключателей распределительных устройств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защитные устройства, электрощиты, автоматические выключатели, УЗО, дифференциальные автоматы, коммутация и степень защиты оболочек.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номиналы, отключающую способность, тип защитного аппарата, дифференциальную защиту, селективность, степень IP, маркировку и протоколы испытаний. Методы: анализ схем, осмотр щитов, проверка паспортов, тепловизионный контроль, электрические измерения. Приборы: тестер УЗО, измеритель петли фаза-нуль, мегомметр, тепловизор, мультиметр. Типовые дефекты: ложные отключения, отсутствие отключения, перегрев, искрение, несоответствие IP, неработоспособность защиты. Возможные причины: неверный подбор аппарата, неправильная коммутация, ослабление контактов, перегрузка, влажность или загрязнение оболочки.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0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174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IEC 61008-1-2020 «Выключатели автоматические, управляемые дифференциальным током, без встроенной защиты от сверхтоков»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01.03.2021; сохранить поправку 2023 г.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защитные устройства, электрощиты, автоматические выключатели, УЗО, дифференциальные автоматы, коммутация и степень защиты оболочек.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номиналы, отключающую способность, тип защитного аппарата, дифференциальную защиту, селективность, степень IP, маркировку и протоколы испытаний. Методы: анализ схем, осмотр щитов, проверка паспортов, тепловизионный контроль, электрические измерения. Приборы: тестер УЗО, измеритель петли фаза-нуль, мегомметр, тепловизор, мультиметр. Типовые дефекты: ложные отключения, отсутствие отключения, перегрев, искрение, несоответствие IP, неработоспособность защиты. Возможные причины: неверный подбор аппарата, неправильная коммутация, ослабление контактов, перегрузка, влажность или загрязнение оболочки.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1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175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IEC 61009-1-2020 «Выключатели автоматические дифференциального тока со встроенной защитой от перегрузки»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01.03.2021; сохранить поправку 2023 г.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защитные устройства, электрощиты, автоматические выключатели, УЗО, дифференциальные автоматы, коммутация и степень защиты оболочек.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номиналы, отключающую способность, тип защитного аппарата, дифференциальную защиту, селективность, степень IP, маркировку и протоколы испытаний. Методы: анализ схем, осмотр щитов, проверка паспортов, тепловизионный контроль, электрические измерения. Приборы: тестер УЗО, измеритель петли фаза-нуль, мегомметр, тепловизор, мультиметр. Типовые дефекты: ложные отключения, отсутствие отключения, перегрев, искрение, несоответствие IP, неработоспособность защиты. Возможные причины: неверный подбор аппарата, неправильная коммутация, ослабление контактов, перегрузка, влажность или загрязнение оболочки.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2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176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14254-2015 «Степени защиты, обеспечиваемые оболочками (Код IP)»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сохранить поправки 2019 и 2023 гг.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защитные устройства, электрощиты, автоматические выключатели, УЗО, дифференциальные автоматы, коммутация и степень защиты оболочек.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номиналы, отключающую способность, тип защитного аппарата, дифференциальную защиту, селективность, степень IP, маркировку и протоколы испытаний. Методы: анализ схем, осмотр щитов, проверка паспортов, тепловизионный контроль, электрические измерения. Приборы: тестер УЗО, измеритель петли фаза-нуль, мегомметр, тепловизор, мультиметр. Типовые дефекты: ложные отключения, отсутствие отключения, перегрев, искрение, несоответствие IP, неработоспособность защиты. Возможные причины: неверный подбор аппарата, неправильная коммутация, ослабление контактов, перегрузка, влажность или загрязнение оболочки.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3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9.18. Электрические измерения и испытания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измерение сопротивления изоляции, петли фаза-нуль, заземления, проверка УЗО, тепловизионный контроль щитов.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177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измерение сопротивления изоляции, петли фаза-нуль, заземления, проверка УЗО, тепловизионный контроль щитов.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178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Минтруда России от 15.12.2020 № 903н «Правила по охране труда при эксплуатации электроустановок»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работ в электроустановках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измерение сопротивления изоляции, петли фаза-нуль, заземления, проверка УЗО, тепловизионный контроль щитов.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179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50571.16-99 «Электроустановки зданий. Испытания»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ИСТОРИЧЕСКИЙ/условно применимый; проверять актуальность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измерение сопротивления изоляции, петли фаза-нуль, заземления, проверка УЗО, тепловизионный контроль щитов.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50571.4.41-2022 «Низковольтные электроустановки. Защита от поражения электрическим током»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измерение сопротивления изоляции, петли фаза-нуль, заземления, проверка УЗО, тепловизионный контроль щитов.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50571.5.54-2024 «Низковольтные электроустановки. Заземляющие устройства и защитные проводники»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заменил ГОСТ Р 50571.5.54-2013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измерение сопротивления изоляции, петли фаза-нуль, заземления, проверка УЗО, тепловизионный контроль щитов.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измерение сопротивления изоляции, петли фаза-нуль, заземления, проверка УЗО, тепловизионный контроль щитов.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ЭТАПА 3;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измерение сопротивления изоляции, петли фаза-нуль, заземления, проверка УЗО, тепловизионный контроль щитов.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схемы, сечения и марки кабелей, способ прокладки, защиту линий, заземление, уравнивание потенциалов, номиналы аппаратов защиты, УЗО/дифзащиту, освещенность, протоколы измерений. Методы: анализ проекта/однолинейных схем, осмотр, измерение сопротивления изоляции, петли фаза-нуль, сопротивления заземления, проверка УЗО, тепловизионный контроль щитов. Приборы: мультиметр, мегаомметр, измеритель петли, измеритель заземления, тестер УЗО, токовые клещи, тепловизор, люксметр. Типовые дефекты: перегрев, искрение, повреждение кабеля, перегрузка, отсутствие заземления, неселективность защит, пожароопасность.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Карточка; мастер этапа 3</w:t>
              </w:r>
            </w:hyperlink>
          </w:p>
        </w:tc>
      </w:tr>
      <w:tr>
        <w:tc>
          <w:tcPr>
            <w:tcW w:type="dxa" w:w="2276"/>
          </w:tcPr>
          <w:p>
            <w:r>
              <w:t>184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50571.16-2019 «Низковольтные электроустановки. Часть 6. Испытания»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заменил ГОСТ Р 50571.16-2007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электроснабжение, внутренние электроустановки, кабельные линии, электрощиты и специальные помещения.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проектные решения, схему, способ прокладки, сечения, защиту, степень IP, условия среды, номиналы и маркировку. Методы: анализ проекта/ИД, осмотр, сопоставление с фактом, измерения по профильной методике. Приборы: мультиметр, мегомметр, измеритель петли фаза-нуль, тестер УЗО, тепловизор, токовые клещи. Типовые дефекты: перегрев, срабатывания защит, отсутствие защиты, неправильная коммутация, повреждение кабелей, риск поражения током. Возможные причины: неверный расчет, неправильный выбор аппаратов/кабелей, нарушение монтажа, перегрузка или вмешательство пользователя.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10_МЕТОДЫ_ИЗМЕРЕНИЙ_И_ПРИБОРЫ\07_ЭЛЕКТРИЧЕСКИЕ_ИЗМЕРЕНИЯ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4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9.19. Пожарная сигнализация и системы оповещения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СПС, СОУЭ, извещатели, оповещатели, ППКП, резервное питание, тестовые срабатывания и обслуживание.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185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484.1311500.2020 «Системы пожарной сигнализации и автоматизация систем противопожарной защиты»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486.1311500.2020 «Перечень объектов, подлежащих защите АУП и СПС»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поправку и изменение № 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59638-2021 «Системы пожарной сигнализации. Проектирование, монтаж, ТО, ремонт, испытания»</w:t>
            </w:r>
          </w:p>
        </w:tc>
        <w:tc>
          <w:tcPr>
            <w:tcW w:type="dxa" w:w="1701"/>
            <w:vAlign w:val="top"/>
          </w:tcPr>
          <w:p>
            <w:r>
              <w:t>ДЕЙСТВУЕТ; сохранить изменение № 1 (введено 01.12.2024)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59639-2021 «СОУЭ. Проектирование, монтаж, ТО, ремонт, испытания»</w:t>
            </w:r>
          </w:p>
        </w:tc>
        <w:tc>
          <w:tcPr>
            <w:tcW w:type="dxa" w:w="1701"/>
            <w:vAlign w:val="top"/>
          </w:tcPr>
          <w:p>
            <w:r>
              <w:t>ДЕЙСТВУЕТ; сохранить изменение № 1 (введено 01.09.2024)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189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53325-2012 «Техника пожарная. Технические средства пожарной автоматики»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190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5.13130.2009 «Установки пожарной сигнализации и пожаротушения автоматические»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ДЕЙСТВУЕТ/ЗАМЕНЕН В ЧАСТИ; исторический для старых проектов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191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исследования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192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Постановление Правительства РФ от 16.09.2020 № 1479 «Правила противопожарного режима в Российской Федерации»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СПС, СОУЭ, извещатели, оповещатели, ППКП, резервное питание, тестовые срабатывания и обслуживание.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193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СП 6.13130.2021 «Системы противопожарной защиты. Электрооборудование. Требования пожарной безопасности»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заменил СП 6.13130.2013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электропитание и линии систем противопожарной защиты, СПС, СОУЭ и системы безопасности.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категорию надежности электропитания, резервирование, кабельные линии, источники питания, исполнительные устройства и ПНР. Методы: анализ проекта, осмотр, функциональные испытания, проверка журналов, тестовые срабатывания, проверка питания. Приборы: мультиметр, тестер линий, приборы проверки СПС/СОУЭ, ноутбук с ПО производителя. Типовые дефекты: отсутствие срабатывания, ложные срабатывания, потеря связи, отказ резервного питания, нарушение алгоритма. Возможные причины: ошибка проекта, неправильный выбор кабелей/питания, нарушение монтажа, ошибка программирования,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5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194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Р 50571.5.56-2013 «Низковольтные электроустановки. Часть 5-56. Системы безопасности»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применять к электропитанию систем безопасности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электропитание и линии систем противопожарной защиты, СПС, СОУЭ и системы безопасности.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категорию надежности электропитания, резервирование, кабельные линии, источники питания, исполнительные устройства и ПНР. Методы: анализ проекта, осмотр, функциональные испытания, проверка журналов, тестовые срабатывания, проверка питания. Приборы: мультиметр, тестер линий, приборы проверки СПС/СОУЭ, ноутбук с ПО производителя. Типовые дефекты: отсутствие срабатывания, ложные срабатывания, потеря связи, отказ резервного питания, нарушение алгоритма. Возможные причины: ошибка проекта, неправильный выбор кабелей/питания, нарушение монтажа, ошибка программирования,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03_НОРМАТИВНО_ТЕХНИЧЕСКИЕ_ДОКУМЕНТЫ\13_ПОЖАРНАЯ_СИГНАЛИЗАЦИЯ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6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195</w:t>
            </w:r>
          </w:p>
        </w:tc>
        <w:tc>
          <w:tcPr>
            <w:tcW w:type="dxa" w:w="2276"/>
          </w:tcPr>
          <w:p>
            <w:r/>
            <w:r>
              <w:t>СП 3.13130.2026 «Системы противопожарной защиты. Система оповещения и управления эвакуацией людей при пожаре. Требования пожарной безопасности»</w:t>
            </w:r>
          </w:p>
        </w:tc>
        <w:tc>
          <w:tcPr>
            <w:tcW w:type="dxa" w:w="2276"/>
          </w:tcPr>
          <w:p>
            <w:r/>
            <w:r>
              <w:t>ДЕЙСТВУЕТ с 01.06.2026; заменить/связать с СП 3.13130.2009 для ретроспективной оценки</w:t>
            </w:r>
          </w:p>
        </w:tc>
        <w:tc>
          <w:tcPr>
            <w:tcW w:type="dxa" w:w="2276"/>
          </w:tcPr>
          <w:p>
            <w:r/>
            <w:r>
              <w:t>Класс A. Применимость: СОУЭ, речевое/звуковое/световое оповещение, зоны оповещения, управление эвакуацией.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тип СОУЭ, зоны, алгоритмы, работоспособность, питание, проект/ПНР, исполнительная документация. Методы: анализ проекта и ИД, осмотр, инструментальные измерения, сверка паспортов/сертификатов и актов испытаний. Приборы: приборы проверки звукового давления/освещенности, мультиметр, тестовые средства системы - по ПНР. Типовые дефекты: отсутствие/неправильное оповещение, неверное программирование, отказ резервного питания, несоответствие типа СОУЭ. Допустимые значения брать только из применимого пункта документа, проекта, паспорта оборудования или протокола испытаний. Профильный специалист: требуется профильный специалист по пожарной автоматике.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03_НОРМАТИВНО_ТЕХНИЧЕСКИЕ_ДОКУМЕНТЫ\13_ПОЖАРНАЯ_СИГНАЛИЗАЦИЯ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22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9.20. Охранная сигнализация и контроль доступа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охранная сигнализация, СКУД, датчики, контроллеры, питание, программирование, ложные срабатывания.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196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50776-95 «Системы тревожной сигнализации. Руководство по проектированию, монтажу и обслуживанию»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1-2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охранная сигнализация, СКУД, датчики, контроллеры, питание, программирование, ложные срабатывания.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03_НОРМАТИВНО_ТЕХНИЧЕСКИЕ_ДОКУМЕНТЫ\14_ОХРАННАЯ_СИГНАЛИЗАЦИЯ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197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31565-2012 «Кабельные изделия.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выбора кабелей по пожарной опасности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охранная сигнализация, СКУД, датчики, контроллеры, питание, программирование, ложные срабатывания.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03_НОРМАТИВНО_ТЕХНИЧЕСКИЕ_ДОКУМЕНТЫ\14_ОХРАННАЯ_СИГНАЛИЗАЦИЯ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198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31996-2012 «Кабели силовые с пластмассовой изоляцией на 0,66; 1 и 3 кВ»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охранная сигнализация, СКУД, датчики, контроллеры, питание, программирование, ложные срабатывания.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03_НОРМАТИВНО_ТЕХНИЧЕСКИЕ_ДОКУМЕНТЫ\14_ОХРАННАЯ_СИГНАЛИЗАЦИЯ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199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охранная сигнализация, СКУД, датчики, контроллеры, питание, программирование, ложные срабатывания.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03_НОРМАТИВНО_ТЕХНИЧЕСКИЕ_ДОКУМЕНТЫ\14_ОХРАННАЯ_СИГНАЛИЗАЦИЯ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охранная сигнализация, СКУД, датчики, контроллеры, питание, программирование, ложные срабатывания.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03_НОРМАТИВНО_ТЕХНИЧЕСКИЕ_ДОКУМЕНТЫ\14_ОХРАННАЯ_СИГНАЛИЗАЦИЯ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9.21. Видеонаблюдение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камеры, видеорегистраторы, питание, линии связи, зоны обзора, качество изображения, потеря связи.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201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51558-2014 «Средства и системы охранные телевизионные»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камеры, видеорегистраторы, питание, линии связи, зоны обзора, качество изображения, потеря связи.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03_НОРМАТИВНО_ТЕХНИЧЕСКИЕ_ДОКУМЕНТЫ\15_ВИДЕОНАБЛЮДЕНИЕ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53246-2025 «Информационные технологии. Структурированные кабельные системы»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заменил ГОСТ Р 53246-2008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камеры, видеорегистраторы, питание, линии связи, зоны обзора, качество изображения, потеря связи.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03_НОРМАТИВНО_ТЕХНИЧЕСКИЕ_ДОКУМЕНТЫ\15_ВИДЕОНАБЛЮДЕНИЕ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31565-2012 «Кабельные изделия.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выбора кабелей по пожарной опасности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камеры, видеорегистраторы, питание, линии связи, зоны обзора, качество изображения, потеря связи.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03_НОРМАТИВНО_ТЕХНИЧЕСКИЕ_ДОКУМЕНТЫ\15_ВИДЕОНАБЛЮДЕНИЕ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31996-2012 «Кабели силовые с пластмассовой изоляцией на 0,66; 1 и 3 кВ»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камеры, видеорегистраторы, питание, линии связи, зоны обзора, качество изображения, потеря связи.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03_НОРМАТИВНО_ТЕХНИЧЕСКИЕ_ДОКУМЕНТЫ\15_ВИДЕОНАБЛЮДЕНИЕ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камеры, видеорегистраторы, питание, линии связи, зоны обзора, качество изображения, потеря связи.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03_НОРМАТИВНО_ТЕХНИЧЕСКИЕ_ДОКУМЕНТЫ\15_ВИДЕОНАБЛЮДЕНИЕ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9.22. Связь и структурированные кабельные системы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СКС, интернет, телефония, домофония, телевидение, маркировка, каналы, постоянные линии и приемочные измерения.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206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53246-2025 «Информационные технологии. Структурированные кабельные системы»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заменил ГОСТ Р 53246-2008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СКС, интернет, телефония, домофония, телевидение, маркировка, каналы, постоянные линии и приемочные измерения.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03_НОРМАТИВНО_ТЕХНИЧЕСКИЕ_ДОКУМЕНТЫ\16_СВЯЗЬ_И_СКС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53246-2008 «Информационные технологии. Структурированные кабельные системы»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Р 53246-2025;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СКС, интернет, телефония, домофония, телевидение, маркировка, каналы, постоянные линии и приемочные измерения.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03_НОРМАТИВНО_ТЕХНИЧЕСКИЕ_ДОКУМЕНТЫ\16_СВЯЗЬ_И_СКС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31996-2012 «Кабели силовые с пластмассовой изоляцией на 0,66; 1 и 3 кВ»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СКС, интернет, телефония, домофония, телевидение, маркировка, каналы, постоянные линии и приемочные измерения.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03_НОРМАТИВНО_ТЕХНИЧЕСКИЕ_ДОКУМЕНТЫ\16_СВЯЗЬ_И_СКС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209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1508-78 «Кабели контрольные с резиновой и пластмассовой изоляцией»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статус и изменения проверять по карточке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СКС, интернет, телефония, домофония, телевидение, маркировка, каналы, постоянные линии и приемочные измерения.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03_НОРМАТИВНО_ТЕХНИЧЕСКИЕ_ДОКУМЕНТЫ\16_СВЯЗЬ_И_СКС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31565-2012 «Кабельные изделия. Требования пожарной безопасности»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выбора кабелей по пожарной опасности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СКС, интернет, телефония, домофония, телевидение, маркировка, каналы, постоянные линии и приемочные измерения.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03_НОРМАТИВНО_ТЕХНИЧЕСКИЕ_ДОКУМЕНТЫ\16_СВЯЗЬ_И_СКС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измерений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СКС, интернет, телефония, домофония, телевидение, маркировка, каналы, постоянные линии и приемочные измерения.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03_НОРМАТИВНО_ТЕХНИЧЕСКИЕ_ДОКУМЕНТЫ\16_СВЯЗЬ_И_СКС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9.23. Автоматизация и диспетчеризация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АСУ, диспетчеризация инженерного оборудования, шкафы автоматики, контроллеры, алгоритмы, ПНР и испытания.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212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24.104-2023 «Автоматизированные системы управления. Общие требования»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АСУ, диспетчеризация инженерного оборудования, шкафы автоматики, контроллеры, алгоритмы, ПНР и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34.602-2020 «Техническое задание на создание автоматизированной системы»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поправки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АСУ, диспетчеризация инженерного оборудования, шкафы автоматики, контроллеры, алгоритмы, ПНР и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34.201-2020 «Виды, комплектность и обозначение документов АС»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АСУ, диспетчеризация инженерного оборудования, шкафы автоматики, контроллеры, алгоритмы, ПНР и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34.603-92 «Виды испытаний автоматизированных систем»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ДЕЙСТВУЕТ/исторически применимый; статус проверять по карточке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АСУ, диспетчеризация инженерного оборудования, шкафы автоматики, контроллеры, алгоритмы, ПНР и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34.601-90 «Стадии создания автоматизированных систем»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УТРАТИЛ СИЛУ В РФ; использовать как исторический, заменен ГОСТ Р 59793-2021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АСУ, диспетчеризация инженерного оборудования, шкафы автоматики, контроллеры, алгоритмы, ПНР и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АСУ, диспетчеризация инженерного оборудования, шкафы автоматики, контроллеры, алгоритмы, ПНР и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218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484.1311500.2020 «Системы пожарной сигнализации и автоматизация систем противопожарной защиты»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АСУ, диспетчеризация инженерного оборудования, шкафы автоматики, контроллеры, алгоритмы, ПНР и испытания.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трассы, маркировку, питание и резервное питание, работоспособность, журнал событий, ПНР, акты испытаний, совместимость оборудования, настройки. Методы: анализ проекта/ИД, визуальный осмотр, функциональные испытания, проверка журналов, тестовые срабатывания, измерение линий связи и питания. Приборы: тестеры линий, мультиметр, кабельный тестер, приборы проверки СПС/СОУЭ, ноутбук с ПО производителя. Типовые дефекты: ложные срабатывания, отсутствие срабатывания, потеря связи, ошибка программирования, нарушение резервирования,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219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СП 77.13330.2016 «Системы автоматизации»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сохранить изменения и поправки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автоматизация и диспетчеризация инженерного оборудования, монтаж, наладка и приемка систем автоматизации.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проект, шкафы автоматики, контроллеры, датчики, кабели, настройки, ПНР, испытания и исполнительную документацию. Методы: анализ проекта/ИД, осмотр, функциональные испытания, проверка журналов и настроек. Приборы: мультиметр, тестер линий, ноутбук с ПО производителя, приборы проверки датчиков. Типовые дефекты: ошибка программирования, потеря связи, отсутствие срабатывания, ложная команда, нарушение ПНР. Возможные причины: ошибка проекта, неправильная настройка, несовместимость оборудования, нарушение монтажа, отсутствие обслуживания.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7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9.24. Исполнительная и пусконаладочная документация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акты скрытых работ, акты испытаний, исполнительные схемы, протоколы измерений, паспорта оборудования и ПНР.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220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Минстроя России от 16.05.2023 № 344/пр «О составе и порядке ведения исполнительной документации...»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работ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21.101-2026 «СПДС. Основные требования к проектной и рабочей документации»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 с 01.04.2026; заменил ГОСТ Р 21.101-2020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1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21.101-2020 «СПДС. Основные требования к проектной и рабочей документации»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Р 21.101-2026; исторический для проектов 2021-2026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48.13330.2019 «Организация строительства»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ЭТАПА 2; в этапе 9 предметная карточка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34.201-2020 «Виды, комплектность и обозначение документов АС»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228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34.603-92 «Виды испытаний автоматизированных систем»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ДЕЙСТВУЕТ/исторически применимый; статус проверять по карточке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акты скрытых работ, акты испытаний, исполнительные схемы, протоколы измерений, паспорта оборудования и ПНР.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13_ДОКУМЕНТАЦИЯ_СТРОИТЕЛЬСТВА\08_ПУСКОНАЛАДОЧНАЯ_ДОКУМЕНТАЦИЯ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229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21.601-2011 «СПДС. Правила выполнения рабочей документации внутренних систем водоснабжения и канализации»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сохранить изменения и поправки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проектная и рабочая документация инженерных систем, состав чертежей, схем, спецификаций и ведомостей.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наличие комплектов ВК/ОВ/ЭОМ/ЭО, планы, схемы, спецификации, обозначения, связь с исполнительной документацией. Методы: документарная проверка комплектности и сопоставление проекта с фактом и исполнительными схемами. Приборы: браузер/архив документов, средства сравнения редакций, журнал комплектования. Типовые дефекты: неполная проектная документация, несогласованные изменения, отсутствие спецификаций, несоответствие исполнительной документации. Возможные причины: ошибка проектирования, замена оборудования без оформления, неполная исполнительная документация, утрата документов.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13_ДОКУМЕНТАЦИЯ_СТРОИТЕЛЬСТВА\05_ИСПОЛНИТЕЛЬНЫЕ_СХЕМЫ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8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230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21.602-2016 «СПДС. Правила выполнения рабочей документации систем отопления, вентиляции и кондиционирования»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01.07.2017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проектная и рабочая документация инженерных систем, состав чертежей, схем, спецификаций и ведомостей.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наличие комплектов ВК/ОВ/ЭОМ/ЭО, планы, схемы, спецификации, обозначения, связь с исполнительной документацией. Методы: документарная проверка комплектности и сопоставление проекта с фактом и исполнительными схемами. Приборы: браузер/архив документов, средства сравнения редакций, журнал комплектования. Типовые дефекты: неполная проектная документация, несогласованные изменения, отсутствие спецификаций, несоответствие исполнительной документации. Возможные причины: ошибка проектирования, замена оборудования без оформления, неполная исполнительная документация, утрата документов.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13_ДОКУМЕНТАЦИЯ_СТРОИТЕЛЬСТВА\05_ИСПОЛНИТЕЛЬНЫЕ_СХЕМЫ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09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231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21.608-2021 «СПДС. Правила выполнения рабочей документации внутреннего электрического освещения»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 с 01.01.2022; заменил ГОСТ 21.608-2014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проектная и рабочая документация инженерных систем, состав чертежей, схем, спецификаций и ведомостей.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наличие комплектов ВК/ОВ/ЭОМ/ЭО, планы, схемы, спецификации, обозначения, связь с исполнительной документацией. Методы: документарная проверка комплектности и сопоставление проекта с фактом и исполнительными схемами. Приборы: браузер/архив документов, средства сравнения редакций, журнал комплектования. Типовые дефекты: неполная проектная документация, несогласованные изменения, отсутствие спецификаций, несоответствие исполнительной документации. Возможные причины: ошибка проектирования, замена оборудования без оформления, неполная исполнительная документация, утрата документов.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13_ДОКУМЕНТАЦИЯ_СТРОИТЕЛЬСТВА\05_ИСПОЛНИТЕЛЬНЫЕ_СХЕМЫ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10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232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ГОСТ 21.613-2014 «СПДС. Правила выполнения рабочей документации силового электрооборудования»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сохранить поправки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проектная и рабочая документация инженерных систем, состав чертежей, схем, спецификаций и ведомостей.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наличие комплектов ВК/ОВ/ЭОМ/ЭО, планы, схемы, спецификации, обозначения, связь с исполнительной документацией. Методы: документарная проверка комплектности и сопоставление проекта с фактом и исполнительными схемами. Приборы: браузер/архив документов, средства сравнения редакций, журнал комплектования. Типовые дефекты: неполная проектная документация, несогласованные изменения, отсутствие спецификаций, несоответствие исполнительной документации. Возможные причины: ошибка проектирования, замена оборудования без оформления, неполная исполнительная документация, утрата документов.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13_ДОКУМЕНТАЦИЯ_СТРОИТЕЛЬСТВА\05_ИСПОЛНИТЕЛЬНЫЕ_СХЕМЫ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2276"/>
          </w:tcPr>
          <w:p>
            <w:r/>
            <w:hyperlink r:id="rId111">
              <w:r>
                <w:rPr>
                  <w:rStyle w:val="Hyperlink"/>
                  <w:sz w:val="13"/>
                  <w:szCs w:val="13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9.25. Эксплуатация и техническое обслуживание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эксплуатация инженерных систем, обслуживание, журналы, регламенты, инструкции изготовителей и аварийные события.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233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Минэнерго России от 12.08.2022 № 811 «Правила технической эксплуатации электроустановок потребителей электрической энергии»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234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Приказ Минтруда России от 15.12.2020 № 903н «Правила по охране труда при эксплуатации электроустановок»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применять для работ в электроустановках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B.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235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Постановление Правительства РФ от 16.09.2020 № 1479 «Правила противопожарного режима в Российской Федерации»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X.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Мастер-файл хранится в профильном этапе. В этапе 9 сохранить предметную карточку применимости, связь с мастер-файлом и запрет второй копии.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Публикация [P1]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236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484.1311500.2020 «Системы пожарной сигнализации и автоматизация систем противопожарной защиты»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изменение № 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237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59638-2021 «Системы пожарной сигнализации. Проектирование, монтаж, ТО, ремонт, испытания»</w:t>
            </w:r>
          </w:p>
        </w:tc>
        <w:tc>
          <w:tcPr>
            <w:tcW w:type="dxa" w:w="1701"/>
            <w:vAlign w:val="top"/>
          </w:tcPr>
          <w:p>
            <w:r>
              <w:t>ДЕЙСТВУЕТ; сохранить изменение № 1 (введено 01.12.2024)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4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238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59639-2021 «СОУЭ. Проектирование, монтаж, ТО, ремонт, испытания»</w:t>
            </w:r>
          </w:p>
        </w:tc>
        <w:tc>
          <w:tcPr>
            <w:tcW w:type="dxa" w:w="1701"/>
            <w:vAlign w:val="top"/>
          </w:tcPr>
          <w:p>
            <w:r>
              <w:t>ДЕЙСТВУЕТ; сохранить изменение № 1 (введено 01.09.2024)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239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73.13330.2016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1-3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240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 № 1-5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241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30.13330.2020 «Внутренний водопровод и канализация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ДЕЙСТВУЕТ; сохранить изменения, включая изменение № 5 и последующие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A. Применимость: эксплуатация инженерных систем, обслуживание, журналы, регламенты, инструкции изготовителей и аварийные события.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04_МЕТОДИКИ_И_РУКОВОДСТВА\10_УСТРАНЕНИЕ_ДЕФЕКТОВ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официальную карточку, основной текст при наличии, изменения, поправки, редакции и цепочку замены. Если доступна только карточка - полный текст получать из лицензированного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242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Постановление Правительства РФ от 06.05.2011 № 354 «О предоставлении коммунальных услуг собственникам и пользователям помещений...»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редакцию проверять на дату периода нарушения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эксплуатация инженерных систем, коммунальные услуги, содержание общего имущества, ТО, аварии и заявки пользователей.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температуру ГВС и воздуха, давление, работоспособность систем, обязательные работы по содержанию, журналы аварий и обслуживания. Методы: анализ эксплуатационных документов, сопоставление с периодами дефекта, осмотр, измерения температуры/давления/воздухообмена. Приборы: термометр, манометр, анемометр, тепловизор, журналы заявок, акты управляющей организации. Типовые дефекты: недогрев, перебои ГВС, протечки, запахи, отсутствие обслуживания, аварии, повторяющиеся заявки. Возможные причины: износ, отсутствие ТО, нарушение режима эксплуатации, аварийное вмешательство, ненадлежащее содержание общего имущества.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03_НОРМАТИВНО_ТЕХНИЧЕСКИЕ_ДОКУМЕНТЫ\00_ЭКСПЛУАТАЦИЯ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адресную официальную публикацию, актуальную редакцию на дату эксплуатации/спора, историю изменений и контрольную дату проверки.</w:t>
            </w:r>
          </w:p>
        </w:tc>
        <w:tc>
          <w:tcPr>
            <w:tcW w:type="dxa" w:w="2276"/>
          </w:tcPr>
          <w:p>
            <w:r/>
            <w:hyperlink r:id="rId112">
              <w:r>
                <w:rPr>
                  <w:rStyle w:val="Hyperlink"/>
                  <w:sz w:val="13"/>
                  <w:szCs w:val="13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243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Постановление Правительства РФ от 13.08.2006 № 491 «Об утверждении Правил содержания общего имущества в многоквартирном доме...»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редакцию проверять на дату периода нарушения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эксплуатация инженерных систем, коммунальные услуги, содержание общего имущества, ТО, аварии и заявки пользователей.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температуру ГВС и воздуха, давление, работоспособность систем, обязательные работы по содержанию, журналы аварий и обслуживания. Методы: анализ эксплуатационных документов, сопоставление с периодами дефекта, осмотр, измерения температуры/давления/воздухообмена. Приборы: термометр, манометр, анемометр, тепловизор, журналы заявок, акты управляющей организации. Типовые дефекты: недогрев, перебои ГВС, протечки, запахи, отсутствие обслуживания, аварии, повторяющиеся заявки. Возможные причины: износ, отсутствие ТО, нарушение режима эксплуатации, аварийное вмешательство, ненадлежащее содержание общего имущества.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03_НОРМАТИВНО_ТЕХНИЧЕСКИЕ_ДОКУМЕНТЫ\00_ЭКСПЛУАТАЦИЯ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адресную официальную публикацию, актуальную редакцию на дату эксплуатации/спора, историю изменений и контрольную дату проверки.</w:t>
            </w:r>
          </w:p>
        </w:tc>
        <w:tc>
          <w:tcPr>
            <w:tcW w:type="dxa" w:w="2276"/>
          </w:tcPr>
          <w:p>
            <w:r/>
            <w:hyperlink r:id="rId113">
              <w:r>
                <w:rPr>
                  <w:rStyle w:val="Hyperlink"/>
                  <w:sz w:val="13"/>
                  <w:szCs w:val="13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244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Постановление Правительства РФ от 03.04.2013 № 290 «О минимальном перечне услуг и работ, необходимых для содержания общего имущества...»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редакцию проверять на дату периода нарушения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эксплуатация инженерных систем, коммунальные услуги, содержание общего имущества, ТО, аварии и заявки пользователей.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температуру ГВС и воздуха, давление, работоспособность систем, обязательные работы по содержанию, журналы аварий и обслуживания. Методы: анализ эксплуатационных документов, сопоставление с периодами дефекта, осмотр, измерения температуры/давления/воздухообмена. Приборы: термометр, манометр, анемометр, тепловизор, журналы заявок, акты управляющей организации. Типовые дефекты: недогрев, перебои ГВС, протечки, запахи, отсутствие обслуживания, аварии, повторяющиеся заявки. Возможные причины: износ, отсутствие ТО, нарушение режима эксплуатации, аварийное вмешательство, ненадлежащее содержание общего имущества.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03_НОРМАТИВНО_ТЕХНИЧЕСКИЕ_ДОКУМЕНТЫ\00_ЭКСПЛУАТАЦИЯ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адресную официальную публикацию, актуальную редакцию на дату эксплуатации/спора, историю изменений и контрольную дату проверки.</w:t>
            </w:r>
          </w:p>
        </w:tc>
        <w:tc>
          <w:tcPr>
            <w:tcW w:type="dxa" w:w="2276"/>
          </w:tcPr>
          <w:p>
            <w:r/>
            <w:hyperlink r:id="rId114">
              <w:r>
                <w:rPr>
                  <w:rStyle w:val="Hyperlink"/>
                  <w:sz w:val="13"/>
                  <w:szCs w:val="13"/>
                </w:rPr>
                <w:t>Публикация [P1]</w:t>
              </w:r>
            </w:hyperlink>
          </w:p>
        </w:tc>
      </w:tr>
      <w:tr>
        <w:tc>
          <w:tcPr>
            <w:tcW w:type="dxa" w:w="2276"/>
          </w:tcPr>
          <w:p>
            <w:r>
              <w:t>245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СанПиН 2.1.3684-21 «Санитарно-эпидемиологические требования к содержанию территорий, зданий, сооружений...»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ДЕЙСТВУЕТ; редакцию проверять на дату эксплуатации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Класс A. Применимость: эксплуатация инженерных систем, коммунальные услуги, содержание общего имущества, ТО, аварии и заявки пользователей.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температуру ГВС и воздуха, давление, работоспособность систем, обязательные работы по содержанию, журналы аварий и обслуживания. Методы: анализ эксплуатационных документов, сопоставление с периодами дефекта, осмотр, измерения температуры/давления/воздухообмена. Приборы: термометр, манометр, анемометр, тепловизор, журналы заявок, акты управляющей организации. Типовые дефекты: недогрев, перебои ГВС, протечки, запахи, отсутствие обслуживания, аварии, повторяющиеся заявки. Возможные причины: износ, отсутствие ТО, нарушение режима эксплуатации, аварийное вмешательство, ненадлежащее содержание общего имущества. Допустимые значения брать только из применимого пункта документа, проекта, паспорта оборудования или протокола испытаний.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03_НОРМАТИВНО_ТЕХНИЧЕСКИЕ_ДОКУМЕНТЫ\00_ЭКСПЛУАТАЦИЯ</w:t>
            </w:r>
          </w:p>
        </w:tc>
        <w:tc>
          <w:tcPr>
            <w:tcW w:type="dxa" w:w="2276"/>
          </w:tcPr>
          <w:p>
            <w:r/>
            <w:r>
              <w:rPr>
                <w:rFonts w:ascii="Arial" w:hAnsi="Arial" w:eastAsia="Arial"/>
                <w:sz w:val="13"/>
              </w:rPr>
              <w:t>Сохранить адресную официальную публикацию, актуальную редакцию на дату эксплуатации/спора, историю изменений и контрольную дату проверки.</w:t>
            </w:r>
          </w:p>
        </w:tc>
        <w:tc>
          <w:tcPr>
            <w:tcW w:type="dxa" w:w="2276"/>
          </w:tcPr>
          <w:p>
            <w:r/>
            <w:hyperlink r:id="rId115">
              <w:r>
                <w:rPr>
                  <w:rStyle w:val="Hyperlink"/>
                  <w:sz w:val="13"/>
                  <w:szCs w:val="13"/>
                </w:rPr>
                <w:t>Публикация [P1]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9.26. Исторические и заменённые документы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исторические редакции для ретроспективной оценки объектов старых годов проектирования и монтажа.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246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30.13330.2016 «Внутренний водопровод и канализация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30.13330.2020; исторический для старых объектов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247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31.13330.2012 «Водоснабжение.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31.13330.2021;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248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32.13330.2012 «Канализация. Наружные сети и сооружения»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32.13330.2018;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3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249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60.13330.2016 «Отопление, вентиляция и кондиционирование воздуха»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60.13330.2020;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8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73.13330.2012 «Внутренние санитарно-технические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73.13330.2016;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9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89.13330.2012 «Котельные установки»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89.13330.2016;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8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7.13130.2009 «Отопление, вентиляция и кондиционирование. Противопожарные требования»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7.13130.2013;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5.13130.2009 «Установки пожарной сигнализации и пожаротушения автоматические»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ДЕЙСТВУЕТ/ЗАМЕНЕН В ЧАСТИ; исторический для старых проектов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 52.13330.2011 «Естественное и искусственное освещение»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СП 52.13330.2016;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8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50571.1-2009 «Электроустановки низковольтные. Основные положения»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ОТМЕНЕН; исторический; применять только по дате объекта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8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50571.3-2009 «Низковольтные электроустановки. Защита от поражения электрическим током»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Р 50571.4.41-2022;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1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50571.16-99 «Электроустановки зданий. Испытания»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ИСТОРИЧЕСКИЙ/условно применимый; проверять актуальность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2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16442-80 «Кабели силовые с пластмассовой изоляцией»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ИСТОРИЧЕСКИЙ; ограниченное применение, проверять карточку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5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259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24940-96 «Здания и сооружения. Методы измерения освещенности»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УТРАТИЛ СИЛУ В РФ;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6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260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53246-2008 «Информационные технологии. Структурированные кабельные системы»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Р 53246-2025;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0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261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34.601-90 «Стадии создания автоматизированных систем»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УТРАТИЛ СИЛУ В РФ; использовать как исторический, заменен ГОСТ Р 59793-2021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5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262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Р 21.101-2020 «СПДС. Основные требования к проектной и рабочей документации»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Р 21.101-2026; исторический для проектов 2021-2026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76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510"/>
            <w:vAlign w:val="top"/>
          </w:tcPr>
          <w:p>
            <w:r>
              <w:t>263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ГОСТ 30494-96 «Здания жилые и общественные. Параметры микроклимата в помещениях»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ЗАМЕНЕН ГОСТ 30494-2011; исторический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И. Применимость: исторические редакции для ретроспективной оценки объектов старых годов проектирования и монтажа.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Сохранить карточку, статус замены/отмены и применять только к объектам соответствующего периода. Полный текст - из лицензированного или официального источника.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47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264</w:t>
            </w:r>
          </w:p>
        </w:tc>
        <w:tc>
          <w:tcPr>
            <w:tcW w:type="dxa" w:w="2276"/>
          </w:tcPr>
          <w:p>
            <w:r/>
            <w:r>
              <w:t>ГОСТ 31311-2005 «Приборы отопительные. Общие технические условия»</w:t>
            </w:r>
          </w:p>
        </w:tc>
        <w:tc>
          <w:tcPr>
            <w:tcW w:type="dxa" w:w="2276"/>
          </w:tcPr>
          <w:p>
            <w:r/>
            <w:r>
              <w:t>ИСТОРИЧЕСКИЙ/заменяемый; срок действия ограничен до 01.09.2025 по изменению</w:t>
            </w:r>
          </w:p>
        </w:tc>
        <w:tc>
          <w:tcPr>
            <w:tcW w:type="dxa" w:w="2276"/>
          </w:tcPr>
          <w:p>
            <w:r/>
            <w:r>
              <w:t>Класс И. Применимость: ретроспективная оценка отопительных приборов, установленных до перехода на ГОСТ 31311-2022.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тип радиатора/конвектора, паспортные характеристики, давление, соответствие периоду монтажа. Методы: анализ проекта и ИД, осмотр, инструментальные измерения, сверка паспортов/сертификатов и актов испытаний. Приборы: термометр, манометр, тепловизор - по задаче. Типовые дефекты: недогрев, протечки, несоответствие паспорта, неверная замена нормативной редакции.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сведения о замене/отмене, изменения и применимую редакцию на дату проектирования, монтажа или ремонта. Современный документ не применять ретроспективно без проверки даты.</w:t>
            </w:r>
          </w:p>
        </w:tc>
        <w:tc>
          <w:tcPr>
            <w:tcW w:type="dxa" w:w="2276"/>
          </w:tcPr>
          <w:p>
            <w:r/>
            <w:hyperlink r:id="rId129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265</w:t>
            </w:r>
          </w:p>
        </w:tc>
        <w:tc>
          <w:tcPr>
            <w:tcW w:type="dxa" w:w="2276"/>
          </w:tcPr>
          <w:p>
            <w:r/>
            <w:r>
              <w:t>ГОСТ IEC 60598-2-22-2012 «Светильники. Часть 2-22. Частные требования. Светильники для аварийного освещения»</w:t>
            </w:r>
          </w:p>
        </w:tc>
        <w:tc>
          <w:tcPr>
            <w:tcW w:type="dxa" w:w="2276"/>
          </w:tcPr>
          <w:p>
            <w:r/>
            <w:r>
              <w:t>ИСТОРИЧЕСКИЙ/заменяемый; по карточке заменяется ГОСТ IEC 60598-2-22-2025</w:t>
            </w:r>
          </w:p>
        </w:tc>
        <w:tc>
          <w:tcPr>
            <w:tcW w:type="dxa" w:w="2276"/>
          </w:tcPr>
          <w:p>
            <w:r/>
            <w:r>
              <w:t>Класс И. Применимость: ретроспективная оценка светильников аварийного освещения до перехода на редакцию 2025 года.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тип светильника, питание, маркировка, работоспособность, соответствие паспорту и дате поставки. Методы: анализ проекта и ИД, осмотр, инструментальные измерения, сверка паспортов/сертификатов и актов испытаний. Приборы: люксметр, мультиметр, средства проверки аварийного питания. Типовые дефекты: неработоспособность, неверная комплектация, отсутствие паспорта, неправильная редакция нормы.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необходимости; при пожарных выводах - профильный специалист.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сведения о замене/отмене, изменения и применимую редакцию на дату проектирования, монтажа или ремонта. Современный документ не применять ретроспективно без проверки даты.</w:t>
            </w:r>
          </w:p>
        </w:tc>
        <w:tc>
          <w:tcPr>
            <w:tcW w:type="dxa" w:w="2276"/>
          </w:tcPr>
          <w:p>
            <w:r/>
            <w:hyperlink r:id="rId130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266</w:t>
            </w:r>
          </w:p>
        </w:tc>
        <w:tc>
          <w:tcPr>
            <w:tcW w:type="dxa" w:w="2276"/>
          </w:tcPr>
          <w:p>
            <w:r/>
            <w:r>
              <w:t>ГОСТ 18599-2001 «Трубы напорные из полиэтилена. Технические условия»</w:t>
            </w:r>
          </w:p>
        </w:tc>
        <w:tc>
          <w:tcPr>
            <w:tcW w:type="dxa" w:w="2276"/>
          </w:tcPr>
          <w:p>
            <w:r/>
            <w:r>
              <w:t>ИСТОРИЧЕСКИЙ/утратил силу в РФ; применять только для ретроспективной оценки</w:t>
            </w:r>
          </w:p>
        </w:tc>
        <w:tc>
          <w:tcPr>
            <w:tcW w:type="dxa" w:w="2276"/>
          </w:tcPr>
          <w:p>
            <w:r/>
            <w:r>
              <w:t>Класс И. Применимость: полиэтиленовые напорные трубы водоснабжения старых объектов.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материал, диаметр, SDR/серия, маркировка, давление, сертификаты партии, соответствие дате монтажа. Методы: анализ проекта и ИД, осмотр, инструментальные измерения, сверка паспортов/сертификатов и актов испытаний. Приборы: осмотр, измеритель диаметра/толщины, манометр, лабораторные испытания при необходимости. Типовые дефекты: разрушение трубы, протечки, несоответствие давления, неверная идентификация материала.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сведения о замене/отмене, изменения и применимую редакцию на дату проектирования, монтажа или ремонта. Современный документ не применять ретроспективно без проверки даты.</w:t>
            </w:r>
          </w:p>
        </w:tc>
        <w:tc>
          <w:tcPr>
            <w:tcW w:type="dxa" w:w="2276"/>
          </w:tcPr>
          <w:p>
            <w:r/>
            <w:hyperlink r:id="rId131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r>
              <w:t>267</w:t>
            </w:r>
          </w:p>
        </w:tc>
        <w:tc>
          <w:tcPr>
            <w:tcW w:type="dxa" w:w="2276"/>
          </w:tcPr>
          <w:p>
            <w:r/>
            <w:r>
              <w:t>ГОСТ Р 52134-2003 «Трубы напорные из термопластов и соединительные детали к ним для систем водоснабжения и отопления. Общие технические условия»</w:t>
            </w:r>
          </w:p>
        </w:tc>
        <w:tc>
          <w:tcPr>
            <w:tcW w:type="dxa" w:w="2276"/>
          </w:tcPr>
          <w:p>
            <w:r/>
            <w:r>
              <w:t>ИСТОРИЧЕСКИЙ/отменен; с 01.01.2015 пользоваться ГОСТ 32415-2013</w:t>
            </w:r>
          </w:p>
        </w:tc>
        <w:tc>
          <w:tcPr>
            <w:tcW w:type="dxa" w:w="2276"/>
          </w:tcPr>
          <w:p>
            <w:r/>
            <w:r>
              <w:t>Класс И. Применимость: ретроспективная оценка термопластовых труб и соединительных деталей систем водоснабжения и отопления.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материал, диаметр, давление, температурный режим, маркировка, соединения, соответствие периоду монтажа. Методы: анализ проекта и ИД, осмотр, инструментальные измерения, сверка паспортов/сертификатов и актов испытаний. Приборы: осмотр, манометр, термометр, измеритель диаметра, лабораторные испытания при необходимости. Типовые дефекты: протечки, разрушение фитингов, несоответствие температурному режиму, неправильная редакция стандарта. Допустимые значения брать только из применимого пункта документа, проекта, паспорта оборудования или протокола испытаний. Профильный специалист: по необходимости.</w:t>
            </w:r>
          </w:p>
        </w:tc>
        <w:tc>
          <w:tcPr>
            <w:tcW w:type="dxa" w:w="2276"/>
          </w:tcPr>
          <w:p>
            <w:r/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r/>
            <w:r>
              <w:t>Сохранить официальную карточку, сведения о замене/отмене, изменения и применимую редакцию на дату проектирования, монтажа или ремонта. Современный документ не применять ретроспективно без проверки даты.</w:t>
            </w:r>
          </w:p>
        </w:tc>
        <w:tc>
          <w:tcPr>
            <w:tcW w:type="dxa" w:w="2276"/>
          </w:tcPr>
          <w:p>
            <w:r/>
            <w:hyperlink r:id="rId132">
              <w:r>
                <w:rPr>
                  <w:rStyle w:val="Hyperlink"/>
                  <w:color w:val="0563C1"/>
                  <w:u w:val="single"/>
                </w:rPr>
                <w:t>Карточка [P2]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9.27. Контрольные официальные источники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проверка статуса НПА, стандартов, поверки СИ, аккредитации лабораторий и официальности документов.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268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Реестр аккредитованных лиц Росаккредитации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КОНТРОЛЬНЫЙ РЕЕСТР; проверка испытательных лабораторий и протоколов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К. Применимость: проверка статуса НПА, стандартов, поверки СИ, аккредитации лабораторий и официальности документов. Нейро использует документ для цепочки: инженерная система -&gt; проект -&gt; факт -&gt; исполнительная документация -&gt; испытание/измерение -&gt; дефект -&gt; проектная/монтажная/эксплуатационная причина -&gt; способ устранения. Контролировать: состав проектной/рабочей и исполнительной документации, применимость норм на дату проектирования/монтажа, наличие испытаний, поверенных СИ и профильного специалиста. Методы: документарная проверка, осмотр, инструментальные измерения по системе. Приборы: только поверенные СИ по измеряемому параметру. Типовые дефекты: неполная ИД, отсутствие актов, неподтвержденные материалы, подмена дефекта причиной. Допустимые значения брать только из применимого пункта документа, проекта, паспорта оборудования или протокола испытаний. Для электрических и пожарных систем обязательна оценка необходимости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17_ОШИБКИ_И_ОГРАНИЧЕНИЯ\09_ИНЖЕНЕРНЫЕ_СИСТЕМЫ_ЗДАНИЙ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Использовать только для проверки статуса аккредитации, поверки, полномочий или актуальности источника; не считать нормативным документом.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hyperlink r:id="rId83">
              <w:r>
                <w:rPr>
                  <w:color w:val="0563C1"/>
                  <w:u w:val="single"/>
                  <w:sz w:val="13"/>
                  <w:rFonts w:ascii="Arial" w:hAnsi="Arial" w:eastAsia="Arial"/>
                </w:rPr>
                <w:t>Контрольный реестр [K]</w:t>
              </w:r>
            </w:hyperlink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20"/>
        </w:rPr>
        <w:t>9.28. Внутренние документы АКМБ</w:t>
      </w:r>
    </w:p>
    <w:p>
      <w:pPr>
        <w:spacing w:after="40" w:before="0"/>
      </w:pPr>
      <w:r>
        <w:rPr>
          <w:rFonts w:ascii="Arial" w:hAnsi="Arial" w:eastAsia="Arial"/>
          <w:b w:val="0"/>
          <w:sz w:val="15"/>
        </w:rPr>
        <w:t>Контур раздела: внутренние классификаторы, матрицы, алгоритмы, формы, шаблоны, контрольные задания и приемочное тестирование этапа 9. Для каждого результата фиксировать объект, участок, дату, метод, прибор/средство, исходный файл, погрешность и ограничения причинного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8A8A8A"/>
          <w:left w:val="single" w:sz="3" w:space="0" w:color="8A8A8A"/>
          <w:bottom w:val="single" w:sz="3" w:space="0" w:color="8A8A8A"/>
          <w:right w:val="single" w:sz="3" w:space="0" w:color="8A8A8A"/>
          <w:insideH w:val="single" w:sz="3" w:space="0" w:color="8A8A8A"/>
          <w:insideV w:val="single" w:sz="3" w:space="0" w:color="8A8A8A"/>
        </w:tblBorders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51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221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Документ / реквизиты</w:t>
            </w:r>
          </w:p>
        </w:tc>
        <w:tc>
          <w:tcPr>
            <w:tcW w:type="dxa" w:w="170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Статус / дата</w:t>
            </w:r>
          </w:p>
        </w:tc>
        <w:tc>
          <w:tcPr>
            <w:tcW w:type="dxa" w:w="4706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Применимость, показатели, методы, дефекты и причины</w:t>
            </w:r>
          </w:p>
        </w:tc>
        <w:tc>
          <w:tcPr>
            <w:tcW w:type="dxa" w:w="255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Папка размещения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Что сохранить / ограничения</w:t>
            </w:r>
          </w:p>
        </w:tc>
        <w:tc>
          <w:tcPr>
            <w:tcW w:type="dxa" w:w="181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Официальный источник</w:t>
            </w:r>
          </w:p>
        </w:tc>
      </w:tr>
      <w:tr>
        <w:tc>
          <w:tcPr>
            <w:tcW w:type="dxa" w:w="510"/>
            <w:vAlign w:val="top"/>
          </w:tcPr>
          <w:p>
            <w:r>
              <w:t>269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Паспорт предметного модуля «Инженерные системы зданий»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08_ПРЕДМЕТНЫЕ_МОДУЛИ\09_ИНЖЕНЕРНЫЕ_СИСТЕМЫ_ЗДАНИЙ\00_ПАСПОРТ_И_ТЕСТИРОВАНИЕ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инженерных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элементов водоснабжения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элементов канализации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элементов отопления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элементов вентиляции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элементов кондиционирования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элементов электроснабжения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слаботочных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испытаний инженерных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279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измерений инженерных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Классификатор дефектов инженерных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08_ПРЕДМЕТНЫЕ_МОДУЛИ\09_ИНЖЕНЕРНЫЕ_СИСТЕМЫ_ЗДАНИЙ\01_КЛАССИФИКАТОРЫ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«система — требование — норматив»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08_ПРЕДМЕТНЫЕ_МОДУЛИ\09_ИНЖЕНЕРНЫЕ_СИСТЕМЫ_ЗДАНИЙ\02_МАТРИЦЫ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«дефект — возможная причина»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08_ПРЕДМЕТНЫЕ_МОДУЛИ\09_ИНЖЕНЕРНЫЕ_СИСТЕМЫ_ЗДАНИЙ\02_МАТРИЦЫ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«дефект — метод проверки — прибор»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08_ПРЕДМЕТНЫЕ_МОДУЛИ\09_ИНЖЕНЕРНЫЕ_СИСТЕМЫ_ЗДАНИЙ\02_МАТРИЦЫ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«параметр — допустимое значение — источник»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08_ПРЕДМЕТНЫЕ_МОДУЛИ\09_ИНЖЕНЕРНЫЕ_СИСТЕМЫ_ЗДАНИЙ\02_МАТРИЦЫ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«документ — что подтверждает»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08_ПРЕДМЕТНЫЕ_МОДУЛИ\09_ИНЖЕНЕРНЫЕ_СИСТЕМЫ_ЗДАНИЙ\02_МАТРИЦЫ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«система — обязательная исполнительная документация»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08_ПРЕДМЕТНЫЕ_МОДУЛИ\09_ИНЖЕНЕРНЫЕ_СИСТЕМЫ_ЗДАНИЙ\02_МАТРИЦЫ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обследования водоснабжения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обследования канализации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289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уклонов канализации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поиска причин протечки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поиска причин засора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обследования отопления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температурного режима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обследования вентиляции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воздухообмена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обследования кондиционирования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обследования электроснабжения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заземления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299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защитных устройств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электропроводки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пожарной сигнализации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видеонаблюдения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проверки автоматизации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Алгоритм определения необходимости профильного специалиста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08_ПРЕДМЕТНЫЕ_МОДУЛИ\09_ИНЖЕНЕРНЫЕ_СИСТЕМЫ_ЗДАНИЙ\03_АЛГОРИТМЫ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 программы обследования водоснабжения и канализации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 программы обследования отопления, вентиляции и кондиционирования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 программы обследования электроснабжения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 программы обследования слаботочных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309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дефектной ведомости инженерных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осмотра трубопроводов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проверки уклонов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гидравлических испытаний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проверки отопления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измерения температуры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измерения расхода воздуха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проверки вентиляции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электрических измерений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проверки заземления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319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проверки пожарной сигнализации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протокола проверки видеонаблюдения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фотофиксации инженерных систем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08_ПРЕДМЕТНЫЕ_МОДУЛИ\09_ИНЖЕНЕРНЫЕ_СИСТЕМЫ_ЗДАНИЙ\05_ПРАВИЛА_И_ОШИБКИ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формулирования выводов по инженерным системам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08_ПРЕДМЕТНЫЕ_МОДУЛИ\09_ИНЖЕНЕРНЫЕ_СИСТЕМЫ_ЗДАНИЙ\05_ПРАВИЛА_И_ОШИБКИ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323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Перечень типовых ошибок этапа 9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08_ПРЕДМЕТНЫЕ_МОДУЛИ\09_ИНЖЕНЕРНЫЕ_СИСТЕМЫ_ЗДАНИЙ\05_ПРАВИЛА_И_ОШИБКИ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324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Контрольные задания для Нейро по этапу 9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08_ПРЕДМЕТНЫЕ_МОДУЛИ\09_ИНЖЕНЕРНЫЕ_СИСТЕМЫ_ЗДАНИЙ\00_ПАСПОРТ_И_ТЕСТИРОВАНИЕ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325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Эталонные ответы для Нейро по этапу 9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08_ПРЕДМЕТНЫЕ_МОДУЛИ\09_ИНЖЕНЕРНЫЕ_СИСТЕМЫ_ЗДАНИЙ\00_ПАСПОРТ_И_ТЕСТИРОВАНИЕ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326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Протокол приемочного тестирования этапа 9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327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«дефект — инженерная система — элемент — требование — метод — прибор — причина — устранение»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08_ПРЕДМЕТНЫЕ_МОДУЛИ\09_ИНЖЕНЕРНЫЕ_СИСТЕМЫ_ЗДАНИЙ\02_МАТРИЦЫ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328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Чек-лист разграничения проектной, монтажной и эксплуатационной причины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08_ПРЕДМЕТНЫЕ_МОДУЛИ\09_ИНЖЕНЕРНЫЕ_СИСТЕМЫ_ЗДАНИЙ\05_ПРАВИЛА_И_ОШИБКИ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329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 запроса недостающей исполнительной документации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330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 программы дополнительных испытаний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08_ПРЕДМЕТНЫЕ_МОДУЛИ\09_ИНЖЕНЕРНЫЕ_СИСТЕМЫ_ЗДАНИЙ\04_ФОРМЫ_И_ШАБЛОНЫ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331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Справочник приборов и требований к поверке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08_ПРЕДМЕТНЫЕ_МОДУЛИ\09_ИНЖЕНЕРНЫЕ_СИСТЕМЫ_ЗДАНИЙ\00_ПАСПОРТ_И_ТЕСТИРОВАНИЕ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  <w:tr>
        <w:tc>
          <w:tcPr>
            <w:tcW w:type="dxa" w:w="510"/>
            <w:vAlign w:val="top"/>
          </w:tcPr>
          <w:p>
            <w:r>
              <w:t>332</w:t>
            </w:r>
          </w:p>
        </w:tc>
        <w:tc>
          <w:tcPr>
            <w:tcW w:type="dxa" w:w="221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Справочник пределов компетенции эксперта и необходимости профильного специалиста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 / ВНУТРЕННИЙ ДОКУМЕНТ АКМБ</w:t>
            </w:r>
          </w:p>
        </w:tc>
        <w:tc>
          <w:tcPr>
            <w:tcW w:type="dxa" w:w="4706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Класс ВН. Внутренний документ АКМБ. Нужен Нейро для нормализации данных этапа 9, контроля полноты обследования и формирования проверяемых выводов. Должен связывать дефект с системой, элементом, нарушенным требованием, методом, прибором, допустимым значением, возможной проектной, монтажной и эксплуатационной причиной, способом устранения и необходимостью профильного специалиста.</w:t>
            </w:r>
          </w:p>
        </w:tc>
        <w:tc>
          <w:tcPr>
            <w:tcW w:type="dxa" w:w="2551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08_ПРЕДМЕТНЫЕ_МОДУЛИ\09_ИНЖЕНЕРНЫЕ_СИСТЕМЫ_ЗДАНИЙ\00_ПАСПОРТ_И_ТЕСТИРОВАНИЕ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 создания/ведения АКМБ. Не является внешним нормативным документом. Хранить версию, дату, владельца, связь с нормативными источниками и контрольные примеры.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3"/>
              </w:rPr>
              <w:t>Внутренний документ АКМБ</w:t>
            </w:r>
          </w:p>
        </w:tc>
      </w:tr>
    </w:tbl>
    <w:p>
      <w:pPr>
        <w:spacing w:after="40" w:before="0"/>
      </w:pPr>
      <w:r>
        <w:t>Финальный чек-лист контроля полноты v1.5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Проверены четыре блока: водоснабжение/канализация, ОВиК, электроснабжение, слаботочные системы.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Для документов общего применения задано недублирование с этапами 1-8: в этапе 9 хранятся предметные карточки применимости.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Отделены нормативные документы, объектовые документы, контрольные реестры и внутренние документы АКМБ.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Для ПУЭ не использована неофициальная гиперссылка; требуется официальный ведомственный/лицензионный экземпляр применимых глав.</w:t>
      </w:r>
    </w:p>
    <w:p>
      <w:pPr>
        <w:spacing w:after="0" w:before="0"/>
      </w:pPr>
      <w:r>
        <w:rPr>
          <w:rFonts w:ascii="Arial" w:hAnsi="Arial" w:eastAsia="Arial"/>
          <w:b w:val="0"/>
          <w:sz w:val="16"/>
        </w:rPr>
        <w:t>• Для каждого смыслового раздела задана связь: система -&gt; элемент -&gt; требование -&gt; метод -&gt; прибор -&gt; дефект -&gt; причины -&gt; устранение.</w:t>
      </w:r>
    </w:p>
    <w:p>
      <w:pPr>
        <w:spacing w:after="0" w:before="0"/>
      </w:pPr>
      <w:r>
        <w:t>• Новые изменения после 12.07.2026 требуют плановой актуализации.</w:t>
      </w:r>
    </w:p>
    <w:p>
      <w:pPr>
        <w:spacing w:before="240" w:after="120"/>
      </w:pPr>
      <w:r>
        <w:rPr>
          <w:b/>
          <w:sz w:val="22"/>
        </w:rPr>
        <w:t>Дополнение v1.4. Документы, добавленные после контрольной проверки полноты</w:t>
      </w:r>
    </w:p>
    <w:p>
      <w:pPr>
        <w:spacing w:after="120"/>
      </w:pPr>
      <w:r>
        <w:rPr>
          <w:sz w:val="16"/>
        </w:rPr>
        <w:t>Раздел фиксирует документы, отсутствие которых не позволяло считать v1.2 полностью закрытой по контурам автоматического пожаротушения, противодымной вентиляции, выбора электрооборудования, заземления, молниезащиты, СКУД, охранной сигнализации и интегрированных систем безопасности. Документы размещаются как предметные карточки применимости без дублирования мастер-файлов других этапов.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c>
          <w:tcPr>
            <w:tcW w:type="dxa" w:w="2276"/>
          </w:tcPr>
          <w:p>
            <w:pPr>
              <w:spacing w:after="0"/>
            </w:pPr>
            <w:r>
              <w:rPr>
                <w:b/>
                <w:sz w:val="12"/>
              </w:rPr>
              <w:t>№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b/>
                <w:sz w:val="12"/>
              </w:rPr>
              <w:t>Статус / дата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b/>
                <w:sz w:val="12"/>
              </w:rPr>
              <w:t>Официальный источник</w:t>
            </w:r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333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СП 485.1311500.2020 «Системы противопожарной защиты. Установки пожаротушения автоматические. Нормы и правила проектирования»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ДЕЙСТВУЕТ; сохранить изменения № 1, № 2 и последующие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проектирование АУПТ, насосные установки, узлы управления, трубопроводы, автоматику пуска, резервирование и расчетные параметры пожаротушения. Нужен для отличия проектной ошибки АУПТ от монтажного/эксплуатационного отказа.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03_НОРМАТИВНО_ТЕХНИЧЕСКИЕ_ДОКУМЕНТЫ\13_ПОЖАРНАЯ_СИГНАЛИЗАЦИЯ\АУПТ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изменения и связь с СП 484/486, ГОСТ Р 59636 и проектом. Полный текст - лицензированный источник при отсутствии официального бесплатного текста.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34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334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59636-2021 «Установки пожаротушения автоматические. Руководство по проектированию, монтажу, техническому обслуживанию и ремонту. Методы испытаний на работоспособность»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ДЕЙСТВУЕТ; учитывать изменение № 1 и последующие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Нужен для проверки работоспособности АУПТ, актов испытаний, ПНР, технического обслуживания, ремонта и причин отказа системы пожаротушения.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04_МЕТОДИКИ_И_РУКОВОДСТВА\09_ИСПЫТАНИЯ_И_ПУСКОНАЛАДКА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официальную запись/карточку, изменения, формы проверок, связь с протоколами испытаний и полномочиями испытательной организации.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35">
              <w:r>
                <w:rPr>
                  <w:color w:val="0563C1"/>
                  <w:u w:val="single"/>
                  <w:sz w:val="12"/>
                </w:rPr>
                <w:t>Официальная запись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335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71385-2024 «Системы противопожарной защиты. Установки пожаротушения с генерированием пены компрессионным способом. Нормы и правила проектирования»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 с 01.07.2024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B. Специализированный документ для объектов с установками компрессионной пены; применяется только если такая система фактически предусмотрена проектом или установлена на объекте.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03_НОРМАТИВНО_ТЕХНИЧЕСКИЕ_ДОКУМЕНТЫ\13_ПОЖАРНАЯ_СИГНАЛИЗАЦИЯ\АУПТ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область применения, связь с СП 485 и проектной документацией. Не применять к обычным водяным/пенным системам без признаков компрессионной пены.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36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336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53300-2009 «Противодымная защита зданий и сооружений. Методы приемо-сдаточных и периодических испытаний»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ДЕЙСТВУЕТ; учитывать изменения и поправки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приемо-сдаточные и периодические испытания систем противодымной вентиляции, подпора воздуха и дымоудаления. Нужен для вывода о работоспособности, а не только о наличии оборудования.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03_НОРМАТИВНО_ТЕХНИЧЕСКИЕ_ДОКУМЕНТЫ\08_ДЫМОУДАЛЕНИЕ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методику испытаний, требуемые параметры, связь с актами испытаний, приборами и СП 7.13130.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37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337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50571.5.51-2013 «Электроустановки низковольтные. Часть 5-51. Выбор и монтаж электрооборудования. Общие требования»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 с 01.01.2015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общий выбор и монтаж электрооборудования с учетом внешних воздействий, условий эксплуатации, маркировки, совместимости и безопасности.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03_НОРМАТИВНО_ТЕХНИЧЕСКИЕ_ДОКУМЕНТЫ\10_ЭЛЕКТРОСНАБЖЕНИЕ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связь с ГОСТ Р 50571.5.52, 5.53, 5.54 и ПУЭ. Использовать совместно с проектом и протоколами измерений.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38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338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58882-2026 «Заземляющие устройства. Системы уравнивания потенциалов. Заземлители. Заземляющие проводники. Технические требования»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 с 01.04.2026; заменил ГОСТ Р 58882-2020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заземляющие устройства, уравнивание потенциалов, заземлители и заземляющие проводники для жилых, административных, промышленных объектов и объектов связи.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дату введения, связь с ГОСТ Р 50571.5.54, ПУЭ и протоколами измерения сопротивления заземления.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39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339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58882-2020 «Заземляющие устройства. Системы уравнивания потенциалов. Заземлители. Заземляющие проводники. Технические требования»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ЗАМЕНЕН ГОСТ Р 58882-2026; исторический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И. Нужен для ретроспективной оценки проектов, монтажа и протоколов, выполненных до введения ГОСТ Р 58882-2026.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дату действия и цепочку замены. Не применять как актуальный документ после замены без проверки даты работ.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0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340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МЭК 62305-1-2010 «Менеджмент риска. Защита от молнии. Часть 1. Общие принципы»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ДЕЙСТВУЕТ; официальная запись Росстандарта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B. Базовые принципы молниезащиты; нужен для связи оценки риска, выбора мер защиты и проверки полноты проекта молниезащиты.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официальную запись/карточку, связь с ГОСТ Р МЭК 62305-2, ГОСТ Р 59789 и ГОСТ Р МЭК 62305-4.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1">
              <w:r>
                <w:rPr>
                  <w:color w:val="0563C1"/>
                  <w:u w:val="single"/>
                  <w:sz w:val="12"/>
                </w:rPr>
                <w:t>Официальная запись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341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МЭК 62305-4-2016 «Защита от молнии. Часть 4. Защита электрических и электронных систем внутри зданий и сооружений»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ДЕЙСТВУЕТ; официальная запись Росстандарта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защиту внутренних электрических и электронных систем от электромагнитных импульсных воздействий молнии; связан с слаботочными, автоматикой и электроснабжением.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область применения, связь с УЗИП, заземлением, уравниванием потенциалов и проектом молниезащиты.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2">
              <w:r>
                <w:rPr>
                  <w:color w:val="0563C1"/>
                  <w:u w:val="single"/>
                  <w:sz w:val="12"/>
                </w:rPr>
                <w:t>Официальная запись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342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МЭК 62561.2-2014 «Компоненты системы молниезащиты. Часть 2. Требования к проводникам и заземляющим электродам»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B. Нужен для проверки проводников, молниеприемников, токоотводов, заземляющих электродов и комплектности паспорта/сертификатов компонентов.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 и связь с ГОСТ Р 59789 и ГОСТ Р 58882-2026. Применять к фактически установленным компонентам.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3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343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МЭК 62561.3-2014 «Компоненты систем молниезащиты. Часть 3. Требования к разделительным искровым разрядникам»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B. Нужен для объектов, где в системе молниезащиты предусмотрены разделительные искровые разрядники и требуется проверка соответствия компонентов.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03_НОРМАТИВНО_ТЕХНИЧЕСКИЕ_ДОКУМЕНТЫ\12_ЗАЗЕМЛЕНИЕ_И_МОЛНИЕЗАЩИТА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 и связь с проектом. Не применять, если такие компоненты не предусмотрены фактически.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4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344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51241-2008 «Средства и системы контроля и управления доступом. Классификация. Общие технические требования. Методы испытаний»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ДЕЙСТВУЕТ; учитывать изменение № 1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СКУД: идентификаторы, контроллеры, исполнительные устройства, преграждающие устройства, требования и методы испытаний.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03_НОРМАТИВНО_ТЕХНИЧЕСКИЕ_ДОКУМЕНТЫ\14_ОХРАННАЯ_СИГНАЛИЗАЦИЯ\СКУД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изменение № 1, связь с проектом, паспортами контроллеров и актами проверки работоспособности.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5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345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52435-2015 «Технические средства охранной сигнализации. Классификация. Общие технические требования и методы испытаний»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ДЕЙСТВУЕТ; учитывать изменение № 1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технические средства охранной сигнализации: извещатели, оповещатели, приемно-контрольные приборы, источники питания и методы испытаний.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03_НОРМАТИВНО_ТЕХНИЧЕСКИЕ_ДОКУМЕНТЫ\14_ОХРАННАЯ_СИГНАЛИЗАЦИЯ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изменение № 1, связь с ГОСТ Р 52436-2024, ГОСТ Р 50776 и паспортами оборудования.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6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346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52436-2024 «Приборы приемно-контрольные охранные. Классификация. Общие технические требования и методы испытаний»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 с 01.06.2024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приемно-контрольные охранные приборы, шлейфы, извещения, интерфейсы и причины ложного/отсутствующего срабатывания.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03_НОРМАТИВНО_ТЕХНИЧЕСКИЕ_ДОКУМЕНТЫ\14_ОХРАННАЯ_СИГНАЛИЗАЦИЯ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связь с ГОСТ Р 52435 и исполнительной документацией. Использовать при проверке совместимости и настроек.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7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347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57674-2017 «Интегрированные системы безопасности. Общие положения»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ДЕЙСТВУЕТ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A. Закрывает интеграцию СОС, СКУД, СОТ, СТС, АРМ, программного обеспечения и документации интегрированных систем безопасности.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03_НОРМАТИВНО_ТЕХНИЧЕСКИЕ_ДОКУМЕНТЫ\17_АВТОМАТИЗАЦИЯ_И_ДИСПЕТЧЕРИЗАЦИЯ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функциональный состав, требования к документации и связи с СКУД/СОТ/СОС.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8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348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50775-95 «Системы тревожной сигнализации. Часть 1. Общие требования. Раздел 1. Общие положения»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ОТМЕНЕН; исторический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И. Нужен для ретроспективной оценки старых систем тревожной/охранной сигнализации и ссылок в старых проектах, паспортах и актах.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 и статус отмены. Не применять к новым объектам как актуальную норму.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49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349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52435-2005 «Технические средства охранной сигнализации. Классификация. Общие технические требования и методы испытаний»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ЗАМЕНЕН ГОСТ Р 52435-2015; исторический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И. Нужен для проверки объектов, где охранная сигнализация проектировалась/монтировалась по старой редакции.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дату действия и цепочку замены.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50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350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51241-98 «Средства и системы контроля и управления доступом. Классификация. Общие технические требования. Методы испытаний»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ЗАМЕНЕН ГОСТ Р 51241-2008; исторический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И. Нужен для ретроспективной оценки старых СКУД и ссылок в проектной/эксплуатационной документации.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карточку, дату действия и цепочку замены.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51">
              <w:r>
                <w:rPr>
                  <w:color w:val="0563C1"/>
                  <w:u w:val="single"/>
                  <w:sz w:val="12"/>
                </w:rPr>
                <w:t>Карточка [P2]</w:t>
              </w:r>
            </w:hyperlink>
          </w:p>
        </w:tc>
      </w:tr>
      <w:tr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351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ГОСТ Р 57974-2017 «Производственные услуги. Организация проведения проверки работоспособности систем и установок противопожарной защиты зданий и сооружений. Общие требования»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ОТМЕНЕН с 09.06.2025; исторический контрольный документ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Класс И. Нужен только для ретроспективной проверки актов работоспособности СПЗ, оформленных до отмены, и для понимания старого порядка проверки.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r>
              <w:rPr>
                <w:sz w:val="12"/>
              </w:rPr>
              <w:t>Сохранить официальное уведомление об отмене и не использовать как действующий документ после 09.06.2025.</w:t>
            </w:r>
          </w:p>
        </w:tc>
        <w:tc>
          <w:tcPr>
            <w:tcW w:type="dxa" w:w="2276"/>
          </w:tcPr>
          <w:p>
            <w:pPr>
              <w:spacing w:after="0"/>
            </w:pPr>
            <w:r>
              <w:rPr>
                <w:sz w:val="12"/>
              </w:rPr>
            </w:r>
            <w:hyperlink r:id="rId152">
              <w:r>
                <w:rPr>
                  <w:color w:val="0563C1"/>
                  <w:u w:val="single"/>
                  <w:sz w:val="12"/>
                </w:rPr>
                <w:t>Уведомление [P2]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Дополнение v1.4. Недостающие документы, распределяемые по подэтапам 9.2, 9.19, 9.21, 9.22 и 9.23</w:t>
      </w:r>
    </w:p>
    <w:p>
      <w:pPr/>
      <w:r>
        <w:rPr>
          <w:rFonts w:ascii="Arial" w:hAnsi="Arial"/>
          <w:sz w:val="16"/>
        </w:rPr>
        <w:t>Контур дополнения: документы, обнаруженные при повторной проверке v1.3. Они относятся к внутреннему противопожарному водоснабжению, структурированным кабельным системам, видеонаблюдению и комплексным системам безопасности. Раздел не образует новый смысловой подэтап; записи подлежат размещению в соответствующих папках этапа 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c>
          <w:tcPr>
            <w:tcW w:type="dxa" w:w="454"/>
            <w:shd w:fill="DDEBF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№</w:t>
            </w:r>
          </w:p>
        </w:tc>
        <w:tc>
          <w:tcPr>
            <w:tcW w:type="dxa" w:w="2268"/>
            <w:shd w:fill="DDEBF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Документ / реквизиты</w:t>
            </w:r>
          </w:p>
        </w:tc>
        <w:tc>
          <w:tcPr>
            <w:tcW w:type="dxa" w:w="1701"/>
            <w:shd w:fill="DDEBF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Статус / дата</w:t>
            </w:r>
          </w:p>
        </w:tc>
        <w:tc>
          <w:tcPr>
            <w:tcW w:type="dxa" w:w="2948"/>
            <w:shd w:fill="DDEBF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2268"/>
            <w:shd w:fill="DDEBF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Папка размещения</w:t>
            </w:r>
          </w:p>
        </w:tc>
        <w:tc>
          <w:tcPr>
            <w:tcW w:type="dxa" w:w="2438"/>
            <w:shd w:fill="DDEBF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Что сохранить / ограничения</w:t>
            </w:r>
          </w:p>
        </w:tc>
        <w:tc>
          <w:tcPr>
            <w:tcW w:type="dxa" w:w="1304"/>
            <w:shd w:fill="DDEBF7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Официальный источник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352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ГОСТ Р 59643-2021 «Внутреннее противопожарное водоснабжение. Руководство по проектированию, монтажу, техническому обслуживанию и ремонту. Методы испытаний на работоспособность»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ДЕЙСТВУЕТ; введен 15.09.2021; сохранить изменение № 1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Класс A. Подэтап 9.2/9.6. Нужен для проверки внутреннего противопожарного водопровода: проектирование, монтаж, техническое обслуживание, ремонт и методы испытаний работоспособности. Контролировать наличие воды, давление, расход, комплектность пожарных кранов, насосные установки, акты испытаний, обслуживание и исправность. Методы: документарная проверка, осмотр, гидравлические и функциональные испытания. Приборы: манометр, расходомер, секундомер, поверенные СИ. Дефекты: отсутствие расхода/давления, неисправность клапанов, отсутствие ТО, неподтвержденные испытания.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03_НОРМАТИВНО_ТЕХНИЧЕСКИЕ_ДОКУМЕНТЫ\01_ВОДОСНАБЖЕНИЕ; 04_МЕТОДИКИ_И_РУКОВОДСТВА\09_ИСПЫТАНИЯ_И_ПУСКОНАЛАДКА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Сохранить карточку, основной текст при наличии, изменение № 1 и протоколы проверки работоспособности. При отсутствии бесплатного полного текста: официально доступна только карточка документа; полный текст необходим из лицензированного источника.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hyperlink r:id="rId153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353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ГОСТ Р 53245-2008 «Информационные технологии. Системы кабельные структурированные. Монтаж основных узлов системы. Методы испытания»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ДЕЙСТВУЕТ; введен 01.01.2010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Класс A. Подэтап 9.22. Закрывает монтаж и приемочные испытания СКС, которые не покрываются одним ГОСТ Р 53246-2025. Контролировать трассы, коммутационные панели, розетки, маркировку, категорию кабельной линии, результаты тестирования, соответствие проекту. Методы: осмотр, сверка исполнительных схем, тестирование линии. Приборы: кабельный тестер/сертификатор СКС. Дефекты: неверная разводка, повреждение пары, отсутствие маркировки, несоответствие категории, отсутствие протоколов.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03_НОРМАТИВНО_ТЕХНИЧЕСКИЕ_ДОКУМЕНТЫ\16_СВЯЗЬ_И_СКС; 10_МЕТОДЫ_ИЗМЕРЕНИЙ_И_ПРИБОРЫ\19_ОБОРУДОВАНИЕ_ДЛЯ_ИСПЫТАНИЙ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Сохранить карточку, текст при наличии и связь с ГОСТ Р 53246-2025/2008. Проверять применимую редакцию на дату монтажа.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hyperlink r:id="rId154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354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ГОСТ Р 54830-2011 «Системы охранные телевизионные цифровые. Общие технические требования и методы испытаний»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ДЕЙСТВУЕТ; введен 01.09.2012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Класс A. Подэтап 9.21. Нужен для цифрового видеонаблюдения: камеры, регистраторы, программные средства, хранение и передача изображения. Контролировать состав оборудования, качество изображения, запись/архив, питание, сеть, настройки, совместимость и работоспособность. Методы: осмотр, проверка проекта и ПНР, функциональные испытания, просмотр архива. Приборы: тестер сети, монитор, средства проверки питания. Дефекты: потеря изображения, отсутствие записи, неверные настройки, несовместимость оборудования, отказ питания.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03_НОРМАТИВНО_ТЕХНИЧЕСКИЕ_ДОКУМЕНТЫ\15_ВИДЕОНАБЛЮДЕНИЕ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Сохранить карточку, текст при наличии, изменения/поправки. Использовать совместно с ГОСТ Р 51558-2014 для общих требований к охранным телевизионным системам.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hyperlink r:id="rId155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355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ГОСТ Р 51558-2008 «Средства и системы охранные телевизионные. Классификация. Общие технические требования. Методы испытаний»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ИСТОРИЧЕСКИЙ; заменен ГОСТ Р 51558-2014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Класс И. Подэтап 9.21/9.26. Нужен для ретроспективной оценки систем видеонаблюдения, смонтированных или спроектированных до применения ГОСТ Р 51558-2014. Контролировать требования к составу, устойчивости, изображению, питанию, испытаниям и документации на дату работ. Не применять как актуальный норматив без проверки даты проектирования/монтажа.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03_НОРМАТИВНО_ТЕХНИЧЕСКИЕ_ДОКУМЕНТЫ\15_ВИДЕОНАБЛЮДЕНИЕ; 03_НОРМАТИВНО_ТЕХНИЧЕСКИЕ_ДОКУМЕНТЫ\99_ОТМЕНЕННЫЕ_И_ЗАМЕНЕННЫЕ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Сохранить карточку, текст при наличии и цепочку замены на ГОСТ Р 51558-2014. Применять только ретроспективно.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hyperlink r:id="rId156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356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ГОСТ Р 51558-2000 «Системы охранные телевизионные. Общие технические требования и методы испытаний»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ИСТОРИЧЕСКИЙ; заменен ГОСТ Р 51558-2008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Класс И. Подэтап 9.21/9.26. Нужен для старых объектов и судебной ретроспективы по видеонаблюдению. Контролировать только редакцию, действовавшую на дату проектирования, монтажа или приемки. Методы: анализ проекта/паспорта, проверка работоспособности, сопоставление с архивной исполнительной документацией.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03_НОРМАТИВНО_ТЕХНИЧЕСКИЕ_ДОКУМЕНТЫ\15_ВИДЕОНАБЛЮДЕНИЕ; 03_НОРМАТИВНО_ТЕХНИЧЕСКИЕ_ДОКУМЕНТЫ\99_ОТМЕНЕННЫЕ_И_ЗАМЕНЕННЫЕ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Сохранить карточку и цепочку замены: ГОСТ Р 51558-2000 -&gt; ГОСТ Р 51558-2008 -&gt; ГОСТ Р 51558-2014. Не использовать для новых объектов.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hyperlink r:id="rId157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45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357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ГОСТ Р 53704-2009 «Системы безопасности комплексные и интегрированные. Общие технические требования»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ДЕЙСТВУЕТ; введен 01.09.2010; сохранить поправку 2012 г.</w:t>
            </w:r>
          </w:p>
        </w:tc>
        <w:tc>
          <w:tcPr>
            <w:tcW w:type="dxa" w:w="29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Класс A. Подэтап 9.23. Нужен для комплексных и интегрированных систем безопасности: объединение пожарной, охранной, СКУД, видеонаблюдения, связи и автоматизации. Контролировать архитектуру, совместимость подсистем, алгоритмы взаимодействия, документацию, эксплуатацию и отказоустойчивость. Методы: анализ проекта/ПНР, проверка настроек и сценариев, функциональные испытания. Дефекты: несовместимость, ошибка алгоритма, потеря связи, ложное или отсутствующее срабатывание.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03_НОРМАТИВНО_ТЕХНИЧЕСКИЕ_ДОКУМЕНТЫ\17_АВТОМАТИЗАЦИЯ_И_ДИСПЕТЧЕРИЗАЦИЯ; 03_НОРМАТИВНО_ТЕХНИЧЕСКИЕ_ДОКУМЕНТЫ\14_ОХРАННАЯ_СИГНАЛИЗАЦИЯ</w:t>
            </w:r>
          </w:p>
        </w:tc>
        <w:tc>
          <w:tcPr>
            <w:tcW w:type="dxa" w:w="243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sz w:val="14"/>
              </w:rPr>
              <w:t>Сохранить карточку, поправку 2012 г. и связи с ГОСТ Р 57674-2017, ГОСТ Р 51241-2008, ГОСТ Р 52435-2015. Для конкретного оборудования обязательно требовать паспорта и инструкции изготовителя.</w:t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hyperlink r:id="rId158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/>
    <w:p>
      <w:pPr>
        <w:pStyle w:val="Heading2"/>
      </w:pPr>
      <w:r>
        <w:t>Дополнение v1.5. Недостающие документы, распределяемые по подэтапам 9.2, 9.4, 9.7, 9.8, 9.12, 9.18 и 9.25</w:t>
      </w:r>
    </w:p>
    <w:p>
      <w:pPr/>
      <w:r>
        <w:t>Контур дополнения: документы, обнаруженные при повторной проверке v1.4. Они закрывают наружные сети ВК, колодцы и люки, трубопроводную арматуру, коммерческий учет воды и тепловой энергии, водомерные и тепловые узлы, а также шум и вибрацию инженерных систем.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c>
          <w:tcPr>
            <w:tcW w:type="dxa" w:w="2276"/>
            <w:vAlign w:val="center"/>
          </w:tcPr>
          <w:p>
            <w:r>
              <w:rPr>
                <w:b/>
                <w:sz w:val="14"/>
              </w:rPr>
              <w:t>№</w:t>
            </w:r>
          </w:p>
        </w:tc>
        <w:tc>
          <w:tcPr>
            <w:tcW w:type="dxa" w:w="2276"/>
            <w:vAlign w:val="center"/>
          </w:tcPr>
          <w:p>
            <w:r>
              <w:rPr>
                <w:b/>
                <w:sz w:val="14"/>
              </w:rPr>
              <w:t>Документ / реквизиты</w:t>
            </w:r>
          </w:p>
        </w:tc>
        <w:tc>
          <w:tcPr>
            <w:tcW w:type="dxa" w:w="2276"/>
            <w:vAlign w:val="center"/>
          </w:tcPr>
          <w:p>
            <w:r>
              <w:rPr>
                <w:b/>
                <w:sz w:val="14"/>
              </w:rPr>
              <w:t>Статус / дата</w:t>
            </w:r>
          </w:p>
        </w:tc>
        <w:tc>
          <w:tcPr>
            <w:tcW w:type="dxa" w:w="2276"/>
            <w:vAlign w:val="center"/>
          </w:tcPr>
          <w:p>
            <w:r>
              <w:rPr>
                <w:b/>
                <w:sz w:val="14"/>
              </w:rPr>
              <w:t>Применимость, показатели, методы, дефекты и причины</w:t>
            </w:r>
          </w:p>
        </w:tc>
        <w:tc>
          <w:tcPr>
            <w:tcW w:type="dxa" w:w="2276"/>
            <w:vAlign w:val="center"/>
          </w:tcPr>
          <w:p>
            <w:r>
              <w:rPr>
                <w:b/>
                <w:sz w:val="14"/>
              </w:rPr>
              <w:t>Папка размещения</w:t>
            </w:r>
          </w:p>
        </w:tc>
        <w:tc>
          <w:tcPr>
            <w:tcW w:type="dxa" w:w="2276"/>
            <w:vAlign w:val="center"/>
          </w:tcPr>
          <w:p>
            <w:r>
              <w:rPr>
                <w:b/>
                <w:sz w:val="14"/>
              </w:rPr>
              <w:t>Что сохранить / ограничения</w:t>
            </w:r>
          </w:p>
        </w:tc>
        <w:tc>
          <w:tcPr>
            <w:tcW w:type="dxa" w:w="2276"/>
            <w:vAlign w:val="center"/>
          </w:tcPr>
          <w:p>
            <w:r>
              <w:rPr>
                <w:b/>
                <w:sz w:val="14"/>
              </w:rPr>
              <w:t>Официальный источник</w:t>
            </w:r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358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СП 129.13330.2019 «Наружные сети и сооружения водоснабжения и канализации»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изменения № 1-2; отдельные положения изменения № 2 учитывать по дате введения в карточке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монтаж и приемку наружных сетей водоснабжения и канализации, испытания трубопроводов, колодцы, камеры, герметичность, промывку и исполнительную документацию. Нужен для отделения проектных ошибок от строительных нарушений при наружных сетях.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карточку/официальную запись, изменения № 1-2, дату применимой редакции и связь с СП 31/32/73. Полный текст - из лицензированного источника, если бесплатно недоступен.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59">
              <w:r>
                <w:rPr>
                  <w:color w:val="0563C1"/>
                  <w:u w:val="single"/>
                </w:rPr>
                <w:t>Официальная запись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359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3634-2019 «Люки смотровых колодцев и дождеприемники ливнесточных колодцев. Технические условия»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поправки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люки и дождеприемники наружных инженерных коммуникаций: водопровод, канализация, дренаж, кабельная канализация. Контролировать тип, класс нагрузки, маркировку, целостность, посадку, безопасность эксплуатации.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поправки, паспорта изделий и фотофиксацию фактического люка/дождеприемника.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0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360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8020-2016 «Конструкции бетонные и железобетонные для колодцев канализационных, водопроводных и газопроводных сетей. Технические условия»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изменение № 1 и поправки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элементы сборных колодцев наружных сетей: кольца, плиты, днища, рабочие камеры, скобы, прочность, морозостойкость, водонепроницаемость. Нужен при разрушении, просадках, протечках и дефектах колодцев.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03_НОРМАТИВНО_ТЕХНИЧЕСКИЕ_ДОКУМЕНТЫ\03_НАРУЖНЫЕ_СЕТИ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изменение № 1, поправки и цепочку ГОСТ 8020-90 -&gt; ГОСТ 8020-2016.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1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361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9544-2015 «Арматура трубопроводная. Нормы герметичности затворов»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поправки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нормы и классы герметичности затворов запорной, обратной, предохранительной и регулирующей арматуры. Нужен для протечек, неплотности, отказа запорной арматуры, обратного подпора и испытаний.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поправки и связь с паспортами фактически установленной арматуры.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2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362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33259-2015 «Фланцы арматуры, соединительных частей и трубопроводов на номинальное давление до PN 250. Конструкция, размеры и общие технические требования»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изменение № 1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B. Закрывает фланцевые соединения трубопроводов и арматуры. Нужен при протечках на фланцах, несоответствии PN/DN, ошибках подбора прокладок, крепежа и присоединительных размеров.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изменение № 1, паспорта арматуры и исполнительные схемы.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3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363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5762-2002 «Арматура трубопроводная промышленная. Задвижки на номинальное давление не более PN 250. Общие технические условия»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изменение № 1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B. Закрывает задвижки общепромышленного назначения: герметичность, прочность, материалы, испытания и надежность. Нужен для анализа запорной арматуры на вводах, узлах и тепловых пунктах.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изменение № 1 и связь с фактической маркой задвижки.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4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364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Постановление Правительства РФ от 18.11.2013 № 1034 «О коммерческом учете тепловой энергии, теплоносителя»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редакцию проверять на дату спора/эксплуатации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организацию коммерческого учета тепловой энергии и теплоносителя, состав узла учета, проект узла, ввод в эксплуатацию и эксплуатационную документацию. Нужен для тепловых пунктов и споров по показаниям.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официальную публикацию, редакцию на дату, проект узла учета, акты допуска и журналы эксплуатации.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5">
              <w:r>
                <w:rPr>
                  <w:color w:val="0563C1"/>
                  <w:u w:val="single"/>
                </w:rPr>
                <w:t>Публикация [P1]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365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Р 51649-2014 «Теплосчетчики для водяных систем теплоснабжения. Общие технические условия»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теплосчетчики водяных систем теплоснабжения, измерение тепловой энергии, хранение/отображение/передачу результатов. Нужен при проверке тепловых узлов и достоверности учетных данных.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паспорта теплосчетчиков, свидетельства поверки и протоколы ввода.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6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366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Р ЕН 1434-6-2006 «Теплосчетчики. Часть 6. Установка, ввод в эксплуатацию, контроль и техническое обслуживание»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проверить применимость по карточке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B. Закрывает требования к документации, конструкции, установке и вводу в эксплуатацию теплосчетчиков. Нужен для проверки ошибок монтажа, места установки датчиков, документации и обслуживания.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03_НОРМАТИВНО_ТЕХНИЧЕСКИЕ_ДОКУМЕНТЫ\06_ТЕПЛОВЫЕ_ПУНКТЫ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применимость, паспорта узла учета и акты ввода.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7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367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Р 8.642-2008 «ГСИ. Метрологическое обеспечение измерительных систем узлов учета тепловой энергии. Основные положения»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ОТМЕНЕН; исторический документ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И. Нужен для ретроспективной оценки старых узлов учета тепловой энергии и старых проектов/протоколов метрологического обеспечения.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статус отмены и дату применимости. Не применять как актуальную норму к новым объектам.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8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368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Постановление Правительства РФ от 04.09.2013 № 776 «Об утверждении Правил организации коммерческого учета воды, сточных вод»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редакцию проверять на дату спора/эксплуатации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коммерческий учет воды и сточных вод, узлы учета, расчетные способы и документы. Нужен для водомерных узлов, споров по объему воды/стоков и разграничения эксплуатационной причины.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официальную публикацию, редакцию на дату, документы узла учета и акты допуска.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69">
              <w:r>
                <w:rPr>
                  <w:color w:val="0563C1"/>
                  <w:u w:val="single"/>
                </w:rPr>
                <w:t>Публикация [P1]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369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Р 8.1012-2022 «ГСИ. Счетчики воды. Методика поверки»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изменение № 1 и перенос даты введения изменения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поверку счетчиков воды. Нужен для оценки пригодности показаний, статуса поверки, метрологической прослеживаемости и допустимости протоколов измерений.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10_МЕТОДЫ_ИЗМЕРЕНИЙ_И_ПРИБОРЫ\04_РАСХОДОМЕРЫ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изменение № 1, сведения о поверке и связь с Федеральным информационным фондом по обеспечению единства измерений.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70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370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Р 50193.2-92 «Измерение расхода воды в закрытых каналах. Счетчики холодной питьевой воды. Требования к установке»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B. Закрывает требования к выбору, монтажу и вводу счетчиков холодной питьевой воды. Нужен для проверки водомерных узлов, прямых участков, арматуры и условий точного измерения.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03_НОРМАТИВНО_ТЕХНИЧЕСКИЕ_ДОКУМЕНТЫ\01_ВОДОСНАБЖЕНИЕ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паспорта счетчиков, схему узла учета и акты ввода.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71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371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Р 50193.3-92 «Измерение расхода воды в закрытых каналах. Счетчики холодной питьевой воды. Методы и средства испытаний»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B. Закрывает методы и средства испытаний счетчиков холодной питьевой воды. Нужен для анализа протоколов испытаний, сертификатов и споров по точности учета.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10_МЕТОДЫ_ИЗМЕРЕНИЙ_И_ПРИБОРЫ\04_РАСХОДОМЕРЫ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протоколы испытаний и связь с ГОСТ Р 50193.1/50193.2.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72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372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23337-2014 «Шум. Методы измерения шума на территориях жилой застройки и в помещениях жилых и общественных зданий»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изменение № 1 и поправку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A. Закрывает инструментальные измерения шума от инженерных систем в помещениях и на территории. Нужен при жалобах на шум вентиляции, насосов, тепловых пунктов и электрооборудования.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10_МЕТОДЫ_ИЗМЕРЕНИЙ_И_ПРИБОРЫ\07_ШУМОМЕРЫ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изменение № 1, поверку шумомера, условия измерений и протокол.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73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373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12.1.036-81 «ССБТ. Шум. Допустимые уровни в жилых и общественных зданиях»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применимость проверять по объекту и дате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B. Закрывает допустимые уровни шума в жилых и общественных зданиях. Нужен для связки измеренного шума инженерной системы с допустимым уровнем и выводом о влиянии на эксплуатацию.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03_НОРМАТИВНО_ТЕХНИЧЕСКИЕ_ДОКУМЕНТЫ\07_ВЕНТИЛЯЦИЯ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 и ограничение: не подменять санитарные нормы без проверки актуальной обязательности и типа помещения.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74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c>
          <w:tcPr>
            <w:tcW w:type="dxa" w:w="2276"/>
            <w:vAlign w:val="top"/>
          </w:tcPr>
          <w:p>
            <w:r>
              <w:rPr>
                <w:sz w:val="13"/>
              </w:rPr>
              <w:t>374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ГОСТ 31319-2006 «Вибрация. Измерение общей вибрации и оценка ее воздействия на человека. Требования к проведению измерений на рабочих местах»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ДЕЙСТВУЕТ; сохранить поправку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Класс B. Закрывает измерение общей вибрации и оценку воздействия на человека. Нужен при жалобах на вибрации от насосов, вентиляторов, тепловых пунктов, кондиционеров и электрооборудования.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10_МЕТОДЫ_ИЗМЕРЕНИЙ_И_ПРИБОРЫ\08_ВИБРОМЕТРЫ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  <w:t>Сохранить карточку, поправку, поверку виброметра и условия измерений. Применимость к конкретному помещению проверять отдельно.</w:t>
            </w:r>
          </w:p>
        </w:tc>
        <w:tc>
          <w:tcPr>
            <w:tcW w:type="dxa" w:w="2276"/>
            <w:vAlign w:val="top"/>
          </w:tcPr>
          <w:p>
            <w:r>
              <w:rPr>
                <w:sz w:val="13"/>
              </w:rPr>
            </w:r>
            <w:hyperlink r:id="rId175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</w:tbl>
    <w:p/>
    <w:p>
      <w:pPr>
        <w:pStyle w:val="Heading2"/>
      </w:pPr>
      <w:r>
        <w:t>Приложение А. Результаты контрольного аудита версии 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</w:tcPr>
          <w:p>
            <w:r>
              <w:rPr>
                <w:b/>
                <w:sz w:val="14"/>
              </w:rPr>
              <w:t>Проверка</w:t>
            </w:r>
          </w:p>
        </w:tc>
        <w:tc>
          <w:tcPr>
            <w:tcW w:type="dxa" w:w="5310"/>
          </w:tcPr>
          <w:p>
            <w:r>
              <w:rPr>
                <w:b/>
                <w:sz w:val="14"/>
              </w:rPr>
              <w:t>Результат</w:t>
            </w:r>
          </w:p>
        </w:tc>
        <w:tc>
          <w:tcPr>
            <w:tcW w:type="dxa" w:w="5310"/>
          </w:tcPr>
          <w:p>
            <w:r>
              <w:rPr>
                <w:b/>
                <w:sz w:val="14"/>
              </w:rPr>
              <w:t>Принятое действие</w:t>
            </w:r>
          </w:p>
        </w:tc>
      </w:tr>
      <w:tr>
        <w:tc>
          <w:tcPr>
            <w:tcW w:type="dxa" w:w="5310"/>
          </w:tcPr>
          <w:p>
            <w:r>
              <w:rPr>
                <w:sz w:val="13"/>
              </w:rPr>
              <w:t>Состав реестра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374 позиции; 310 внешних нормативных/объектовых позиций; 64 внутренних документа АКМБ; 28 смысловых подэтапов.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Добавлено 17 документов по выявленным пропускам v1.4.</w:t>
            </w:r>
          </w:p>
        </w:tc>
      </w:tr>
      <w:tr>
        <w:tc>
          <w:tcPr>
            <w:tcW w:type="dxa" w:w="5310"/>
          </w:tcPr>
          <w:p>
            <w:r>
              <w:rPr>
                <w:sz w:val="13"/>
              </w:rPr>
              <w:t>Адресность ссылок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295 активных гиперссылок; 161 уникальный официальный URL. Гиперссылок на главные страницы сайтов как на документ не выявлено.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Для нормативных записей используются адресные официальные публикации, карточки или официальные записи; ПУЭ оставлены без неофициальной ссылки.</w:t>
            </w:r>
          </w:p>
        </w:tc>
      </w:tr>
      <w:tr>
        <w:tc>
          <w:tcPr>
            <w:tcW w:type="dxa" w:w="5310"/>
          </w:tcPr>
          <w:p>
            <w:r>
              <w:rPr>
                <w:sz w:val="13"/>
              </w:rPr>
              <w:t>Полнота по контурам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Закрыты дополнительные контуры: наружные сети ВК, колодцы, люки, арматура, фланцы, водомеры, теплосчетчики, коммерческий учет воды/тепла, шум и вибрация.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Версию v1.5 можно считать исчерпывающей в принятых границах на дату 12.07.2026; новые изменения подлежат плановой актуализации.</w:t>
            </w:r>
          </w:p>
        </w:tc>
      </w:tr>
      <w:tr>
        <w:tc>
          <w:tcPr>
            <w:tcW w:type="dxa" w:w="5310"/>
          </w:tcPr>
          <w:p>
            <w:r>
              <w:rPr>
                <w:sz w:val="13"/>
              </w:rPr>
              <w:t>Ограничения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Официальная карточка ГОСТ/СП не всегда содержит бесплатный полный текст; документы производителей добавляются только по фактически примененному оборудованию.</w:t>
            </w:r>
          </w:p>
        </w:tc>
        <w:tc>
          <w:tcPr>
            <w:tcW w:type="dxa" w:w="5310"/>
          </w:tcPr>
          <w:p>
            <w:r>
              <w:rPr>
                <w:sz w:val="13"/>
              </w:rPr>
              <w:t>Сохранено ограничение о лицензированном источнике полного текста и проверке редакции на дату объекта.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6"/>
      <w:footerReference w:type="first" r:id="rId117"/>
      <w:headerReference w:type="even" r:id="rId118"/>
      <w:footerReference w:type="even" r:id="rId119"/>
      <w:pgSz w:w="16838" w:h="11906" w:orient="landscape"/>
      <w:pgMar w:top="567" w:right="454" w:bottom="51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</w:r>
    <w:r>
      <w:rPr>
        <w:rFonts w:ascii="Arial" w:hAnsi="Arial"/>
        <w:sz w:val="16"/>
      </w:rPr>
      <w:t>АКМБ — этап 9 — версия 1.5 — 12.07.2026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b/>
        <w:sz w:val="16"/>
      </w:rPr>
    </w:r>
    <w:r>
      <w:rPr>
        <w:rFonts w:ascii="Arial" w:hAnsi="Arial"/>
        <w:b/>
        <w:sz w:val="16"/>
      </w:rPr>
      <w:t>АКМБ — база знаний «Нейро» — этап 9 — версия 1.5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avo.gov.ru/proxy/ips/?docbody=&amp;nd=102135277" TargetMode="External"/><Relationship Id="rId12" Type="http://schemas.openxmlformats.org/officeDocument/2006/relationships/hyperlink" Target="https://pravo.gov.ru/proxy/ips/?docbody=&amp;nd=102123614" TargetMode="External"/><Relationship Id="rId13" Type="http://schemas.openxmlformats.org/officeDocument/2006/relationships/hyperlink" Target="https://pravo.gov.ru/proxy/ips/?docbody=&amp;nd=102133970" TargetMode="External"/><Relationship Id="rId14" Type="http://schemas.openxmlformats.org/officeDocument/2006/relationships/hyperlink" Target="https://pravo.gov.ru/proxy/ips/?docbody=&amp;nd=102122424" TargetMode="External"/><Relationship Id="rId15" Type="http://schemas.openxmlformats.org/officeDocument/2006/relationships/hyperlink" Target="https://pravo.gov.ru/proxy/ips/?docbody=&amp;nd=102119991" TargetMode="External"/><Relationship Id="rId16" Type="http://schemas.openxmlformats.org/officeDocument/2006/relationships/hyperlink" Target="https://publication.pravo.gov.ru/document/0001202306010019" TargetMode="External"/><Relationship Id="rId17" Type="http://schemas.openxmlformats.org/officeDocument/2006/relationships/hyperlink" Target="https://protect.gost.ru/gost/details/e4eba4be-53ab-4df2-ac3e-2bf10c2bea35" TargetMode="External"/><Relationship Id="rId18" Type="http://schemas.openxmlformats.org/officeDocument/2006/relationships/hyperlink" Target="https://protect.gost.ru/gost/details/150801aa-be38-4abc-98d6-6f0d0aadb977" TargetMode="External"/><Relationship Id="rId19" Type="http://schemas.openxmlformats.org/officeDocument/2006/relationships/hyperlink" Target="https://protect.gost.ru/gost/details/17bc12e8-6579-4145-b141-56855e772e7f" TargetMode="External"/><Relationship Id="rId20" Type="http://schemas.openxmlformats.org/officeDocument/2006/relationships/hyperlink" Target="https://protect.gost.ru/sp/details/278f4ffa-b29b-4733-b8ac-d9a5ff3775cc" TargetMode="External"/><Relationship Id="rId21" Type="http://schemas.openxmlformats.org/officeDocument/2006/relationships/hyperlink" Target="https://protect.gost.ru/sp/details/c8b00dd7-7c13-4f17-ac0c-d9cf70311263" TargetMode="External"/><Relationship Id="rId22" Type="http://schemas.openxmlformats.org/officeDocument/2006/relationships/hyperlink" Target="https://protect.gost.ru/sp/details/a99146d7-4dc6-4bb8-96e0-35e0233050c2" TargetMode="External"/><Relationship Id="rId23" Type="http://schemas.openxmlformats.org/officeDocument/2006/relationships/hyperlink" Target="https://protect.gost.ru/sp/details/e3c56fe9-8768-4597-b5d1-92c72c6f3d5a" TargetMode="External"/><Relationship Id="rId24" Type="http://schemas.openxmlformats.org/officeDocument/2006/relationships/hyperlink" Target="https://protect.gost.ru/sp/details/ced01945-2f53-47c9-bdb8-4875c2b9800e" TargetMode="External"/><Relationship Id="rId25" Type="http://schemas.openxmlformats.org/officeDocument/2006/relationships/hyperlink" Target="https://protect.gost.ru/sp/details/0634a74e-9f91-4571-82a8-b04c3a9b6c99" TargetMode="External"/><Relationship Id="rId26" Type="http://schemas.openxmlformats.org/officeDocument/2006/relationships/hyperlink" Target="https://pravo.gov.ru/proxy/ips/?docbody=&amp;nd=102915791" TargetMode="External"/><Relationship Id="rId27" Type="http://schemas.openxmlformats.org/officeDocument/2006/relationships/hyperlink" Target="https://protect.gost.ru/sp/details/8cd57a35-8503-4bb8-802a-324b64f3e0e7" TargetMode="External"/><Relationship Id="rId28" Type="http://schemas.openxmlformats.org/officeDocument/2006/relationships/hyperlink" Target="https://protect.gost.ru/sp/details/59cc2092-1db7-4155-b100-2e4148605f3d" TargetMode="External"/><Relationship Id="rId29" Type="http://schemas.openxmlformats.org/officeDocument/2006/relationships/hyperlink" Target="https://protect.gost.ru/sp/details/8402589c-d840-4ee3-84e8-757691d6d44a" TargetMode="External"/><Relationship Id="rId30" Type="http://schemas.openxmlformats.org/officeDocument/2006/relationships/hyperlink" Target="https://protect.gost.ru/sp/details/b00f766e-b861-4cc7-a448-c65906490262" TargetMode="External"/><Relationship Id="rId31" Type="http://schemas.openxmlformats.org/officeDocument/2006/relationships/hyperlink" Target="https://protect.gost.ru/gost/details/0f8a41ff-f581-4ddf-b518-35f99e1a16d2" TargetMode="External"/><Relationship Id="rId32" Type="http://schemas.openxmlformats.org/officeDocument/2006/relationships/hyperlink" Target="https://publication.pravo.gov.ru/file/pdf?eoNumber=0001202606020079" TargetMode="External"/><Relationship Id="rId33" Type="http://schemas.openxmlformats.org/officeDocument/2006/relationships/hyperlink" Target="https://protect.gost.ru/gost/details/054e2435-1c78-434a-824a-5a223070f670" TargetMode="External"/><Relationship Id="rId34" Type="http://schemas.openxmlformats.org/officeDocument/2006/relationships/hyperlink" Target="https://protect.gost.ru/gost/details/d7f0e61f-b07d-469f-9cb1-872370b6c901" TargetMode="External"/><Relationship Id="rId35" Type="http://schemas.openxmlformats.org/officeDocument/2006/relationships/hyperlink" Target="https://protect.gost.ru/sp/details/9b4068ca-b550-4a7e-9b4a-28e33bb17a76" TargetMode="External"/><Relationship Id="rId36" Type="http://schemas.openxmlformats.org/officeDocument/2006/relationships/hyperlink" Target="https://protect.gost.ru/sp/details/cf3b6ea5-c63b-4aa4-9dd3-4295fcaef945" TargetMode="External"/><Relationship Id="rId37" Type="http://schemas.openxmlformats.org/officeDocument/2006/relationships/hyperlink" Target="https://protect.gost.ru/sp/details/f31ded17-dc2a-497e-b088-00ecbe22c0f8" TargetMode="External"/><Relationship Id="rId38" Type="http://schemas.openxmlformats.org/officeDocument/2006/relationships/hyperlink" Target="https://protect.gost.ru/sp/details/16e26a90-6556-470f-a789-fdec145ade73" TargetMode="External"/><Relationship Id="rId39" Type="http://schemas.openxmlformats.org/officeDocument/2006/relationships/hyperlink" Target="https://protect.gost.ru/gost/details/ddbc6f9b-46cc-437f-b813-054167079af1" TargetMode="External"/><Relationship Id="rId40" Type="http://schemas.openxmlformats.org/officeDocument/2006/relationships/hyperlink" Target="https://protect.gost.ru/sp/details/e028b40b-d193-4903-b941-28ad76d141f3" TargetMode="External"/><Relationship Id="rId41" Type="http://schemas.openxmlformats.org/officeDocument/2006/relationships/hyperlink" Target="https://protect.gost.ru/sp/details/3beab279-af2e-4b6f-8fe7-c5886245fbfa" TargetMode="External"/><Relationship Id="rId42" Type="http://schemas.openxmlformats.org/officeDocument/2006/relationships/hyperlink" Target="https://protect.gost.ru/sp/details/78247e24-7498-426f-991f-83d320a7c0bc" TargetMode="External"/><Relationship Id="rId43" Type="http://schemas.openxmlformats.org/officeDocument/2006/relationships/hyperlink" Target="https://protect.gost.ru/sp/details/e891a0d8-5003-42a3-8b86-682f26c69f6d" TargetMode="External"/><Relationship Id="rId44" Type="http://schemas.openxmlformats.org/officeDocument/2006/relationships/hyperlink" Target="https://protect.gost.ru/gost/details/f2478f28-2a5a-4ddc-9840-4037a05d7ab2" TargetMode="External"/><Relationship Id="rId45" Type="http://schemas.openxmlformats.org/officeDocument/2006/relationships/hyperlink" Target="https://protect.gost.ru/sp/details/44ee052e-753e-4a43-b07a-fe84ebe07e50" TargetMode="External"/><Relationship Id="rId46" Type="http://schemas.openxmlformats.org/officeDocument/2006/relationships/hyperlink" Target="https://protect.gost.ru/sp/details/5081dae9-9ee9-455f-80e8-d093d495361c" TargetMode="External"/><Relationship Id="rId47" Type="http://schemas.openxmlformats.org/officeDocument/2006/relationships/hyperlink" Target="https://protect.gost.ru/gost/details/2a328ba3-96b8-4943-8ecf-615070d96b6b" TargetMode="External"/><Relationship Id="rId48" Type="http://schemas.openxmlformats.org/officeDocument/2006/relationships/hyperlink" Target="https://publication.pravo.gov.ru/Document/View/0001202210070065" TargetMode="External"/><Relationship Id="rId49" Type="http://schemas.openxmlformats.org/officeDocument/2006/relationships/hyperlink" Target="https://publication.pravo.gov.ru/Document/View/0001202012300142" TargetMode="External"/><Relationship Id="rId50" Type="http://schemas.openxmlformats.org/officeDocument/2006/relationships/hyperlink" Target="https://protect.gost.ru/gost/details/ce4bedcf-0ab7-43a7-9f3e-cab5a14e6580" TargetMode="External"/><Relationship Id="rId51" Type="http://schemas.openxmlformats.org/officeDocument/2006/relationships/hyperlink" Target="https://protect.gost.ru/gost/details/f057a951-5421-4fe4-b9cf-0587db7ba8cd" TargetMode="External"/><Relationship Id="rId52" Type="http://schemas.openxmlformats.org/officeDocument/2006/relationships/hyperlink" Target="https://protect.gost.ru/gost/details/9ad936e3-1370-4745-a211-ad1c7737bb68" TargetMode="External"/><Relationship Id="rId53" Type="http://schemas.openxmlformats.org/officeDocument/2006/relationships/hyperlink" Target="https://protect.gost.ru/gost/details/45fc74f0-6fce-4163-8982-f2a89c8d1792" TargetMode="External"/><Relationship Id="rId54" Type="http://schemas.openxmlformats.org/officeDocument/2006/relationships/hyperlink" Target="https://protect.gost.ru/gost/details/3fc51d04-aca0-4ad3-befe-695a344db5fd" TargetMode="External"/><Relationship Id="rId55" Type="http://schemas.openxmlformats.org/officeDocument/2006/relationships/hyperlink" Target="https://protect.gost.ru/gost/details/1ec12685-51c3-482f-aa46-84d87e03a378" TargetMode="External"/><Relationship Id="rId56" Type="http://schemas.openxmlformats.org/officeDocument/2006/relationships/hyperlink" Target="https://protect.gost.ru/gost/details/d9b6ee51-a85c-42c0-b05b-93bea7d664e3" TargetMode="External"/><Relationship Id="rId57" Type="http://schemas.openxmlformats.org/officeDocument/2006/relationships/hyperlink" Target="https://protect.gost.ru/gost/details/dfabd62b-7b17-4c91-941d-955a3ceee1f3" TargetMode="External"/><Relationship Id="rId58" Type="http://schemas.openxmlformats.org/officeDocument/2006/relationships/hyperlink" Target="https://protect.gost.ru/sp/details/9c938e6d-bd3f-4c81-904f-ba8d4c14357b" TargetMode="External"/><Relationship Id="rId59" Type="http://schemas.openxmlformats.org/officeDocument/2006/relationships/hyperlink" Target="https://protect.gost.ru/gost/details/884289be-2f2b-44d8-ac19-5c12fa4745bc" TargetMode="External"/><Relationship Id="rId60" Type="http://schemas.openxmlformats.org/officeDocument/2006/relationships/hyperlink" Target="https://protect.gost.ru/gost/details/156693d4-fff6-47f1-a107-ce9d75b6acf7" TargetMode="External"/><Relationship Id="rId61" Type="http://schemas.openxmlformats.org/officeDocument/2006/relationships/hyperlink" Target="https://protect.gost.ru/gost/details/cfe68222-f2a6-4eb3-a046-9c09bc16d065" TargetMode="External"/><Relationship Id="rId62" Type="http://schemas.openxmlformats.org/officeDocument/2006/relationships/hyperlink" Target="https://protect.gost.ru/gost/details/306da95f-2847-4298-90f4-a072c7773a3c" TargetMode="External"/><Relationship Id="rId63" Type="http://schemas.openxmlformats.org/officeDocument/2006/relationships/hyperlink" Target="https://protect.gost.ru/sp/details/8a25e2be-7397-4c9d-ba0c-5d152a9b2973" TargetMode="External"/><Relationship Id="rId64" Type="http://schemas.openxmlformats.org/officeDocument/2006/relationships/hyperlink" Target="https://protect.gost.ru/gost/details/afb408c1-5af0-4e49-91c1-356ee2c4d610" TargetMode="External"/><Relationship Id="rId65" Type="http://schemas.openxmlformats.org/officeDocument/2006/relationships/hyperlink" Target="https://protect.gost.ru/gost/details/25e6e9dc-31c2-4660-8db7-45f530b36be0" TargetMode="External"/><Relationship Id="rId66" Type="http://schemas.openxmlformats.org/officeDocument/2006/relationships/hyperlink" Target="https://protect.gost.ru/sp/details/d02bc335-deff-4057-8da6-861424f79320" TargetMode="External"/><Relationship Id="rId67" Type="http://schemas.openxmlformats.org/officeDocument/2006/relationships/hyperlink" Target="https://protect.gost.ru/gost/details/f40f1204-d004-4a20-8403-ca4ab1a453ac" TargetMode="External"/><Relationship Id="rId68" Type="http://schemas.openxmlformats.org/officeDocument/2006/relationships/hyperlink" Target="https://protect.gost.ru/gost/details/7aa15ac5-0bcc-49e3-b9c3-0a9f25447a8e" TargetMode="External"/><Relationship Id="rId69" Type="http://schemas.openxmlformats.org/officeDocument/2006/relationships/hyperlink" Target="https://protect.gost.ru/gost/details/0b91cb5b-32cb-4489-82f7-8c43272bf266" TargetMode="External"/><Relationship Id="rId70" Type="http://schemas.openxmlformats.org/officeDocument/2006/relationships/hyperlink" Target="https://protect.gost.ru/gost/details/6b99c36a-607e-4275-a7b5-58dcc3b937ab" TargetMode="External"/><Relationship Id="rId71" Type="http://schemas.openxmlformats.org/officeDocument/2006/relationships/hyperlink" Target="https://protect.gost.ru/gost/details/5cbc2749-8bd4-4287-85e0-71cc353752ff" TargetMode="External"/><Relationship Id="rId72" Type="http://schemas.openxmlformats.org/officeDocument/2006/relationships/hyperlink" Target="https://protect.gost.ru/gost/details/5876f733-ee91-431a-8cb6-9e02ea2436ac" TargetMode="External"/><Relationship Id="rId73" Type="http://schemas.openxmlformats.org/officeDocument/2006/relationships/hyperlink" Target="https://protect.gost.ru/gost/details/765f2a29-e368-4e1e-9eed-aeb1dc36a924" TargetMode="External"/><Relationship Id="rId74" Type="http://schemas.openxmlformats.org/officeDocument/2006/relationships/hyperlink" Target="https://protect.gost.ru/gost/details/509c908a-b61f-4969-a998-f3e684700638" TargetMode="External"/><Relationship Id="rId75" Type="http://schemas.openxmlformats.org/officeDocument/2006/relationships/hyperlink" Target="https://protect.gost.ru/gost/details/338f52dc-7165-4d28-8d35-5258fc7e8740" TargetMode="External"/><Relationship Id="rId76" Type="http://schemas.openxmlformats.org/officeDocument/2006/relationships/hyperlink" Target="https://protect.gost.ru/gost/details/ba2db0a2-01aa-45da-a9dd-e5525bd69ec3" TargetMode="External"/><Relationship Id="rId77" Type="http://schemas.openxmlformats.org/officeDocument/2006/relationships/hyperlink" Target="https://protect.gost.ru/sp/details/30ac6d6a-6a8c-4479-b598-453513d2ef65" TargetMode="External"/><Relationship Id="rId78" Type="http://schemas.openxmlformats.org/officeDocument/2006/relationships/hyperlink" Target="https://protect.gost.ru/sp/details/21f0292f-ceba-4a22-b453-bde89dfee013" TargetMode="External"/><Relationship Id="rId79" Type="http://schemas.openxmlformats.org/officeDocument/2006/relationships/hyperlink" Target="https://protect.gost.ru/sp/details/aa251e84-c45b-42d0-a6e9-a901d4818e0d" TargetMode="External"/><Relationship Id="rId80" Type="http://schemas.openxmlformats.org/officeDocument/2006/relationships/hyperlink" Target="https://protect.gost.ru/sp/details/2c47d72e-3178-4f22-83a3-0a35312fe3fb" TargetMode="External"/><Relationship Id="rId81" Type="http://schemas.openxmlformats.org/officeDocument/2006/relationships/hyperlink" Target="https://protect.gost.ru/sp/details/6249ffcc-25f3-451d-81b8-ed736d812179" TargetMode="External"/><Relationship Id="rId82" Type="http://schemas.openxmlformats.org/officeDocument/2006/relationships/hyperlink" Target="https://protect.gost.ru/gost/details/010d1416-8693-4f61-bc4d-e08ba0f02c8d" TargetMode="External"/><Relationship Id="rId83" Type="http://schemas.openxmlformats.org/officeDocument/2006/relationships/hyperlink" Target="https://fsa.gov.ru/use-of-technology/elektronnye-reestry/" TargetMode="External"/><Relationship Id="rId84" Type="http://schemas.openxmlformats.org/officeDocument/2006/relationships/hyperlink" Target="https://protect.gost.ru/gost/details/eeec2fa9-303a-4467-8dfd-d0f1954f8b5a" TargetMode="External"/><Relationship Id="rId85" Type="http://schemas.openxmlformats.org/officeDocument/2006/relationships/hyperlink" Target="https://protect.gost.ru/gost/details/b47d62d7-58dc-4648-aeb8-5ac6c6779f16" TargetMode="External"/><Relationship Id="rId86" Type="http://schemas.openxmlformats.org/officeDocument/2006/relationships/hyperlink" Target="https://protect.gost.ru/gost/details/fce834c6-8052-4f52-9813-f884c092363b" TargetMode="External"/><Relationship Id="rId87" Type="http://schemas.openxmlformats.org/officeDocument/2006/relationships/hyperlink" Target="https://protect.gost.ru/gost/details/8629d8cd-4237-4ac6-a30c-d3ebda9445f2" TargetMode="External"/><Relationship Id="rId88" Type="http://schemas.openxmlformats.org/officeDocument/2006/relationships/hyperlink" Target="https://protect.gost.ru/gost/details/6732499d-e917-4376-ba45-2fb09b31f2cf" TargetMode="External"/><Relationship Id="rId89" Type="http://schemas.openxmlformats.org/officeDocument/2006/relationships/hyperlink" Target="https://protect.gost.ru/gost/details/7835f82d-eca3-444b-956f-d668fe8a4bc0" TargetMode="External"/><Relationship Id="rId90" Type="http://schemas.openxmlformats.org/officeDocument/2006/relationships/hyperlink" Target="https://protect.gost.ru/sp/details/27f20b47-7456-496e-9e1d-8011ddb4a956" TargetMode="External"/><Relationship Id="rId91" Type="http://schemas.openxmlformats.org/officeDocument/2006/relationships/hyperlink" Target="https://protect.gost.ru/sp/details/e7468d76-0b61-4d89-b386-c3b2682caee5" TargetMode="External"/><Relationship Id="rId92" Type="http://schemas.openxmlformats.org/officeDocument/2006/relationships/hyperlink" Target="https://protect.gost.ru/gost/details/46855114-7f58-4f89-aa65-a94449f25ad0" TargetMode="External"/><Relationship Id="rId93" Type="http://schemas.openxmlformats.org/officeDocument/2006/relationships/hyperlink" Target="https://protect.gost.ru/gost/details/61b033d2-9c01-4f93-a4f8-304e536e2026" TargetMode="External"/><Relationship Id="rId94" Type="http://schemas.openxmlformats.org/officeDocument/2006/relationships/hyperlink" Target="https://protect.gost.ru/gost/details/9f753f57-5d9a-486c-b3cd-34fe65592d38" TargetMode="External"/><Relationship Id="rId95" Type="http://schemas.openxmlformats.org/officeDocument/2006/relationships/hyperlink" Target="https://protect.gost.ru/gost/details/67febf61-8ebb-464d-9f55-e4d6b038f540" TargetMode="External"/><Relationship Id="rId96" Type="http://schemas.openxmlformats.org/officeDocument/2006/relationships/hyperlink" Target="https://protect.gost.ru/gost/details/7766866e-6b29-4043-a4fa-eca3ce86d9b3" TargetMode="External"/><Relationship Id="rId97" Type="http://schemas.openxmlformats.org/officeDocument/2006/relationships/hyperlink" Target="https://protect.gost.ru/gost/details/417560d3-ec39-43e6-8c3d-87bc360022a9" TargetMode="External"/><Relationship Id="rId98" Type="http://schemas.openxmlformats.org/officeDocument/2006/relationships/hyperlink" Target="https://protect.gost.ru/gost/details/1611718c-78ac-4dca-92fb-db3dbd64a6b7" TargetMode="External"/><Relationship Id="rId99" Type="http://schemas.openxmlformats.org/officeDocument/2006/relationships/hyperlink" Target="https://protect.gost.ru/gost/details/8fcc0e72-206d-4876-a320-92f59b97a659" TargetMode="External"/><Relationship Id="rId100" Type="http://schemas.openxmlformats.org/officeDocument/2006/relationships/hyperlink" Target="https://protect.gost.ru/gost/details/ff431294-2de1-43d2-be3f-56abad9a7abe" TargetMode="External"/><Relationship Id="rId101" Type="http://schemas.openxmlformats.org/officeDocument/2006/relationships/hyperlink" Target="https://protect.gost.ru/gost/details/9406174a-660c-49d4-9136-2fc0d989bbee" TargetMode="External"/><Relationship Id="rId102" Type="http://schemas.openxmlformats.org/officeDocument/2006/relationships/hyperlink" Target="https://protect.gost.ru/gost/details/33d44f6b-03e9-4c77-9f80-855d7ddd74eb" TargetMode="External"/><Relationship Id="rId103" Type="http://schemas.openxmlformats.org/officeDocument/2006/relationships/hyperlink" Target="https://protect.gost.ru/gost/details/84eb4e10-5ec2-4bf3-adb2-964a5f5e4ef0" TargetMode="External"/><Relationship Id="rId104" Type="http://schemas.openxmlformats.org/officeDocument/2006/relationships/hyperlink" Target="https://protect.gost.ru/gost/details/92a6e7ce-18d4-4a2c-9e69-fdf1a34dc98e" TargetMode="External"/><Relationship Id="rId105" Type="http://schemas.openxmlformats.org/officeDocument/2006/relationships/hyperlink" Target="https://protect.gost.ru/sp/details/94498c19-6f5c-4d05-b02c-4414517a09e8" TargetMode="External"/><Relationship Id="rId106" Type="http://schemas.openxmlformats.org/officeDocument/2006/relationships/hyperlink" Target="https://protect.gost.ru/gost/details/f3454296-f071-4e0e-b46f-48497060db33" TargetMode="External"/><Relationship Id="rId107" Type="http://schemas.openxmlformats.org/officeDocument/2006/relationships/hyperlink" Target="https://protect.gost.ru/sp/details/1b616798-4a51-4245-ba1d-dafadd7dfdcf" TargetMode="External"/><Relationship Id="rId108" Type="http://schemas.openxmlformats.org/officeDocument/2006/relationships/hyperlink" Target="https://protect.gost.ru/gost/details/48bcdb43-3e52-4026-86f4-0d2c8e691b82" TargetMode="External"/><Relationship Id="rId109" Type="http://schemas.openxmlformats.org/officeDocument/2006/relationships/hyperlink" Target="https://protect.gost.ru/gost/details/6e019265-6517-4679-a6b9-3e780b9de7d3" TargetMode="External"/><Relationship Id="rId110" Type="http://schemas.openxmlformats.org/officeDocument/2006/relationships/hyperlink" Target="https://protect.gost.ru/gost/details/c30fea36-311c-4a04-a86a-4910db705272" TargetMode="External"/><Relationship Id="rId111" Type="http://schemas.openxmlformats.org/officeDocument/2006/relationships/hyperlink" Target="https://protect.gost.ru/gost/details/9468a119-d8e6-4bf3-9a96-0ea269196244" TargetMode="External"/><Relationship Id="rId112" Type="http://schemas.openxmlformats.org/officeDocument/2006/relationships/hyperlink" Target="https://pravo.gov.ru/proxy/ips/?docbody=&amp;nd=102147807" TargetMode="External"/><Relationship Id="rId113" Type="http://schemas.openxmlformats.org/officeDocument/2006/relationships/hyperlink" Target="https://pravo.gov.ru/proxy/ips/?docbody=&amp;nd=102108472" TargetMode="External"/><Relationship Id="rId114" Type="http://schemas.openxmlformats.org/officeDocument/2006/relationships/hyperlink" Target="https://pravo.gov.ru/proxy/ips/?docbody=&amp;nd=102164374" TargetMode="External"/><Relationship Id="rId115" Type="http://schemas.openxmlformats.org/officeDocument/2006/relationships/hyperlink" Target="https://pravo.gov.ru/proxy/ips/?docbody=&amp;nd=602024221" TargetMode="External"/><Relationship Id="rId116" Type="http://schemas.openxmlformats.org/officeDocument/2006/relationships/header" Target="header2.xml"/><Relationship Id="rId117" Type="http://schemas.openxmlformats.org/officeDocument/2006/relationships/footer" Target="footer2.xml"/><Relationship Id="rId118" Type="http://schemas.openxmlformats.org/officeDocument/2006/relationships/header" Target="header3.xml"/><Relationship Id="rId119" Type="http://schemas.openxmlformats.org/officeDocument/2006/relationships/footer" Target="footer3.xml"/><Relationship Id="rId120" Type="http://schemas.openxmlformats.org/officeDocument/2006/relationships/hyperlink" Target="https://protect.gost.ru/sp/details/d048b9cd-eff7-49de-bab0-4aa54eb6b173" TargetMode="External"/><Relationship Id="rId121" Type="http://schemas.openxmlformats.org/officeDocument/2006/relationships/hyperlink" Target="https://protect.gost.ru/sp/details/d1901f3f-07ed-46c2-8d81-65b601772eaa" TargetMode="External"/><Relationship Id="rId122" Type="http://schemas.openxmlformats.org/officeDocument/2006/relationships/hyperlink" Target="https://protect.gost.ru/sp/details/adbbe747-e283-43c0-bb61-0efd01572113" TargetMode="External"/><Relationship Id="rId123" Type="http://schemas.openxmlformats.org/officeDocument/2006/relationships/hyperlink" Target="https://protect.gost.ru/gost/details/12059674-975a-4898-8a0f-04357535a682" TargetMode="External"/><Relationship Id="rId124" Type="http://schemas.openxmlformats.org/officeDocument/2006/relationships/hyperlink" Target="https://www.gost.ru/portal/gost/home/standarts/catalognational?navigationalstate=JBPNS_rO0ABXdKAAZhY3Rpb24AAAABABBjb25jcmV0ZURvY3VtZW50AARmcm9tAAAAAQAFMTU0NjAABmRvY19pZAAAAAEABDc1MjUAB19fRU9GX18%2A&amp;portal%3AcomponentId=3503536e-2ac1-4753-8ed1-09a92fee02de&amp;portal%3AisSecure=false&amp;portal%3AportletMode=view" TargetMode="External"/><Relationship Id="rId125" Type="http://schemas.openxmlformats.org/officeDocument/2006/relationships/hyperlink" Target="https://www.gost.ru/portal/gost/home/standarts/catalognational?navigationalstate=JBPNS_rO0ABXcaAARmcm9tAAAAAQAFMTU1ODAAB19fRU9GX18%2A&amp;portal%3AcomponentId=3503536e-2ac1-4753-8ed1-09a92fee02de&amp;portal%3AisSecure=false&amp;portal%3AportletMode=view" TargetMode="External"/><Relationship Id="rId126" Type="http://schemas.openxmlformats.org/officeDocument/2006/relationships/hyperlink" Target="https://protect.gost.ru/gost/details/511f4405-debe-4bc8-b034-787cec22710f" TargetMode="External"/><Relationship Id="rId127" Type="http://schemas.openxmlformats.org/officeDocument/2006/relationships/hyperlink" Target="https://protect.gost.ru/gost/details/08fa6127-f7ac-499b-9a4d-422f36caedf2" TargetMode="External"/><Relationship Id="rId128" Type="http://schemas.openxmlformats.org/officeDocument/2006/relationships/hyperlink" Target="https://protect.gost.ru/gost/details/1d21baf2-ecc8-4434-81c0-fff014792783" TargetMode="External"/><Relationship Id="rId129" Type="http://schemas.openxmlformats.org/officeDocument/2006/relationships/hyperlink" Target="https://protect.gost.ru/gost/details/680a5e72-1e81-47e3-965e-dca139ccb57f" TargetMode="External"/><Relationship Id="rId130" Type="http://schemas.openxmlformats.org/officeDocument/2006/relationships/hyperlink" Target="https://protect.gost.ru/gost/details/a87510b7-64e2-4c34-be31-c07dd9571f51" TargetMode="External"/><Relationship Id="rId131" Type="http://schemas.openxmlformats.org/officeDocument/2006/relationships/hyperlink" Target="https://protect.gost.ru/gost/details/ab2d6d08-f2b1-4778-90e0-08505d18ce6a" TargetMode="External"/><Relationship Id="rId132" Type="http://schemas.openxmlformats.org/officeDocument/2006/relationships/hyperlink" Target="https://protect.gost.ru/gost/details/d1d7bceb-0679-4b63-afdc-baad0fb1af22" TargetMode="External"/><Relationship Id="rId133" Type="http://schemas.openxmlformats.org/officeDocument/2006/relationships/hyperlink" Target="https://protect.gost.ru/gost/changesdetails/b110affd-0b4a-4f70-87b3-b0ed3c4305c8" TargetMode="External"/><Relationship Id="rId134" Type="http://schemas.openxmlformats.org/officeDocument/2006/relationships/hyperlink" Target="https://protect.gost.ru/sp/details/ec6c8087-0ec1-4460-a4a3-971261233a28" TargetMode="External"/><Relationship Id="rId135" Type="http://schemas.openxmlformats.org/officeDocument/2006/relationships/hyperlink" Target="https://www.rst.gov.ru/portal/gost/home/standarts/catalognational?navigationalstate=JBPNS_rO0ABXdKAAZhY3Rpb24AAAABABBjb25jcmV0ZURvY3VtZW50AARmcm9tAAAAAQAEMTUwMAAGZG9jX2lkAAAAAQAFNDU0NTYAB19fRU9GX18%2A&amp;portal%3AcomponentId=3503536e-2ac1-4753-8ed1-09a92fee02de&amp;portal%3AisSecure=false&amp;portal%3AportletMode=view" TargetMode="External"/><Relationship Id="rId136" Type="http://schemas.openxmlformats.org/officeDocument/2006/relationships/hyperlink" Target="https://protect.gost.ru/gost/details/b6ba3f91-0391-4af8-abd9-f22cf5f29f20" TargetMode="External"/><Relationship Id="rId137" Type="http://schemas.openxmlformats.org/officeDocument/2006/relationships/hyperlink" Target="https://protect.gost.ru/gost/details/8f5e6de8-3d05-45ec-b59a-b4d6f4236678" TargetMode="External"/><Relationship Id="rId138" Type="http://schemas.openxmlformats.org/officeDocument/2006/relationships/hyperlink" Target="https://protect.gost.ru/gost/details/c2482073-7b3f-4ca0-87d4-5195794cd654" TargetMode="External"/><Relationship Id="rId139" Type="http://schemas.openxmlformats.org/officeDocument/2006/relationships/hyperlink" Target="https://protect.gost.ru/gost/details/e3dab347-9963-403f-a3be-d2c7e9af642a" TargetMode="External"/><Relationship Id="rId140" Type="http://schemas.openxmlformats.org/officeDocument/2006/relationships/hyperlink" Target="https://protect.gost.ru/gost/details/59868bb0-bf1d-46f4-a227-daecf8029163" TargetMode="External"/><Relationship Id="rId141" Type="http://schemas.openxmlformats.org/officeDocument/2006/relationships/hyperlink" Target="https://www.rst.gov.ru/portal/gost/home/standarts/catalognational?navigationalstate=JBPNS_rO0ABXdIAAZhY3Rpb24AAAABABBjb25jcmV0ZURvY3VtZW50AARmcm9tAAAAAQAEMTI4MAAGZG9jX2lkAAAAAQADMzgwAAdfX0VPRl9f&amp;portal%3AcomponentId=3503536e-2ac1-4753-8ed1-09a92fee02de&amp;portal%3AisSecure=false&amp;portal%3AportletMode=view" TargetMode="External"/><Relationship Id="rId142" Type="http://schemas.openxmlformats.org/officeDocument/2006/relationships/hyperlink" Target="https://oldprotect.gost.ru/document1.aspx?baseC=6&amp;control=31&amp;id=205337&amp;month=12&amp;page=1&amp;search=&amp;year=2016" TargetMode="External"/><Relationship Id="rId143" Type="http://schemas.openxmlformats.org/officeDocument/2006/relationships/hyperlink" Target="https://protect.gost.ru/gost/details/9a07584b-92e5-45f0-8bd7-bfc1dab70441" TargetMode="External"/><Relationship Id="rId144" Type="http://schemas.openxmlformats.org/officeDocument/2006/relationships/hyperlink" Target="https://protect.gost.ru/gost/details/e54c0d90-abef-4486-a814-80096cff5b03" TargetMode="External"/><Relationship Id="rId145" Type="http://schemas.openxmlformats.org/officeDocument/2006/relationships/hyperlink" Target="https://protect.gost.ru/gost/details/b6aab7df-fac3-40d3-8c34-42e037e737c5" TargetMode="External"/><Relationship Id="rId146" Type="http://schemas.openxmlformats.org/officeDocument/2006/relationships/hyperlink" Target="https://protect.gost.ru/gost/details/730ede9d-8639-45f6-b3e8-4817840eb812" TargetMode="External"/><Relationship Id="rId147" Type="http://schemas.openxmlformats.org/officeDocument/2006/relationships/hyperlink" Target="https://protect.gost.ru/gost/details/1e271b30-6116-440e-88bf-54f1d00522b2" TargetMode="External"/><Relationship Id="rId148" Type="http://schemas.openxmlformats.org/officeDocument/2006/relationships/hyperlink" Target="https://protect.gost.ru/gost/details/2e292ce8-3807-4c49-b94f-35d43e8bda63" TargetMode="External"/><Relationship Id="rId149" Type="http://schemas.openxmlformats.org/officeDocument/2006/relationships/hyperlink" Target="https://protect.gost.ru/gost/details/51a2a740-f395-4f96-86ce-7b6521b02be4" TargetMode="External"/><Relationship Id="rId150" Type="http://schemas.openxmlformats.org/officeDocument/2006/relationships/hyperlink" Target="https://protect.gost.ru/gost/details/41d07390-e90b-42ca-81ea-fa2dfe60b5fc" TargetMode="External"/><Relationship Id="rId151" Type="http://schemas.openxmlformats.org/officeDocument/2006/relationships/hyperlink" Target="https://protect.gost.ru/gost/details/6c719550-a05c-42c6-ab7e-413431e1812b" TargetMode="External"/><Relationship Id="rId152" Type="http://schemas.openxmlformats.org/officeDocument/2006/relationships/hyperlink" Target="https://uvedns.gostinfo.ru/uveddetails_izm?id=183458" TargetMode="External"/><Relationship Id="rId153" Type="http://schemas.openxmlformats.org/officeDocument/2006/relationships/hyperlink" Target="https://protect.gost.ru/gost/details/91b0a493-253c-4a3f-8e1f-c3d2e7c5164c" TargetMode="External"/><Relationship Id="rId154" Type="http://schemas.openxmlformats.org/officeDocument/2006/relationships/hyperlink" Target="https://protect.gost.ru/gost/details/211810e6-e69b-40d4-b31e-7ecccd58143f" TargetMode="External"/><Relationship Id="rId155" Type="http://schemas.openxmlformats.org/officeDocument/2006/relationships/hyperlink" Target="https://protect.gost.ru/gost/details/62b84e9f-f729-4f81-bf0b-affcc3d04b53" TargetMode="External"/><Relationship Id="rId156" Type="http://schemas.openxmlformats.org/officeDocument/2006/relationships/hyperlink" Target="https://protect.gost.ru/gost/details/3bd57890-98ea-485e-b486-abfd830c56d9" TargetMode="External"/><Relationship Id="rId157" Type="http://schemas.openxmlformats.org/officeDocument/2006/relationships/hyperlink" Target="https://protect.gost.ru/gost/details/4c607da8-74f0-4eff-b7ec-af71f29b555b" TargetMode="External"/><Relationship Id="rId158" Type="http://schemas.openxmlformats.org/officeDocument/2006/relationships/hyperlink" Target="https://protect.gost.ru/gost/details/10e67f6d-9e12-4b36-bb7e-4f33e818a399" TargetMode="External"/><Relationship Id="rId159" Type="http://schemas.openxmlformats.org/officeDocument/2006/relationships/hyperlink" Target="https://protect.gost.ru/document.aspx?DocOnPageCount=1500&amp;RegNum=60&amp;baseC=101&amp;control=7&amp;id=256981&amp;month=-1&amp;page=1&amp;search=&amp;year=-1" TargetMode="External"/><Relationship Id="rId160" Type="http://schemas.openxmlformats.org/officeDocument/2006/relationships/hyperlink" Target="https://protect.gost.ru/gost/details/6a88fa87-a9f9-44b8-a020-7f673c99806a" TargetMode="External"/><Relationship Id="rId161" Type="http://schemas.openxmlformats.org/officeDocument/2006/relationships/hyperlink" Target="https://protect.gost.ru/gost/details/2bde3665-9b67-4026-a77e-ea8318e89d63" TargetMode="External"/><Relationship Id="rId162" Type="http://schemas.openxmlformats.org/officeDocument/2006/relationships/hyperlink" Target="https://protect.gost.ru/gost/details/9764ef23-58b2-412b-ad5c-4641744820a5" TargetMode="External"/><Relationship Id="rId163" Type="http://schemas.openxmlformats.org/officeDocument/2006/relationships/hyperlink" Target="https://protect.gost.ru/gost/details/66ebf93e-1d81-4202-b092-e10a05ad5c1d" TargetMode="External"/><Relationship Id="rId164" Type="http://schemas.openxmlformats.org/officeDocument/2006/relationships/hyperlink" Target="https://protect.gost.ru/gost/details/2d202904-d3e0-484a-9d1d-dc1443f08785" TargetMode="External"/><Relationship Id="rId165" Type="http://schemas.openxmlformats.org/officeDocument/2006/relationships/hyperlink" Target="https://publication.pravo.gov.ru/document/0001201311210002" TargetMode="External"/><Relationship Id="rId166" Type="http://schemas.openxmlformats.org/officeDocument/2006/relationships/hyperlink" Target="https://protect.gost.ru/gost/details/a81349f1-23c5-41ac-a4d5-78ce569e2e48" TargetMode="External"/><Relationship Id="rId167" Type="http://schemas.openxmlformats.org/officeDocument/2006/relationships/hyperlink" Target="https://protect.gost.ru/gost/details/947c072b-f224-4237-a6bf-51f2f1aeda34" TargetMode="External"/><Relationship Id="rId168" Type="http://schemas.openxmlformats.org/officeDocument/2006/relationships/hyperlink" Target="https://protect.gost.ru/gost/details/57d10c4c-83b5-4b3f-81ec-42d73c70061d" TargetMode="External"/><Relationship Id="rId169" Type="http://schemas.openxmlformats.org/officeDocument/2006/relationships/hyperlink" Target="https://publication.pravo.gov.ru/Document/View/0001201309090006" TargetMode="External"/><Relationship Id="rId170" Type="http://schemas.openxmlformats.org/officeDocument/2006/relationships/hyperlink" Target="https://protect.gost.ru/gost/details/eca220c1-5fbc-4241-ba3a-d37ddf6ca358" TargetMode="External"/><Relationship Id="rId171" Type="http://schemas.openxmlformats.org/officeDocument/2006/relationships/hyperlink" Target="https://protect.gost.ru/gost/details/13ad3d42-b2ee-446f-9487-561959a13e25" TargetMode="External"/><Relationship Id="rId172" Type="http://schemas.openxmlformats.org/officeDocument/2006/relationships/hyperlink" Target="https://protect.gost.ru/gost/details/3fd4c978-ef3c-4077-a692-bdfdb04b7615" TargetMode="External"/><Relationship Id="rId173" Type="http://schemas.openxmlformats.org/officeDocument/2006/relationships/hyperlink" Target="https://protect.gost.ru/gost/details/8841f1bf-b77c-48aa-a5f9-bf7aa3c6eb3f" TargetMode="External"/><Relationship Id="rId174" Type="http://schemas.openxmlformats.org/officeDocument/2006/relationships/hyperlink" Target="https://protect.gost.ru/gost/details/b32dab8b-fe4e-4e51-9fb8-1d7055e35bde" TargetMode="External"/><Relationship Id="rId175" Type="http://schemas.openxmlformats.org/officeDocument/2006/relationships/hyperlink" Target="https://protect.gost.ru/gost/details/077cd9a0-1745-473f-8701-d95024c431a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9. Инженерные системы зданий. v1.4</dc:title>
  <dc:subject>База знаний Нейро АКМБ</dc:subject>
  <dc:creator>python-docx</dc:creator>
  <cp:keywords/>
  <dc:description>Версия 1.3 после контрольной проверки полноты и ссылок.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