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РЕЕСТР ДОКУМЕНТОВ</w:t>
        <w:br/>
        <w:t>ЭТАП 3. ОБСЛЕДОВАНИЕ ЗДАНИЙ И МЕТОДЫ ИЗМЕРЕНИЙ</w:t>
      </w:r>
    </w:p>
    <w:p>
      <w:pPr>
        <w:jc w:val="center"/>
      </w:pPr>
      <w:r>
        <w:rPr>
          <w:b/>
        </w:rPr>
        <w:t>Версия 1.3 — исчерпывающий нормативно-документальный мастер-реестр после четвёртой независимой ревизии по состоянию на 3 июля 2026 года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2527"/>
      </w:tblGrid>
      <w:tr>
        <w:trPr>
          <w:cantSplit/>
          <w:tblHeader/>
        </w:trPr>
        <w:tc>
          <w:tcPr>
            <w:tcW w:type="dxa" w:w="302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b/>
              </w:rPr>
              <w:t>Сетевая база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\\Desktop-1bsc5ke\1рабочие материалы пк Нейро</w:t>
            </w:r>
          </w:p>
        </w:tc>
      </w:tr>
      <w:tr>
        <w:trPr>
          <w:cantSplit/>
        </w:trPr>
        <w:tc>
          <w:tcPr>
            <w:tcW w:type="dxa" w:w="302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b/>
              </w:rPr>
              <w:t>Позиции реестра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</w:rPr>
              <w:t>267: нормативные, методические, исторические, приборные и контрольные позиции</w:t>
            </w:r>
          </w:p>
        </w:tc>
      </w:tr>
      <w:tr>
        <w:trPr>
          <w:cantSplit/>
        </w:trPr>
        <w:tc>
          <w:tcPr>
            <w:tcW w:type="dxa" w:w="302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b/>
              </w:rPr>
              <w:t>Смысловые подэтапы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/>
            <w:r>
              <w:rPr>
                <w:rFonts w:ascii="Arial" w:hAnsi="Arial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302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b/>
              </w:rPr>
              <w:t>Контуры проверки полноты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</w:rPr>
              <w:t>39 контуров проверки полноты; все нормативно-документальные контуры закрыты в границах этапа 3</w:t>
            </w:r>
          </w:p>
        </w:tc>
      </w:tr>
      <w:tr>
        <w:trPr>
          <w:cantSplit/>
        </w:trPr>
        <w:tc>
          <w:tcPr>
            <w:tcW w:type="dxa" w:w="302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b/>
              </w:rPr>
              <w:t>Правило недублирования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b w:val="0"/>
              </w:rPr>
              <w:t>Документы, мастер-файлы которых закреплены в этапе 2 v1.3, повторно не копируются. Для каждого пересечения указаны позиции обоих реестров и тип связи. Рекомендованная миграция владельца ГОСТ 31937 в этап 3 выполняется только после выпуска этапа 2 v1.4, без создания второй копии.</w:t>
            </w:r>
          </w:p>
        </w:tc>
      </w:tr>
      <w:tr>
        <w:trPr>
          <w:cantSplit/>
        </w:trPr>
        <w:tc>
          <w:tcPr>
            <w:tcW w:type="dxa" w:w="302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b/>
              </w:rPr>
              <w:t>Область этапа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Планирование обследования → выбор участков, методов и приборов → метрологическая проверка → измерения → обработка → оценка технического состояния → отчёт.</w:t>
            </w:r>
          </w:p>
        </w:tc>
      </w:tr>
      <w:tr>
        <w:trPr>
          <w:cantSplit/>
        </w:trPr>
        <w:tc>
          <w:tcPr>
            <w:tcW w:type="dxa" w:w="302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b/>
              </w:rPr>
              <w:t>Статус полноты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ИСЧЕРПЫВАЮЩИЙ НОРМАТИВНО-ДОКУМЕНТАЛЬНЫЙ МАСТЕР-РЕЕСТР v1.3 в утверждённых границах этапа 3 по состоянию на 03.07.2026. Записи класса М и F со статусом «ТРЕБУЕТ СОЗДАНИЯ/КОМПЛЕКТАЦИИ» считаются предусмотренными объектами наполнения и не уменьшают полноту реестра; они влияют только на эксплуатационную готовность.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Изменения версии 1.3</w:t>
            </w:r>
          </w:p>
        </w:tc>
        <w:tc>
          <w:tcPr>
            <w:tcW w:type="dxa" w:w="12527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Устранены подтверждённые пробелы оптического, теплового, капиллярного, магнитопорошкового и ультразвукового контроля; добавлены коррозионное состояние железобетона, методы испытаний цементных и гипсовых смесей, клеевых составов и исторические цепочки. Исправлены полные наименования серии ГОСТ Р 58938–58946, статусы и поправки ГОСТ 5802-2024, ГОСТ Р 71448-2024, ГОСТ 32299-2025, прямые официальные карточки ряда документов и правило признания полноты. Логические пути этапа согласованы с физическим деревом базы знаний v2.0.</w:t>
            </w:r>
          </w:p>
        </w:tc>
      </w:tr>
    </w:tbl>
    <w:p>
      <w:pPr>
        <w:pStyle w:val="Heading1"/>
      </w:pPr>
      <w:r>
        <w:t>Критические правила использования</w:t>
      </w:r>
    </w:p>
    <w:p>
      <w:pPr>
        <w:pStyle w:val="ListBullet"/>
        <w:spacing w:before="0" w:after="0" w:line="240" w:lineRule="auto"/>
      </w:pPr>
      <w:r>
        <w:t>Нормативный документ, методика измерений, руководство производителя и внутренний алгоритм АКМБ — разные типы источников. Их нельзя подменять друг другом.</w:t>
      </w:r>
    </w:p>
    <w:p>
      <w:pPr>
        <w:pStyle w:val="ListBullet"/>
        <w:spacing w:before="0" w:after="0" w:line="240" w:lineRule="auto"/>
      </w:pPr>
      <w:r>
        <w:t>Документы, уже загруженные как мастер-файлы этапа 2, в этап 3 не копировать. В карточке метода хранить идентификатор мастер-документа и связь «применяется совместно».</w:t>
      </w:r>
    </w:p>
    <w:p>
      <w:pPr>
        <w:pStyle w:val="ListBullet"/>
        <w:spacing w:before="0" w:after="0" w:line="240" w:lineRule="auto"/>
      </w:pPr>
      <w:r>
        <w:t>Метод выбирать по измеряемому параметру, материалу, диапазону, ожидаемому значению, доступу, состоянию поверхности, требуемой точности и допустимой степени повреждения.</w:t>
      </w:r>
    </w:p>
    <w:p>
      <w:pPr>
        <w:pStyle w:val="ListBullet"/>
        <w:spacing w:before="0" w:after="0" w:line="240" w:lineRule="auto"/>
      </w:pPr>
      <w:r>
        <w:t>До измерений проверять: идентификацию прибора, утверждение типа при необходимости, действующую поверку, диапазон, погрешность, условия эксплуатации, методику и работоспособность.</w:t>
      </w:r>
    </w:p>
    <w:p>
      <w:pPr>
        <w:pStyle w:val="ListBullet"/>
        <w:spacing w:before="0" w:after="0" w:line="240" w:lineRule="auto"/>
      </w:pPr>
      <w:r>
        <w:t>Не делать вывод за пределами области метода и его точности. Пограничный результат сопровождать правилом принятия решения и оценкой погрешности/неопределённости.</w:t>
      </w:r>
    </w:p>
    <w:p>
      <w:pPr>
        <w:pStyle w:val="ListBullet"/>
        <w:spacing w:before="0" w:after="0" w:line="240" w:lineRule="auto"/>
      </w:pPr>
      <w:r>
        <w:t>Поисковая ссылка на официальном сайте — резервный уровень P5. Перед загрузкой полного текста необходимо открыть карточку и зафиксировать статус, дату введения, изменения и замену.</w:t>
      </w:r>
    </w:p>
    <w:p>
      <w:pPr>
        <w:pStyle w:val="ListBullet"/>
        <w:spacing w:before="0" w:after="0" w:line="240" w:lineRule="auto"/>
      </w:pPr>
      <w:r>
        <w:t>Если полный текст официально бесплатно не опубликован, указывать: «Официально доступна только карточка документа. Для получения полного текста необходим лицензированный источник».</w:t>
      </w:r>
    </w:p>
    <w:p>
      <w:pPr>
        <w:pStyle w:val="ListBullet"/>
        <w:spacing w:before="0" w:after="0" w:line="240" w:lineRule="auto"/>
      </w:pPr>
      <w:r>
        <w:t>Паспорта и руководства изготовителя брать только с официального сайта производителя; сайты продавцов не использовать как источник характеристик.</w:t>
      </w:r>
    </w:p>
    <w:p>
      <w:pPr>
        <w:pStyle w:val="Heading1"/>
      </w:pPr>
      <w:r>
        <w:t>Маршрут знаний для Нейро</w:t>
      </w:r>
    </w:p>
    <w:p>
      <w:r>
        <w:rPr>
          <w:b/>
        </w:rPr>
        <w:t>исходные данные → цель обследования → программа → контрольные участки → методы → приборы → метрологическая пригодность → измерения → первичная фиксация → оценка погрешности → обработка → категория состояния → выводы и ограничения</w:t>
      </w:r>
    </w:p>
    <w:p>
      <w:pPr>
        <w:pStyle w:val="Heading1"/>
      </w:pPr>
      <w:r>
        <w:t>Классы записей и уровни источников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2527"/>
      </w:tblGrid>
      <w:tr>
        <w:trPr>
          <w:tblHeader w:val="true"/>
          <w:cantSplit/>
        </w:trPr>
        <w:tc>
          <w:tcPr>
            <w:tcW w:type="dxa" w:w="302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</w:t>
            </w:r>
          </w:p>
        </w:tc>
        <w:tc>
          <w:tcPr>
            <w:tcW w:type="dxa" w:w="12527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Назначение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А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универсальное нормативное ядро этапа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Б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условно применимый профильный документ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Б-Ф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специальный/ограниченный по объекту или технологии документ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вспомогательный терминологический или технический документ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внутренняя методика/форма АКМБ, которую требуется разработать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F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официальный пакет конкретного прибора/производителя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 или заменённый документ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X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перекрёстная ссылка на мастер-файл другого этапа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контрольный официальный источник</w:t>
            </w:r>
          </w:p>
        </w:tc>
      </w:tr>
    </w:tbl>
    <w:p>
      <w:r>
        <w:rPr>
          <w:b/>
        </w:rPr>
        <w:t xml:space="preserve">P1: </w:t>
      </w:r>
      <w:r>
        <w:t>официальное опубликование нормативного правового акта</w:t>
      </w:r>
      <w:r>
        <w:t xml:space="preserve">  |  </w:t>
      </w:r>
      <w:r>
        <w:rPr>
          <w:b/>
        </w:rPr>
        <w:t xml:space="preserve">P2: </w:t>
      </w:r>
      <w:r>
        <w:t>официальная карточка/реестр государственного органа</w:t>
      </w:r>
      <w:r>
        <w:t xml:space="preserve">  |  </w:t>
      </w:r>
      <w:r>
        <w:rPr>
          <w:b/>
        </w:rPr>
        <w:t xml:space="preserve">P3: </w:t>
      </w:r>
      <w:r>
        <w:t>официальный ресурс государственного научного или экспертного учреждения</w:t>
      </w:r>
      <w:r>
        <w:t xml:space="preserve">  |  </w:t>
      </w:r>
      <w:r>
        <w:rPr>
          <w:b/>
        </w:rPr>
        <w:t xml:space="preserve">P4: </w:t>
      </w:r>
      <w:r>
        <w:t>официальный сайт производителя — только документы прибора</w:t>
      </w:r>
      <w:r>
        <w:t xml:space="preserve">  |  </w:t>
      </w:r>
      <w:r>
        <w:rPr>
          <w:b/>
        </w:rPr>
        <w:t xml:space="preserve">P5: </w:t>
      </w:r>
      <w:r>
        <w:t>официальный поиск/каталог; требует перехода к конкретной карточке</w:t>
      </w:r>
    </w:p>
    <w:p>
      <w:pPr>
        <w:pStyle w:val="Heading1"/>
      </w:pPr>
      <w:r>
        <w:t>Логическая структура размещения этапа и правило сопоставления с деревом базы знаний</w:t>
      </w:r>
    </w:p>
    <w:p>
      <w:r>
        <w:t>Логические ветви карточек этапа:</w:t>
        <w:br/>
        <w:t>03_НОРМАТИВНО_ТЕХНИЧЕСКИЕ_ДОКУМЕНТЫ — нормативные документы и исторические редакции;</w:t>
        <w:br/>
        <w:t>04_МЕТОДИКИ_И_РУКОВОДСТВА — официальные и внутренние методики;</w:t>
        <w:br/>
        <w:t>10_МЕТОДЫ_ИЗМЕРЕНИЙ_И_ПРИБОРЫ — пакеты методов, типов и конкретных экземпляров приборов;</w:t>
        <w:br/>
        <w:t>12_РАСЧЕТЫ_И_ФОРМУЛЫ — алгоритмы погрешности, статистики и обработки.</w:t>
        <w:br/>
        <w:br/>
        <w:t>Физические мастер-файлы размещаются только в соответствующих ветвях утверждённого дерева базы знаний «Нейро» v2.0. Пути в настоящем реестре являются логическими маршрутами/тегами этапа, а не основанием для создания параллельных копий. Переименование или перенос выполняются через управляемую миграцию с обновлением идентификаторов и ссылок.</w:t>
        <w:br/>
        <w:br/>
        <w:t>Граница исчерпываемости: этап 3 включает универсальные правила обследования, методы измерений и контроля, требования к приборам, метрологии, обработке и оформлению. Критерии допустимости конкретных конструкций и материалов хранятся в профильных этапах и подключаются связью «применяется совместно». Это правило исключает бесконечное дублирование профильных документов.</w:t>
      </w:r>
    </w:p>
    <w:p>
      <w:pPr>
        <w:pStyle w:val="Heading1"/>
      </w:pPr>
      <w:r>
        <w:t>3.1. Общие правила обследования зданий и сооружений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31937-2024 «Здания и сооружения. Правила обследования и мониторинга технического состояния»; приказ Росстандарта от 10.04.2024 № 433-ст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01.05.2024; заменил ГОСТ 31937-2011; учесть поправку ИУС 9-2025. Мастер-файл хранится в этапе 2 v1.3.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X/А. Основной межотраслевой стандарт этапа. В этапе 3 используется как мастер-ссылка для программы, предварительного и детального обследования, категорий состояния, мониторинга и отчёта.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ССЫЛКА_НА_МАСТЕР_РЕЕСТР\ЭТАП_2\ГОСТ_31937_2024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Не создавать вторую копию стандарта. В этапе 3 хранить карточки требований по методам, поправку и связи с внутренними шаблонами АКМБ. Стандарт не заменяет профильные нормы конкретной конструкции и методики прибора.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5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56542-2019 «Контроль неразрушающий. Классификация видов и методов»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заменил ГОСТ Р 56542-2015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Выбор вида неразрушающего контроля, терминология методов и ограничений. Связан с дефектоскопами, ультразвуковыми, магнитными, проникающими, тепловыми и визуально-оптическими методами. Поверка/калибровка — по типу прибора и методике.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03_НОРМАТИВНО_ТЕХНИЧЕСКИЕ_ДОКУМЕНТЫ\04_НЕРАЗРУШАЮЩИЙ_КОНТРОЛЬ\Общие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 и заменённую редакцию 2015 года. Не является самостоятельной методикой выполнения конкретного измерения.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2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ЕН 13018-2014 «Контроль визуальный. Общие положения»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01.07.2015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Общие положения прямого и непрямого визуального контроля продукции: состояние поверхности, совмещение сопрягаемых поверхностей и геометрическая форма. Для обследования зданий применять совместно с ГОСТ 31937-2024 и профильными критериями дефектов.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03_НОРМАТИВНО_ТЕХНИЧЕСКИЕ_ДОКУМЕНТЫ\04_НЕРАЗРУШАЮЩИЙ_КОНТРОЛЬ\Визуальный_контроль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текст при законном доступе. Стандарт не распространяется на осмотр, связанный с применением других разрушающих и неразрушающих методов, и сам по себе не устанавливает категорию технического состояния здания.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8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18353-79 «Контроль неразрушающий. Классификация видов и методов»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ИСТОРИЧЕСКИЙ; заменён ГОСТ Р 56542-2015, который затем заменён ГОСТ Р 56542-2019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И. Использовать только для расшифровки обозначений и анализа старых отчётов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03_НОРМАТИВНО_ТЕХНИЧЕСКИЕ_ДОКУМЕНТЫ\99_ОТМЕНЕННЫЕ_И_ЗАМЕНЕННЫЕ\НК\Классификация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карточку, период действия и цепочку замены. Для новых программ применять ГОСТ Р 56542-2019.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32019-2012 «Мониторинг технического состояния уникальных зданий и сооружений. Правила проектирования и установки стационарных систем (станций) мониторинга»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01.01.2014; учесть Изменение № 1 (ИУС 1-2017) и поправку ИУС 2-2017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Проектирование и установка стационарных станций мониторинга оснований и строительных конструкций уникальных зданий и сооружений. Связан с датчиками деформаций, крена, вибраций, температуры, каналами сбора и архивирования данных.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03_НОРМАТИВНО_ТЕХНИЧЕСКИЕ_ДОКУМЕНТЫ\02_МОНИТОРИНГ_ТЕХНИЧЕСКОГО_СОСТОЯНИЯ\Стационарные_системы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стандарт, Изменение № 1 и поправку. Не распространять автоматически на обычное разовое обследование. Для системы хранить проект, метрологические характеристики каналов, пороговые значения, журналы обслуживания и отказов.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22.1.14-2013 «Безопасность в чрезвычайных ситуациях. Комплексы информационно-вычислительные структурированных систем мониторинга и управления инженерными системами зданий и сооружений. Технические требования. Методы испытаний»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01.07.2014; область применения специальная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Б-Ф. Требования и методы испытаний информационно-вычислительных комплексов структурированных систем мониторинга и управления инженерными системами зданий и сооружений для предупреждения чрезвычайных ситуаций. Не является универсальным стандартом обследования несущих конструкций.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03_НОРМАТИВНО_ТЕХНИЧЕСКИЕ_ДОКУМЕНТЫ\02_МОНИТОРИНГ_ТЕХНИЧЕСКОГО_СОСТОЯНИЯ\Специальные_объекты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Включать только в дела, связанные со структурированной системой мониторинга и управления инженерными системами либо предупреждением чрезвычайных ситуаций. Не применять как замену ГОСТ 31937-2024 или ГОСТ 32019-2012.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Перекрёстная мастер-ссылка: Федеральный закон № 384-ФЗ, ГОСТ 27751-2014, СП 255.1325800.2016, ГОСТ ISO/IEC 17025-2019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ХРАНЯТСЯ В РЕЕСТРЕ ЭТАПА 2 v1.3; в этапе 3 повторно не загружать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Используются для безопасности, надёжности, эксплуатации и компетентности лаборатории.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ССЫЛКА_НА_МАСТЕР_РЕЕСТР\ЭТАП_2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 карточках этапа 3 сохранить идентификатор документа, номер позиции этапа 2 и отношения «применяется совместно». Не создавать вторую копию файла.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9712-2023 «Контроль неразрушающий. Квалификация и сертификация персонала неразрушающего контроля»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01.01.2024; приказ Росстандарта от 22.09.2023 № 922-ст; заменил ГОСТ Р ИСО 9712-2019; учесть ИУС 4-2024 и поправку ИУС 6-2024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Квалификация и сертификация персонала по видам неразрушающего контроля. Применимость определяется выбранным методом, сектором, договором и профильным нормативным документом. Обычное визуальное обследование здания по ГОСТ 31937-2024 само по себе не означает обязательную сертификацию по ГОСТ Р ИСО 9712-2023.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03_НОРМАТИВНО_ТЕХНИЧЕСКИЕ_ДОКУМЕНТЫ\04_НЕРАЗРУШАЮЩИЙ_КОНТРОЛЬ\Квалификация_персонала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Проверять метод, сектор, уровень, срок сертификата и допустимые операции. Не распространять требования стандарта на работы вне его области применения.</w:t>
            </w:r>
          </w:p>
        </w:tc>
        <w:tc>
          <w:tcPr>
            <w:tcW w:type="dxa" w:w="2520"/>
            <w:vAlign w:val="top"/>
          </w:tcPr>
          <w:p>
            <w:hyperlink r:id="rId163">
              <w:r>
                <w:rPr>
                  <w:color w:val="0563C1"/>
                  <w:u w:val="single"/>
                </w:rPr>
                <w:t>Карточка [P2]</w:t>
              </w:r>
            </w:hyperlink>
            <w:r>
              <w:br/>
            </w:r>
            <w:hyperlink r:id="rId164">
              <w:r>
                <w:rPr>
                  <w:color w:val="0563C1"/>
                  <w:u w:val="single"/>
                </w:rPr>
                <w:t>Поправка ИУС 6-2024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16810-2016 «Неразрушающий контроль. Ультразвуковой контроль. Общие положения»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01.09.2017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Общие требования к письменной процедуре, аппаратуре, преобразователям, контактной среде, настройке, сканированию и регистрации ультразвукового контроля промышленной продукции.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03_НОРМАТИВНО_ТЕХНИЧЕСКИЕ_ДОКУМЕНТЫ\04_НЕРАЗРУШАЮЩИЙ_КОНТРОЛЬ\Ультразвуковой_контроль\Общие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Стандарт не задаёт объём контроля и критерии приёмки: их брать из профильного документа на объект. Связывать с квалификацией персонала и пакетом конкретного дефектоскопа.</w:t>
            </w:r>
          </w:p>
        </w:tc>
        <w:tc>
          <w:tcPr>
            <w:tcW w:type="dxa" w:w="2520"/>
            <w:vAlign w:val="top"/>
          </w:tcPr>
          <w:p>
            <w:hyperlink r:id="rId165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72456-2025 «Контроль неразрушающий. Контроль акустический (ультразвуковой). Термины и определения»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01.01.2026; приказ Росстандарта от 16.12.2025 № 1726-ст; заменил ГОСТ Р ИСО 5577-2009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В/Б. Единая терминология акустического и ультразвукового контроля для программ, процедур, протоколов и интерпретации показаний. Не содержит самостоятельной методики контроля или критериев приёмки.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03_НОРМАТИВНО_ТЕХНИЧЕСКИЕ_ДОКУМЕНТЫ\04_НЕРАЗРУШАЮЩИЙ_КОНТРОЛЬ\Ультразвуковой_контроль\Термины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Сохранить карточку, текст при законном доступе и связь с историческим ГОСТ Р ИСО 5577-2009. Применять совместно с процедурой конкретного метода и объекта.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5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ИСО 12716-2026 «Контроль неразрушающий. Акустико-эмиссионный контроль. Словарь»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04.04.2026; приказ Росстандарта от 25.03.2026 № 271-ст; заменил ГОСТ Р ИСО 12716-2009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Б-Ф. Терминологическая база акустико-эмиссионного контроля. Включать только при фактическом применении акустической эмиссии и наличии профильной процедуры, оборудования и компетентного персонала.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03_НОРМАТИВНО_ТЕХНИЧЕСКИЕ_ДОКУМЕНТЫ\04_НЕРАЗРУШАЮЩИЙ_КОНТРОЛЬ\Акустико_эмиссионный\Термины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Не считать словарь самостоятельным основанием выбора метода или категорического вывода. Сохранять связь с исторической редакцией 2009 года.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5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>
      <w:pPr>
        <w:pStyle w:val="Heading1"/>
      </w:pPr>
      <w:r>
        <w:t>3.2. Категории технического состояния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Категории технического состояния по ГОСТ 31937-2024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ДЕЙСТВУЮЩАЯ НОРМАТИВНАЯ МОДЕЛЬ; мастер-документ — позиция 3.1.1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Нормативное, работоспособное, ограниченно работоспособное и аварийное состояние; категории назначаются по совокупности данных, а не по одному дефекту или показанию.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04_МЕТОДИКИ_И_РУКОВОДСТВА\01_ПРОГРАММЫ_ОБСЛЕДОВАНИЯ\Категории_состояния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Создать внутреннюю матрицу АКМБ «признак — несущая способность — эксплуатационная пригодность — категория — необходимое действие». Не дублировать ГОСТ 31937-2024.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Мастер-карточка [P2]</w:t>
              </w:r>
            </w:hyperlink>
          </w:p>
        </w:tc>
      </w:tr>
    </w:tbl>
    <w:p>
      <w:pPr>
        <w:pStyle w:val="Heading1"/>
      </w:pPr>
      <w:r>
        <w:t>3.3. Программы и этапы обследования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31937-2024 — требования к техническому заданию, программе, этапам и итоговым документам обследования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перекрёстная ссылка на 3.1.1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Исходные данные, цели, состав работ, контрольные участки, методы, объём измерений, безопасность, камеральная обработка и отчёт.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04_МЕТОДИКИ_И_РУКОВОДСТВА\01_ПРОГРАММЫ_ОБСЛЕДОВАНИЯ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копировать стандарт. Создать структурированную карточку требований и шаблоны АКМБ; объём назначать обоснованно, фиксируя ограничения доступа и репрезентативность.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Мастер-карточка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СП 13-102-2003 «Правила обследования несущих строительных конструкций зданий и сооружений»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СПРАВОЧНЫЙ ДОКУМЕНТ ПРЕЖНЕЙ НОРМАТИВНО-МЕТОДИЧЕСКОЙ ПРАКТИКИ; не относится к действующему нормативному ядру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Использовать для анализа обследований периода действия и как методический источник только после проверки непротиворечия современным нормам.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03_НОРМАТИВНО_ТЕХНИЧЕСКИЕ_ДОКУМЕНТЫ\99_ОТМЕНЕННЫЕ_И_ЗАМЕНЕННЫЕ\Обследование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Хранить для анализа старых обследований и методической истории. Для новых заключений применять только после проверки непротиворечия ГОСТ 31937-2024 и профильным действующим документам; не указывать как единственное актуальное нормативное основание.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7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поиск [P5]</w:t>
              </w:r>
            </w:hyperlink>
          </w:p>
        </w:tc>
      </w:tr>
    </w:tbl>
    <w:p>
      <w:pPr>
        <w:pStyle w:val="Heading1"/>
      </w:pPr>
      <w:r>
        <w:t>3.4. Визуальное обследование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ЕН 13018-2014 — общие положения визуального контроля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мастер-запись 3.1.3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Освещённость, доступность поверхности, средства увеличения, квалификация и фиксация результатов.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04_МЕТОДИКИ_И_РУКОВОДСТВА\02_ВИЗУАЛЬНОЕ_ОБСЛЕДОВАНИЕ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Перекрёстная ссылка без второй копии. Внутренняя инструкция должна задавать масштабные линейки, обязательные ракурсы и обозначение места дефекта.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hyperlink r:id="rId18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ИСО 3059-2015 «Контроль неразрушающий. Проникающий контроль и магнитопорошковый метод. Выбор параметров осмотра»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01.06.2016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Требования к условиям наблюдения при проникающем и магнитопорошковом контроле: белое и ультрафиолетовое освещение, адаптация зрения и контроль параметров осмотра. Связан с поверенными люксметрами и радиометрами УФ-А.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03_НОРМАТИВНО_ТЕХНИЧЕСКИЕ_ДОКУМЕНТЫ\04_НЕРАЗРУШАЮЩИЙ_КОНТРОЛЬ\Условия_наблюдения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применять к обычной строительной фотофиксации или визуальному обследованию без проникающего/магнитопорошкового метода. Сохранять протокол контроля освещённости и интенсивности УФ-А в рабочих условиях.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85">
              <w:r>
                <w:rPr>
                  <w:color w:val="0563C1"/>
                  <w:u w:val="single"/>
                </w:rPr>
                <w:t>Официальный каталог Росстандарта [P5]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Внутренняя методика АКМБ «Визуальное обследование и дефектная ведомость»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РАЗРАБОТКИ; не является нормативным документом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М. Последовательность обхода, кодирование конструкций и дефектов, контроль полноты, фотофиксация, привязка к осям/координатам.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04_МЕТОДИКИ_И_РУКОВОДСТВА\02_ВИЗУАЛЬНОЕ_ОБСЛЕДОВАНИЕ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Разработать после загрузки нормативного ядра. Методика не должна содержать самостоятельные критерии допустимости, если они не подтверждены профильной нормой.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24940-2016 «Здания и сооружения. Методы измерения освещённости»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01.04.2017; заменил ГОСТ Р 54944-2012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Измерение освещённости при обследовании, фотофиксации и специальных видах визуального контроля. Прибор: люксметр утверждённого типа с действующей поверкой.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03_НОРМАТИВНО_ТЕХНИЧЕСКИЕ_ДОКУМЕНТЫ\04_НЕРАЗРУШАЮЩИЙ_КОНТРОЛЬ\Условия_наблюдения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точки, плоскость измерения, естественное/искусственное освещение, состояние источников и погрешность. Норматив освещённости выбирать по профильному документу, а не по данному методу измерения.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33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19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8.665-2009 «ГСИ. Люксметры и яркомеры фотоэлектрические. Методика поверки»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01.01.2011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Поверка люксметров, яркомеров и фотометрических головок, применяемых для контроля условий визуального обследования и специальных методов НК.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10_МЕТОДЫ_ИЗМЕРЕНИЙ_И_ПРИБОРЫ\16_МЕТОДИКИ_ПОВЕРКИ\Люксметры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в соответствии с описанием типа конкретного прибора. Проверять утверждение типа и поверку экземпляра в ФГИС «Аршин».</w:t>
            </w:r>
          </w:p>
        </w:tc>
        <w:tc>
          <w:tcPr>
            <w:tcW w:type="dxa" w:w="2520"/>
            <w:vAlign w:val="top"/>
          </w:tcPr>
          <w:p>
            <w:hyperlink r:id="rId166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58399-2019 «Контроль неразрушающий. Методы оптические. Общие требования»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01.05.2019; приказ Росстандарта от 17.04.2019 № 161-ст; заменяет применение ГОСТ 23479-79 на территории РФ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Общие требования к оптическим методам, аппаратуре, контрольным образцам, подготовке, проведению контроля, оформлению результатов и безопасности. Связан с лупами, микроскопами, эндоскопами, фото- и видеосистемами.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03_НОРМАТИВНО_ТЕХНИЧЕСКИЕ_ДОКУМЕНТЫ\04_НЕРАЗРУШАЮЩИЙ_КОНТРОЛЬ\Визуальный_и_оптический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Применять вместе с ГОСТ Р ЕН 13018-2014 и профильными критериями дефектов. Не распространять результаты локального оптического контроля на недоступные зоны.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58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>
      <w:pPr>
        <w:pStyle w:val="Heading1"/>
      </w:pPr>
      <w:r>
        <w:t>3.5. Обмерные работы и фотофиксация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58938-2020 «Система обеспечения точности геометрических параметров в строительстве. Основные положения»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карточка Росстандарта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Общая система точности, назначение допусков и измерительного контроля. Связан с рулетками, лазерными дальномерами, уровнями, нивелирами, тахеометрами, отвесами и шаблонами. Поверка — по статусу средства измерений и области применения.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03_НОРМАТИВНО_ТЕХНИЧЕСКИЕ_ДОКУМЕНТЫ\03_ГЕОДЕЗИЧЕСКИЕ_ИЗМЕРЕНИЯ\Геометрические_параметры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полный текст при законном доступе. В протоколе фиксировать схему, базу, точки, температуру, диапазон, дискретность, допускаемую и фактическую погрешность.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9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58939-2020 «Система обеспечения точности геометрических параметров в строительстве. Правила выполнения измерений. Элементы заводского изготовления»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карточка Росстандарта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Измерения геометрии изделий и элементов; применять при обследовании сборных элементов. Связан с рулетками, лазерными дальномерами, уровнями, нивелирами, тахеометрами, отвесами и шаблонами. Поверка — по статусу средства измерений и области применения.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03_НОРМАТИВНО_ТЕХНИЧЕСКИЕ_ДОКУМЕНТЫ\03_ГЕОДЕЗИЧЕСКИЕ_ИЗМЕРЕНИЯ\Геометрические_параметры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полный текст при законном доступе. В протоколе фиксировать схему, базу, точки, температуру, диапазон, дискретность, допускаемую и фактическую погрешность.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2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58941-2020 «Система обеспечения точности геометрических параметров в строительстве. Правила выполнения измерений. Общие положения»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карточка Росстандарта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Класс А/Б. Общие правила выбора схемы, средств и точности измерений. Связан с рулетками, лазерными дальномерами, уровнями, нивелирами, тахеометрами, отвесами и шаблонами. Поверка — по статусу средства измерений и области применения.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03_НОРМАТИВНО_ТЕХНИЧЕСКИЕ_ДОКУМЕНТЫ\03_ГЕОДЕЗИЧЕСКИЕ_ИЗМЕРЕНИЯ\Геометрические_параметры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полный текст при законном доступе. В протоколе фиксировать схему, базу, точки, температуру, диапазон, дискретность, допускаемую и фактическую погрешность.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21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58942-2020 «Система обеспечения точности геометрических параметров в строительстве. Технологические допуски»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карточка Росстандарта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Технологические допуски; не смешивать с фактической погрешностью измерения. Связан с рулетками, лазерными дальномерами, уровнями, нивелирами, тахеометрами, отвесами и шаблонами. Поверка — по статусу средства измерений и области применения.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03_НОРМАТИВНО_ТЕХНИЧЕСКИЕ_ДОКУМЕНТЫ\03_ГЕОДЕЗИЧЕСКИЕ_ИЗМЕРЕНИЯ\Геометрические_параметры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полный текст при законном доступе. В протоколе фиксировать схему, базу, точки, температуру, диапазон, дискретность, допускаемую и фактическую погрешность.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22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58943-2020 «Система обеспечения точности геометрических параметров в строительстве. Контроль точности»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карточка Росстандарта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Организация контроля точности и правила решений по результатам. Связан с рулетками, лазерными дальномерами, уровнями, нивелирами, тахеометрами, отвесами и шаблонами. Поверка — по статусу средства измерений и области применения.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03_НОРМАТИВНО_ТЕХНИЧЕСКИЕ_ДОКУМЕНТЫ\03_ГЕОДЕЗИЧЕСКИЕ_ИЗМЕРЕНИЯ\Геометрические_параметры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полный текст при законном доступе. В протоколе фиксировать схему, базу, точки, температуру, диапазон, дискретность, допускаемую и фактическую погрешность.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23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58944-2020 «Система обеспечения точности геометрических параметров в строительстве. Функциональные допуски»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карточка Росстандарта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Функциональные допуски, необходимые для оценки пригодности. Связан с рулетками, лазерными дальномерами, уровнями, нивелирами, тахеометрами, отвесами и шаблонами. Поверка — по статусу средства измерений и области применения.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03_НОРМАТИВНО_ТЕХНИЧЕСКИЕ_ДОКУМЕНТЫ\03_ГЕОДЕЗИЧЕСКИЕ_ИЗМЕРЕНИЯ\Геометрические_параметры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полный текст при законном доступе. В протоколе фиксировать схему, базу, точки, температуру, диапазон, дискретность, допускаемую и фактическую погрешность.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24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58945-2020 «Система обеспечения точности геометрических параметров в строительстве. Правила выполнения измерений параметров зданий и сооружений»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01.01.2021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А. Правила выполнения измерений геометрических параметров зданий и сооружений. Применять для размеров, отклонений, уклонов, ровности, вертикальности и горизонтальности в пределах области стандарта.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03_НОРМАТИВНО_ТЕХНИЧЕСКИЕ_ДОКУМЕНТЫ\03_ГЕОДЕЗИЧЕСКИЕ_ИЗМЕРЕНИЯ\Геометрические_параметры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полный текст при законном доступе. В протоколе фиксировать схему, базу, точки, температуру, диапазон, дискретность, допускаемую и фактическую погрешность.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2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58946-2020 «Система обеспечения точности геометрических параметров в строительстве. Статистический анализ точности»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01.01.2021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Статистический анализ точности массового и серийного производства строительных элементов, разбивочных работ и установки элементов. Для единичного обследования применять только при соответствии области и дизайна данных.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03_НОРМАТИВНО_ТЕХНИЧЕСКИЕ_ДОКУМЕНТЫ\03_ГЕОДЕЗИЧЕСКИЕ_ИЗМЕРЕНИЯ\Геометрические_параметры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полный текст при законном доступе. В протоколе фиксировать схему, базу, точки, температуру, диапазон, дискретность, допускаемую и фактическую погрешность.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2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7502-98 «Рулетки измерительные металлические. Технические условия»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01.07.2000; заменил ГОСТ 7502-89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Требования к металлическим рулеткам 2-го и 3-го классов точности для непосредственного измерения линейных размеров. Для экспертных измерений проверять диапазон, класс точности и метрологический статус конкретной рулетки.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10_МЕТОДЫ_ИЗМЕРЕНИЙ_И_ПРИБОРЫ\01_ГЕОМЕТРИЧЕСКИЕ_ИЗМЕРЕНИЯ\Рулетки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стандарта и пакет конкретного средства измерений. Маркировка класса точности не заменяет проверку утверждения типа и поверки, когда она обязательна для конкретного применения.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8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30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427-75 «Линейки измерительные металлические. Технические условия»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ИЗМЕНЕНИЯМИ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Линейки для измерения раскрытия дефектов, толщин и размеров. Поверка/калибровка — по назначению и статусу конкретного средства.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10_МЕТОДЫ_ИЗМЕРЕНИЙ_И_ПРИБОРЫ\01_ГЕОМЕТРИЧЕСКИЕ_ИЗМЕРЕНИЯ\Линейки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паспорт и сведения о метрологической пригодности конкретной линейки.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hyperlink r:id="rId250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31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166-89 «Штангенциркули. Технические условия»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ИЗМЕНЕНИЯМИ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Измерение толщин, диаметров и раскрытия доступных элементов. Требуется проверка диапазона, цены деления, основной погрешности и поверки.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10_МЕТОДЫ_ИЗМЕРЕНИЙ_И_ПРИБОРЫ\01_ГЕОМЕТРИЧЕСКИЕ_ИЗМЕРЕНИЯ\Штангенциркули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индивидуальный пакет прибора.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hyperlink r:id="rId25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32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3749-77 «Угольники поверочные 90°. Технические условия»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изменения и переиздания сохранять по официальной карточке ФИФ стандартов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Контроль прямых углов и локальных отклонений. Не заменяет геодезическое определение пространственной геометрии.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10_МЕТОДЫ_ИЗМЕРЕНИЙ_И_ПРИБОРЫ\01_ГЕОМЕТРИЧЕСКИЕ_ИЗМЕРЕНИЯ\Шаблоны_и_угольники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класс точности, длину сторон, способ установки и состояние рабочих поверхностей.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3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поиск [P5]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33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Правила фотофиксации обследования — нормативные требования ГОСТ 31937-2024 и внутренняя методика АКМБ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ВНУТРЕННЕЙ ФОРМАЛИЗАЦИИ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М. Общий вид → средний план → крупный план с масштабом; привязка к осям, отметкам, помещению и схеме; неизменяемые оригиналы и метаданные.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04_МЕТОДИКИ_И_РУКОВОДСТВА\02_ВИЗУАЛЬНОЕ_ОБСЛЕДОВАНИЕ\Фотофиксация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Универсального отдельного ГОСТ на судебную фотофиксацию строительных дефектов не выявлено. Создать правила нумерации, хранения оригиналов, контрольных сумм, масштаба и цветовой/геометрической коррекции.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Мастер-карточка ГОСТ 31937-2024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34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Обмерные чертежи и схемы дефектов — ГОСТ Р 21.101-2026 и профильные стандарты СПДС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МАСТЕР-ФАЙЛЫ ХРАНЯТСЯ В ЭТАПЕ 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Оформление листов, координационных осей, отметок, размеров, условных обозначений и изменений.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ССЫЛКА_НА_МАСТЕР_РЕЕСТР\ЭТАП_2\СПДС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 этапе 3 хранить только шаблон обмерного чертежа АКМБ и связь с мастер-файлом. Не копировать ГОСТ Р 21.101-2026.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</w:tbl>
    <w:p>
      <w:pPr>
        <w:pStyle w:val="Heading1"/>
      </w:pPr>
      <w:r>
        <w:t>3.6. Геодезические измерения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35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24846-2019 «Грунты. Методы измерения деформаций оснований зданий и сооружений»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мастер-файл уже в этапе 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Класс X/А. Осадки, крены, горизонтальные смещения; нивелирование, створные, тригонометрические и спутниковые методы. Требуются поверенные геодезические средства.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ССЫЛКА_НА_МАСТЕР_РЕЕСТР\ЭТАП_2\Геодезия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 этапе 3 создать карточку метода, схему наблюдательной сети и форму журнала циклов. Файл стандарта повторно не загружать.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31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36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СП 126.13330.2017 «Геодезические работы в строительстве» с изменениями № 1 и № 2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мастер-файл уже в этапе 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Разбивочные и исполнительные измерения, контроль геометрии. Для обследования применять в части методики и точности, не подменяя ГОСТ 31937-2024.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ССЫЛКА_НА_МАСТЕР_РЕЕСТР\ЭТАП_2\Геодезия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дублировать файл. Связать с карточками нивелира, тахеометра, лазерного сканера и ГНСС-приёмника.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hyperlink r:id="rId252">
              <w:r>
                <w:rPr>
                  <w:color w:val="0563C1"/>
                  <w:u w:val="single"/>
                </w:rPr>
                <w:t>Карточка СП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37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ИСО 17123-2-2011 «ГСИ. Оптика и оптические приборы. Методики полевых испытаний геодезических и топографических приборов. Часть 2. Нивелиры»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01.01.2013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Полевое определение и оценка прецизионности нивелиров и вспомогательного оборудования, используемых в строительстве и геодезии. Полевое испытание подтверждает пригодность к задаче, но не заменяет государственную поверку.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10_МЕТОДЫ_ИЗМЕРЕНИЙ_И_ПРИБОРЫ\02_ГЕОДЕЗИЧЕСКИЕ_ПРИБОРЫ\Полевые_проверки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методику проверки и протокол полевого теста. Различать поверку, юстировку и эксплуатационную проверку.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3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38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Р ИСО 17123-3-2011 «ГСИ. Оптика и оптические приборы. Методики полевых испытаний геодезических и топографических приборов. Часть 3. Теодолиты»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национальная редакция серии 2011 года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Полевое определение прецизионности теодолитов и вспомогательного оборудования. Эксплуатационная проверка не заменяет поверку конкретного средства измерений.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10_МЕТОДЫ_ИЗМЕРЕНИЙ_И_ПРИБОРЫ\02_ГЕОДЕЗИЧЕСКИЕ_ПРИБОРЫ\Полевые_проверки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методику проверки и протокол полевого теста. Различать поверку, юстировку и эксплуатационную проверку.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87">
              <w:r>
                <w:rPr>
                  <w:color w:val="0563C1"/>
                  <w:u w:val="single"/>
                </w:rPr>
                <w:t>Официальный каталог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39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ИСО 17123-5-2011 «ГСИ. Оптика и оптические приборы. Методики полевых испытаний геодезических и топографических приборов. Часть 5. Электронные тахеометры»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01.01.2013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Полевое определение и оценка прецизионности электронных тахеометров и вспомогательного оборудования. Использовать как эксплуатационную проверку пригодности, не как замену поверке.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10_МЕТОДЫ_ИЗМЕРЕНИЙ_И_ПРИБОРЫ\02_ГЕОДЕЗИЧЕСКИЕ_ПРИБОРЫ\Полевые_проверки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методику проверки и протокол полевого теста. Различать поверку, юстировку и эксплуатационную проверку.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3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40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Р ИСО 17123-8-2011 «ГСИ. Оптика и оптические приборы. Методики полевых испытаний геодезических и топографических приборов. Часть 8. Спутниковые геодезические системы в реальном времени»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национальная редакция серии 2011 года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Полевые испытания спутниковых геодезических систем, работающих в режиме реального времени. Учитывать геометрию спутников, поправочный сервис, многолучёвость, длительность и повторяемость сеансов.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10_МЕТОДЫ_ИЗМЕРЕНИЙ_И_ПРИБОРЫ\02_ГЕОДЕЗИЧЕСКИЕ_ПРИБОРЫ\Полевые_проверки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методику проверки и протокол полевого теста. Различать поверку, юстировку и эксплуатационную проверку.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87">
              <w:r>
                <w:rPr>
                  <w:color w:val="0563C1"/>
                  <w:u w:val="single"/>
                </w:rPr>
                <w:t>Официальный каталог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41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8.563-2009 «ГСИ. Методики (методы) измерений»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применяется межметодически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Требования к аттестованным методикам измерений, структуре, показателям точности и контролю качества. Связан со всеми количественными геодезическими и инструментальными измерениями.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03_НОРМАТИВНО_ТЕХНИЧЕСКИЕ_ДОКУМЕНТЫ\06_МЕТРОЛОГИЯ\Методики_измерений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полный текст при законном доступе. Не называть внутреннюю инструкцию аттестованной методикой, если аттестация не проведена.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37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42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8.792-2012 «ГСИ. Системы измерительные „Цифровой нивелир – кодовая рейка“. Методика поверки»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01.01.2014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Поверка цифровых нивелиров совместно с кодовыми рейками; важна для высокоточных циклических наблюдений осадок.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10_МЕТОДЫ_ИЗМЕРЕНИЙ_И_ПРИБОРЫ\16_МЕТОДИКИ_ПОВЕРКИ\Цифровые_нивелиры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Связать с описанием типа и методикой поверки конкретной модели. Полевые проверки по серии ISO 17123 не заменяют поверку.</w:t>
            </w:r>
          </w:p>
        </w:tc>
        <w:tc>
          <w:tcPr>
            <w:tcW w:type="dxa" w:w="2520"/>
            <w:vAlign w:val="top"/>
          </w:tcPr>
          <w:p>
            <w:hyperlink r:id="rId167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43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8.793-2012 «ГСИ. Аппаратура спутниковая геодезическая. Методика поверки»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01.01.2014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Первичная и периодическая поверка спутниковой геодезической аппаратуры ГНСС.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10_МЕТОДЫ_ИЗМЕРЕНИЙ_И_ПРИБОРЫ\16_МЕТОДИКИ_ПОВЕРКИ\ГНСС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Связать с описанием типа и методикой поверки конкретной модели. Полевые проверки по серии ISO 17123 не заменяют поверку.</w:t>
            </w:r>
          </w:p>
        </w:tc>
        <w:tc>
          <w:tcPr>
            <w:tcW w:type="dxa" w:w="2520"/>
            <w:vAlign w:val="top"/>
          </w:tcPr>
          <w:p>
            <w:hyperlink r:id="rId168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44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8.794-2012 «ГСИ. Сканеры лазерные наземные. Методика поверки»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01.01.2014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Поверка наземных лазерных сканеров; не распространяется на мобильные и авиационные сканирующие системы.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10_МЕТОДЫ_ИЗМЕРЕНИЙ_И_ПРИБОРЫ\16_МЕТОДИКИ_ПОВЕРКИ\Лазерные_сканеры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Связать с описанием типа и методикой поверки конкретной модели. Полевые проверки по серии ISO 17123 не заменяют поверку.</w:t>
            </w:r>
          </w:p>
        </w:tc>
        <w:tc>
          <w:tcPr>
            <w:tcW w:type="dxa" w:w="2520"/>
            <w:vAlign w:val="top"/>
          </w:tcPr>
          <w:p>
            <w:hyperlink r:id="rId169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45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17123-1-2011 «ГСИ. Оптика и оптические приборы. Методики полевых испытаний геодезических и топографических приборов. Часть 1. Теория»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01.07.2012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Теоретическая основа полевых испытаний приборов по частям 2-8; задаёт статистическую модель и интерпретацию прецизионности.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10_МЕТОДЫ_ИЗМЕРЕНИЙ_И_ПРИБОРЫ\02_ГЕОДЕЗИЧЕСКИЕ_ПРИБОРЫ\Полевые_проверки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Сохранить карточку, текст при законном доступе и форму полевого теста. Использовать как проверку пригодности к задаче, а не замену поверке.</w:t>
            </w:r>
          </w:p>
        </w:tc>
        <w:tc>
          <w:tcPr>
            <w:tcW w:type="dxa" w:w="2520"/>
            <w:vAlign w:val="top"/>
          </w:tcPr>
          <w:p>
            <w:hyperlink r:id="rId188">
              <w:r>
                <w:rPr>
                  <w:color w:val="0563C1"/>
                  <w:u w:val="single"/>
                </w:rPr>
                <w:t>Официальная карточка/каталог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46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17123-4-2011 «... Часть 4. Светодальномеры»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ДЕЙСТВУЕТ; национальная редакция серии 2011 года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Полевые испытания электрооптических дальномеров и дальномерных каналов тахеометров.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10_МЕТОДЫ_ИЗМЕРЕНИЙ_И_ПРИБОРЫ\02_ГЕОДЕЗИЧЕСКИЕ_ПРИБОРЫ\Полевые_проверки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Сохранить карточку, текст при законном доступе и форму полевого теста. Использовать как проверку пригодности к задаче, а не замену поверке.</w:t>
            </w:r>
          </w:p>
        </w:tc>
        <w:tc>
          <w:tcPr>
            <w:tcW w:type="dxa" w:w="2520"/>
            <w:vAlign w:val="top"/>
          </w:tcPr>
          <w:p>
            <w:hyperlink r:id="rId187">
              <w:r>
                <w:rPr>
                  <w:color w:val="0563C1"/>
                  <w:u w:val="single"/>
                </w:rPr>
                <w:t>Официальная карточка/каталог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47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17123-6-2011 «... Часть 6. Лазерные ротационные приборы»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01.01.2013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Полевые испытания лазерных ротационных нивелиров и построителей плоскостей.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10_МЕТОДЫ_ИЗМЕРЕНИЙ_И_ПРИБОРЫ\02_ГЕОДЕЗИЧЕСКИЕ_ПРИБОРЫ\Полевые_проверки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Сохранить карточку, текст при законном доступе и форму полевого теста. Использовать как проверку пригодности к задаче, а не замену поверке.</w:t>
            </w:r>
          </w:p>
        </w:tc>
        <w:tc>
          <w:tcPr>
            <w:tcW w:type="dxa" w:w="2520"/>
            <w:vAlign w:val="top"/>
          </w:tcPr>
          <w:p>
            <w:hyperlink r:id="rId189">
              <w:r>
                <w:rPr>
                  <w:color w:val="0563C1"/>
                  <w:u w:val="single"/>
                </w:rPr>
                <w:t>Официальная карточка/каталог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48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17123-7-2011 «... Часть 7. Оптические приборы вертикального проектирования»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ДЕЙСТВУЕТ; национальная редакция серии 2011 года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Полевые испытания приборов вертикального проектирования и зенит-приборов.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10_МЕТОДЫ_ИЗМЕРЕНИЙ_И_ПРИБОРЫ\02_ГЕОДЕЗИЧЕСКИЕ_ПРИБОРЫ\Полевые_проверки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Сохранить карточку, текст при законном доступе и форму полевого теста. Использовать как проверку пригодности к задаче, а не замену поверке.</w:t>
            </w:r>
          </w:p>
        </w:tc>
        <w:tc>
          <w:tcPr>
            <w:tcW w:type="dxa" w:w="2520"/>
            <w:vAlign w:val="top"/>
          </w:tcPr>
          <w:p>
            <w:hyperlink r:id="rId187">
              <w:r>
                <w:rPr>
                  <w:color w:val="0563C1"/>
                  <w:u w:val="single"/>
                </w:rPr>
                <w:t>Официальная карточка/каталог [P2]</w:t>
              </w:r>
            </w:hyperlink>
          </w:p>
        </w:tc>
      </w:tr>
    </w:tbl>
    <w:p>
      <w:pPr>
        <w:pStyle w:val="Heading1"/>
      </w:pPr>
      <w:r>
        <w:t>3.7. Мониторинг деформаций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49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24846-2019 — циклические наблюдения за осадками, кренами и горизонтальными перемещениями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перекрёстная ссылка на 3.6.1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Сеть реперов и марок, стабильность исходной основы, периодичность, равенство схем циклов, оценка значимости перемещений.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04_МЕТОДИКИ_И_РУКОВОДСТВА\04_ГЕОДЕЗИЧЕСКИЙ_КОНТРОЛЬ\Мониторинг_деформаций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Создать внутренний алгоритм проверки стабильности реперов и сравнимости циклов. Не делать вывод о движении, если разность сопоставима с погрешностью.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31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50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32019-2012 и ГОСТ Р 22.1.14-2013 — стационарный мониторинг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УСЛОВНО ПРИМЕНИМЫ; мастер-записи 3.1.5–3.1.6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Класс X/Б-Ф. Автоматизированные датчики, каналы сбора, архивирование, пороговые значения и отказоустойчивость.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03_НОРМАТИВНО_ТЕХНИЧЕСКИЕ_ДОКУМЕНТЫ\02_МОНИТОРИНГ_ТЕХНИЧЕСКОГО_СОСТОЯНИЯ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применять к разовому обследованию без обоснования. Для конкретной системы хранить проект, паспорт датчиков, свидетельства поверки и журнал обслуживания.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51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СП 305.1325800.2017 «Здания и сооружения. Правила проведения геотехнического мониторинга при строительстве» с изменением № 1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ИЗМЕНЕНИЕМ № 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Геотехнический мониторинг при новом строительстве и реконструкции: грунтовый массив, основания, фундаменты, окружающая застройка. Связан с нивелированием, инклинометрией, датчиками давления, деформаций и уровня подземных вод.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03_НОРМАТИВНО_ТЕХНИЧЕСКИЕ_ДОКУМЕНТЫ\02_МОНИТОРИНГ_ТЕХНИЧЕСКОГО_СОСТОЯНИЯ\Геотехнический_мониторинг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распространять на исключённые областью СП объекты. Сохранить изменение № 1, проект мониторинга, критерии тревожных уровней и схему наблюдательной сети.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34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52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СП 22.13330.2016 «Основания зданий и сооружений» с изменениями № 1–№ 5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ИЗМЕНЕНИЯМИ № 1–№ 5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Расчётная и проектная основа оценки оснований и фундаментов. Для этапа 3 применяется при назначении наблюдений, интерпретации осадок и выборе предельных параметров; не является самостоятельной методикой обследования.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03_НОРМАТИВНО_ТЕХНИЧЕСКИЕ_ДОКУМЕНТЫ\01_ОБСЛЕДОВАНИЕ_ЗДАНИЙ\Основания_и_фундаменты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исходный СП и все пять изменений. Расчётные требования к конкретным фундаментам детально включать в предметный этап, без второй копии файла.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35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53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25100-2020 «Грунты. Классификация» с поправкой 2023 года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учесть поправку от 13.07.2023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Классификация грунта и единообразное наименование образцов и слоёв. Не определяет сам по себе расчётные характеристики.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03_НОРМАТИВНО_ТЕХНИЧЕСКИЕ_ДОКУМЕНТЫ\05_ЛАБОРАТОРНЫЕ_ИСПЫТАНИЯ\Грунты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поправку и протокол идентификации грунта. Классификацию выполнять по достаточному набору определённых характеристик.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36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  <w:r>
              <w:br/>
            </w:r>
            <w:hyperlink r:id="rId137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Поправка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54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5180-2015 «Грунты. Методы лабораторного определения физических характеристик» с изменением № 1 и поправкой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ИЗМЕНЕНИЕМ № 1 И ПОПРАВКОЙ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Лабораторное определение влажности, плотности, гранулометрических и иных физических характеристик грунтов. Связан с весами, сушильными шкафами, пикнометрами и ситами.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03_НОРМАТИВНО_ТЕХНИЧЕСКИЕ_ДОКУМЕНТЫ\05_ЛАБОРАТОРНЫЕ_ИСПЫТАНИЯ\Грунты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отбор, сохранность, подготовку и кондиционирование проб. Проверять поверку весов и измерительных средств; испытательная лаборатория должна иметь соответствующую компетентность.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38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  <w:r>
              <w:br/>
            </w:r>
            <w:hyperlink r:id="rId139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Изменение № 1 [P2]</w:t>
              </w:r>
            </w:hyperlink>
            <w:r>
              <w:br/>
            </w:r>
            <w:hyperlink r:id="rId14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Поправка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55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20522-2012 «Грунты. Методы статистической обработки результатов испытаний» с изменением № 1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ИЗМЕНЕНИЕМ № 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Статистическая обработка физических, прочностных и деформационных характеристик грунтов и выделение грунтовых объектов.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12_РАСЧЕТЫ_И_ФОРМУЛЫ\02_СТАТИСТИЧЕСКАЯ_ОБРАБОТКА\Грунты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объединять статистически неоднородные слои и выборки. Сохранять первичные результаты и критерии формирования инженерно-геологических элементов.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41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  <w:r>
              <w:br/>
            </w:r>
            <w:hyperlink r:id="rId142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Изменение № 1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56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20276.1-2020 «Грунты. Метод испытания штампом»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01.01.2021; учесть поправку ИУС 7-2023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Полевой метод определения характеристик грунта: штамповые испытания деформируемости. Требует специализированного оборудования, поверенных каналов нагрузки/перемещения и подготовленного персонала.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03_НОРМАТИВНО_ТЕХНИЧЕСКИЕ_ДОКУМЕНТЫ\05_ЛАБОРАТОРНЫЕ_ИСПЫТАНИЯ\Грунты\Полевые_испытания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стандарт, официальную карточку, все указанные поправки, схему испытания и первичные кривые. Метод назначать только при соответствии вида грунта, глубины, доступа, диапазона нагрузок и требований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90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57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20276.2-2020 «Грунты. Метод испытания радиальным прессиометром»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01.01.2021; учесть поправку ИУС 7-2023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Полевой метод определения характеристик грунта: радиальная прессиометрия. Требует специализированного оборудования, поверенных каналов нагрузки/перемещения и подготовленного персонала.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03_НОРМАТИВНО_ТЕХНИЧЕСКИЕ_ДОКУМЕНТЫ\05_ЛАБОРАТОРНЫЕ_ИСПЫТАНИЯ\Грунты\Полевые_испытания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стандарт, официальную карточку, все указанные поправки, схему испытания и первичные кривые. Метод назначать только при соответствии вида грунта, глубины, доступа, диапазона нагрузок и требований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91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58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20276.3-2020 «Грунты. Метод испытания горячим штампом»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01.01.2021; учесть поправку ИУС 7-2023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Полевой метод определения характеристик грунта: испытание мёрзлых грунтов горячим штампом. Требует специализированного оборудования, поверенных каналов нагрузки/перемещения и подготовленного персонала.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03_НОРМАТИВНО_ТЕХНИЧЕСКИЕ_ДОКУМЕНТЫ\05_ЛАБОРАТОРНЫЕ_ИСПЫТАНИЯ\Грунты\Полевые_испытания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стандарт, официальную карточку, все указанные поправки, схему испытания и первичные кривые. Метод назначать только при соответствии вида грунта, глубины, доступа, диапазона нагрузок и требований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92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59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20276.4-2020 «Грунты. Метод среза целиков грунта»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заменил соответствующую часть ГОСТ 20276-2012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Полевой метод определения характеристик грунта: полевое определение сопротивления срезу. Требует специализированного оборудования, поверенных каналов нагрузки/перемещения и подготовленного персонала.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03_НОРМАТИВНО_ТЕХНИЧЕСКИЕ_ДОКУМЕНТЫ\05_ЛАБОРАТОРНЫЕ_ИСПЫТАНИЯ\Грунты\Полевые_испытания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стандарт, официальную карточку, все указанные поправки, схему испытания и первичные кривые. Метод назначать только при соответствии вида грунта, глубины, доступа, диапазона нагрузок и требований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93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60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20276.5-2020 «Грунты. Метод вращательного среза»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01.01.2021; учесть поправки ИУС 2-2021 и ИУС 7-2023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Полевой метод определения характеристик грунта: вращательный срез. Требует специализированного оборудования, поверенных каналов нагрузки/перемещения и подготовленного персонала.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03_НОРМАТИВНО_ТЕХНИЧЕСКИЕ_ДОКУМЕНТЫ\05_ЛАБОРАТОРНЫЕ_ИСПЫТАНИЯ\Грунты\Полевые_испытания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стандарт, официальную карточку, все указанные поправки, схему испытания и первичные кривые. Метод назначать только при соответствии вида грунта, глубины, доступа, диапазона нагрузок и требований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94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61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20276.6-2020 «Грунты. Метод испытания лопастным прессиометром»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01.06.2021; учесть поправку ИУС 7-2023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Полевой метод определения характеристик грунта: лопастная прессиометрия. Требует специализированного оборудования, поверенных каналов нагрузки/перемещения и подготовленного персонала.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03_НОРМАТИВНО_ТЕХНИЧЕСКИЕ_ДОКУМЕНТЫ\05_ЛАБОРАТОРНЫЕ_ИСПЫТАНИЯ\Грунты\Полевые_испытания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стандарт, официальную карточку, все указанные поправки, схему испытания и первичные кривые. Метод назначать только при соответствии вида грунта, глубины, доступа, диапазона нагрузок и требований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95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62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20276.7-2020 «Грунты. Метод испытания прессиометром с секторным приложением нагрузки»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01.09.2021; учесть поправку ИУС 7-2023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Полевой метод определения характеристик грунта: секторная прессиометрия. Требует специализированного оборудования, поверенных каналов нагрузки/перемещения и подготовленного персонала.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03_НОРМАТИВНО_ТЕХНИЧЕСКИЕ_ДОКУМЕНТЫ\05_ЛАБОРАТОРНЫЕ_ИСПЫТАНИЯ\Грунты\Полевые_испытания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стандарт, официальную карточку, все указанные поправки, схему испытания и первичные кривые. Метод назначать только при соответствии вида грунта, глубины, доступа, диапазона нагрузок и требований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96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63</w:t>
            </w:r>
          </w:p>
        </w:tc>
        <w:tc>
          <w:tcPr>
            <w:tcW w:type="dxa" w:w="2520"/>
            <w:vAlign w:val="top"/>
          </w:tcPr>
          <w:p>
            <w:r>
              <w:t>ГОСТ 30416-2020 «Грунты. Лабораторные испытания. Общие положения»</w:t>
            </w:r>
          </w:p>
        </w:tc>
        <w:tc>
          <w:tcPr>
            <w:tcW w:type="dxa" w:w="1512"/>
            <w:vAlign w:val="top"/>
          </w:tcPr>
          <w:p>
            <w:r>
              <w:t>ДЕЙСТВУЕТ с 01.09.2021; заменил ГОСТ 30416-96; учесть поправку, введённую 27.06.2025</w:t>
            </w:r>
          </w:p>
        </w:tc>
        <w:tc>
          <w:tcPr>
            <w:tcW w:type="dxa" w:w="3096"/>
            <w:vAlign w:val="top"/>
          </w:tcPr>
          <w:p>
            <w:r>
              <w:t>Класс А/Б. Общие требования к приёму, хранению, подготовке образцов грунта, условиям и оформлению лабораторных испытаний. Применяется как базовая рамка совместно с профильным методом.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03_НОРМАТИВНО_ТЕХНИЧЕСКИЕ_ДОКУМЕНТЫ\05_ЛАБОРАТОРНЫЕ_ИСПЫТАНИЯ\Грунты\Общие_правила</w:t>
            </w:r>
          </w:p>
        </w:tc>
        <w:tc>
          <w:tcPr>
            <w:tcW w:type="dxa" w:w="3528"/>
            <w:vAlign w:val="top"/>
          </w:tcPr>
          <w:p>
            <w:r>
              <w:t>Сохранить стандарт и поправку. Не заменяет конкретный метод испытания. Фиксировать нарушенность образца, влажностное состояние, подготовку, температуру и время хранения.</w:t>
            </w:r>
          </w:p>
        </w:tc>
        <w:tc>
          <w:tcPr>
            <w:tcW w:type="dxa" w:w="2520"/>
            <w:vAlign w:val="top"/>
          </w:tcPr>
          <w:p>
            <w:hyperlink r:id="rId23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  <w:r>
              <w:br/>
            </w:r>
            <w:hyperlink r:id="rId234">
              <w:r>
                <w:rPr>
                  <w:color w:val="0563C1"/>
                  <w:u w:val="single"/>
                </w:rPr>
                <w:t>Поправка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64</w:t>
            </w:r>
          </w:p>
        </w:tc>
        <w:tc>
          <w:tcPr>
            <w:tcW w:type="dxa" w:w="2520"/>
            <w:vAlign w:val="top"/>
          </w:tcPr>
          <w:p>
            <w:r>
              <w:t>ГОСТ 30672-2019 «Грунты. Полевые испытания. Общие положения»</w:t>
            </w:r>
          </w:p>
        </w:tc>
        <w:tc>
          <w:tcPr>
            <w:tcW w:type="dxa" w:w="1512"/>
            <w:vAlign w:val="top"/>
          </w:tcPr>
          <w:p>
            <w:r>
              <w:t>ДЕЙСТВУЕТ с 01.01.2021; заменил ГОСТ 30672-99</w:t>
            </w:r>
          </w:p>
        </w:tc>
        <w:tc>
          <w:tcPr>
            <w:tcW w:type="dxa" w:w="3096"/>
            <w:vAlign w:val="top"/>
          </w:tcPr>
          <w:p>
            <w:r>
              <w:t>Класс А/Б. Общие требования к организации полевых испытаний грунтов, подготовке площадки, оборудованию, регистрации условий и результатов. Применяется совместно с конкретным методом серии ГОСТ 20276 и иными профильными стандартами.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03_НОРМАТИВНО_ТЕХНИЧЕСКИЕ_ДОКУМЕНТЫ\05_ЛАБОРАТОРНЫЕ_ИСПЫТАНИЯ\Грунты\Полевые_испытания</w:t>
            </w:r>
          </w:p>
        </w:tc>
        <w:tc>
          <w:tcPr>
            <w:tcW w:type="dxa" w:w="3528"/>
            <w:vAlign w:val="top"/>
          </w:tcPr>
          <w:p>
            <w:r>
              <w:t>Сохранить стандарт, программу испытаний и первичные журналы. Не использовать общие положения вместо конкретной процедуры нагружения, зондирования или среза.</w:t>
            </w:r>
          </w:p>
        </w:tc>
        <w:tc>
          <w:tcPr>
            <w:tcW w:type="dxa" w:w="2520"/>
            <w:vAlign w:val="top"/>
          </w:tcPr>
          <w:p>
            <w:hyperlink r:id="rId23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>
      <w:pPr>
        <w:pStyle w:val="Heading1"/>
      </w:pPr>
      <w:r>
        <w:t>3.8. Контроль трещин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65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31937-2024 — выявление, описание и мониторинг трещин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перекрёстная ссылка на 3.1.1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Форма, направление, длина, ширина раскрытия, глубина/проникновение при доступном методе, состояние кромок, динамика и привязка.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04_МЕТОДИКИ_И_РУКОВОДСТВА\08_КОНТРОЛЬ_ТРЕЩИН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Создать форму паспорта трещины и схему маркировки. Гипсовые/стеклянные маяки дают качественную фиксацию разрыва, но не заменяют количественный датчик перемещений.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Мастер-карточка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66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Внутренняя методика АКМБ «Наблюдение за раскрытием трещин и маяками»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РАЗРАБОТКИ И ВАЛИДАЦИИ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М. Щупы, измерительные лупы, микроскопы, механические и электронные трещиномеры, деформационные марки; выбор базы и периодичности.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04_МЕТОДИКИ_И_РУКОВОДСТВА\08_КОНТРОЛЬ_ТРЕЩИН\Внутренняя_методика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Универсального отдельного стандарта, задающего все полевые способы контроля трещин зданий, нет. Для каждого прибора использовать паспорт и метрологический статус; учитывать температуру и повторяемость установки.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</w:tbl>
    <w:p>
      <w:pPr>
        <w:pStyle w:val="Heading1"/>
      </w:pPr>
      <w:r>
        <w:t>3.9. Неразрушающий контроль бетона и железобетона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67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22690-2015 «Бетоны. Определение прочности механическими методами неразрушающего контроля»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01.04.2016; учесть поправку ИУС 1-2022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Класс А/Б. Метод: ударный импульс, упругий отскок, отрыв, скалывание ребра, отрыв со скалыванием.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38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68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17624-2021 «Бетоны. Ультразвуковой метод определения прочности»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01.09.2022; заменил ГОСТ 17624-2012; учесть поправку ИУС 6-2022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Класс А/Б. Метод: ультразвуковая скорость и градуировочная зависимость.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97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69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22904-2023 «Конструкции железобетонные. Магнитный метод определения толщины защитного слоя бетона и расположения арматуры»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01.02.2024; заменил ГОСТ 22904-93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Класс А/Б. Метод: поиск арматуры и защитного слоя.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98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70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18105-2018 «Бетоны. Правила контроля и оценки прочности»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01.01.2020; учесть поправки ИУС 10-2021 и ИУС 12-2024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Метод: оценка прочности и однородности партий/конструкций.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41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71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28570-2019 «Бетоны. Методы определения прочности по образцам, отобранным из конструкций»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01.09.2019; учесть поправки ИУС 12-2021, ИУС 1-2022 и ИУС 9-2023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Класс А/Б. Метод: керны и выпиленные образцы.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42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72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10180-2012 «Бетоны. Методы определения прочности по контрольным образцам»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01.07.2013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Метод: лабораторное испытание образцов на сжатие/растяжение.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43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73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12730.0-2020 «Бетоны. Общие требования к методам определения плотности, влажности, водопоглощения, пористости и водонепроницаемости»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редакция серии 2020 года применяется с учётом официальной карточки и опубликованных поправок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Метод: общие требования физических испытаний.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87">
              <w:r>
                <w:rPr>
                  <w:color w:val="0563C1"/>
                  <w:u w:val="single"/>
                </w:rPr>
                <w:t>Официальный каталог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74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12730.1-2020 «Бетоны. Методы определения плотности»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редакция серии 2020 года применяется с учётом официальной карточки и опубликованных поправок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Метод: плотность бетона.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87">
              <w:r>
                <w:rPr>
                  <w:color w:val="0563C1"/>
                  <w:u w:val="single"/>
                </w:rPr>
                <w:t>Официальный каталог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75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12730.2-2020 «Бетоны. Метод определения влажности»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редакция серии 2020 года применяется с учётом официальной карточки и опубликованных поправок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Метод: влажность бетона.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87">
              <w:r>
                <w:rPr>
                  <w:color w:val="0563C1"/>
                  <w:u w:val="single"/>
                </w:rPr>
                <w:t>Официальный каталог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76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12730.3-2020 «Бетоны. Метод определения водопоглощения»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редакция серии 2020 года применяется с учётом официальной карточки и опубликованных поправок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Метод: водопоглощение.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87">
              <w:r>
                <w:rPr>
                  <w:color w:val="0563C1"/>
                  <w:u w:val="single"/>
                </w:rPr>
                <w:t>Официальный каталог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77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12730.4-2020 «Бетоны. Методы определения показателей пористости»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редакция серии 2020 года применяется с учётом официальной карточки и опубликованных поправок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Метод: пористость.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87">
              <w:r>
                <w:rPr>
                  <w:color w:val="0563C1"/>
                  <w:u w:val="single"/>
                </w:rPr>
                <w:t>Официальный каталог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78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12730.5-2020 «Бетоны. Методы определения водонепроницаемости»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редакция серии 2020 года применяется с учётом официальной карточки и опубликованных поправок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Метод: водонепроницаемость. Выбор контрольных участков и число измерений — по стандарту и программе. Приборы должны иметь подходящий диапазон; поверка обязательна для средств измерений в регулируемой сфере.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полный текст при законном доступе, изменения, градуировочные зависимости и протоколы. Ограничения: состояние поверхности, влажность, карбонизация, армирование, направление прозвучивания и состав бетона могут искажать результат; косвенные методы нельзя трактовать без предусмотренной привязки.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87">
              <w:r>
                <w:rPr>
                  <w:color w:val="0563C1"/>
                  <w:u w:val="single"/>
                </w:rPr>
                <w:t>Официальный каталог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79</w:t>
            </w:r>
          </w:p>
        </w:tc>
        <w:tc>
          <w:tcPr>
            <w:tcW w:type="dxa" w:w="2520"/>
            <w:vAlign w:val="top"/>
          </w:tcPr>
          <w:p>
            <w:r>
              <w:t>ГОСТ 17625-2025 «Конструкции и изделия железобетонные. Радиационный метод определения толщины защитного слоя бетона, размеров и расположения арматуры»</w:t>
            </w:r>
          </w:p>
        </w:tc>
        <w:tc>
          <w:tcPr>
            <w:tcW w:type="dxa" w:w="1512"/>
            <w:vAlign w:val="top"/>
          </w:tcPr>
          <w:p>
            <w:r>
              <w:t>ДЕЙСТВУЕТ с 01.04.2026; заменил ГОСТ 17625-83</w:t>
            </w:r>
          </w:p>
        </w:tc>
        <w:tc>
          <w:tcPr>
            <w:tcW w:type="dxa" w:w="3096"/>
            <w:vAlign w:val="top"/>
          </w:tcPr>
          <w:p>
            <w:r>
              <w:t>Класс Б-Ф. Радиационный метод определения защитного слоя, размеров и расположения арматуры и закладных деталей. Стандарт требует применять метод только при его безальтернативности.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</w:tcPr>
          <w:p>
            <w:r>
              <w:t>Радиационный метод связан с источниками ионизирующего излучения и специальными требованиями безопасности, допуска, учёта и квалификации. Не применять как обычную альтернативу магнитному методу.</w:t>
            </w:r>
          </w:p>
        </w:tc>
        <w:tc>
          <w:tcPr>
            <w:tcW w:type="dxa" w:w="2520"/>
            <w:vAlign w:val="top"/>
          </w:tcPr>
          <w:p>
            <w:hyperlink r:id="rId23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80</w:t>
            </w:r>
          </w:p>
        </w:tc>
        <w:tc>
          <w:tcPr>
            <w:tcW w:type="dxa" w:w="2520"/>
            <w:vAlign w:val="top"/>
          </w:tcPr>
          <w:p>
            <w:r>
              <w:t>ГОСТ 17623-87 «Бетоны. Радиоизотопный метод определения средней плотности»</w:t>
            </w:r>
          </w:p>
        </w:tc>
        <w:tc>
          <w:tcPr>
            <w:tcW w:type="dxa" w:w="1512"/>
            <w:vAlign w:val="top"/>
          </w:tcPr>
          <w:p>
            <w:r>
              <w:t>ДЕЙСТВУЕТ с 01.01.1988</w:t>
            </w:r>
          </w:p>
        </w:tc>
        <w:tc>
          <w:tcPr>
            <w:tcW w:type="dxa" w:w="3096"/>
            <w:vAlign w:val="top"/>
          </w:tcPr>
          <w:p>
            <w:r>
              <w:t>Класс Б-Ф. Радиоизотопное определение средней плотности тяжёлых, лёгких, ячеистых и плотных силикатных бетонов и бетонных смесей.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</w:tcPr>
          <w:p>
            <w:r>
              <w:t>Применять только при обоснованной необходимости, наличии предусмотренного оборудования, радиационной безопасности и метрологической документации. Локальная плотность не равна оценке однородности всей конструкции без схемы выборки.</w:t>
            </w:r>
          </w:p>
        </w:tc>
        <w:tc>
          <w:tcPr>
            <w:tcW w:type="dxa" w:w="2520"/>
            <w:vAlign w:val="top"/>
          </w:tcPr>
          <w:p>
            <w:hyperlink r:id="rId23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81</w:t>
            </w:r>
          </w:p>
        </w:tc>
        <w:tc>
          <w:tcPr>
            <w:tcW w:type="dxa" w:w="2520"/>
            <w:vAlign w:val="top"/>
          </w:tcPr>
          <w:p>
            <w:r>
              <w:t>ГОСТ 22362-77 «Конструкции железобетонные. Методы измерения силы натяжения арматуры»</w:t>
            </w:r>
          </w:p>
        </w:tc>
        <w:tc>
          <w:tcPr>
            <w:tcW w:type="dxa" w:w="1512"/>
            <w:vAlign w:val="top"/>
          </w:tcPr>
          <w:p>
            <w:r>
              <w:t>ДЕЙСТВУЕТ с 01.07.1977</w:t>
            </w:r>
          </w:p>
        </w:tc>
        <w:tc>
          <w:tcPr>
            <w:tcW w:type="dxa" w:w="3096"/>
            <w:vAlign w:val="top"/>
          </w:tcPr>
          <w:p>
            <w:r>
              <w:t>Класс Б-Ф. Методы контроля силы натяжения арматуры предварительно напряжённых железобетонных конструкций: по динамометру, манометру, удлинению, поперечной оттяжке, частотным и иным установленным способом.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</w:tcPr>
          <w:p>
            <w:r>
              <w:t>Не распространять на обычную ненапрягаемую арматуру. Выбирать метод с учётом доступа и стадии изготовления/эксплуатации; сохранять исходные коэффициенты, базу и температурные условия.</w:t>
            </w:r>
          </w:p>
        </w:tc>
        <w:tc>
          <w:tcPr>
            <w:tcW w:type="dxa" w:w="2520"/>
            <w:vAlign w:val="top"/>
          </w:tcPr>
          <w:p>
            <w:hyperlink r:id="rId238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82</w:t>
            </w:r>
          </w:p>
        </w:tc>
        <w:tc>
          <w:tcPr>
            <w:tcW w:type="dxa" w:w="2520"/>
            <w:vAlign w:val="top"/>
          </w:tcPr>
          <w:p>
            <w:r>
              <w:t>ГОСТ 23858-2019 «Соединения сварные стыковые арматуры железобетонных конструкций. Ультразвуковые методы контроля качества. Правила приёмки»</w:t>
            </w:r>
          </w:p>
        </w:tc>
        <w:tc>
          <w:tcPr>
            <w:tcW w:type="dxa" w:w="1512"/>
            <w:vAlign w:val="top"/>
          </w:tcPr>
          <w:p>
            <w:r>
              <w:t>ДЕЙСТВУЕТ с 01.09.2020; заменил ГОСТ 23858-79; учесть поправки ИУС 3-2020, 12-2021, 6-2023 и 7-2023</w:t>
            </w:r>
          </w:p>
        </w:tc>
        <w:tc>
          <w:tcPr>
            <w:tcW w:type="dxa" w:w="3096"/>
            <w:vAlign w:val="top"/>
          </w:tcPr>
          <w:p>
            <w:r>
              <w:t>Класс Б. Ультразвуковой контроль сварных стыковых соединений арматуры при изготовлении, монтаже сборных и возведении монолитных железобетонных конструкций.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</w:tcPr>
          <w:p>
            <w:r>
              <w:t>Сохранить стандарт и все поправки. Требуются квалифицированный персонал, письменная процедура, настройка по образцам и фиксация типа соединения. Не переносить критерии на соединения вне области стандарта.</w:t>
            </w:r>
          </w:p>
        </w:tc>
        <w:tc>
          <w:tcPr>
            <w:tcW w:type="dxa" w:w="2520"/>
            <w:vAlign w:val="top"/>
          </w:tcPr>
          <w:p>
            <w:hyperlink r:id="rId23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83</w:t>
            </w:r>
          </w:p>
        </w:tc>
        <w:tc>
          <w:tcPr>
            <w:tcW w:type="dxa" w:w="2520"/>
            <w:vAlign w:val="top"/>
          </w:tcPr>
          <w:p>
            <w:r>
              <w:t>ГОСТ 8829-2018 «Изделия строительные железобетонные и бетонные заводского изготовления. Методы испытаний нагружением. Правила оценки прочности, жёсткости и трещиностойкости»</w:t>
            </w:r>
          </w:p>
        </w:tc>
        <w:tc>
          <w:tcPr>
            <w:tcW w:type="dxa" w:w="1512"/>
            <w:vAlign w:val="top"/>
          </w:tcPr>
          <w:p>
            <w:r>
              <w:t>ДЕЙСТВУЕТ с 01.09.2019; заменил ГОСТ 8829-94; учесть Изменение № 1 и поправки ИУС 9-2019 и 6-2023</w:t>
            </w:r>
          </w:p>
        </w:tc>
        <w:tc>
          <w:tcPr>
            <w:tcW w:type="dxa" w:w="3096"/>
            <w:vAlign w:val="top"/>
          </w:tcPr>
          <w:p>
            <w:r>
              <w:t>Класс Б-Ф. Контрольные статические испытания нагружением заводских бетонных и железобетонных изделий. Не является универсальной методикой испытания существующего здания.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03_НОРМАТИВНО_ТЕХНИЧЕСКИЕ_ДОКУМЕНТЫ\04_НЕРАЗРУШАЮЩИЙ_КОНТРОЛЬ\Бетон_и_железобетон</w:t>
            </w:r>
          </w:p>
        </w:tc>
        <w:tc>
          <w:tcPr>
            <w:tcW w:type="dxa" w:w="3528"/>
            <w:vAlign w:val="top"/>
          </w:tcPr>
          <w:p>
            <w:r>
              <w:t>Назначать только при соответствии объекта области стандарта и безопасной схеме нагружения. Сохранять схему опирания, ступени нагрузки, приборы, прогибы, раскрытие трещин и критерии прекращения испытания.</w:t>
            </w:r>
          </w:p>
        </w:tc>
        <w:tc>
          <w:tcPr>
            <w:tcW w:type="dxa" w:w="2520"/>
            <w:vAlign w:val="top"/>
          </w:tcPr>
          <w:p>
            <w:hyperlink r:id="rId240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84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31384-2017 «Защита бетонных и железобетонных конструкций от коррозии. Общие технические требования»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01.03.2018; приказ Росстандарта от 05.10.2017 № 1361-ст; заменил ГОСТ 31384-2008; поправки ИУС 1-2022 и ИУС 6-2022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Оценка коррозионного состояния бетона, арматуры и защитных покрытий при обследовании и реконструкции в агрессивных средах. Связан с измерением защитного слоя, влажности, трещин, повреждений и условий среды.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03_НОРМАТИВНО_ТЕХНИЧЕСКИЕ_ДОКУМЕНТЫ\01_ОБСЛЕДОВАНИЕ_ЗДАНИЙ\Коррозия_железобетона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Не является самостоятельной методикой измерения глубины карбонизации, содержания хлоридов или потенциала коррозии. Для каждого показателя требуется профильный метод и обоснованная выборка.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5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85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СП 28.13330.2017 «Защита строительных конструкций от коррозии»; приказ Минстроя России от 27.02.2017 № 127/пр; изменения № 1–№ 4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28.08.2017; заменил СП 28.13330.2012; хранить как мастер-ссылку при наличии файла в профильном этапе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X/Б. Связь результатов обследования с агрессивностью среды и требованиями защиты бетонных, железобетонных, металлических, деревянных и каменных конструкций.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ССЫЛКА_НА_МАСТЕР_РЕЕСТР\ПРОФИЛЬНЫЕ_КОНСТРУКЦИИ\КОРРОЗИЯ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Не создавать вторую копию. В этапе 3 хранить карточку связи, перечень изменений и указание, какие измеренные параметры используются при оценке коррозионного состояния.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60">
              <w:r>
                <w:rPr>
                  <w:color w:val="0563C1"/>
                  <w:u w:val="single"/>
                </w:rPr>
                <w:t>Карточка СП [P2]</w:t>
              </w:r>
            </w:hyperlink>
          </w:p>
        </w:tc>
      </w:tr>
    </w:tbl>
    <w:p>
      <w:pPr>
        <w:pStyle w:val="Heading1"/>
      </w:pPr>
      <w:r>
        <w:t>3.10. Контроль металлических конструкций и сварных соединений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86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3242-79 «Соединения сварные. Методы контроля качества»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01.01.1981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общий выбор методов контроля сварных соединений. Приборы: сварочные шаблоны, лупы, ультразвуковые дефектоскопы, магнитопорошковые комплекты, пенетранты, радиографические системы, толщиномеры. Поверка/калибровка и контрольные образцы — по методу.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доступе, нормы приемки и документы на персонал/оборудование. Ограничения: доступ, геометрия, материал, толщина, шероховатость, температура, направление дефекта; радиография требует специальной радиационной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51">
              <w:r>
                <w:rPr>
                  <w:color w:val="0563C1"/>
                  <w:u w:val="single"/>
                </w:rPr>
                <w:t>Карточка/официальный поиск ФИФ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87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ИСО 17637-2024 «Неразрушающий контроль сварных швов. Визуальный контроль соединений, выполненных сваркой плавлением»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01.12.2024; заменил ГОСТ Р ИСО 17637-2014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визуально-измерительный контроль швов. Приборы: сварочные шаблоны, лупы, ультразвуковые дефектоскопы, магнитопорошковые комплекты, пенетранты, радиографические системы, толщиномеры. Поверка/калибровка и контрольные образцы — по методу.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доступе, нормы приемки и документы на персонал/оборудование. Ограничения: доступ, геометрия, материал, толщина, шероховатость, температура, направление дефекта; радиография требует специальной радиационной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5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88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ИСО 17640-2016 «Контроль неразрушающий сварных соединений. Ультразвуковой контроль. Методы, уровни контроля и оценка»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применять совместно с уровнями приёмки и письменной процедурой контроля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ультразвуковой контроль сварных соединений. Приборы: сварочные шаблоны, лупы, ультразвуковые дефектоскопы, магнитопорошковые комплекты, пенетранты, радиографические системы, толщиномеры. Поверка/калибровка и контрольные образцы — по методу.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доступе, нормы приемки и документы на персонал/оборудование. Ограничения: доступ, геометрия, материал, толщина, шероховатость, температура, направление дефекта; радиография требует специальной радиационной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99">
              <w:r>
                <w:rPr>
                  <w:color w:val="0563C1"/>
                  <w:u w:val="single"/>
                </w:rPr>
                <w:t>Карточка/официальный поиск ФИФ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89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55724-2013 «Контроль неразрушающий. Соединения сварные. Методы ультразвуковые»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01.07.2015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ультразвуковые методы контроля сварных соединений. Приборы: сварочные шаблоны, лупы, ультразвуковые дефектоскопы, магнитопорошковые комплекты, пенетранты, радиографические системы, толщиномеры. Поверка/калибровка и контрольные образцы — по методу.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доступе, нормы приемки и документы на персонал/оборудование. Ограничения: доступ, геометрия, материал, толщина, шероховатость, температура, направление дефекта; радиография требует специальной радиационной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54">
              <w:r>
                <w:rPr>
                  <w:color w:val="0563C1"/>
                  <w:u w:val="single"/>
                </w:rPr>
                <w:t>Карточка/официальный поиск ФИФ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90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ISO 17636-1-2017 «Контроль неразрушающий сварных соединений. Радиографический контроль. Часть 1. Рентгеновское и гамма-излучение с пленкой»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плёночный радиографический контроль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плёночная радиография. Приборы: сварочные шаблоны, лупы, ультразвуковые дефектоскопы, магнитопорошковые комплекты, пенетранты, радиографические системы, толщиномеры. Поверка/калибровка и контрольные образцы — по методу.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доступе, нормы приемки и документы на персонал/оборудование. Ограничения: доступ, геометрия, материал, толщина, шероховатость, температура, направление дефекта; радиография требует специальной радиационной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200">
              <w:r>
                <w:rPr>
                  <w:color w:val="0563C1"/>
                  <w:u w:val="single"/>
                </w:rPr>
                <w:t>Карточка/официальный поиск ФИФ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91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ISO 17636-2-2017 «Неразрушающий контроль сварных соединений. Радиографический контроль. Часть 2. Способы рентгено- и гаммаграфического контроля с применением цифровых детекторов»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01.11.2018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цифровая радиография. Приборы: сварочные шаблоны, лупы, ультразвуковые дефектоскопы, магнитопорошковые комплекты, пенетранты, радиографические системы, толщиномеры. Поверка/калибровка и контрольные образцы — по методу.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доступе, нормы приемки и документы на персонал/оборудование. Ограничения: доступ, геометрия, материал, толщина, шероховатость, температура, направление дефекта; радиография требует специальной радиационной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5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92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ISO 3452-1-2021 «Контроль неразрушающий. Проникающий контроль. Часть 1. Основные требования»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основная часть серии проникающего контроля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капиллярный контроль поверхностных дефектов. Приборы: сварочные шаблоны, лупы, ультразвуковые дефектоскопы, магнитопорошковые комплекты, пенетранты, радиографические системы, толщиномеры. Поверка/калибровка и контрольные образцы — по методу.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доступе, нормы приемки и документы на персонал/оборудование. Ограничения: доступ, геометрия, материал, толщина, шероховатость, температура, направление дефекта; радиография требует специальной радиационной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201">
              <w:r>
                <w:rPr>
                  <w:color w:val="0563C1"/>
                  <w:u w:val="single"/>
                </w:rPr>
                <w:t>Карточка/официальный поиск ФИФ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93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ISO 9934-1-2021 «Контроль неразрушающий. Магнитопорошковый контроль. Часть 1. Основные требования»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основная часть серии магнитопорошкового контроля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магнитопорошковый контроль ферромагнитных материалов. Приборы: сварочные шаблоны, лупы, ультразвуковые дефектоскопы, магнитопорошковые комплекты, пенетранты, радиографические системы, толщиномеры. Поверка/калибровка и контрольные образцы — по методу.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доступе, нормы приемки и документы на персонал/оборудование. Ограничения: доступ, геометрия, материал, толщина, шероховатость, температура, направление дефекта; радиография требует специальной радиационной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202">
              <w:r>
                <w:rPr>
                  <w:color w:val="0563C1"/>
                  <w:u w:val="single"/>
                </w:rPr>
                <w:t>Карточка/официальный поиск ФИФ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94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ISO 17635-2018 «Неразрушающий контроль сварных соединений. Общие правила для металлических материалов»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01.07.2019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выбор и сочетание методов контроля. Приборы: сварочные шаблоны, лупы, ультразвуковые дефектоскопы, магнитопорошковые комплекты, пенетранты, радиографические системы, толщиномеры. Поверка/калибровка и контрольные образцы — по методу.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доступе, нормы приемки и документы на персонал/оборудование. Ограничения: доступ, геометрия, материал, толщина, шероховатость, температура, направление дефекта; радиография требует специальной радиационной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60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95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ISO 5817-2025 «Сварка. Сварные соединения из стали, никеля, титана и их сплавов, полученные сваркой плавлением (исключая лучевые способы сварки). Уровни качества»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01.01.2026; учесть поправку ИУС 6-2026; в РФ заменил применение ГОСТ Р ИСО 5817-2021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Уровни качества В, С и D в зависимости от дефектов сварных соединений. Не подменяет стандарты метода контроля и уровней приёмки.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стандарт и поправку. Связывать с ГОСТ ISO 17635-2018 и стандартами уровней приёмки конкретного метода.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6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96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9.302-88 «Единая система защиты от коррозии и старения. Покрытия металлические и неметаллические неорганические. Методы контроля»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область ограничена металлическими и неметаллическими неорганическими покрытиями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толщина, сплошность и адгезия покрытий. Приборы: сварочные шаблоны, лупы, ультразвуковые дефектоскопы, магнитопорошковые комплекты, пенетранты, радиографические системы, толщиномеры. Поверка/калибровка и контрольные образцы — по методу.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доступе, нормы приемки и документы на персонал/оборудование. Ограничения: доступ, геометрия, материал, толщина, шероховатость, температура, направление дефекта; радиография требует специальной радиационной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203">
              <w:r>
                <w:rPr>
                  <w:color w:val="0563C1"/>
                  <w:u w:val="single"/>
                </w:rPr>
                <w:t>Карточка/официальный поиск ФИФ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97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9.908-85 «Единая система защиты от коррозии и старения. Металлы и сплавы. Методы определения показателей коррозии и коррозионной стойкости»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методы определения показателей коррозии и коррозионной стойкости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оценка коррозионных потерь. Приборы: сварочные шаблоны, лупы, ультразвуковые дефектоскопы, магнитопорошковые комплекты, пенетранты, радиографические системы, толщиномеры. Поверка/калибровка и контрольные образцы — по методу.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текст при законном доступе, нормы приемки и документы на персонал/оборудование. Ограничения: доступ, геометрия, материал, толщина, шероховатость, температура, направление дефекта; радиография требует специальной радиационной безопасности.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204">
              <w:r>
                <w:rPr>
                  <w:color w:val="0563C1"/>
                  <w:u w:val="single"/>
                </w:rPr>
                <w:t>Карточка/официальный поиск ФИФ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98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14782-86 «Контроль неразрушающий. Соединения сварные. Методы ультразвуковые»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ИСТОРИЧЕСКИЙ; заменён современными стандартами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при оценке старых протоколов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03_НОРМАТИВНО_ТЕХНИЧЕСКИЕ_ДОКУМЕНТЫ\99_ОТМЕНЕННЫЕ_И_ЗАМЕНЕННЫЕ\НК\Сварные_соединения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использовать как действующую методику новых измерений.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63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99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ISO 16809-2022 «Контроль неразрушающий. Ультразвуковой контроль толщины»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заменяет применение ГОСТ Р ИСО 16809-2015 на территории РФ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Ультразвуковое измерение толщины металлических элементов и оценка локальных потерь. Связан с ультразвуковыми толщиномерами, контактными преобразователями и образцами толщины.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03_НОРМАТИВНО_ТЕХНИЧЕСКИЕ_ДОКУМЕНТЫ\04_НЕРАЗРУШАЮЩИЙ_КОНТРОЛЬ\Металл_и_сварные_соединения\Толщина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материал, скорость ультразвука, состояние поверхности, покрытие, температуру, схему точек и калибровку. Коррозионная поверхность и многослойность ограничивают точность.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5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100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55614-2013 «Контроль неразрушающий. Толщиномеры ультразвуковые. Общие технические требования»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Технические требования к ультразвуковым толщиномерам; используется при выборе прибора и проверке характеристик.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10_МЕТОДЫ_ИЗМЕРЕНИЙ_И_ПРИБОРЫ\07_ТОЛЩИНОМЕРЫ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 и пакет конкретного толщиномера. Соответствие стандарту не заменяет поверку конкретного экземпляра.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51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101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ISO 17638-2018 «Неразрушающий контроль сварных соединений. Магнитопорошковый контроль»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01.07.2019; учесть поправку ИУС 6-2019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Метод выявления поверхностных дефектов сварных соединений ферромагнитных материалов и зон термического влияния.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03_НОРМАТИВНО_ТЕХНИЧЕСКИЕ_ДОКУМЕНТЫ\04_НЕРАЗРУШАЮЩИЙ_КОНТРОЛЬ\Металл_и_сварные_соединения\Магнитопорошковый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Не содержит уровней приёмки; применять совместно с ГОСТ ISO 23278-2023. Проверять намагничивание, направление поля, качество суспензии, освещённость и размагничивание.</w:t>
            </w:r>
          </w:p>
        </w:tc>
        <w:tc>
          <w:tcPr>
            <w:tcW w:type="dxa" w:w="2520"/>
            <w:vAlign w:val="top"/>
          </w:tcPr>
          <w:p>
            <w:hyperlink r:id="rId170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102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ISO 11666-2024 «Неразрушающий контроль сварных соединений. Ультразвуковой контроль. Уровни приёмки»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01.05.2024; учесть поправку ИУС 10-2024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Уровни приёмки 2 и 3 для ультразвукового контроля сварных соединений с полным проплавлением из ферритных сталей.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03_НОРМАТИВНО_ТЕХНИЧЕСКИЕ_ДОКУМЕНТЫ\04_НЕРАЗРУШАЮЩИЙ_КОНТРОЛЬ\Металл_и_сварные_соединения\УЗК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совместно с ГОСТ Р ИСО 17640-2016 и выбранным уровнем качества. Не распространять на сварные соединения и материалы вне области стандарта.</w:t>
            </w:r>
          </w:p>
        </w:tc>
        <w:tc>
          <w:tcPr>
            <w:tcW w:type="dxa" w:w="2520"/>
            <w:vAlign w:val="top"/>
          </w:tcPr>
          <w:p>
            <w:hyperlink r:id="rId171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103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ISO 23277-2023 «Неразрушающий контроль сварных соединений. Контроль проникающими веществами. Уровни приёмки»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01.04.2024; учесть поправки ИУС 5-2024 и ИУС 12-2025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Уровни приёмки индикаций поверхностных несплошностей, выявленных проникающими веществами.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03_НОРМАТИВНО_ТЕХНИЧЕСКИЕ_ДОКУМЕНТЫ\04_НЕРАЗРУШАЮЩИЙ_КОНТРОЛЬ\Металл_и_сварные_соединения\Капиллярный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совместно с серией ГОСТ ISO 3452. Учитывать подготовку и температуру поверхности, время проникновения и проявления, очистку и условия наблюдения.</w:t>
            </w:r>
          </w:p>
        </w:tc>
        <w:tc>
          <w:tcPr>
            <w:tcW w:type="dxa" w:w="2520"/>
            <w:vAlign w:val="top"/>
          </w:tcPr>
          <w:p>
            <w:hyperlink r:id="rId172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104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ISO 23278-2023 «Неразрушающий контроль сварных соединений. Магнитопорошковый контроль. Уровни приёмки»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01.04.2024; учесть поправки ИУС 5-2024 и ИУС 12-2025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Уровни приёмки индикаций несплошностей сварных соединений из ферромагнитных сталей.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03_НОРМАТИВНО_ТЕХНИЧЕСКИЕ_ДОКУМЕНТЫ\04_НЕРАЗРУШАЮЩИЙ_КОНТРОЛЬ\Металл_и_сварные_соединения\Магнитопорошковый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совместно с ГОСТ ISO 17638-2018. Не использовать для неферромагнитных материалов.</w:t>
            </w:r>
          </w:p>
        </w:tc>
        <w:tc>
          <w:tcPr>
            <w:tcW w:type="dxa" w:w="2520"/>
            <w:vAlign w:val="top"/>
          </w:tcPr>
          <w:p>
            <w:hyperlink r:id="rId173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105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16827-2016 «Контроль неразрушающий. Контроль ультразвуковой. Определение характеристик несплошностей»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01.11.2016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Общие принципы определения параметров ранее выявленных несплошностей для последующей оценки по применимым критериям приёмки.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03_НОРМАТИВНО_ТЕХНИЧЕСКИЕ_ДОКУМЕНТЫ\04_НЕРАЗРУШАЮЩИЙ_КОНТРОЛЬ\Металл_и_сварные_соединения\УЗК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Не является методом первичного выбора объёма контроля и не задаёт критерии приёмки. Требует письменной процедуры и квалифицированного персонала.</w:t>
            </w:r>
          </w:p>
        </w:tc>
        <w:tc>
          <w:tcPr>
            <w:tcW w:type="dxa" w:w="2520"/>
            <w:vAlign w:val="top"/>
          </w:tcPr>
          <w:p>
            <w:hyperlink r:id="rId174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106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10675-1-2025 «Неразрушающий контроль сварных соединений. Контроль радиографический. Уровни приёмки. Часть 1. Сталь, никель, титан и их сплавы»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01.04.2026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Уровни приёмки радиографических изображений сварных соединений соответствующих материалов.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материала, типа шва, толщины, геометрии и уровня контроля. Требуются письменная процедура, квалифицированный персонал и пакет оборудования.</w:t>
            </w:r>
          </w:p>
        </w:tc>
        <w:tc>
          <w:tcPr>
            <w:tcW w:type="dxa" w:w="2520"/>
            <w:vAlign w:val="top"/>
          </w:tcPr>
          <w:p>
            <w:hyperlink r:id="rId205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107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10675-2-2025 «... Часть 2. Алюминий и алюминиевые сплавы»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01.04.2026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Уровни приёмки радиографических изображений алюминиевых сварных соединений.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материала, типа шва, толщины, геометрии и уровня контроля. Требуются письменная процедура, квалифицированный персонал и пакет оборудования.</w:t>
            </w:r>
          </w:p>
        </w:tc>
        <w:tc>
          <w:tcPr>
            <w:tcW w:type="dxa" w:w="2520"/>
            <w:vAlign w:val="top"/>
          </w:tcPr>
          <w:p>
            <w:hyperlink r:id="rId206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108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ISO 13588-2022 «Неразрушающий контроль сварных соединений. Ультразвуковой контроль. Автоматизированный контроль с применением фазированных решёток»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01.01.2023; учесть поправку ИУС 9-2023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Б-Ф. Фазированные антенные решётки для автоматизированного контроля сварных соединений толщиной от 6 мм в пределах области стандарта.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материала, типа шва, толщины, геометрии и уровня контроля. Требуются письменная процедура, квалифицированный персонал и пакет оборудования.</w:t>
            </w:r>
          </w:p>
        </w:tc>
        <w:tc>
          <w:tcPr>
            <w:tcW w:type="dxa" w:w="2520"/>
            <w:vAlign w:val="top"/>
          </w:tcPr>
          <w:p>
            <w:hyperlink r:id="rId207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109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ISO 10863-2022 «Неразрушающий контроль сварных соединений. Ультразвуковой контроль. Применение дифракционно-временного метода (TOFD)»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01.08.2022; учесть поправку ИУС 9-2023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Б-Ф. Дифракционно-временной метод для полу- и полностью автоматизированного контроля сварных соединений толщиной от 6 мм.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материала, типа шва, толщины, геометрии и уровня контроля. Требуются письменная процедура, квалифицированный персонал и пакет оборудования.</w:t>
            </w:r>
          </w:p>
        </w:tc>
        <w:tc>
          <w:tcPr>
            <w:tcW w:type="dxa" w:w="2520"/>
            <w:vAlign w:val="top"/>
          </w:tcPr>
          <w:p>
            <w:hyperlink r:id="rId208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110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19232-1-2024 «Контроль неразрушающий. Качество изображений на радиографических снимках. Часть 1. Проволочные индикаторы качества изображения»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01.09.2024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Контроль качества радиографического изображения с использованием проволочных индикаторов.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03_НОРМАТИВНО_ТЕХНИЧЕСКИЕ_ДОКУМЕНТЫ\04_НЕРАЗРУШАЮЩИЙ_КОНТРОЛЬ\Металл_и_сварные_соединения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материала, типа шва, толщины, геометрии и уровня контроля. Требуются письменная процедура, квалифицированный персонал и пакет оборудования.</w:t>
            </w:r>
          </w:p>
        </w:tc>
        <w:tc>
          <w:tcPr>
            <w:tcW w:type="dxa" w:w="2520"/>
            <w:vAlign w:val="top"/>
          </w:tcPr>
          <w:p>
            <w:hyperlink r:id="rId209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111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ИСО 3452-2-2009 «Контроль неразрушающий. Проникающий контроль. Часть 2. Испытания пенетрантов»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01.12.2010; приказ Росстандарта от 15.12.2009 № 1102-ст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Требования к испытаниям и характеристикам материалов проникающего контроля. Связан с пенетрантами, очистителями и проявителями.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03_НОРМАТИВНО_ТЕХНИЧЕСКИЕ_ДОКУМЕНТЫ\04_НЕРАЗРУШАЮЩИЙ_КОНТРОЛЬ\Капиллярный\Материалы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Сохранять идентификацию партии, срок годности, совместимость материалов, температуру и условия хранения. Не подменяет процедуру контроля объекта.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6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112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ИСО 3452-3-2009 «Контроль неразрушающий. Проникающий контроль. Часть 3. Испытательные образцы»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01.12.2010; приказ Росстандарта от 15.12.2009 № 1111-ст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Требования к контрольным образцам для проверки чувствительности и работоспособности системы проникающего контроля.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03_НОРМАТИВНО_ТЕХНИЧЕСКИЕ_ДОКУМЕНТЫ\04_НЕРАЗРУШАЮЩИЙ_КОНТРОЛЬ\Капиллярный\Контрольные_образцы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Фиксировать идентификатор и состояние образца, процедуру очистки и результаты проверки системы до/после контроля.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6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113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ИСО 3452-4-2011 «Контроль неразрушающий. Проникающий контроль. Часть 4. Оборудование»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01.01.2013; приказ Росстандарта от 13.12.2011 № 1114-ст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Требования к оборудованию стационарных и переносных установок проникающего контроля, включая освещение и вспомогательные средства.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03_НОРМАТИВНО_ТЕХНИЧЕСКИЕ_ДОКУМЕНТЫ\04_НЕРАЗРУШАЮЩИЙ_КОНТРОЛЬ\Капиллярный\Оборудование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Применять совместно с ГОСТ ISO 3452-1-2021, частями 2–3 и ГОСТ Р ИСО 3059-2015. Поверка требуется для средств измерений параметров условий контроля.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6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114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ISO 9934-2-2021 «Контроль неразрушающий. Магнитопорошковый контроль. Часть 2. Дефектоскопические материалы»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11.03.2026; приказ Росстандарта от 27.11.2025 № 1540-ст; заменил ГОСТ Р ИСО 9934-2-2011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Требования и методы контроля магнитных порошков, суспензий и носителей. Связан с магнитопорошковыми дефектоскопами и контрольными образцами.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03_НОРМАТИВНО_ТЕХНИЧЕСКИЕ_ДОКУМЕНТЫ\04_НЕРАЗРУШАЮЩИЙ_КОНТРОЛЬ\Магнитопорошковый\Материалы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Фиксировать партию, концентрацию, фоновую флуоресценцию, загрязнение и срок годности. Не применять к неферромагнитным материалам.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6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115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53700-2009 (ИСО 9934-3:2002) «Контроль неразрушающий. Магнитопорошковый метод. Часть 3. Оборудование»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01.01.2011; приказ Росстандарта от 15.12.2009 № 1108-ст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Требования к оборудованию магнитопорошкового контроля и проверке его характеристик. Связан с электромагнитами, катушками, источниками тока и измерителями напряжённости поля.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03_НОРМАТИВНО_ТЕХНИЧЕСКИЕ_ДОКУМЕНТЫ\04_НЕРАЗРУШАЮЩИЙ_КОНТРОЛЬ\Магнитопорошковый\Оборудование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Проверять применимость к конкретному прибору, периодические проверки и метрологический статус измерительных каналов. Не задаёт уровни приёмки.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6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116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56512-2015 «Контроль неразрушающий. Магнитопорошковый метод. Типовые технологические процессы»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01.06.2016; приказ Росстандарта от 06.07.2015 № 875-ст; заменил применение ГОСТ 21105-87 в РФ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Типовые операции подготовки, намагничивания, нанесения индикатора, осмотра, размагничивания и оформления результатов.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04_МЕТОДИКИ_И_РУКОВОДСТВА\03_ИНСТРУМЕНТАЛЬНОЕ_ОБСЛЕДОВАНИЕ\Магнитопорошковый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Процесс адаптировать к объекту и профильному документу. Не применять к бетону, древесине и неферромагнитным металлам.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6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117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ИСО 16811-2016 «Неразрушающий контроль. Ультразвуковой контроль. Настройка чувствительности и диапазона»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01.09.2017; приказ Росстандарта от 13.10.2016 № 1391-ст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Настройка временной развёртки и чувствительности ручных ультразвуковых дефектоскопов с А-развёрткой для воспроизводимого определения координат и амплитуды отражателя.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03_НОРМАТИВНО_ТЕХНИЧЕСКИЕ_ДОКУМЕНТЫ\04_НЕРАЗРУШАЮЩИЙ_КОНТРОЛЬ\Ультразвуковой_контроль\Настройка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Ограничен контактными одноэлементными совмещёнными или раздельно-совмещёнными преобразователями; не применять к иммерсионным и многоканальным схемам без профильной нормы.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6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>
      <w:pPr>
        <w:pStyle w:val="Heading1"/>
      </w:pPr>
      <w:r>
        <w:t>3.11. Контроль каменных и деревянных конструкций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118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Р 58527-2023 «Материалы стеновые. Методы определения пределов прочности при сжатии и изгибе»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01.01.2025; заменил ГОСТ Р 58527-2019; учесть Изменение № 1 (ИУС 10-2024)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Лабораторное определение пределов прочности стеновых материалов при сжатии и изгибе. Не является методом определения сцепления раствора с камнем в кладке.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03_НОРМАТИВНО_ТЕХНИЧЕСКИЕ_ДОКУМЕНТЫ\05_ЛАБОРАТОРНЫЕ_ИСПЫТАНИЯ\Каменные_и_деревянные_конструкции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действующую редакцию, Изменение № 1 и исторические ГОСТ Р 58527-2019 и ГОСТ 8462-85. Репрезентативность результата зависит от отбора и идентификации образцов.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210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119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24992-2014 «Конструкции каменные. Метод определения прочности сцепления в каменной кладке»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метод определения прочности сцепления в каменной кладке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прочность сцепления в натурной кладке. Приборы и процедуры зависят от стандарта: прессы, отрывные устройства, влагомеры, щупы, измерительные инструменты, лабораторные весы и сушильные шкафы.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03_НОРМАТИВНО_ТЕХНИЧЕСКИЕ_ДОКУМЕНТЫ\05_ЛАБОРАТОРНЫЕ_ИСПЫТАНИЯ\Каменные_и_деревянные_конструкции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метод, схему отбора, кондиционирование, число проб и критерии обработки. Ограничение: локальное испытание/образец не характеризует всю конструкцию без обоснованной выборки.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211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120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5802-2024 «Растворы строительные. Методы испытаний»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01.06.2025; заменил ГОСТ 5802-86; учесть поправки ИУС 1-2026, ИУС 2-2026 и ИУС 4-2026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отбор и испытание строительных растворов. Приборы и процедуры зависят от стандарта: прессы, отрывные устройства, влагомеры, щупы, измерительные инструменты, лабораторные весы и сушильные шкафы.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03_НОРМАТИВНО_ТЕХНИЧЕСКИЕ_ДОКУМЕНТЫ\05_ЛАБОРАТОРНЫЕ_ИСПЫТАНИЯ\Каменные_и_деревянные_конструкции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Сохранить стандарт и все три поправки 2026 года, схемы отбора и подготовки проб, условия испытаний и первичные результаты. Локальная проба не характеризует всю кладку без обоснованной выборки.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6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  <w:r>
              <w:br/>
            </w:r>
            <w:hyperlink r:id="rId232">
              <w:r>
                <w:rPr>
                  <w:color w:val="0563C1"/>
                  <w:u w:val="single"/>
                </w:rPr>
                <w:t>Поправка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121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8462-85 «Материалы стеновые. Методы определения пределов прочности при сжатии и изгибе»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ИСТОРИЧЕСКИЙ; утратил силу в РФ; цепочка замены: ГОСТ Р 58527-2019 → ГОСТ Р 58527-2023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испытания кирпича и стеновых материалов. Приборы и процедуры зависят от стандарта: прессы, отрывные устройства, влагомеры, щупы, измерительные инструменты, лабораторные весы и сушильные шкафы.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03_НОРМАТИВНО_ТЕХНИЧЕСКИЕ_ДОКУМЕНТЫ\99_ОТМЕНЕННЫЕ_И_ЗАМЕНЕННЫЕ\Каменные_конструкции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Использовать только для оценки старых протоколов периода действия. Для новых испытаний применять ГОСТ Р 58527-2023.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6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122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16483.0-89 «Древесина. Общие требования к физико-механическим испытаниям»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до 01.03.2027; ГОСТ 16483.0-2026 принят и вводится с 01.03.2027 взамен редакции 1989 года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Общие требования к отбору образцов, физико-механическим испытаниям древесины и статистическому анализу. До 01.03.2027 применять редакцию 1989 года; переход заранее учесть в базе.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03_НОРМАТИВНО_ТЕХНИЧЕСКИЕ_ДОКУМЕНТЫ\05_ЛАБОРАТОРНЫЕ_ИСПЫТАНИЯ\Каменные_и_деревянные_конструкции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действующую редакцию 1989 года, приказ Росстандарта от 01.06.2026 № 570-ст и будущую редакцию 2026 года. Не применять ГОСТ 16483.0-2026 ранее даты введения.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68">
              <w:r>
                <w:rPr>
                  <w:color w:val="0563C1"/>
                  <w:u w:val="single"/>
                </w:rPr>
                <w:t>Карточка действующего ГОСТ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123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16483.7-71 «Древесина. Методы определения влажности»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01.01.1973; учитывать изменения № 1-3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лабораторное определение влажности древесины. Приборы и процедуры зависят от стандарта: прессы, отрывные устройства, влагомеры, щупы, измерительные инструменты, лабораторные весы и сушильные шкафы.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03_НОРМАТИВНО_ТЕХНИЧЕСКИЕ_ДОКУМЕНТЫ\05_ЛАБОРАТОРНЫЕ_ИСПЫТАНИЯ\Каменные_и_деревянные_конструкции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метод, схему отбора, кондиционирование, число проб и критерии обработки. Ограничение: локальное испытание/образец не характеризует всю конструкцию без обоснованной выборки.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21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124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16588-91 «Пилопродукция и деревянные детали. Методы определения влажности»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01.01.1993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влажность пилопродукции. Приборы и процедуры зависят от стандарта: прессы, отрывные устройства, влагомеры, щупы, измерительные инструменты, лабораторные весы и сушильные шкафы.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03_НОРМАТИВНО_ТЕХНИЧЕСКИЕ_ДОКУМЕНТЫ\05_ЛАБОРАТОРНЫЕ_ИСПЫТАНИЯ\Каменные_и_деревянные_конструкции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метод, схему отбора, кондиционирование, число проб и критерии обработки. Ограничение: локальное испытание/образец не характеризует всю конструкцию без обоснованной выборки.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21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125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2140-81 «Видимые пороки древесины. Классификация, термины и определения, способы измерения»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ДЕЙСТВУЕТ; учесть изменения № 1 и № 2 и поправку ИУС 1-2020; классификация и способы измерения видимых пороков древесины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идентификация и измерение пороков древесины. Приборы и процедуры зависят от стандарта: прессы, отрывные устройства, влагомеры, щупы, измерительные инструменты, лабораторные весы и сушильные шкафы.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03_НОРМАТИВНО_ТЕХНИЧЕСКИЕ_ДОКУМЕНТЫ\05_ЛАБОРАТОРНЫЕ_ИСПЫТАНИЯ\Каменные_и_деревянные_конструкции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метод, схему отбора, кондиционирование, число проб и критерии обработки. Ограничение: локальное испытание/образец не характеризует всю конструкцию без обоснованной выборки.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hyperlink r:id="rId25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126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Р 70035-2022 «Конструкции деревянные. Пиломатериалы, заготовки и детали деревянные. Метод определения влажности диэлькометрическим влагомером»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01.11.2022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Неразрушающая оценка влажности древесины диэлькометрическим влагомером. Учитывать породу, плотность, температуру, глубину чувствительности и градуировку.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03_НОРМАТИВНО_ТЕХНИЧЕСКИЕ_ДОКУМЕНТЫ\05_ЛАБОРАТОРНЫЕ_ИСПЫТАНИЯ\Каменные_и_деревянные_конструкции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Не является методом испытания соединений. Сохранять пакет конкретного влагомера и результаты сопоставления с сушильно-весовым методом.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7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127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Р 70570-2022 «Конструкции деревянные. Пиломатериалы и деревянные детали. Метод определения влажности кондуктометрическим влагомером»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01.09.2023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Определение влажности древесины кондуктометрическим влагомером; не применяется к мерзлой древесине.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03_НОРМАТИВНО_ТЕХНИЧЕСКИЕ_ДОКУМЕНТЫ\05_ЛАБОРАТОРНЫЕ_ИСПЫТАНИЯ\Каменные_и_деревянные_конструкции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Не является универсальным методом определения физико-механических характеристик конструкции. Фиксировать породу, температуру, глубину электродов, направление волокон и поправки прибора.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7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128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Р 70625-2023 «Конструкции деревянные. Пиломатериалы и детали деревянные. Сушильно-весовой метод определения влажности»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01.09.2023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Арбитражный сушильно-весовой метод определения влажности пиломатериалов, заготовок и деревянных деталей.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03_НОРМАТИВНО_ТЕХНИЧЕСКИЕ_ДОКУМЕНТЫ\05_ЛАБОРАТОРНЫЕ_ИСПЫТАНИЯ\Каменные_и_деревянные_конструкции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Не является отдельным стандартом обследования технического состояния. Использовать как эталонное сопоставление для полевых влагомеров; сохранять отбор, массу, режим сушки и расчёт.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7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129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24992-81 и ГОСТ 5802-86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ИСТОРИЧЕСКИЕ; заменены современными редакциями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Для экспертизы старых протоколов и актов.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03_НОРМАТИВНО_ТЕХНИЧЕСКИЕ_ДОКУМЕНТЫ\99_ОТМЕНЕННЫЕ_И_ЗАМЕНЕННЫЕ\Каменные_конструкции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Хранить отдельно с периодами действия.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75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ГОСТ 24992-81 [P2]</w:t>
              </w:r>
            </w:hyperlink>
            <w:r>
              <w:br/>
            </w:r>
            <w:hyperlink r:id="rId76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ГОСТ 5802-86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130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16483.0-2026 «Древесина. Общие требования к физико-механическим испытаниям»; приказ Росстандарта от 01.06.2026 № 570-ст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ПРИНЯТ; вступает в силу 01.03.2027 взамен ГОСТ 16483.0-89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Б/будущий. Новая общая основа отбора образцов, физико-механических испытаний древесины и статистической обработки.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03_НОРМАТИВНО_ТЕХНИЧЕСКИЕ_ДОКУМЕНТЫ\05_ЛАБОРАТОРНЫЕ_ИСПЫТАНИЯ\Древесина\Будущие_редакции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Сохранить приказ и карточку после появления в фонде. Не применять к испытаниям ранее 01.03.2027, если отсутствует добровольное досрочное применение, предусмотренное официальным актом.</w:t>
            </w:r>
          </w:p>
        </w:tc>
        <w:tc>
          <w:tcPr>
            <w:tcW w:type="dxa" w:w="2520"/>
            <w:vAlign w:val="top"/>
          </w:tcPr>
          <w:p>
            <w:hyperlink r:id="rId68">
              <w:r>
                <w:rPr>
                  <w:color w:val="0563C1"/>
                  <w:u w:val="single"/>
                </w:rPr>
                <w:t>Карточка заменяемого стандарта с указанием замены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131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57158-2016 «Конструкции деревянные. Методы испытаний соединений на гвоздях, винтах, дюбелях и болтах»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01.04.2017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Б-Ф. Лабораторные испытания прочности и деформативности нагельных соединений.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03_НОРМАТИВНО_ТЕХНИЧЕСКИЕ_ДОКУМЕНТЫ\05_ЛАБОРАТОРНЫЕ_ИСПЫТАНИЯ\Деревянные_конструкции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Не применять автоматически к натурной конструкции без обоснования возможности отбора/нагружения. Сохранять схему, образцы, режим и первичные диаграммы.</w:t>
            </w:r>
          </w:p>
        </w:tc>
        <w:tc>
          <w:tcPr>
            <w:tcW w:type="dxa" w:w="2520"/>
            <w:vAlign w:val="top"/>
          </w:tcPr>
          <w:p>
            <w:hyperlink r:id="rId215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132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57790-2017 «Конструкции деревянные несущие. Методы испытаний на прочность и деформативность»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01.02.2018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Б-Ф. Кратковременные контрольные испытания несущих деревянных конструкций, элементов и соединений.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03_НОРМАТИВНО_ТЕХНИЧЕСКИЕ_ДОКУМЕНТЫ\05_ЛАБОРАТОРНЫЕ_ИСПЫТАНИЯ\Деревянные_конструкции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Не применять автоматически к натурной конструкции без обоснования возможности отбора/нагружения. Сохранять схему, образцы, режим и первичные диаграммы.</w:t>
            </w:r>
          </w:p>
        </w:tc>
        <w:tc>
          <w:tcPr>
            <w:tcW w:type="dxa" w:w="2520"/>
            <w:vAlign w:val="top"/>
          </w:tcPr>
          <w:p>
            <w:hyperlink r:id="rId216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133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33120-2026 «Конструкции деревянные клееные. Методы определения прочности клеевых соединений»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01.07.2026; заменил ГОСТ 33120-2014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Б-Ф. Лабораторные методы определения прочности клеевых соединений клееных деревянных конструкций.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03_НОРМАТИВНО_ТЕХНИЧЕСКИЕ_ДОКУМЕНТЫ\05_ЛАБОРАТОРНЫЕ_ИСПЫТАНИЯ\Деревянные_конструкции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Не применять автоматически к натурной конструкции без обоснования возможности отбора/нагружения. Сохранять схему, образцы, режим и первичные диаграммы.</w:t>
            </w:r>
          </w:p>
        </w:tc>
        <w:tc>
          <w:tcPr>
            <w:tcW w:type="dxa" w:w="2520"/>
            <w:vAlign w:val="top"/>
          </w:tcPr>
          <w:p>
            <w:hyperlink r:id="rId217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</w:tbl>
    <w:p>
      <w:pPr>
        <w:pStyle w:val="Heading1"/>
      </w:pPr>
      <w:r>
        <w:t>3.12. Контроль влажности и температуры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134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21718-84 «Материалы строительные. Диэлькометрический метод измерения влажности»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01.07.1985; область — бетон и сыпучие строительные материалы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диэлькометрические влагомеры; обязательна материальная градуировка. Приборы: влагомеры, термометры, термогигрометры, логгеры, датчики теплового потока. Проверять диапазон, разрешение, инерционность и поверку.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03_НОРМАТИВНО_ТЕХНИЧЕСКИЕ_ДОКУМЕНТЫ\04_НЕРАЗРУШАЮЩИЙ_КОНТРОЛЬ\Влажность_и_температура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методику, условия выдержки и поправки. Ограничения: поверхностная/объёмная влажность не тождественны; соли, плотность, температура и контакт влияют на показания.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7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135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25380-2014 «Здания и сооружения. Метод измерения плотности тепловых потоков, проходящих через ограждающие конструкции»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официальный статус подтверждён по карточке ФИФ стандартов на 03.07.2026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датчики теплового потока и температуры. Приборы: влагомеры, термометры, термогигрометры, логгеры, датчики теплового потока. Проверять диапазон, разрешение, инерционность и поверку.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03_НОРМАТИВНО_ТЕХНИЧЕСКИЕ_ДОКУМЕНТЫ\04_НЕРАЗРУШАЮЩИЙ_КОНТРОЛЬ\Влажность_и_температура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методику, условия выдержки и поправки. Ограничения: поверхностная/объёмная влажность не тождественны; соли, плотность, температура и контакт влияют на показания.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78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поиск [P5]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136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26254-84 «Здания и сооружения. Методы определения сопротивления теплопередаче ограждающих конструкций»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официальный статус подтверждён по карточке ФИФ стандартов на 03.07.2026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натурное определение сопротивления теплопередаче. Приборы: влагомеры, термометры, термогигрометры, логгеры, датчики теплового потока. Проверять диапазон, разрешение, инерционность и поверку.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03_НОРМАТИВНО_ТЕХНИЧЕСКИЕ_ДОКУМЕНТЫ\04_НЕРАЗРУШАЮЩИЙ_КОНТРОЛЬ\Влажность_и_температура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методику, условия выдержки и поправки. Ограничения: поверхностная/объёмная влажность не тождественны; соли, плотность, температура и контакт влияют на показания.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79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поиск [P5]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137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30494-2011 «Здания жилые и общественные. Параметры микроклимата в помещениях»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официальный статус подтверждён по карточке ФИФ стандартов на 03.07.2026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температура, влажность и скорость воздуха; профиль применения. Приборы: влагомеры, термометры, термогигрометры, логгеры, датчики теплового потока. Проверять диапазон, разрешение, инерционность и поверку.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03_НОРМАТИВНО_ТЕХНИЧЕСКИЕ_ДОКУМЕНТЫ\04_НЕРАЗРУШАЮЩИЙ_КОНТРОЛЬ\Влажность_и_температура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методику, условия выдержки и поправки. Ограничения: поверхностная/объёмная влажность не тождественны; соли, плотность, температура и контакт влияют на показания.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8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поиск [P5]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138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8.558-2009 «ГСИ. Государственная поверочная схема для средств измерений температуры»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ИСТОРИЧЕСКИЙ; утратил силу в Российской Федерации, сведения опубликованы в ИУС 7-2025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И. Применять только при оценке исторической метрологической цепочки и старых документов поверки.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03_НОРМАТИВНО_ТЕХНИЧЕСКИЕ_ДОКУМЕНТЫ\99_ОТМЕНЕННЫЕ_И_ЗАМЕНЕННЫЕ\Метрология\Температура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Не использовать как действующую поверочную схему. Для конкретного термометра или термогигрометра применять описание типа, предусмотренную методику поверки и сведения ФГИС «Аршин».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5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139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8.585-2001 «ГСИ. Термопары. Номинальные статические характеристики преобразования»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официальный статус подтверждён по карточке ФИФ стандартов на 03.07.2026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термоэлектрические преобразователи температуры. Приборы: влагомеры, термометры, термогигрометры, логгеры, датчики теплового потока. Проверять диапазон, разрешение, инерционность и поверку.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03_НОРМАТИВНО_ТЕХНИЧЕСКИЕ_ДОКУМЕНТЫ\04_НЕРАЗРУШАЮЩИЙ_КОНТРОЛЬ\Влажность_и_температура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методику, условия выдержки и поправки. Ограничения: поверхностная/объёмная влажность не тождественны; соли, плотность, температура и контакт влияют на показания.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82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поиск [P5]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140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12730.2-2020 и стандарты влажности древесины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МАСТЕР-ЗАПИСИ 3.9 и 3.11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Лабораторные эталонные методы для сопоставления с показаниями полевых влагомеров.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04_МЕТОДИКИ_И_РУКОВОДСТВА\07_КОНТРОЛЬ_ВЛАЖНОСТИ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дублировать файлы; создать таблицы пересчёта только на основании подтверждённой градуировки.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141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8.547-2009 «ГСИ. Государственная поверочная схема для средств измерений влажности газов»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01.07.2011; учесть поправку ИУС 8-2015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Метрологическая прослеживаемость гигрометров и средств измерений относительной влажности воздуха, молярной доли влаги и точки росы.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03_НОРМАТИВНО_ТЕХНИЧЕСКИЕ_ДОКУМЕНТЫ\06_МЕТРОЛОГИЯ\Влажность_газов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Не распространять на влажность твёрдых строительных материалов. Для термогигрометра проверять описание типа и методику поверки конкретной модели.</w:t>
            </w:r>
          </w:p>
        </w:tc>
        <w:tc>
          <w:tcPr>
            <w:tcW w:type="dxa" w:w="2520"/>
            <w:vAlign w:val="top"/>
          </w:tcPr>
          <w:p>
            <w:hyperlink r:id="rId175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142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Р 8.621-2006 «ГСИ. Материалы и изделия строительные. Методика выполнения измерений влажности и теплопроводности диэлькометрическим методом»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01.01.2007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Диэлькометрическое определение влажности и теплопроводности строительных материалов и изделий в пределах области стандарта. Не относится к нейтронным влагомерам.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03_НОРМАТИВНО_ТЕХНИЧЕСКИЕ_ДОКУМЕНТЫ\04_НЕРАЗРУШАЮЩИЙ_КОНТРОЛЬ\Влажность_и_температура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методику и пакет конкретного прибора. Учитывать материал, плотность, соли, температуру, контакт и градуировку; не переносить зависимость между разными материалами.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50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>
      <w:pPr>
        <w:pStyle w:val="Heading1"/>
      </w:pPr>
      <w:r>
        <w:t>3.13. Тепловизионное обследование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143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Р 54852-2024 «Здания и сооружения. Методы определения показателей теплозащитной оболочки на базе тепловизионного обследования и натурных измерений»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01.08.2024; заменил ГОСТ Р 54852-2021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А. Тепловизионное обследование и натурные измерения показателей теплозащитной оболочки ограждающих конструкций при поддерживаемом перепаде температур.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03_НОРМАТИВНО_ТЕХНИЧЕСКИЕ_ДОКУМЕНТЫ\04_НЕРАЗРУШАЮЩИЙ_КОНТРОЛЬ\Тепловизионный_контроль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карточку и текст при законном доступе. Фиксировать температуры, перепад, ветер, осадки, солнечное воздействие, режим отопления, коэффициент излучения, отражённую температуру и исходные термограммы. Не применять вне области ограждающих конструкций без отдельной методики.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8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144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26629-85 «Здания и сооружения. Метод тепловизионного контроля качества теплоизоляции ограждающих конструкций»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применять с учётом более современной области и методов ГОСТ Р 54852-2024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Натурный и лабораторный тепловизионный контроль качества теплозащиты ограждающих конструкций, кроме светопрозрачных частей.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03_НОРМАТИВНО_ТЕХНИЧЕСКИЕ_ДОКУМЕНТЫ\04_НЕРАЗРУШАЮЩИЙ_КОНТРОЛЬ\Тепловизионный_контроль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карточку и текст при законном доступе. При совпадении предмета приоритет выбора метода обосновывать с учётом даты, цели и более современной редакции ГОСТ Р 54852-2024.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8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145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8.619-2006 «ГСИ. Приборы тепловизионные измерительные. Методика поверки»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01.01.2007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Методика первичной и периодической поверки измерительных тепловизионных приборов.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03_НОРМАТИВНО_ТЕХНИЧЕСКИЕ_ДОКУМЕНТЫ\04_НЕРАЗРУШАЮЩИЙ_КОНТРОЛЬ\Тепловизионный_контроль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Использовать только если методика предусмотрена описанием типа конкретного тепловизора либо применима по его метрологической документации. Проверять результат поверки экземпляра в ФГИС «Аршин».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58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146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54852-2021 и ГОСТ Р 54852-2011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ИСТОРИЧЕСКИЕ; заменены редакцией 2024 года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к отчётам соответствующих периодов.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03_НОРМАТИВНО_ТЕХНИЧЕСКИЕ_ДОКУМЕНТЫ\99_ОТМЕНЕННЫЕ_И_ЗАМЕНЕННЫЕ\Тепловизионный_контроль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Хранить обе редакции отдельно, не смешивать требования к условиям съёмки.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86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Редакция 2021 [P2]</w:t>
              </w:r>
            </w:hyperlink>
            <w:r>
              <w:br/>
            </w:r>
            <w:hyperlink r:id="rId87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Редакция 2011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147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Пакет конкретного тепловизора: паспорт, руководство, свидетельство утверждения типа, описание типа, методика поверки, сведения «Аршин»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ФОРМИРУЕТСЯ ПО КАЖДОМУ ПРИБОРУ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F. Пример текущего/планируемого оборудования АКМБ: CEM DT-870 и Guide PC210 — включать только после подтверждения точной модели и метрологического статуса.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10_МЕТОДЫ_ИЗМЕРЕНИЙ_И_ПРИБОРЫ\06_ТЕПЛОВИЗОРЫ\По_моделям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Официальный сайт производителя допустим только для руководства и характеристик. Наличие паспорта не означает утверждение типа или действующую поверку.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88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Guide PC series — производитель [P4]</w:t>
              </w:r>
            </w:hyperlink>
            <w:r>
              <w:br/>
            </w:r>
            <w:hyperlink r:id="rId89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CEM DT-870 — производитель [P4]</w:t>
              </w:r>
            </w:hyperlink>
            <w:r>
              <w:br/>
            </w:r>
            <w:hyperlink r:id="rId9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Аршин — реестр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148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56511-2015 «Контроль неразрушающий. Методы теплового вида. Общие требования»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01.06.2016; приказ Росстандарта от 06.07.2015 № 874-ст; заменил применение ГОСТ 23483-79 в РФ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Общие требования к тепловому неразрушающему контролю объектов и аппаратуре. Для строительной термографии применять совместно с ГОСТ Р 54852-2024 и документами конкретного тепловизора.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03_НОРМАТИВНО_ТЕХНИЧЕСКИЕ_ДОКУМЕНТЫ\04_НЕРАЗРУШАЮЩИЙ_КОНТРОЛЬ\Тепловой_контроль\Общие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Не устанавливает строительные критерии теплозащиты и не заменяет требования к климатическим условиям, температурному перепаду и интерпретации термограмм.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hyperlink r:id="rId268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>
      <w:pPr>
        <w:pStyle w:val="Heading1"/>
      </w:pPr>
      <w:r>
        <w:t>3.14. Определение уклонов, ровности, шероховатости и скользкости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149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58945-2020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по данным официального фонда на 03.07.2026; изменения и поправки учитывать по карточке документа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измерение уклонов, горизонтальности, вертикальности и ровности. Приборы: уровни, рейки, щупы, профилометры, трибометры, адгезиметры. Проверять, является ли метод полевым или лабораторным, и подходит ли материал поверхности.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03_НОРМАТИВНО_ТЕХНИЧЕСКИЕ_ДОКУМЕНТЫ\04_НЕРАЗРУШАЮЩИЙ_КОНТРОЛЬ\Поверхности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переносить критерии одного материала на другой. Для скользкости фиксировать состояние поверхности (сухая/мокрая/загрязнённая), направление, скорость и тип контактного элемента. ГОСТ Р 55908-2013 не считать автоматически полевым НК.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25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150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25142-82 «Шероховатость поверхности. Термины и определения»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01.01.1983; учесть Изменение № 1 (ИУС 7-2017)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терминология шероховатости. Приборы: уровни, рейки, щупы, профилометры, трибометры, адгезиметры. Проверять, является ли метод полевым или лабораторным, и подходит ли материал поверхности.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03_НОРМАТИВНО_ТЕХНИЧЕСКИЕ_ДОКУМЕНТЫ\04_НЕРАЗРУШАЮЩИЙ_КОНТРОЛЬ\Поверхности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переносить критерии одного материала на другой. Для скользкости фиксировать состояние поверхности (сухая/мокрая/загрязнённая), направление, скорость и тип контактного элемента. ГОСТ Р 55908-2013 не считать автоматически полевым НК.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9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151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19300-86 «Средства измерений шероховатости поверхности профильным методом. Профилографы-профилометры контактные. Типы и основные параметры»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01.07.1987; учесть Изменение № 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профильные измерения шероховатости. Приборы: уровни, рейки, щупы, профилометры, трибометры, адгезиметры. Проверять, является ли метод полевым или лабораторным, и подходит ли материал поверхности.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03_НОРМАТИВНО_ТЕХНИЧЕСКИЕ_ДОКУМЕНТЫ\04_НЕРАЗРУШАЮЩИЙ_КОНТРОЛЬ\Поверхности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переносить критерии одного материала на другой. Для скользкости фиксировать состояние поверхности (сухая/мокрая/загрязнённая), направление, скорость и тип контактного элемента. ГОСТ Р 55908-2013 не считать автоматически полевым НК.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9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152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55908-2013 «Полы. Метод оценки скользкости покрытия»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01.10.2014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Б. Лабораторный метод оценки скользкости напольных покрытий. Стандарт прямо не распространяется на неразрушающий контроль скользкости готового пола в натурных условиях.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03_НОРМАТИВНО_ТЕХНИЧЕСКИЕ_ДОКУМЕНТЫ\04_НЕРАЗРУШАЮЩИЙ_КОНТРОЛЬ\Поверхности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Для натурной судебной экспертизы нельзя автоматически переносить лабораторный результат или шкалу. Требуется обоснованная полевая методика, конкретный прибор, состояние поверхности и оценка неопределённости.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9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153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ГОСТ Р 71448-2024 «Оптика и фотоника. Шероховатость поверхности. Параметры и типы направлений неровностей поверхности»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01.01.2026; приказ Росстандарта от 12.09.2024 № 1212-ст; учесть ИУС 4-2025 и поправки ИУС 7-2026, ИУС 9-2026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Класс В/Б. Термины, параметры и типы направлений неровностей поверхности в оптике и фотонике. Не является методом определения коэффициента трения или скользкости напольных покрытий.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03_НОРМАТИВНО_ТЕХНИЧЕСКИЕ_ДОКУМЕНТЫ\04_НЕРАЗРУШАЮЩИЙ_КОНТРОЛЬ\Поверхности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Использовать только в пределах области стандарта. Сохранить изменение и обе поправки 2026 года. Для строительных полов не подменять им ГОСТ Р 55908-2013, профильный стандарт покрытия или валидированную полевую методику.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9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154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32299-2025 «Материалы лакокрасочные. Определение адгезии методом отрыва»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01.08.2025; приказ Росстандарта от 20.03.2025 № 190-ст; заменил ГОСТ 32299-2013; учесть поправки ИУС 1-2026 и ИУС 7-2026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адгезиметры отрыва; проверить дату введения. Приборы: уровни, рейки, щупы, профилометры, трибометры, адгезиметры. Проверять, является ли метод полевым или лабораторным, и подходит ли материал поверхности.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03_НОРМАТИВНО_ТЕХНИЧЕСКИЕ_ДОКУМЕНТЫ\04_НЕРАЗРУШАЮЩИЙ_КОНТРОЛЬ\Поверхности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стандарт и обе поправки. Фиксировать подготовку поверхности, тип и пригодность клея, геометрию отрывного элемента, режим отверждения, скорость нагружения и характер разрушения.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hyperlink r:id="rId25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  <w:r>
              <w:br/>
            </w:r>
            <w:hyperlink r:id="rId162">
              <w:r>
                <w:rPr>
                  <w:color w:val="0563C1"/>
                  <w:u w:val="single"/>
                </w:rPr>
                <w:t>Поправка ИУС 7-2026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155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27325-87 «Детали и изделия из древесины и древесных материалов. Метод определения адгезии лакокрасочных покрытий»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область — лакокрасочные покрытия деталей и изделий из древесины и древесных материалов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адгезия покрытий на древесине. Приборы: уровни, рейки, щупы, профилометры, трибометры, адгезиметры. Проверять, является ли метод полевым или лабораторным, и подходит ли материал поверхности.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03_НОРМАТИВНО_ТЕХНИЧЕСКИЕ_ДОКУМЕНТЫ\04_НЕРАЗРУШАЮЩИЙ_КОНТРОЛЬ\Поверхности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переносить критерии одного материала на другой. Для скользкости фиксировать состояние поверхности (сухая/мокрая/загрязнённая), направление, скорость и тип контактного элемента. ГОСТ Р 55908-2013 не считать автоматически полевым НК.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96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156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Внутренняя методика АКМБ «Полевое измерение скользкости и уклонов пола»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РАЗРАБОТКИ ПОСЛЕ ВЫБОРА ПРИБОРОВ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М. Сетка точек, направления измерений, состояния поверхности, повторности, контрольных образцов и погрешности.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04_МЕТОДИКИ_И_РУКОВОДСТВА\03_ИНСТРУМЕНТАЛЬНОЕ_ОБСЛЕДОВАНИЕ\Полы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Нельзя формировать категорический вывод по прибору без установленной применимости методики и метрологической прослеживаемости. Для конкретного дела предусматривать несколько взаимодополняющих способов.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157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8.651-2009 «ГСИ. Приборы контактные (щуповые) для измерения шероховатости поверхности. Методика калибровки»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01.06.2010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Калибровка контактных профилометров, соответствующих ГОСТ 19300.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10_МЕТОДЫ_ИЗМЕРЕНИЙ_И_ПРИБОРЫ\16_МЕТОДИКИ_ПОВЕРКИ\Профилометры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Не заменяет поверку, если конкретный профилометр является средством измерений утверждённого типа и используется в сфере государственного регулирования. Хранить сертификат калибровки и бюджет неопределённости.</w:t>
            </w:r>
          </w:p>
        </w:tc>
        <w:tc>
          <w:tcPr>
            <w:tcW w:type="dxa" w:w="2520"/>
            <w:vAlign w:val="top"/>
          </w:tcPr>
          <w:p>
            <w:hyperlink r:id="rId176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158</w:t>
            </w:r>
          </w:p>
        </w:tc>
        <w:tc>
          <w:tcPr>
            <w:tcW w:type="dxa" w:w="2520"/>
            <w:vAlign w:val="top"/>
          </w:tcPr>
          <w:p>
            <w:r>
              <w:t>ГОСТ 31993-2024 «Материалы лакокрасочные. Определение толщины покрытия»</w:t>
            </w:r>
          </w:p>
        </w:tc>
        <w:tc>
          <w:tcPr>
            <w:tcW w:type="dxa" w:w="1512"/>
            <w:vAlign w:val="top"/>
          </w:tcPr>
          <w:p>
            <w:r>
              <w:t>ДЕЙСТВУЕТ с 01.04.2025; заменил ГОСТ 31993-2013; учесть поправку ИУС 11-2025</w:t>
            </w:r>
          </w:p>
        </w:tc>
        <w:tc>
          <w:tcPr>
            <w:tcW w:type="dxa" w:w="3096"/>
            <w:vAlign w:val="top"/>
          </w:tcPr>
          <w:p>
            <w:r>
              <w:t>Класс Б. Методы определения толщины мокрых, высушенных и порошковых покрытий на различных основаниях; для каждого метода установлены собственная область и прецизионность.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03_НОРМАТИВНО_ТЕХНИЧЕСКИЕ_ДОКУМЕНТЫ\04_НЕРАЗРУШАЮЩИЙ_КОНТРОЛЬ\Поверхности\Покрытия_и_адгезия</w:t>
            </w:r>
          </w:p>
        </w:tc>
        <w:tc>
          <w:tcPr>
            <w:tcW w:type="dxa" w:w="3528"/>
            <w:vAlign w:val="top"/>
          </w:tcPr>
          <w:p>
            <w:r>
              <w:t>Сохранять выбранный метод, тип основания, шероховатость, толщиномер, калибровочные пластины и первичные показания. Не смешивать толщину покрытия с толщиной основания или конструкции.</w:t>
            </w:r>
          </w:p>
        </w:tc>
        <w:tc>
          <w:tcPr>
            <w:tcW w:type="dxa" w:w="2520"/>
            <w:vAlign w:val="top"/>
          </w:tcPr>
          <w:p>
            <w:hyperlink r:id="rId24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159</w:t>
            </w:r>
          </w:p>
        </w:tc>
        <w:tc>
          <w:tcPr>
            <w:tcW w:type="dxa" w:w="2520"/>
            <w:vAlign w:val="top"/>
          </w:tcPr>
          <w:p>
            <w:r>
              <w:t>ГОСТ 31149-2014 «Материалы лакокрасочные. Определение адгезии методом решётчатого надреза»</w:t>
            </w:r>
          </w:p>
        </w:tc>
        <w:tc>
          <w:tcPr>
            <w:tcW w:type="dxa" w:w="1512"/>
            <w:vAlign w:val="top"/>
          </w:tcPr>
          <w:p>
            <w:r>
              <w:t>ДЕЙСТВУЕТ с 01.09.2015; учесть поправки ИУС 11-2015 и ИУС 6-2025</w:t>
            </w:r>
          </w:p>
        </w:tc>
        <w:tc>
          <w:tcPr>
            <w:tcW w:type="dxa" w:w="3096"/>
            <w:vAlign w:val="top"/>
          </w:tcPr>
          <w:p>
            <w:r>
              <w:t>Класс Б. Качественная/классификационная оценка адгезии покрытия методом решётчатого надреза на твёрдых и мягких основаниях в пределах ограничений по толщине и текстуре.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03_НОРМАТИВНО_ТЕХНИЧЕСКИЕ_ДОКУМЕНТЫ\04_НЕРАЗРУШАЮЩИЙ_КОНТРОЛЬ\Поверхности\Покрытия_и_адгезия</w:t>
            </w:r>
          </w:p>
        </w:tc>
        <w:tc>
          <w:tcPr>
            <w:tcW w:type="dxa" w:w="3528"/>
            <w:vAlign w:val="top"/>
          </w:tcPr>
          <w:p>
            <w:r>
              <w:t>Метод не применим для покрытий толщиной более 250 мкм и текстурированных покрытий. Надрез повреждает покрытие; заранее фиксировать согласование, место и восстановление.</w:t>
            </w:r>
          </w:p>
        </w:tc>
        <w:tc>
          <w:tcPr>
            <w:tcW w:type="dxa" w:w="2520"/>
            <w:vAlign w:val="top"/>
          </w:tcPr>
          <w:p>
            <w:hyperlink r:id="rId24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160</w:t>
            </w:r>
          </w:p>
        </w:tc>
        <w:tc>
          <w:tcPr>
            <w:tcW w:type="dxa" w:w="2520"/>
            <w:vAlign w:val="top"/>
          </w:tcPr>
          <w:p>
            <w:r>
              <w:t>ГОСТ Р 58211-2018 «Клеи для напольных покрытий. Общие технические условия»</w:t>
            </w:r>
          </w:p>
        </w:tc>
        <w:tc>
          <w:tcPr>
            <w:tcW w:type="dxa" w:w="1512"/>
            <w:vAlign w:val="top"/>
          </w:tcPr>
          <w:p>
            <w:r>
              <w:t>ДЕЙСТВУЕТ с 01.03.2019</w:t>
            </w:r>
          </w:p>
        </w:tc>
        <w:tc>
          <w:tcPr>
            <w:tcW w:type="dxa" w:w="3096"/>
            <w:vAlign w:val="top"/>
          </w:tcPr>
          <w:p>
            <w:r>
              <w:t>Класс Б-Ф. Требования и методы испытаний клеевого соединения «напольное покрытие — основание», включая прочность при сдвиге и отслаивании.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03_НОРМАТИВНО_ТЕХНИЧЕСКИЕ_ДОКУМЕНТЫ\04_НЕРАЗРУШАЮЩИЙ_КОНТРОЛЬ\Поверхности\Покрытия_и_адгезия</w:t>
            </w:r>
          </w:p>
        </w:tc>
        <w:tc>
          <w:tcPr>
            <w:tcW w:type="dxa" w:w="3528"/>
            <w:vAlign w:val="top"/>
          </w:tcPr>
          <w:p>
            <w:r>
              <w:t>Применять к соответствующим полимерным клеям и покрытиям, а не как универсальный натурный метод адгезии любого пола. Для существующего пола обосновывать отбор образцов и сопоставимость с лабораторной процедурой.</w:t>
            </w:r>
          </w:p>
        </w:tc>
        <w:tc>
          <w:tcPr>
            <w:tcW w:type="dxa" w:w="2520"/>
            <w:vAlign w:val="top"/>
          </w:tcPr>
          <w:p>
            <w:hyperlink r:id="rId24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161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58277-2018 «Смеси сухие строительные на цементном вяжущем. Методы испытаний»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01.07.2019; приказ Росстандарта от 28.12.2018 № 1187-ст; поправки ИУС 10-2024 и ИУС 12-2024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Методы испытаний цементных сухих строительных смесей, применимые к штукатурным, ремонтным и иным составам, включая показатели прочности и сцепления в пределах стандарта.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03_НОРМАТИВНО_ТЕХНИЧЕСКИЕ_ДОКУМЕНТЫ\05_ЛАБОРАТОРНЫЕ_ИСПЫТАНИЯ\Сухие_смеси\Цементные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Не переносить результаты лабораторной смеси на существующий слой без доказанной идентификации материала и репрезентативного отбора.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6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162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56387-2018 «Смеси сухие строительные клеевые на цементном вяжущем. Технические условия»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01.04.2019; приказ Росстандарта от 02.11.2018 № 923-ст; заменил ГОСТ Р 56387-2015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Требования и методы для цементных клеевых смесей, включая прочность сцепления в предусмотренных режимах. Полезен при экспертизах плиточной облицовки и клеевых слоёв.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03_НОРМАТИВНО_ТЕХНИЧЕСКИЕ_ДОКУМЕНТЫ\05_ЛАБОРАТОРНЫЕ_ИСПЫТАНИЯ\Сухие_смеси\Клеевые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Идентифицировать вид клея, основание, выдерживание и воздействие среды. Не подменять испытанием клея оценку фактической подготовки основания и технологии работ.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70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163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58276-2018 «Смеси сухие строительные на гипсовом вяжущем. Методы испытаний»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ДЕЙСТВУЕТ с 01.07.2019; приказ Росстандарта от 28.12.2018 № 1186-ст; поправка ИУС 12-2024; ГОСТ Р 58276-2025 принят как последующая редакция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Б. Методы испытаний гипсовых сухих смесей и материалов основания при исследованиях штукатурных систем и внутренней отделки.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03_НОРМАТИВНО_ТЕХНИЧЕСКИЕ_ДОКУМЕНТЫ\05_ЛАБОРАТОРНЫЕ_ИСПЫТАНИЯ\Сухие_смеси\Гипсовые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До 01.10.2026 применять ГОСТ Р 58276-2018. С 01.10.2026 заменить мастер-редакцию на ГОСТ Р 58276-2025, сохранив редакцию 2018 года как историческую. Учитывать влажностный режим и репрезентативность отбора.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7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164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58276-2025 «Смеси сухие строительные на гипсовом вяжущем. Методы испытаний»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ПРИНЯТ; приказ Росстандарта от 15.09.2025 № 1048-ст; вводится в действие с 01.10.2026; заменит ГОСТ Р 58276-2018; учесть поправку ИУС 3-2026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Б/будущий. Переходная запись для своевременной замены действующей редакции после официального введения.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03_НОРМАТИВНО_ТЕХНИЧЕСКИЕ_ДОКУМЕНТЫ\05_ЛАБОРАТОРНЫЕ_ИСПЫТАНИЯ\Сухие_смеси\Будущие_редакции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Не применять как действующий нормативный документ до наступления официальной даты введения. Хранить карточку, приказ и поправку отдельно от редакции 2018 года.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7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>
      <w:pPr>
        <w:pStyle w:val="Heading1"/>
      </w:pPr>
      <w:r>
        <w:t>3.15. Отбор образцов и лабораторные испытания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165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ISO/IEC 17025-2019 «Общие требования к компетентности испытательных и калибровочных лабораторий»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МАСТЕР-ФАЙЛ В ЭТАПЕ 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компетентность лаборатории, прослеживаемость, валидация методов, отчётность. Отбор должен сохранять идентификацию места, ориентации, глубины, состояния и цепочки хранения образца.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04_МЕТОДИКИ_И_РУКОВОДСТВА\09_ОТБОР_ОБРАЗЦОВ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дублировать мастер-файлы. Создать формы акта отбора, маркировки, упаковки, передачи и восстановления места отбора. Разрушение конструкции обосновывать и согласовывать.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166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28570-2019 «Бетоны. Методы определения прочности по образцам, отобранным из конструкций»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МАСТЕР-ЗАПИСЬ 3.9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отбор кернов и образцов бетона. Отбор должен сохранять идентификацию места, ориентации, глубины, состояния и цепочки хранения образца.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04_МЕТОДИКИ_И_РУКОВОДСТВА\09_ОТБОР_ОБРАЗЦОВ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дублировать мастер-файлы. Создать формы акта отбора, маркировки, упаковки, передачи и восстановления места отбора. Разрушение конструкции обосновывать и согласовывать.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167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10180-2012 «Бетоны. Методы определения прочности по контрольным образцам»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МАСТЕР-ЗАПИСЬ 3.9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испытание бетонных образцов. Отбор должен сохранять идентификацию места, ориентации, глубины, состояния и цепочки хранения образца.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04_МЕТОДИКИ_И_РУКОВОДСТВА\09_ОТБОР_ОБРАЗЦОВ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дублировать мастер-файлы. Создать формы акта отбора, маркировки, упаковки, передачи и восстановления места отбора. Разрушение конструкции обосновывать и согласовывать.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168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5802-2024 «Растворы строительные. Методы испытаний»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МАСТЕР-ЗАПИСЬ 3.11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отбор и испытание раствора. Отбор должен сохранять идентификацию места, ориентации, глубины, состояния и цепочки хранения образца.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04_МЕТОДИКИ_И_РУКОВОДСТВА\09_ОТБОР_ОБРАЗЦОВ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дублировать мастер-файлы. Создать формы акта отбора, маркировки, упаковки, передачи и восстановления места отбора. Разрушение конструкции обосновывать и согласовывать.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169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8462-85 «Материалы стеновые. Методы определения пределов прочности при сжатии и изгибе»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МАСТЕР-ЗАПИСЬ 3.11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лабораторное испытание стеновых материалов. Отбор должен сохранять идентификацию места, ориентации, глубины, состояния и цепочки хранения образца.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04_МЕТОДИКИ_И_РУКОВОДСТВА\09_ОТБОР_ОБРАЗЦОВ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дублировать мастер-файлы. Создать формы акта отбора, маркировки, упаковки, передачи и восстановления места отбора. Разрушение конструкции обосновывать и согласовывать.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170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58973-2020 «Оценка соответствия. Правила к оформлению протоколов испытаний»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МАСТЕР-ФАЙЛ В ЭТАПЕ 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Оформление протоколов, идентификация объекта и метода, результаты, неопределённость/погрешность при необходимости.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ССЫЛКА_НА_МАСТЕР_РЕЕСТР\ЭТАП_2\Контроль_качества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загружать повторно. Использовать как контрольный чек-лист протокола вместе с ГОСТ ISO/IEC 17025-2019.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t>Мастер-ссылка этапа 2</w:t>
            </w:r>
            <w:r>
              <w:br/>
            </w:r>
            <w:hyperlink r:id="rId25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171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Реестр аккредитованных лиц Росаккредитации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ДЕЙСТВУЮЩИЙ ОФИЦИАЛЬНЫЙ РЕЕСТР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Проверка области аккредитации лаборатории на дату испытаний, статуса и адресов мест осуществления деятельности.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03_НОРМАТИВНО_ТЕХНИЧЕСКИЕ_ДОКУМЕНТЫ\06_МЕТРОЛОГИЯ\Контрольные_реестры\Росаккредитация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Сохранять выписку/скриншот и дату проверки. Само наличие лаборатории в реестре не подтверждает, что конкретный метод входит в область аккредитации.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97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Реестр аккредитованных лиц [P2]</w:t>
              </w:r>
            </w:hyperlink>
          </w:p>
        </w:tc>
      </w:tr>
    </w:tbl>
    <w:p>
      <w:pPr>
        <w:pStyle w:val="Heading1"/>
      </w:pPr>
      <w:r>
        <w:t>3.16. Метрология, поверка и калибровка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172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Федеральный закон от 26.06.2008 № 102-ФЗ «Об обеспечении единства измерений»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 С ИЗМЕНЕНИЯМИ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Разграничение сферы государственного регулирования, средств измерений, поверки, калибровки, методик измерений и эталонов.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03_НОРМАТИВНО_ТЕХНИЧЕСКИЕ_ДОКУМЕНТЫ\06_МЕТРОЛОГИЯ\Законодательство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действующую редакцию и редакцию на дату измерений. Проверка поверки не сводится к бумажному свидетельству: юридически значимы сведения ФГИС «Аршин».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98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текст [P1]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173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Приказ Минпромторга России от 31.07.2020 № 2510 «Об утверждении Порядка проведения поверки средств измерений...»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по состоянию на 03.07.2026; сохранять официальную редакцию на дату измерений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Порядок поверки, оформление результатов, знаки поверки и сведения в Федеральном информационном фонде.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03_НОРМАТИВНО_ТЕХНИЧЕСКИЕ_ДОКУМЕНТЫ\06_МЕТРОЛОГИЯ\Поверка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официальный текст и изменения. Для каждого прибора фиксировать дату, результат, методику поверки и межповерочный интервал.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99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Официальная публикация [P1]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174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Приказ Минпромторга России от 28.08.2020 № 2905 «Об утверждении Порядка проведения испытаний стандартных образцов или средств измерений в целях утверждения типа...»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по состоянию на 03.07.2026; сохранять официальную редакцию на дату измерений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Утверждение типа средства измерений; связан с описанием типа и регистрационной записью ФГИС «Аршин».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03_НОРМАТИВНО_ТЕХНИЧЕСКИЕ_ДОКУМЕНТЫ\06_МЕТРОЛОГИЯ\Утверждение_типа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путать утверждение типа с поверкой конкретного экземпляра.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Официальная публикация [P1]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175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Приказ Минпромторга России от 28.08.2020 № 2906 «Об утверждении порядка создания и ведения Федерального информационного фонда по обеспечению единства измерений...»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по состоянию на 03.07.2026; сохранять официальную редакцию на дату измерений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Нормативная основа ФГИС «Аршин» и состава сведений.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03_НОРМАТИВНО_ТЕХНИЧЕСКИЕ_ДОКУМЕНТЫ\06_МЕТРОЛОГИЯ\Контрольные_реестры\Аршин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акт и правила архивирования результатов проверки реестра.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1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Официальная публикация [P1]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176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ФГИС «Аршин»: реестр утверждённых типов средств измерений и результаты поверки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ДЕЙСТВУЮЩИЙ ОФИЦИАЛЬНЫЙ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Проверка типа, описания типа, методики поверки, межповерочного интервала и результата поверки конкретного заводского номера.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10_МЕТОДЫ_ИЗМЕРЕНИЙ_И_ПРИБОРЫ\18_СВИДЕТЕЛЬСТВА_ОБ_УТВЕРЖДЕНИИ_ТИПА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Сохранять дату проверки, регистрационный номер типа, заводской номер и выгрузку/снимок. Отсутствие сведений анализировать с учётом даты и переходных правил.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9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Реестр типов [P2]</w:t>
              </w:r>
            </w:hyperlink>
            <w:r>
              <w:br/>
            </w:r>
            <w:hyperlink r:id="rId102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Результаты поверки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177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8.563-2009 «ГСИ. Методики (методы) измерений»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мастер-запись 3.6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Класс X/А. Требования к методикам, характеристикам точности и оформлению результатов.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03_НОРМАТИВНО_ТЕХНИЧЕСКИЕ_ДОКУМЕНТЫ\06_МЕТРОЛОГИЯ\Методики_измерений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дублировать. Для каждого метода создать карточку: измеряемая величина, диапазон, показатели точности, факторы влияния, контроль качества.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37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178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8.417-2024 «ГСИ. Единицы величин»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30.09.2024; заменил ГОСТ 8.417-2002; учесть поправки ИУС 5-2025 и ИУС 9-2025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Единицы, обозначения и правила представления результатов.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03_НОРМАТИВНО_ТЕХНИЧЕСКИЕ_ДОКУМЕНТЫ\06_МЕТРОЛОГИЯ\Единицы_величин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Использовать единообразные единицы в журналах, протоколах и расчётах. Не смешивать размерность, единицу и числовое значение.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0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179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Приказ Минпромторга России от 02.07.2015 № 1815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ИСТОРИЧЕСКИЙ; прежний порядок поверки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при проверке поверки, выполненной в период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03_НОРМАТИВНО_ТЕХНИЧЕСКИЕ_ДОКУМЕНТЫ\99_ОТМЕНЕННЫЕ_И_ЗАМЕНЕННЫЕ\Метрология\Поверка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Хранить для исторических экспертиз, не применять к новой поверке.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4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Официальная публикация [P1]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180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8.879-2014 «ГСИ. Методики калибровки средств измерений. Общие требования к содержанию и изложению»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01.09.2015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Требования к построению, содержанию и изложению методик калибровки.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03_НОРМАТИВНО_ТЕХНИЧЕСКИЕ_ДОКУМЕНТЫ\06_МЕТРОЛОГИЯ\Калибровка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Калибровка не тождественна поверке. В карточке прибора фиксировать основание выбора калибровки, лабораторию, методику, эталоны, результаты, неопределённость и период пригодности.</w:t>
            </w:r>
          </w:p>
        </w:tc>
        <w:tc>
          <w:tcPr>
            <w:tcW w:type="dxa" w:w="2520"/>
            <w:vAlign w:val="top"/>
          </w:tcPr>
          <w:p>
            <w:hyperlink r:id="rId177">
              <w:r>
                <w:rPr>
                  <w:color w:val="0563C1"/>
                  <w:u w:val="single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181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РМГ 115-2019 «ГСИ. Калибровка средств измерений. Алгоритмы обработки результатов измерений и оценивания неопределённости»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01.09.2020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Алгоритмы обработки результатов калибровки и оценивания неопределённости.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03_НОРМАТИВНО_ТЕХНИЧЕСКИЕ_ДОКУМЕНТЫ\06_МЕТРОЛОГИЯ\Калибровка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Калибровка не тождественна поверке. В карточке прибора фиксировать основание выбора калибровки, лабораторию, методику, эталоны, результаты, неопределённость и период пригодности.</w:t>
            </w:r>
          </w:p>
        </w:tc>
        <w:tc>
          <w:tcPr>
            <w:tcW w:type="dxa" w:w="2520"/>
            <w:vAlign w:val="top"/>
          </w:tcPr>
          <w:p>
            <w:hyperlink r:id="rId178">
              <w:r>
                <w:rPr>
                  <w:color w:val="0563C1"/>
                  <w:u w:val="single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182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ПР 50.2.016-94 «ГСИ. Требования к выполнению калибровочных работ»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Требования к выполнению калибровочных работ средствами метрологических служб.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03_НОРМАТИВНО_ТЕХНИЧЕСКИЕ_ДОКУМЕНТЫ\06_МЕТРОЛОГИЯ\Калибровка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Калибровка не тождественна поверке. В карточке прибора фиксировать основание выбора калибровки, лабораторию, методику, эталоны, результаты, неопределённость и период пригодности.</w:t>
            </w:r>
          </w:p>
        </w:tc>
        <w:tc>
          <w:tcPr>
            <w:tcW w:type="dxa" w:w="2520"/>
            <w:vAlign w:val="top"/>
          </w:tcPr>
          <w:p>
            <w:hyperlink r:id="rId179">
              <w:r>
                <w:rPr>
                  <w:color w:val="0563C1"/>
                  <w:u w:val="single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183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ПР 50.2.017-95 «ГСИ. Положение о Российской системе калибровки»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Организационная основа Российской системы калибровки.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03_НОРМАТИВНО_ТЕХНИЧЕСКИЕ_ДОКУМЕНТЫ\06_МЕТРОЛОГИЯ\Калибровка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Калибровка не тождественна поверке. В карточке прибора фиксировать основание выбора калибровки, лабораторию, методику, эталоны, результаты, неопределённость и период пригодности.</w:t>
            </w:r>
          </w:p>
        </w:tc>
        <w:tc>
          <w:tcPr>
            <w:tcW w:type="dxa" w:w="2520"/>
            <w:vAlign w:val="top"/>
          </w:tcPr>
          <w:p>
            <w:hyperlink r:id="rId180">
              <w:r>
                <w:rPr>
                  <w:color w:val="0563C1"/>
                  <w:u w:val="single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184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Р 50.2.098-2015 «ГСИ. Порядок ведения реестра Российской системы калибровки»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01.06.2016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Требования к реестру Российской системы калибровки и участникам калибровочных работ.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03_НОРМАТИВНО_ТЕХНИЧЕСКИЕ_ДОКУМЕНТЫ\06_МЕТРОЛОГИЯ\Калибровка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Калибровка не тождественна поверке. В карточке прибора фиксировать основание выбора калибровки, лабораторию, методику, эталоны, результаты, неопределённость и период пригодности.</w:t>
            </w:r>
          </w:p>
        </w:tc>
        <w:tc>
          <w:tcPr>
            <w:tcW w:type="dxa" w:w="2520"/>
            <w:vAlign w:val="top"/>
          </w:tcPr>
          <w:p>
            <w:hyperlink r:id="rId181">
              <w:r>
                <w:rPr>
                  <w:color w:val="0563C1"/>
                  <w:u w:val="single"/>
                </w:rPr>
                <w:t>Официальная 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185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8.010-2013 «ГСИ. Методики выполнения измерений. Основные положения»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01.03.2015; учесть Изменение № 1 и поправку ИУС 9-2023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А. Общие требования к разработке, стандартизации, аттестации и метрологическому контролю методик выполнения измерений.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03_НОРМАТИВНО_ТЕХНИЧЕСКИЕ_ДОКУМЕНТЫ\06_МЕТРОЛОГИЯ\Методики_измерений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Использовать совместно с ГОСТ Р 8.563-2009. Внутренняя инструкция АКМБ не должна называться аттестованной методикой без установленной процедуры аттестации.</w:t>
            </w:r>
          </w:p>
        </w:tc>
        <w:tc>
          <w:tcPr>
            <w:tcW w:type="dxa" w:w="2520"/>
            <w:vAlign w:val="top"/>
          </w:tcPr>
          <w:p>
            <w:hyperlink r:id="rId218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186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10012-2008 «Менеджмент организации. Системы менеджмента измерений. Требования к процессам измерений и измерительному оборудованию»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Управление измерительными процессами, метрологическое подтверждение пригодности оборудования, записи, ответственность и анализ рисков.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03_НОРМАТИВНО_ТЕХНИЧЕСКИЕ_ДОКУМЕНТЫ\06_МЕТРОЛОГИЯ\Управление_измерениями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Нужен для построения внутренней системы АКМБ: реестр оборудования, статусы, блокировка просроченных приборов, промежуточные проверки, обслуживание и прослеживаемость.</w:t>
            </w:r>
          </w:p>
        </w:tc>
        <w:tc>
          <w:tcPr>
            <w:tcW w:type="dxa" w:w="2520"/>
            <w:vAlign w:val="top"/>
          </w:tcPr>
          <w:p>
            <w:hyperlink r:id="rId219">
              <w:r>
                <w:rPr>
                  <w:color w:val="0563C1"/>
                  <w:u w:val="single"/>
                </w:rPr>
                <w:t>Официальный каталог ФИФ [P2]</w:t>
              </w:r>
            </w:hyperlink>
          </w:p>
        </w:tc>
      </w:tr>
    </w:tbl>
    <w:p>
      <w:pPr>
        <w:pStyle w:val="Heading1"/>
      </w:pPr>
      <w:r>
        <w:t>3.17. Оценка точности и погрешности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187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34100.3-2017/ISO/IEC Guide 98-3:2008 «Неопределённость измерения. Часть 3. Руководство по выражению неопределённости измерения»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01.09.2018; учесть официальную поправку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Класс А/Б. оценивание и выражение неопределённости. Применять только в пределах области стандарта и при наличии исходных данных.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12_РАСЧЕТЫ_И_ФОРМУЛЫ\01_ПОГРЕШНОСТИ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Основной документ для выражения неопределённости при наличии модели измерения. Сохранять поправку и исходные данные бюджета; не подменять неопределённость паспортной погрешностью прибора.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0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  <w:r>
              <w:br/>
            </w:r>
            <w:hyperlink r:id="rId220">
              <w:r>
                <w:rPr>
                  <w:color w:val="0563C1"/>
                  <w:u w:val="single"/>
                </w:rPr>
                <w:t>Поправка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188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8.736-2011 «ГСИ. Измерения прямые многократные. Методы обработки результатов измерений. Основные положения»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01.01.2013; учесть поправку ИУС 10-2022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Класс А/Б. обработка прямых многократных измерений. Применять только в пределах области стандарта и при наличии исходных данных.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12_РАСЧЕТЫ_И_ФОРМУЛЫ\01_ПОГРЕШНОСТИ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формулы, определения, примеры и ограничения. В отчёте различать погрешность прибора, метода, результата и неопределённость; не складывать их механически без модели.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0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189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ИСО 5725-1-2002 «Точность (правильность и прецизионность) методов и результатов измерений. Часть 1. Основные положения и определения»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01.11.2002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А. Класс А/Б. правильность, прецизионность, повторяемость и воспроизводимость. Применять только в пределах области стандарта и при наличии исходных данных.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12_РАСЧЕТЫ_И_ФОРМУЛЫ\01_ПОГРЕШНОСТИ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формулы, определения, примеры и ограничения. В отчёте различать погрешность прибора, метода, результата и неопределённость; не складывать их механически без модели.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7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190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ИСО 5725-2-2002 «... Часть 2. Основной метод определения повторяемости и воспроизводимости»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с 01.11.2002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межлабораторная/внутрилабораторная оценка прецизионности. Применять только в пределах области стандарта и при наличии исходных данных.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12_РАСЧЕТЫ_И_ФОРМУЛЫ\01_ПОГРЕШНОСТИ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формулы, определения, примеры и ограничения. В отчёте различать погрешность прибора, метода, результата и неопределённость; не складывать их механически без модели.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8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191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8.051-81 «ГСИ. Погрешности, допускаемые при измерении линейных размеров до 500 мм»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область ограничена линейными размерами до 500 мм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соотношение допуска и погрешности линейного измерения. Применять только в пределах области стандарта и при наличии исходных данных.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12_РАСЧЕТЫ_И_ФОРМУЛЫ\01_ПОГРЕШНОСТИ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формулы, определения, примеры и ограничения. В отчёте различать погрешность прибора, метода, результата и неопределённость; не складывать их механически без модели.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9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192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58946-2020 «Система обеспечения точности геометрических параметров в строительстве. Статистический анализ точности»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по данным официального фонда на 03.07.2026; изменения и поправки учитывать по карточке документа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Б. Класс А/Б. статистический анализ геометрического контроля. Применять только в пределах области стандарта и при наличии исходных данных.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12_РАСЧЕТЫ_И_ФОРМУЛЫ\01_ПОГРЕШНОСТИ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формулы, определения, примеры и ограничения. В отчёте различать погрешность прибора, метода, результата и неопределённость; не складывать их механически без модели.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26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193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РМГ 29-2013 «ГСИ. Метрология. Основные термины и определения»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ДЕЙСТВУЕТ; терминологический документ ГСИ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В. Терминология измерений, погрешности, неопределённости, поверки и калибровки.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03_НОРМАТИВНО_ТЕХНИЧЕСКИЕ_ДОКУМЕНТЫ\06_МЕТРОЛОГИЯ\Терминология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Использовать для единообразия терминов, но численные методы брать из профильных документов.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1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поиск [P5]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194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Внутренняя методика АКМБ «Бюджет погрешности и правило принятия решения»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РАЗРАБОТКИ И ПРОВЕРКИ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М. Модель измерения, составляющие, корреляция, расширенная неопределённость, округление и сравнение с допуском.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12_РАСЧЕТЫ_И_ФОРМУЛЫ\01_ПОГРЕШНОСТИ\Внутренние_методики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Нельзя выдавать универсальную формулу для всех приборов. Карточка каждого метода должна содержать собственную модель и правило решения в пограничной зоне.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195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34100.1-2017 «Неопределённость измерения. Часть 1. Введение в руководства по неопределённости измерения»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01.09.2018; учесть поправку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А. Базовые понятия и общая архитектура серии документов по неопределённости.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12_РАСЧЕТЫ_И_ФОРМУЛЫ\01_ПОГРЕШНОСТИ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модели измерения, объёма выборки и дизайна эксперимента. Сохранять исходные данные, допущения, расчёт и правило принятия решения.</w:t>
            </w:r>
          </w:p>
        </w:tc>
        <w:tc>
          <w:tcPr>
            <w:tcW w:type="dxa" w:w="2520"/>
            <w:vAlign w:val="top"/>
          </w:tcPr>
          <w:p>
            <w:hyperlink r:id="rId221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196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34100.3.1-2017 «... Дополнение 1. Трансформирование распределений с использованием метода Монте-Карло»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01.09.2018; учесть поправку ИУС 8-2023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Численное оценивание неопределённости методом Монте-Карло для нелинейных и иных сложных моделей.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12_РАСЧЕТЫ_И_ФОРМУЛЫ\01_ПОГРЕШНОСТИ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модели измерения, объёма выборки и дизайна эксперимента. Сохранять исходные данные, допущения, расчёт и правило принятия решения.</w:t>
            </w:r>
          </w:p>
        </w:tc>
        <w:tc>
          <w:tcPr>
            <w:tcW w:type="dxa" w:w="2520"/>
            <w:vAlign w:val="top"/>
          </w:tcPr>
          <w:p>
            <w:hyperlink r:id="rId222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197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34100.3.2-2017 «... Дополнение 2. Обобщение на случай произвольного числа выходных величин»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01.09.2018; учесть поправку ИУС 8-2023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Многомерные модели измерений с несколькими взаимосвязанными выходными величинами.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12_РАСЧЕТЫ_И_ФОРМУЛЫ\01_ПОГРЕШНОСТИ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модели измерения, объёма выборки и дизайна эксперимента. Сохранять исходные данные, допущения, расчёт и правило принятия решения.</w:t>
            </w:r>
          </w:p>
        </w:tc>
        <w:tc>
          <w:tcPr>
            <w:tcW w:type="dxa" w:w="2520"/>
            <w:vAlign w:val="top"/>
          </w:tcPr>
          <w:p>
            <w:hyperlink r:id="rId223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198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5725-3-2002 «... Часть 3. Промежуточные показатели прецизионности стандартного метода измерений»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01.11.2002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Оценка промежуточной прецизионности при изменении времени, оператора, оборудования и других условий.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12_РАСЧЕТЫ_И_ФОРМУЛЫ\01_ПОГРЕШНОСТИ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модели измерения, объёма выборки и дизайна эксперимента. Сохранять исходные данные, допущения, расчёт и правило принятия решения.</w:t>
            </w:r>
          </w:p>
        </w:tc>
        <w:tc>
          <w:tcPr>
            <w:tcW w:type="dxa" w:w="2520"/>
            <w:vAlign w:val="top"/>
          </w:tcPr>
          <w:p>
            <w:hyperlink r:id="rId224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199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5725-4-2002 «... Часть 4. Основные методы определения правильности стандартного метода измерений»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01.11.2002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Оценка систематической погрешности метода и лаборатории.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12_РАСЧЕТЫ_И_ФОРМУЛЫ\01_ПОГРЕШНОСТИ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модели измерения, объёма выборки и дизайна эксперимента. Сохранять исходные данные, допущения, расчёт и правило принятия решения.</w:t>
            </w:r>
          </w:p>
        </w:tc>
        <w:tc>
          <w:tcPr>
            <w:tcW w:type="dxa" w:w="2520"/>
            <w:vAlign w:val="top"/>
          </w:tcPr>
          <w:p>
            <w:hyperlink r:id="rId225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200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5725-5-2002 «... Часть 5. Альтернативные методы определения прецизионности»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01.11.2002; учесть поправку ИУС 11-2003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Робастные и альтернативные схемы оценки повторяемости и воспроизводимости.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12_РАСЧЕТЫ_И_ФОРМУЛЫ\01_ПОГРЕШНОСТИ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модели измерения, объёма выборки и дизайна эксперимента. Сохранять исходные данные, допущения, расчёт и правило принятия решения.</w:t>
            </w:r>
          </w:p>
        </w:tc>
        <w:tc>
          <w:tcPr>
            <w:tcW w:type="dxa" w:w="2520"/>
            <w:vAlign w:val="top"/>
          </w:tcPr>
          <w:p>
            <w:hyperlink r:id="rId226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201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5725-6-2002 «... Часть 6. Использование значений точности на практике»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ДЕЙСТВУЕТ с 01.11.2002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Б. Практическое использование характеристик точности, сравнение результатов и контроль стабильности.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12_РАСЧЕТЫ_И_ФОРМУЛЫ\01_ПОГРЕШНОСТИ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Применять только при соответствии модели измерения, объёма выборки и дизайна эксперимента. Сохранять исходные данные, допущения, расчёт и правило принятия решения.</w:t>
            </w:r>
          </w:p>
        </w:tc>
        <w:tc>
          <w:tcPr>
            <w:tcW w:type="dxa" w:w="2520"/>
            <w:vAlign w:val="top"/>
          </w:tcPr>
          <w:p>
            <w:hyperlink r:id="rId227">
              <w:r>
                <w:rPr>
                  <w:color w:val="0563C1"/>
                  <w:u w:val="single"/>
                </w:rPr>
                <w:t>Карточка ФИФ [P2]</w:t>
              </w:r>
            </w:hyperlink>
          </w:p>
        </w:tc>
      </w:tr>
    </w:tbl>
    <w:p>
      <w:pPr>
        <w:pStyle w:val="Heading1"/>
      </w:pPr>
      <w:r>
        <w:t>3.18. Обработка результатов измерений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202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8.736-2011 — обработка прямых многократных измерений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мастер-запись 3.17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Среднее, стандартное отклонение, доверительные границы, выявление грубых промахов в установленном порядке.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12_РАСЧЕТЫ_И_ФОРМУЛЫ\03_ОБРАБОТКА_РЕЗУЛЬТАТОВ_ИЗМЕРЕНИЙ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удалять результат только потому, что он неудобен; критерий исключения задаётся заранее и протоколируется.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6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203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ИСО 5725, ГОСТ Р 58946-2020 и профильные правила статистической обработки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ДЕЙСТВУЮТ; перекрёстные мастер-записи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Повторяемость, воспроизводимость, однородность, градуировочные зависимости и статистическое представление выборки.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12_РАСЧЕТЫ_И_ФОРМУЛЫ\02_СТАТИСТИЧЕСКАЯ_ОБРАБОТКА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Метод обработки выбирать по дизайну эксперимента и нормативному методу. Не применять среднее к неоднородной совокупности без анализа.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204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Внутренний алгоритм Нейро «Проверка достаточности и согласованности измерений»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РАЗРАБОТКИ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М. Проверка диапазона, повторности, пропусков, выбросов, пространственного покрытия, согласованности методов и связи с вопросом экспертизы.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04_МЕТОДИКИ_И_РУКОВОДСТВА\10_ОБРАБОТКА_РЕЗУЛЬТАТОВ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Алгоритм должен формировать предупреждение, а не автоматически удалять данные или назначать категорию состояния.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</w:tbl>
    <w:p>
      <w:pPr>
        <w:pStyle w:val="Heading1"/>
      </w:pPr>
      <w:r>
        <w:t>3.19. Оформление протоколов и технических отчётов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205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31937-2024 — требования к результатам обследования и техническому отчёту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ДЕЙСТВУЕТ; мастер-запись 3.1.1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Исходные данные, описание объекта, программа, результаты, дефекты, расчёты, оценка состояния, выводы и рекомендации.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04_МЕТОДИКИ_И_РУКОВОДСТВА\11_ОФОРМЛЕНИЕ_ОТЧЕТОВ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Создать шаблон отчёта АКМБ с явным разделом ограничений, отсутствующих данных, погрешности и оснований дополнительных исследований.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206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58973-2020 и ГОСТ ISO/IEC 17025-2019 — протоколы испытаний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МАСТЕР-ФАЙЛЫ В ЭТАПЕ 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Идентификация объекта, метода, оборудования, условий, результатов, отклонений, утверждения и области аккредитации.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04_МЕТОДИКИ_И_РУКОВОДСТВА\11_ОФОРМЛЕНИЕ_ОТЧЕТОВ\Протоколы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 дублировать. Для судебного дела сохранять исходные записи и приложения, позволяющие воспроизвести расчёт.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t>Мастер-ссылки этапа 2</w:t>
            </w:r>
            <w:r>
              <w:br/>
            </w:r>
            <w:hyperlink r:id="rId255">
              <w:r>
                <w:rPr>
                  <w:color w:val="0563C1"/>
                  <w:u w:val="single"/>
                </w:rPr>
                <w:t>Карточка ГОСТ Р 58973-2020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207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21.101-2026 — оформление графических приложений и обмерных чертежей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МАСТЕР-ФАЙЛ В ЭТАПЕ 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X. Форматы, листы, подписи, изменения, схемы и чертежи.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ССЫЛКА_НА_МАСТЕР_РЕЕСТР\ЭТАП_2\СПДС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 отчёт включать читаемые схемы контрольных участков и привязки результатов; не копировать стандарт.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208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Внутренняя форма протокола полевого измерения АКМБ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РАЗРАБОТКИ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М. Объект, дата/время, место, оператор, метод, прибор, заводской номер, поверка, условия, схема точек, сырые показания, поправки, результат, погрешность и подписи.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04_МЕТОДИКИ_И_РУКОВОДСТВА\11_ОФОРМЛЕНИЕ_ОТЧЕТОВ\Формы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Форма должна сохранять первичные данные; только итогового среднего недостаточно.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</w:tbl>
    <w:p>
      <w:pPr>
        <w:pStyle w:val="Heading1"/>
      </w:pPr>
      <w:r>
        <w:t>3.20. Паспорта, руководства и методики применения приборов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209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Мастер-комплект документации конкретного средства измерений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ФОРМИРУЕТСЯ ДЛЯ КАЖДОЙ МОДЕЛИ И МОДИФИКАЦИИ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F. Руководство, паспорт, описание типа, свидетельство/номер типа, методика поверки, сведения о поверке экземпляра, сертификат калибровки при наличии, ПО и журнал обслуживания.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10_МЕТОДЫ_ИЗМЕРЕНИЙ_И_ПРИБОРЫ\17_ПАСПОРТА_ПРИБОРОВ\По_моделям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Одна модель — одна мастер-папка. В делах хранить ссылку на мастер-папку и копию актуального статуса конкретного заводского номера. Сайт продавца не использовать.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9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Аршин — типы [P2]</w:t>
              </w:r>
            </w:hyperlink>
            <w:r>
              <w:br/>
            </w:r>
            <w:hyperlink r:id="rId102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Аршин — поверка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210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Официальные руководства производителей тепловизоров Guide PC series и CEM DT-870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УСЛОВНЫЙ ПАКЕТ; подтвердить точную модификацию оборудования АКМБ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F. Эксплуатационные диапазоны, настройка коэффициента излучения, фокусировка, формат исходных термограмм и ограничения.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10_МЕТОДЫ_ИЗМЕРЕНИЙ_И_ПРИБОРЫ\06_ТЕПЛОВИЗОРЫ\По_моделям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Использовать только официальный сайт изготовителя. Руководство производителя не является нормативной методикой и не подтверждает поверку.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88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Guide — загрузки [P4]</w:t>
              </w:r>
            </w:hyperlink>
            <w:r>
              <w:br/>
            </w:r>
            <w:hyperlink r:id="rId111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Guide PC — официальный PDF [P4]</w:t>
              </w:r>
            </w:hyperlink>
            <w:r>
              <w:br/>
            </w:r>
            <w:hyperlink r:id="rId89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CEM DT-870 [P4]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211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Реестр приборов АКМБ и карточка прибора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ВНУТРЕННИЙ ДОКУМЕНТ; ТРЕБУЕТ СОЗДАНИЯ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М. Наименование, модель, заводской/инвентарный номер, измеряемые величины, диапазон, погрешность, тип, поверка, местонахождение, ответственный и связанные методики.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Без полного инвентарного перечня раздел 3.20 нельзя признать закрытым. Не создавать записи «типовой прибор» без модели и модификации.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</w:tbl>
    <w:p>
      <w:pPr>
        <w:pStyle w:val="Heading1"/>
      </w:pPr>
      <w:r>
        <w:t>3.21. Исторические и заменённые документы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212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31937-2011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ИСТОРИЧЕСКИЙ; заменён ГОСТ 31937-2024; мастер-файл хранится в этапе 2 v1.3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ССЫЛКА_НА_МАСТЕР_РЕЕСТР\ЭТАП_2\ГОСТ_31937_2011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В этапе 3 хранить только карточку периода действия и связи с методами. Вторую копию файла не создавать.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12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213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53778-2010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ИСТОРИЧЕСКИЙ; УЧИТЫВАТЬ ОГРАНИЧЕНИЕ ОБЛАСТИ ПРИМЕНЕНИЯ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13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214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56542-2015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ЗАМЕНЁН ГОСТ Р 56542-2019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14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215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26433.0-85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 ПРЕДШЕСТВЕННИК СИСТЕМЫ ТОЧНОСТИ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15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216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26433.1-89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 ПРЕДШЕСТВЕННИК ИЗМЕРЕНИЙ ЭЛЕМЕНТОВ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16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217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26433.2-94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 ПРЕДШЕСТВЕННИК ИЗМЕРЕНИЙ ЗДАНИЙ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17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218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21779-82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 ДОКУМЕНТ ТЕХНОЛОГИЧЕСКИХ ДОПУСКОВ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18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219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26607-85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 ДОКУМЕНТ ФУНКЦИОНАЛЬНЫХ ДОПУСКОВ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19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220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23616-79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 ДОКУМЕНТ КОНТРОЛЯ ТОЧНОСТИ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2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221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23615-79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 ДОКУМЕНТ СТАТИСТИЧЕСКОГО АНАЛИЗА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21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222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24846-2012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ЗАМЕНЁН ГОСТ 24846-2019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22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223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ИСО 17637-2014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ЗАМЕНЁН РЕДАКЦИЕЙ 2024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23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224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14782-86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 УЛЬТРАЗВУКОВОЙ КОНТРОЛЬ СВАРНЫХ СОЕДИНЕНИЙ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63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225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24992-81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ЗАМЕНЁН ГОСТ 24992-2014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75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226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5802-86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ЗАМЕНЁН ГОСТ 5802-2024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76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227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54852-2011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ИСТОРИЧЕСКАЯ ТЕПЛОВИЗИОННАЯ РЕДАКЦИЯ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87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228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54852-2021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ЗАМЕНЕНА ГОСТ Р 54852-2024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86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229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2789-73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ДЕЙСТВУЕТ как межгосударственный документ, но на территории РФ предписано пользоваться ГОСТ Р 71448-2024; хранить как переходный/исторический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 w:val="0"/>
              </w:rPr>
              <w:t>Сохранить карточку, изменения № 1 и № 2 и переходную связь. Не применять в РФ как основной актуальный источник при наличии предписания пользоваться ГОСТ Р 71448-2024.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hyperlink r:id="rId12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230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Приказ Минпромторга России № 1815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ИСТОРИЧЕСКИЙ ПОРЯДОК ПОВЕРКИ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только к измерениям, отчётам и отношениям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текст/карточку, дату введения и прекращения, изменения и связь «заменён/заменяет». Не использовать ретроактивно современную редакцию.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04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источник [P1]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231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20276-2012 «Грунты. Методы полевого определения характеристик прочности и деформируемости»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УТРАТИЛ СИЛУ В РФ; заменён по методам серией ГОСТ 20276.1–20276.7-2020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к старым отчётам периода действия.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период действия и связь с заменяющим документом. Не использовать для новых измерений.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52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232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54944-2012 «Здания и сооружения. Методы измерения освещённости»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ОТМЕНЁН с 01.04.2017; заменён ГОСТ 24940-2016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к старым протоколам измерения освещённости.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период действия и связь с заменяющим документом. Не использовать для новых измерений.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53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233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ГОСТ Р ИСО 16809-2015 «Контроль неразрушающий. Ультразвуковой контроль. Измерение толщины»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ОТМЕНЁН; на территории РФ пользоваться ГОСТ ISO 16809-2022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И. Применять к старым протоколам ультразвуковой толщинометрии.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Сохранить карточку, период действия и связь с заменяющим документом. Не использовать для новых измерений.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54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234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9712-2019 «Контроль неразрушающий. Квалификация и сертификация персонала»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ИСТОРИЧЕСКИЙ; заменён ГОСТ Р ИСО 9712-2023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И. Применять при проверке сертификатов и работ персонала НК периода действия.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03_НОРМАТИВНО_ТЕХНИЧЕСКИЕ_ДОКУМЕНТЫ\99_ОТМЕНЕННЫЕ_И_ЗАМЕНЕННЫЕ\НК\Персонал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Сохранить карточку, период действия и связь с редакцией 2023 года.</w:t>
            </w:r>
          </w:p>
        </w:tc>
        <w:tc>
          <w:tcPr>
            <w:tcW w:type="dxa" w:w="2520"/>
            <w:vAlign w:val="top"/>
          </w:tcPr>
          <w:p>
            <w:hyperlink r:id="rId182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235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ИСО 5817-2021 «Сварка. Сварные соединения из стали, никеля, титана и их сплавов, полученные сваркой плавлением. Уровни качества»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ИСТОРИЧЕСКИЙ; отменён, на территории РФ пользоваться ГОСТ ISO 5817-2025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И. Применять к оценкам и документам периода действия.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03_НОРМАТИВНО_ТЕХНИЧЕСКИЕ_ДОКУМЕНТЫ\99_ОТМЕНЕННЫЕ_И_ЗАМЕНЕННЫЕ\Сварные_соединения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Сохранить карточку и переходную связь. Не применять к новым работам после введения ГОСТ ISO 5817-2025.</w:t>
            </w:r>
          </w:p>
        </w:tc>
        <w:tc>
          <w:tcPr>
            <w:tcW w:type="dxa" w:w="2520"/>
            <w:vAlign w:val="top"/>
          </w:tcPr>
          <w:p>
            <w:hyperlink r:id="rId183">
              <w:r>
                <w:rPr>
                  <w:color w:val="0563C1"/>
                  <w:u w:val="single"/>
                </w:rPr>
                <w:t>Карточка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236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Р 58527-2019 «Материалы стеновые. Методы определения пределов прочности при сжатии и изгибе»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ИСТОРИЧЕСКИЙ; заменён ГОСТ Р 58527-2023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И. Для протоколов и испытаний периода действия.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Хранить отдельно с датами действия и связью с заменяющей редакцией. Не применять ретроактивно.</w:t>
            </w:r>
          </w:p>
        </w:tc>
        <w:tc>
          <w:tcPr>
            <w:tcW w:type="dxa" w:w="2520"/>
            <w:vAlign w:val="top"/>
          </w:tcPr>
          <w:p>
            <w:hyperlink r:id="rId228">
              <w:r>
                <w:rPr>
                  <w:color w:val="0563C1"/>
                  <w:u w:val="single"/>
                </w:rPr>
                <w:t>Карточка/официальный поиск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237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8462-85 «Материалы стеновые. Методы определения пределов прочности при сжатии и изгибе»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ИСТОРИЧЕСКИЙ; утратил силу в РФ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И. Ранняя часть цепочки методов испытания стеновых материалов.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Хранить отдельно с датами действия и связью с заменяющей редакцией. Не применять ретроактивно.</w:t>
            </w:r>
          </w:p>
        </w:tc>
        <w:tc>
          <w:tcPr>
            <w:tcW w:type="dxa" w:w="2520"/>
            <w:vAlign w:val="top"/>
          </w:tcPr>
          <w:p>
            <w:hyperlink r:id="rId67">
              <w:r>
                <w:rPr>
                  <w:color w:val="0563C1"/>
                  <w:u w:val="single"/>
                </w:rPr>
                <w:t>Карточка/официальный поиск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238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17624-2012 «Бетоны. Ультразвуковой метод определения прочности»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ИСТОРИЧЕСКИЙ; заменён ГОСТ 17624-2021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И. Для старых протоколов ультразвукового контроля бетона.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Хранить отдельно с датами действия и связью с заменяющей редакцией. Не применять ретроактивно.</w:t>
            </w:r>
          </w:p>
        </w:tc>
        <w:tc>
          <w:tcPr>
            <w:tcW w:type="dxa" w:w="2520"/>
            <w:vAlign w:val="top"/>
          </w:tcPr>
          <w:p>
            <w:hyperlink r:id="rId229">
              <w:r>
                <w:rPr>
                  <w:color w:val="0563C1"/>
                  <w:u w:val="single"/>
                </w:rPr>
                <w:t>Карточка/официальный поиск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239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22904-93 «Конструкции железобетонные. Магнитный метод определения толщины защитного слоя бетона и расположения арматуры»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ИСТОРИЧЕСКИЙ; заменён ГОСТ 22904-2023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И. Для старых протоколов поиска арматуры и измерения защитного слоя.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Хранить отдельно с датами действия и связью с заменяющей редакцией. Не применять ретроактивно.</w:t>
            </w:r>
          </w:p>
        </w:tc>
        <w:tc>
          <w:tcPr>
            <w:tcW w:type="dxa" w:w="2520"/>
            <w:vAlign w:val="top"/>
          </w:tcPr>
          <w:p>
            <w:hyperlink r:id="rId230">
              <w:r>
                <w:rPr>
                  <w:color w:val="0563C1"/>
                  <w:u w:val="single"/>
                </w:rPr>
                <w:t>Карточка/официальный поиск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240</w:t>
            </w:r>
          </w:p>
        </w:tc>
        <w:tc>
          <w:tcPr>
            <w:tcW w:type="dxa" w:w="2520"/>
            <w:vAlign w:val="top"/>
          </w:tcPr>
          <w:p>
            <w:r>
              <w:rPr>
                <w:b w:val="0"/>
              </w:rPr>
              <w:t>ГОСТ 8.417-2002 «ГСИ. Единицы величин»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</w:rPr>
              <w:t>ИСТОРИЧЕСКИЙ; заменён ГОСТ 8.417-2024</w:t>
            </w:r>
          </w:p>
        </w:tc>
        <w:tc>
          <w:tcPr>
            <w:tcW w:type="dxa" w:w="3096"/>
            <w:vAlign w:val="top"/>
          </w:tcPr>
          <w:p>
            <w:r>
              <w:rPr>
                <w:b w:val="0"/>
              </w:rPr>
              <w:t>Класс И. Для документов и протоколов периода действия.</w:t>
            </w:r>
          </w:p>
        </w:tc>
        <w:tc>
          <w:tcPr>
            <w:tcW w:type="dxa" w:w="2088"/>
            <w:vAlign w:val="top"/>
          </w:tcPr>
          <w:p>
            <w:r>
              <w:rPr>
                <w:b w:val="0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</w:tcPr>
          <w:p>
            <w:r>
              <w:rPr>
                <w:b w:val="0"/>
              </w:rPr>
              <w:t>Хранить отдельно с датами действия и связью с заменяющей редакцией. Не применять ретроактивно.</w:t>
            </w:r>
          </w:p>
        </w:tc>
        <w:tc>
          <w:tcPr>
            <w:tcW w:type="dxa" w:w="2520"/>
            <w:vAlign w:val="top"/>
          </w:tcPr>
          <w:p>
            <w:hyperlink r:id="rId231">
              <w:r>
                <w:rPr>
                  <w:color w:val="0563C1"/>
                  <w:u w:val="single"/>
                </w:rPr>
                <w:t>Карточка/официальный поиск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241</w:t>
            </w:r>
          </w:p>
        </w:tc>
        <w:tc>
          <w:tcPr>
            <w:tcW w:type="dxa" w:w="2520"/>
            <w:vAlign w:val="top"/>
          </w:tcPr>
          <w:p>
            <w:r>
              <w:t>ГОСТ 17625-83 «Конструкции и изделия железобетонные. Радиационный метод определения толщины защитного слоя бетона, размеров и расположения арматуры»</w:t>
            </w:r>
          </w:p>
        </w:tc>
        <w:tc>
          <w:tcPr>
            <w:tcW w:type="dxa" w:w="1512"/>
            <w:vAlign w:val="top"/>
          </w:tcPr>
          <w:p>
            <w:r>
              <w:t>ИСТОРИЧЕСКИЙ; заменён ГОСТ 17625-2025</w:t>
            </w:r>
          </w:p>
        </w:tc>
        <w:tc>
          <w:tcPr>
            <w:tcW w:type="dxa" w:w="3096"/>
            <w:vAlign w:val="top"/>
          </w:tcPr>
          <w:p>
            <w:r>
              <w:t>Класс И. Для протоколов радиационного контроля периода действия.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</w:tcPr>
          <w:p>
            <w:r>
              <w:t>Хранить отдельно с датами действия, изменениями и связью с заменяющим документом. Не применять ретроактивно.</w:t>
            </w:r>
          </w:p>
        </w:tc>
        <w:tc>
          <w:tcPr>
            <w:tcW w:type="dxa" w:w="2520"/>
            <w:vAlign w:val="top"/>
          </w:tcPr>
          <w:p>
            <w:hyperlink r:id="rId244">
              <w:r>
                <w:rPr>
                  <w:color w:val="0563C1"/>
                  <w:u w:val="single"/>
                </w:rPr>
                <w:t>Карточка/официальный поиск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242</w:t>
            </w:r>
          </w:p>
        </w:tc>
        <w:tc>
          <w:tcPr>
            <w:tcW w:type="dxa" w:w="2520"/>
            <w:vAlign w:val="top"/>
          </w:tcPr>
          <w:p>
            <w:r>
              <w:t>ГОСТ 23858-79 «Соединения сварные стыковые и тавровые арматуры железобетонных конструкций. Ультразвуковые методы контроля качества. Правила приёмки»</w:t>
            </w:r>
          </w:p>
        </w:tc>
        <w:tc>
          <w:tcPr>
            <w:tcW w:type="dxa" w:w="1512"/>
            <w:vAlign w:val="top"/>
          </w:tcPr>
          <w:p>
            <w:r>
              <w:t>ИСТОРИЧЕСКИЙ; заменён ГОСТ 23858-2019</w:t>
            </w:r>
          </w:p>
        </w:tc>
        <w:tc>
          <w:tcPr>
            <w:tcW w:type="dxa" w:w="3096"/>
            <w:vAlign w:val="top"/>
          </w:tcPr>
          <w:p>
            <w:r>
              <w:t>Класс И. Для старых протоколов ультразвукового контроля сварных соединений арматуры.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</w:tcPr>
          <w:p>
            <w:r>
              <w:t>Хранить отдельно с датами действия, изменениями и связью с заменяющим документом. Не применять ретроактивно.</w:t>
            </w:r>
          </w:p>
        </w:tc>
        <w:tc>
          <w:tcPr>
            <w:tcW w:type="dxa" w:w="2520"/>
            <w:vAlign w:val="top"/>
          </w:tcPr>
          <w:p>
            <w:hyperlink r:id="rId245">
              <w:r>
                <w:rPr>
                  <w:color w:val="0563C1"/>
                  <w:u w:val="single"/>
                </w:rPr>
                <w:t>Карточка/официальный поиск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243</w:t>
            </w:r>
          </w:p>
        </w:tc>
        <w:tc>
          <w:tcPr>
            <w:tcW w:type="dxa" w:w="2520"/>
            <w:vAlign w:val="top"/>
          </w:tcPr>
          <w:p>
            <w:r>
              <w:t>ГОСТ 8829-94 «Изделия строительные железобетонные и бетонные заводского изготовления. Методы испытаний нагружением. Правила оценки прочности, жёсткости и трещиностойкости»</w:t>
            </w:r>
          </w:p>
        </w:tc>
        <w:tc>
          <w:tcPr>
            <w:tcW w:type="dxa" w:w="1512"/>
            <w:vAlign w:val="top"/>
          </w:tcPr>
          <w:p>
            <w:r>
              <w:t>ИСТОРИЧЕСКИЙ; заменён ГОСТ 8829-2018</w:t>
            </w:r>
          </w:p>
        </w:tc>
        <w:tc>
          <w:tcPr>
            <w:tcW w:type="dxa" w:w="3096"/>
            <w:vAlign w:val="top"/>
          </w:tcPr>
          <w:p>
            <w:r>
              <w:t>Класс И. Для контрольных испытаний заводских изделий периода действия.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</w:tcPr>
          <w:p>
            <w:r>
              <w:t>Хранить отдельно с датами действия, изменениями и связью с заменяющим документом. Не применять ретроактивно.</w:t>
            </w:r>
          </w:p>
        </w:tc>
        <w:tc>
          <w:tcPr>
            <w:tcW w:type="dxa" w:w="2520"/>
            <w:vAlign w:val="top"/>
          </w:tcPr>
          <w:p>
            <w:hyperlink r:id="rId246">
              <w:r>
                <w:rPr>
                  <w:color w:val="0563C1"/>
                  <w:u w:val="single"/>
                </w:rPr>
                <w:t>Карточка/официальный поиск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244</w:t>
            </w:r>
          </w:p>
        </w:tc>
        <w:tc>
          <w:tcPr>
            <w:tcW w:type="dxa" w:w="2520"/>
            <w:vAlign w:val="top"/>
          </w:tcPr>
          <w:p>
            <w:r>
              <w:t>ГОСТ 31993-2013 «Материалы лакокрасочные. Определение толщины покрытия»</w:t>
            </w:r>
          </w:p>
        </w:tc>
        <w:tc>
          <w:tcPr>
            <w:tcW w:type="dxa" w:w="1512"/>
            <w:vAlign w:val="top"/>
          </w:tcPr>
          <w:p>
            <w:r>
              <w:t>ИСТОРИЧЕСКИЙ; заменён ГОСТ 31993-2024</w:t>
            </w:r>
          </w:p>
        </w:tc>
        <w:tc>
          <w:tcPr>
            <w:tcW w:type="dxa" w:w="3096"/>
            <w:vAlign w:val="top"/>
          </w:tcPr>
          <w:p>
            <w:r>
              <w:t>Класс И. Для измерений толщины покрытия периода действия; учитывать официальную поправку 2016 года.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</w:tcPr>
          <w:p>
            <w:r>
              <w:t>Хранить отдельно с датами действия, изменениями и связью с заменяющим документом. Не применять ретроактивно.</w:t>
            </w:r>
          </w:p>
        </w:tc>
        <w:tc>
          <w:tcPr>
            <w:tcW w:type="dxa" w:w="2520"/>
            <w:vAlign w:val="top"/>
          </w:tcPr>
          <w:p>
            <w:hyperlink r:id="rId247">
              <w:r>
                <w:rPr>
                  <w:color w:val="0563C1"/>
                  <w:u w:val="single"/>
                </w:rPr>
                <w:t>Карточка/официальный поиск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245</w:t>
            </w:r>
          </w:p>
        </w:tc>
        <w:tc>
          <w:tcPr>
            <w:tcW w:type="dxa" w:w="2520"/>
            <w:vAlign w:val="top"/>
          </w:tcPr>
          <w:p>
            <w:r>
              <w:t>ГОСТ Р 54563-2011 «Материалы лакокрасочные. Определение адгезии методом решётчатого надреза»</w:t>
            </w:r>
          </w:p>
        </w:tc>
        <w:tc>
          <w:tcPr>
            <w:tcW w:type="dxa" w:w="1512"/>
            <w:vAlign w:val="top"/>
          </w:tcPr>
          <w:p>
            <w:r>
              <w:t>ИСТОРИЧЕСКИЙ/ОТМЕНЁН; на территории РФ пользоваться ГОСТ 31149-2014</w:t>
            </w:r>
          </w:p>
        </w:tc>
        <w:tc>
          <w:tcPr>
            <w:tcW w:type="dxa" w:w="3096"/>
            <w:vAlign w:val="top"/>
          </w:tcPr>
          <w:p>
            <w:r>
              <w:t>Класс И. Для старых протоколов оценки адгезии покрытий.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</w:tcPr>
          <w:p>
            <w:r>
              <w:t>Хранить отдельно с датами действия, изменениями и связью с заменяющим документом. Не применять ретроактивно.</w:t>
            </w:r>
          </w:p>
        </w:tc>
        <w:tc>
          <w:tcPr>
            <w:tcW w:type="dxa" w:w="2520"/>
            <w:vAlign w:val="top"/>
          </w:tcPr>
          <w:p>
            <w:hyperlink r:id="rId248">
              <w:r>
                <w:rPr>
                  <w:color w:val="0563C1"/>
                  <w:u w:val="single"/>
                </w:rPr>
                <w:t>Карточка/официальный поиск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246</w:t>
            </w:r>
          </w:p>
        </w:tc>
        <w:tc>
          <w:tcPr>
            <w:tcW w:type="dxa" w:w="2520"/>
            <w:vAlign w:val="top"/>
          </w:tcPr>
          <w:p>
            <w:r>
              <w:t>ГОСТ 32299-2013 «Материалы лакокрасочные. Определение адгезии методом отрыва»</w:t>
            </w:r>
          </w:p>
        </w:tc>
        <w:tc>
          <w:tcPr>
            <w:tcW w:type="dxa" w:w="1512"/>
            <w:vAlign w:val="top"/>
          </w:tcPr>
          <w:p>
            <w:r>
              <w:t>ИСТОРИЧЕСКИЙ; заменён ГОСТ 32299-2025</w:t>
            </w:r>
          </w:p>
        </w:tc>
        <w:tc>
          <w:tcPr>
            <w:tcW w:type="dxa" w:w="3096"/>
            <w:vAlign w:val="top"/>
          </w:tcPr>
          <w:p>
            <w:r>
              <w:t>Класс И. Для протоколов адгезии методом отрыва периода действия.</w:t>
            </w:r>
          </w:p>
        </w:tc>
        <w:tc>
          <w:tcPr>
            <w:tcW w:type="dxa" w:w="2088"/>
            <w:vAlign w:val="top"/>
          </w:tcPr>
          <w:p>
            <w:r>
              <w:t>03_НОРМАТИВНО_ТЕХНИЧЕСКИЕ_ДОКУМЕНТЫ\99_ОТМЕНЕННЫЕ_И_ЗАМЕНЕННЫЕ</w:t>
            </w:r>
          </w:p>
        </w:tc>
        <w:tc>
          <w:tcPr>
            <w:tcW w:type="dxa" w:w="3528"/>
            <w:vAlign w:val="top"/>
          </w:tcPr>
          <w:p>
            <w:r>
              <w:t>Хранить отдельно с датами действия, изменениями и связью с заменяющим документом. Не применять ретроактивно.</w:t>
            </w:r>
          </w:p>
        </w:tc>
        <w:tc>
          <w:tcPr>
            <w:tcW w:type="dxa" w:w="2520"/>
            <w:vAlign w:val="top"/>
          </w:tcPr>
          <w:p>
            <w:hyperlink r:id="rId249">
              <w:r>
                <w:rPr>
                  <w:color w:val="0563C1"/>
                  <w:u w:val="single"/>
                </w:rPr>
                <w:t>Карточка/официальный поиск [P2/P5]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247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23479-79 «Контроль неразрушающий. Методы оптического вида. Общие требования»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ИСТОРИЧЕСКИЙ; утратил силу в РФ с 01.05.2019; пользоваться ГОСТ Р 58399-2019; изменения № 1 и № 2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И. Анализ старых программ и протоколов оптического контроля.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03_НОРМАТИВНО_ТЕХНИЧЕСКИЕ_ДОКУМЕНТЫ\99_ОТМЕНЕННЫЕ_И_ЗАМЕНЕННЫЕ\НК\Оптический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Сохранить период действия, изменения и переход к ГОСТ Р 58399-2019. Для новых работ не применять.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7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248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23483-79 «Контроль неразрушающий. Методы теплового вида. Общие требования»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ИСТОРИЧЕСКИЙ; утратил силу в РФ; пользоваться ГОСТ Р 56511-2015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И. Анализ старых материалов теплового контроля.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03_НОРМАТИВНО_ТЕХНИЧЕСКИЕ_ДОКУМЕНТЫ\99_ОТМЕНЕННЫЕ_И_ЗАМЕНЕННЫЕ\НК\Тепловой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Сохранить карточку и цепочку замены. Не использовать для новых обследований.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74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249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ИСО 9934-2-2011 «Контроль неразрушающий. Магнитопорошковый метод. Часть 2. Метод детектирования»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ИСТОРИЧЕСКИЙ; отменён; заменён ГОСТ ISO 9934-2-2021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И. Проверка материалов и протоколов магнитопорошкового контроля периода действия.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03_НОРМАТИВНО_ТЕХНИЧЕСКИЕ_ДОКУМЕНТЫ\99_ОТМЕНЕННЫЕ_И_ЗАМЕНЕННЫЕ\НК\Магнитопорошковый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Сохранить период действия и переход к редакции 2021 года.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75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250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21105-87 «Контроль неразрушающий. Магнитопорошковый метод»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ИСТОРИЧЕСКИЙ; утратил силу в РФ; пользоваться ГОСТ Р 56512-2015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И. Анализ старых процедур магнитопорошкового контроля.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03_НОРМАТИВНО_ТЕХНИЧЕСКИЕ_ДОКУМЕНТЫ\99_ОТМЕНЕННЫЕ_И_ЗАМЕНЕННЫЕ\НК\Магнитопорошковый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Не применять к новым работам. Сохранить изменения и цепочку замены.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76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251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ИСО 5577-2009 «Контроль неразрушающий. Ультразвуковой контроль. Словарь»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ИСТОРИЧЕСКИЙ; заменён ГОСТ Р 72456-2025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И. Расшифровка терминов в старых процедурах и протоколах ультразвукового контроля.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03_НОРМАТИВНО_ТЕХНИЧЕСКИЕ_ДОКУМЕНТЫ\99_ОТМЕНЕННЫЕ_И_ЗАМЕНЕННЫЕ\НК\Ультразвуковой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Сохранить период действия и связь с новой терминологией.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77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252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ИСО 12716-2009 «Контроль неразрушающий. Акустико-эмиссионный контроль. Словарь»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ИСТОРИЧЕСКИЙ; заменён ГОСТ Р ИСО 12716-2026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И. Терминология старых материалов акустико-эмиссионного контроля.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03_НОРМАТИВНО_ТЕХНИЧЕСКИЕ_ДОКУМЕНТЫ\99_ОТМЕНЕННЫЕ_И_ЗАМЕНЕННЫЕ\НК\Акустико_эмиссионный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Не использовать как актуальную терминологическую основу после введения редакции 2026 года.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78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253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31384-2008 «Защита бетонных и железобетонных конструкций от коррозии. Общие технические требования»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ИСТОРИЧЕСКИЙ; заменён ГОСТ 31384-2017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И. Анализ проектных и экспертных документов периода действия.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03_НОРМАТИВНО_ТЕХНИЧЕСКИЕ_ДОКУМЕНТЫ\99_ОТМЕНЕННЫЕ_И_ЗАМЕНЕННЫЕ\Железобетон\Коррозия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Сохранить период действия и связь с редакцией 2017 года.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7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254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31356-2007 «Смеси сухие строительные на цементном вяжущем. Методы испытаний»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ИСТОРИЧЕСКИЙ; утратил силу в РФ; пользоваться ГОСТ Р 58277-2018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И. Анализ протоколов цементных сухих смесей периода действия.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03_НОРМАТИВНО_ТЕХНИЧЕСКИЕ_ДОКУМЕНТЫ\99_ОТМЕНЕННЫЕ_И_ЗАМЕНЕННЫЕ\Сухие_смеси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Сохранить цепочку замены; не применять к новым испытаниям.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80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255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31376-2008 «Смеси сухие строительные на гипсовом вяжущем. Методы испытаний»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ИСТОРИЧЕСКИЙ; утратил силу в РФ; пользоваться ГОСТ Р 58276-2018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И. Анализ протоколов гипсовых смесей периода действия.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03_НОРМАТИВНО_ТЕХНИЧЕСКИЕ_ДОКУМЕНТЫ\99_ОТМЕНЕННЫЕ_И_ЗАМЕНЕННЫЕ\Сухие_смеси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Сохранить цепочку замены; не применять к новым испытаниям.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81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256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56387-2015 «Смеси сухие строительные клеевые на цементном вяжущем. Технические условия»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ИСТОРИЧЕСКИЙ; заменён ГОСТ Р 56387-2018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И. Оценка документации и испытаний клеевых смесей периода действия.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03_НОРМАТИВНО_ТЕХНИЧЕСКИЕ_ДОКУМЕНТЫ\99_ОТМЕНЕННЫЕ_И_ЗАМЕНЕННЫЕ\Сухие_смеси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Не применять ретроактивно редакцию 2018 года к работам периода действия редакции 2015 года.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82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257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58767-2019 «Растворы строительные. Методы испытаний по контрольным образцам»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ИСТОРИЧЕСКИЙ; отменён; пользоваться ГОСТ 5802-2024</w:t>
            </w:r>
          </w:p>
        </w:tc>
        <w:tc>
          <w:tcPr>
            <w:tcW w:type="dxa" w:w="3096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Класс И. Анализ протоколов испытаний контрольных образцов раствора периода действия.</w:t>
            </w:r>
          </w:p>
        </w:tc>
        <w:tc>
          <w:tcPr>
            <w:tcW w:type="dxa" w:w="208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03_НОРМАТИВНО_ТЕХНИЧЕСКИЕ_ДОКУМЕНТЫ\99_ОТМЕНЕННЫЕ_И_ЗАМЕНЕННЫЕ\Растворы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Сохранить карточку, период действия и связь с ГОСТ 5802-2024.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</w:pPr>
            <w:hyperlink r:id="rId283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</w:tbl>
    <w:p>
      <w:pPr>
        <w:pStyle w:val="Heading1"/>
      </w:pPr>
      <w:r>
        <w:t>3.22. Контрольные официальные источники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"/>
        <w:gridCol w:w="2520"/>
        <w:gridCol w:w="1512"/>
        <w:gridCol w:w="3096"/>
        <w:gridCol w:w="2088"/>
        <w:gridCol w:w="3528"/>
        <w:gridCol w:w="2520"/>
      </w:tblGrid>
      <w:tr>
        <w:trPr>
          <w:tblHeader w:val="true"/>
          <w:cantSplit/>
        </w:trPr>
        <w:tc>
          <w:tcPr>
            <w:tcW w:type="dxa" w:w="503"/>
            <w:shd w:fill="D9EAF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Документ / реквизиты</w:t>
            </w:r>
          </w:p>
        </w:tc>
        <w:tc>
          <w:tcPr>
            <w:tcW w:type="dxa" w:w="1512"/>
            <w:shd w:fill="D9EAF7"/>
            <w:vAlign w:val="center"/>
          </w:tcPr>
          <w:p>
            <w:r>
              <w:rPr>
                <w:b/>
              </w:rPr>
              <w:t>Статус / дата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Применимость, методы, приборы и поверка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</w:rPr>
              <w:t>Папка размещения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Что сохранить / зачем Нейро / ограничения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258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Официальный интернет-портал правовой информации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Первичное официальное опубликование НПА. Уровень надёжности P1.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00_КЛАССИФИКАТОРЫ_И_ПРАВИЛА\15_Правила_актуализации\Контрольные_источники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дату проверки и прямую карточку конкретного документа. Главная страница или поисковая выдача не подтверждает содержание документа.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25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ресурс [P1]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259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Официальный портал правовой информации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Поиск и официальные тексты НПА. Уровень надёжности P1.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00_КЛАССИФИКАТОРЫ_И_ПРАВИЛА\15_Правила_актуализации\Контрольные_источники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дату проверки и прямую карточку конкретного документа. Главная страница или поисковая выдача не подтверждает содержание документа.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26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ресурс [P1]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260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Федеральный информационный фонд стандартов / protect.gost.ru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Статус, замены, изменения и карточки ГОСТ/СП. Уровень надёжности P2.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00_КЛАССИФИКАТОРЫ_И_ПРАВИЛА\15_Правила_актуализации\Контрольные_источники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дату проверки и прямую карточку конкретного документа. Главная страница или поисковая выдача не подтверждает содержание документа.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27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ресурс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261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Росстандарт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Приказы, стандартизация и официальная информация. Уровень надёжности P2.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00_КЛАССИФИКАТОРЫ_И_ПРАВИЛА\15_Правила_актуализации\Контрольные_источники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дату проверки и прямую карточку конкретного документа. Главная страница или поисковая выдача не подтверждает содержание документа.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28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ресурс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262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ФГИС «Аршин» — Федеральный информационный фонд по обеспечению единства измерений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Типы средств измерений, поверка, методики. Уровень надёжности P2.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00_КЛАССИФИКАТОРЫ_И_ПРАВИЛА\15_Правила_актуализации\Контрольные_источники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дату проверки и прямую карточку конкретного документа. Главная страница или поисковая выдача не подтверждает содержание документа.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29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ресурс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263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Росаккредитация — реестр аккредитованных лиц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Статус и область аккредитации лабораторий. Уровень надёжности P2.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00_КЛАССИФИКАТОРЫ_И_ПРАВИЛА\15_Правила_актуализации\Контрольные_источники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дату проверки и прямую карточку конкретного документа. Главная страница или поисковая выдача не подтверждает содержание документа.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97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ресурс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264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Минстрой России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Официальные строительные документы и реестры. Уровень надёжности P2.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00_КЛАССИФИКАТОРЫ_И_ПРАВИЛА\15_Правила_актуализации\Контрольные_источники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дату проверки и прямую карточку конкретного документа. Главная страница или поисковая выдача не подтверждает содержание документа.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30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ресурс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265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Ростехнадзор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Исторические и специальные документы контроля. Уровень надёжности P2.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00_КЛАССИФИКАТОРЫ_И_ПРАВИЛА\15_Правила_актуализации\Контрольные_источники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дату проверки и прямую карточку конкретного документа. Главная страница или поисковая выдача не подтверждает содержание документа.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31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ресурс [P2]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266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ФАУ «ФЦС» Минстроя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Официальные сведения по нормированию в строительстве. Уровень надёжности P3.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00_КЛАССИФИКАТОРЫ_И_ПРАВИЛА\15_Правила_актуализации\Контрольные_источники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дату проверки и прямую карточку конкретного документа. Главная страница или поисковая выдача не подтверждает содержание документа.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  <w:hyperlink r:id="rId132">
              <w:r>
                <w:rPr>
                  <w:color w:val="0563C1"/>
                  <w:u w:val="single"/>
                  <w:rFonts w:ascii="Arial" w:hAnsi="Arial" w:cs="Arial"/>
                  <w:sz w:val="14"/>
                </w:rPr>
                <w:t>Официальный ресурс [P3]</w:t>
              </w:r>
            </w:hyperlink>
          </w:p>
        </w:tc>
      </w:tr>
      <w:tr>
        <w:trPr>
          <w:cantSplit/>
        </w:trPr>
        <w:tc>
          <w:tcPr>
            <w:tcW w:type="dxa" w:w="50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</w:rPr>
              <w:t>267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Официальные сайты производителей приборов</w:t>
            </w:r>
          </w:p>
        </w:tc>
        <w:tc>
          <w:tcPr>
            <w:tcW w:type="dxa" w:w="1512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КОНТРОЛЬНЫЙ ИСТОЧНИК</w:t>
            </w:r>
          </w:p>
        </w:tc>
        <w:tc>
          <w:tcPr>
            <w:tcW w:type="dxa" w:w="30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Класс К. Только паспорта, руководства, ПО и инструкции. Уровень надёжности P4.</w:t>
            </w:r>
          </w:p>
        </w:tc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00_КЛАССИФИКАТОРЫ_И_ПРАВИЛА\15_Правила_актуализации\Контрольные_источники</w:t>
            </w:r>
          </w:p>
        </w:tc>
        <w:tc>
          <w:tcPr>
            <w:tcW w:type="dxa" w:w="35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Фиксировать дату проверки и прямую карточку конкретного документа. Главная страница или поисковая выдача не подтверждает содержание документа.</w:t>
            </w:r>
          </w:p>
        </w:tc>
        <w:tc>
          <w:tcPr>
            <w:tcW w:type="dxa" w:w="252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Мастер-ссылка / внутренний документ</w:t>
            </w:r>
          </w:p>
        </w:tc>
      </w:tr>
    </w:tbl>
    <w:p>
      <w:pPr>
        <w:pStyle w:val="Heading1"/>
      </w:pPr>
      <w:r>
        <w:t>Отдельный перечень внутренних документов АКМБ, требуемых для этапа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031"/>
        <w:gridCol w:w="4320"/>
        <w:gridCol w:w="6768"/>
      </w:tblGrid>
      <w:tr>
        <w:trPr>
          <w:tblHeader w:val="true"/>
          <w:cantSplit/>
        </w:trPr>
        <w:tc>
          <w:tcPr>
            <w:tcW w:type="dxa" w:w="648"/>
            <w:shd w:fill="D9EAF7"/>
          </w:tcPr>
          <w:p>
            <w:r>
              <w:t>№</w:t>
            </w:r>
          </w:p>
        </w:tc>
        <w:tc>
          <w:tcPr>
            <w:tcW w:type="dxa" w:w="4031"/>
            <w:shd w:fill="D9EAF7"/>
          </w:tcPr>
          <w:p>
            <w:r>
              <w:t>Внутренний документ</w:t>
            </w:r>
          </w:p>
        </w:tc>
        <w:tc>
          <w:tcPr>
            <w:tcW w:type="dxa" w:w="4320"/>
            <w:shd w:fill="D9EAF7"/>
          </w:tcPr>
          <w:p>
            <w:r>
              <w:t>Папка</w:t>
            </w:r>
          </w:p>
        </w:tc>
        <w:tc>
          <w:tcPr>
            <w:tcW w:type="dxa" w:w="6768"/>
            <w:shd w:fill="D9EAF7"/>
          </w:tcPr>
          <w:p>
            <w:r>
              <w:t>Назначение / статус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Шаблон программы обследования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04_МЕТОДИКИ_И_РУКОВОДСТВА\01_ПРОГРАММЫ_ОБСЛЕДОВАНИЯ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Алгоритм выбора метода обследования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04_МЕТОДИКИ_И_РУКОВОДСТВА\01_ПРОГРАММЫ_ОБСЛЕДОВАНИЯ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Алгоритм выбора прибора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Матрица «дефект — метод — прибор»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04_МЕТОДИКИ_И_РУКОВОДСТВА\03_ИНСТРУМЕНТАЛЬНОЕ_ОБСЛЕДОВАНИЕ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Матрица «конструкция — контролируемый параметр — метод»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04_МЕТОДИКИ_И_РУКОВОДСТВА\03_ИНСТРУМЕНТАЛЬНОЕ_ОБСЛЕДОВАНИЕ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Матрица «метод — точность — ограничения»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12_РАСЧЕТЫ_И_ФОРМУЛЫ\01_ПОГРЕШНОСТИ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Реестр приборов АКМБ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Карточка прибора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10_МЕТОДЫ_ИЗМЕРЕНИЙ_И_ПРИБОРЫ\17_ПАСПОРТА_ПРИБОРОВ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Карточка методики измерений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04_МЕТОДИКИ_И_РУКОВОДСТВА\03_ИНСТРУМЕНТАЛЬНОЕ_ОБСЛЕДОВАНИЕ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Форма протокола измерений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04_МЕТОДИКИ_И_РУКОВОДСТВА\11_ОФОРМЛЕНИЕ_ОТЧЕТОВ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11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Форма журнала обследования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04_МЕТОДИКИ_И_РУКОВОДСТВА\11_ОФОРМЛЕНИЕ_ОТЧЕТОВ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Форма дефектной ведомости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04_МЕТОДИКИ_И_РУКОВОДСТВА\02_ВИЗУАЛЬНОЕ_ОБСЛЕДОВАНИЕ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13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Форма схемы контрольных участков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04_МЕТОДИКИ_И_РУКОВОДСТВА\01_ПРОГРАММЫ_ОБСЛЕДОВАНИЯ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14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Правила фотофиксации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04_МЕТОДИКИ_И_РУКОВОДСТВА\02_ВИЗУАЛЬНОЕ_ОБСЛЕДОВАНИЕ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15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Правила присвоения номеров фотографиям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04_МЕТОДИКИ_И_РУКОВОДСТВА\02_ВИЗУАЛЬНОЕ_ОБСЛЕДОВАНИЕ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16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Правила фиксации координат измерений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04_МЕТОДИКИ_И_РУКОВОДСТВА\04_ГЕОДЕЗИЧЕСКИЙ_КОНТРОЛЬ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17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Правила оценки погрешности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12_РАСЧЕТЫ_И_ФОРМУЛЫ\01_ПОГРЕШНОСТИ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18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Алгоритм проверки поверки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10_МЕТОДЫ_ИЗМЕРЕНИЙ_И_ПРИБОРЫ\16_МЕТОДИКИ_ПОВЕРКИ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19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Алгоритм оценки достаточности измерений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04_МЕТОДИКИ_И_РУКОВОДСТВА\10_ОБРАБОТКА_РЕЗУЛЬТАТОВ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20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Правила формулирования выводов с учётом точности метода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04_МЕТОДИКИ_И_РУКОВОДСТВА\11_ОФОРМЛЕНИЕ_ОТЧЕТОВ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21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Перечень типовых ошибок при измерениях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04_МЕТОДИКИ_И_РУКОВОДСТВА\10_ОБРАБОТКА_РЕЗУЛЬТАТОВ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22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Контрольные задания для Нейро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04_МЕТОДИКИ_И_РУКОВОДСТВА\Обучение_Нейро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23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Эталонные ответы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04_МЕТОДИКИ_И_РУКОВОДСТВА\Обучение_Нейро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b w:val="0"/>
              </w:rPr>
              <w:t>24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Протокол приёмочного тестирования этапа 3</w:t>
            </w:r>
          </w:p>
        </w:tc>
        <w:tc>
          <w:tcPr>
            <w:tcW w:type="dxa" w:w="432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04_МЕТОДИКИ_И_РУКОВОДСТВА\Приемочное_тестирование</w:t>
            </w:r>
          </w:p>
        </w:tc>
        <w:tc>
          <w:tcPr>
            <w:tcW w:type="dxa" w:w="67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ТРЕБУЕТ СОЗДАНИЯ. Разрабатывать после загрузки соответствующих нормативных и приборных мастер-файлов.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b w:val="0"/>
              </w:rPr>
              <w:t>25</w:t>
            </w:r>
          </w:p>
        </w:tc>
        <w:tc>
          <w:tcPr>
            <w:tcW w:type="dxa" w:w="4031"/>
            <w:vAlign w:val="top"/>
          </w:tcPr>
          <w:p>
            <w:r>
              <w:rPr>
                <w:b w:val="0"/>
              </w:rPr>
              <w:t>Реестр квалификации и сертификации персонала неразрушающего контроля АКМБ и привлекаемых лабораторий</w:t>
            </w:r>
          </w:p>
        </w:tc>
        <w:tc>
          <w:tcPr>
            <w:tcW w:type="dxa" w:w="4320"/>
            <w:vAlign w:val="top"/>
          </w:tcPr>
          <w:p>
            <w:r>
              <w:rPr>
                <w:b w:val="0"/>
              </w:rPr>
              <w:t>04_МЕТОДИКИ_И_РУКОВОДСТВА\Квалификация_персонала_НК</w:t>
            </w:r>
          </w:p>
        </w:tc>
        <w:tc>
          <w:tcPr>
            <w:tcW w:type="dxa" w:w="6768"/>
            <w:vAlign w:val="top"/>
          </w:tcPr>
          <w:p>
            <w:r>
              <w:rPr>
                <w:b w:val="0"/>
              </w:rPr>
              <w:t>ТРЕБУЕТ СОЗДАНИЯ. Фиксировать специалиста, метод, сектор, уровень, орган сертификации, номер и срок действия сертификата, ограничения.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b w:val="0"/>
              </w:rPr>
              <w:t>26</w:t>
            </w:r>
          </w:p>
        </w:tc>
        <w:tc>
          <w:tcPr>
            <w:tcW w:type="dxa" w:w="4031"/>
            <w:vAlign w:val="top"/>
          </w:tcPr>
          <w:p>
            <w:r>
              <w:rPr>
                <w:b w:val="0"/>
              </w:rPr>
              <w:t>Матрица «метод НК — объект/сектор — требуемый уровень персонала — допустимые операции»</w:t>
            </w:r>
          </w:p>
        </w:tc>
        <w:tc>
          <w:tcPr>
            <w:tcW w:type="dxa" w:w="4320"/>
            <w:vAlign w:val="top"/>
          </w:tcPr>
          <w:p>
            <w:r>
              <w:rPr>
                <w:b w:val="0"/>
              </w:rPr>
              <w:t>04_МЕТОДИКИ_И_РУКОВОДСТВА\03_ИНСТРУМЕНТАЛЬНОЕ_ОБСЛЕДОВАНИЕ</w:t>
            </w:r>
          </w:p>
        </w:tc>
        <w:tc>
          <w:tcPr>
            <w:tcW w:type="dxa" w:w="6768"/>
            <w:vAlign w:val="top"/>
          </w:tcPr>
          <w:p>
            <w:r>
              <w:rPr>
                <w:b w:val="0"/>
              </w:rPr>
              <w:t>ТРЕБУЕТ СОЗДАНИЯ. Исключает назначение метода специалисту вне области сертификации.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b w:val="0"/>
              </w:rPr>
              <w:t>27</w:t>
            </w:r>
          </w:p>
        </w:tc>
        <w:tc>
          <w:tcPr>
            <w:tcW w:type="dxa" w:w="4031"/>
            <w:vAlign w:val="top"/>
          </w:tcPr>
          <w:p>
            <w:r>
              <w:rPr>
                <w:b w:val="0"/>
              </w:rPr>
              <w:t>Карточка калибровки средства измерений</w:t>
            </w:r>
          </w:p>
        </w:tc>
        <w:tc>
          <w:tcPr>
            <w:tcW w:type="dxa" w:w="4320"/>
            <w:vAlign w:val="top"/>
          </w:tcPr>
          <w:p>
            <w:r>
              <w:rPr>
                <w:b w:val="0"/>
              </w:rPr>
              <w:t>10_МЕТОДЫ_ИЗМЕРЕНИЙ_И_ПРИБОРЫ\16_МЕТОДИКИ_ПОВЕРКИ\Калибровка</w:t>
            </w:r>
          </w:p>
        </w:tc>
        <w:tc>
          <w:tcPr>
            <w:tcW w:type="dxa" w:w="6768"/>
            <w:vAlign w:val="top"/>
          </w:tcPr>
          <w:p>
            <w:r>
              <w:rPr>
                <w:b w:val="0"/>
              </w:rPr>
              <w:t>ТРЕБУЕТ СОЗДАНИЯ. Методика, лаборатория, эталоны, результат, неопределённость, дата и установленный срок пригодности.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</w:rPr>
              <w:t>28</w:t>
            </w:r>
          </w:p>
        </w:tc>
        <w:tc>
          <w:tcPr>
            <w:tcW w:type="dxa" w:w="4031"/>
          </w:tcPr>
          <w:p>
            <w:r>
              <w:rPr>
                <w:b w:val="0"/>
              </w:rPr>
              <w:t>Акт отбора, маркировки и передачи образцов с цепочкой сохранности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04_МЕТОДИКИ_И_РУКОВОДСТВА\09_ОТБОР_ОБРАЗЦОВ</w:t>
            </w:r>
          </w:p>
        </w:tc>
        <w:tc>
          <w:tcPr>
            <w:tcW w:type="dxa" w:w="6768"/>
          </w:tcPr>
          <w:p>
            <w:r>
              <w:rPr>
                <w:b w:val="0"/>
              </w:rPr>
              <w:t>ТРЕБУЕТ СОЗДАНИЯ. Фиксирует место, ориентацию, глубину, состояние, упаковку, пломбы, передачу и лиц, ответственных за образец.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</w:rPr>
              <w:t>29</w:t>
            </w:r>
          </w:p>
        </w:tc>
        <w:tc>
          <w:tcPr>
            <w:tcW w:type="dxa" w:w="4031"/>
          </w:tcPr>
          <w:p>
            <w:r>
              <w:rPr>
                <w:b w:val="0"/>
              </w:rPr>
              <w:t>Протокол верификации или валидации нестандартной методики измерений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04_МЕТОДИКИ_И_РУКОВОДСТВА\03_ИНСТРУМЕНТАЛЬНОЕ_ОБСЛЕДОВАНИЕ</w:t>
            </w:r>
          </w:p>
        </w:tc>
        <w:tc>
          <w:tcPr>
            <w:tcW w:type="dxa" w:w="6768"/>
          </w:tcPr>
          <w:p>
            <w:r>
              <w:rPr>
                <w:b w:val="0"/>
              </w:rPr>
              <w:t>ТРЕБУЕТ СОЗДАНИЯ. Доказывает пригодность внутренней или модифицированной методики по диапазону, точности, повторяемости и ограничениям.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</w:rPr>
              <w:t>30</w:t>
            </w:r>
          </w:p>
        </w:tc>
        <w:tc>
          <w:tcPr>
            <w:tcW w:type="dxa" w:w="4031"/>
          </w:tcPr>
          <w:p>
            <w:r>
              <w:rPr>
                <w:b w:val="0"/>
              </w:rPr>
              <w:t>Журнал эксплуатационных проверок, юстировки, обслуживания и блокировки приборов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10_МЕТОДЫ_ИЗМЕРЕНИЙ_И_ПРИБОРЫ</w:t>
            </w:r>
          </w:p>
        </w:tc>
        <w:tc>
          <w:tcPr>
            <w:tcW w:type="dxa" w:w="6768"/>
          </w:tcPr>
          <w:p>
            <w:r>
              <w:rPr>
                <w:b w:val="0"/>
              </w:rPr>
              <w:t>ТРЕБУЕТ СОЗДАНИЯ. Предотвращает использование неисправного, просроченного или вышедшего за контрольные пределы оборудования.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</w:rPr>
              <w:t>31</w:t>
            </w:r>
          </w:p>
        </w:tc>
        <w:tc>
          <w:tcPr>
            <w:tcW w:type="dxa" w:w="4031"/>
          </w:tcPr>
          <w:p>
            <w:r>
              <w:rPr>
                <w:b w:val="0"/>
              </w:rPr>
              <w:t>Правила хранения первичных файлов измерений, фотографий и контрольных сумм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04_МЕТОДИКИ_И_РУКОВОДСТВА\11_ОФОРМЛЕНИЕ_ОТЧЕТОВ</w:t>
            </w:r>
          </w:p>
        </w:tc>
        <w:tc>
          <w:tcPr>
            <w:tcW w:type="dxa" w:w="6768"/>
          </w:tcPr>
          <w:p>
            <w:r>
              <w:rPr>
                <w:b w:val="0"/>
              </w:rPr>
              <w:t>ТРЕБУЕТ СОЗДАНИЯ. Обеспечивает неизменность исходных термограмм, облаков точек, фотографий, журналов и файлов приборов.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</w:rPr>
              <w:t>32</w:t>
            </w:r>
          </w:p>
        </w:tc>
        <w:tc>
          <w:tcPr>
            <w:tcW w:type="dxa" w:w="4031"/>
          </w:tcPr>
          <w:p>
            <w:r>
              <w:rPr>
                <w:b w:val="0"/>
              </w:rPr>
              <w:t>Алгоритм разрешения расхождений между методами и повторных измерений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04_МЕТОДИКИ_И_РУКОВОДСТВА\10_ОБРАБОТКА_РЕЗУЛЬТАТОВ</w:t>
            </w:r>
          </w:p>
        </w:tc>
        <w:tc>
          <w:tcPr>
            <w:tcW w:type="dxa" w:w="6768"/>
          </w:tcPr>
          <w:p>
            <w:r>
              <w:rPr>
                <w:b w:val="0"/>
              </w:rPr>
              <w:t>ТРЕБУЕТ СОЗДАНИЯ. Определяет повторный контроль, альтернативный метод, отбор образцов и запрет усреднения несопоставимых результатов.</w:t>
            </w:r>
          </w:p>
        </w:tc>
      </w:tr>
    </w:tbl>
    <w:p>
      <w:pPr>
        <w:pStyle w:val="Heading1"/>
      </w:pPr>
      <w:r>
        <w:t>Карта недублирования с этапом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2527"/>
      </w:tblGrid>
      <w:tr>
        <w:trPr>
          <w:tblHeader/>
          <w:cantSplit/>
        </w:trPr>
        <w:tc>
          <w:tcPr>
            <w:tcW w:type="dxa" w:w="3024"/>
            <w:shd w:fill="D9EAF7"/>
          </w:tcPr>
          <w:p>
            <w:r>
              <w:t>Документ/группа</w:t>
            </w:r>
          </w:p>
        </w:tc>
        <w:tc>
          <w:tcPr>
            <w:tcW w:type="dxa" w:w="12527"/>
            <w:shd w:fill="D9EAF7"/>
          </w:tcPr>
          <w:p>
            <w:r>
              <w:t>Правило хранения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Федеральный закон № 384-ФЗ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Мастер: этап 2, позиция 26. Этап 3: групповая перекрёстная запись в разделе 3.1. В этапе 3 файл не копировать.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ГОСТ 27751-2014, изменение № 1 и поправка 2026 года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Мастеры: этап 2, позиции 29, 41, 42. Этап 3: групповая перекрёстная запись раздела 3.1. Не создавать вторую историческую цепочку.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СП 255.1325800.2016 и изменения № 1-3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Мастеры: этап 2, позиции 110-113. Этап 3: групповая эксплуатационная ссылка. Файлы не копировать.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ГОСТ ISO/IEC 17025-2019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Мастер: этап 2, позиция 84. Этап 3: позиции по отбору, лабораториям и протоколам; хранить только карточки применения.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ГОСТ Р 58973-2020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Мастер: этап 2, позиция 83. Этап 3: чек-листы протокола и перекрёстные записи.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ГОСТ Р 21.101-2026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Мастер: этап 2, позиция 48. Этап 3: шаблоны обмерных чертежей и графических приложений.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ГОСТ 24846-2019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Мастер: этап 2, позиция 102. Этап 3: карточки циклических наблюдений, схемы сети и журналы мониторинга.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СП 126.13330.2017 и изменения № 1-2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Мастеры: этап 2, позиции 100, 101, 103. Этап 3: карточки методов и приборов; файлы не копировать.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ГОСТ 31937-2024 и ГОСТ 31937-2011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Текущие мастеры: этап 2, позиции 106-107. Этап 3 содержит методические карточки. Рекомендуемый владелец по архитектуре — этап 3; перенос выполнять только после выпуска этапа 2 v1.4, без периода двойного хранения.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Официальные контрольные ресурсы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Порталы правовой информации, ФИФ стандартов, Росстандарт, Минстрой, Ростехнадзор повторяются только как глобальные справочные ссылки. Локальные копии сайтов и дубли справочников по этапам не создавать.</w:t>
            </w:r>
          </w:p>
        </w:tc>
      </w:tr>
    </w:tbl>
    <w:p>
      <w:pPr>
        <w:pStyle w:val="Heading1"/>
      </w:pPr>
      <w:r>
        <w:t>Контроль полноты этапа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8640"/>
        <w:gridCol w:w="4031"/>
      </w:tblGrid>
      <w:tr>
        <w:trPr>
          <w:tblHeader w:val="true"/>
          <w:cantSplit/>
        </w:trPr>
        <w:tc>
          <w:tcPr>
            <w:tcW w:type="dxa" w:w="2880"/>
            <w:shd w:fill="D9EAF7"/>
          </w:tcPr>
          <w:p>
            <w:r>
              <w:t>Контур</w:t>
            </w:r>
          </w:p>
        </w:tc>
        <w:tc>
          <w:tcPr>
            <w:tcW w:type="dxa" w:w="8640"/>
            <w:shd w:fill="D9EAF7"/>
          </w:tcPr>
          <w:p>
            <w:r>
              <w:t>Покрытие</w:t>
            </w:r>
          </w:p>
        </w:tc>
        <w:tc>
          <w:tcPr>
            <w:tcW w:type="dxa" w:w="4031"/>
            <w:shd w:fill="D9EAF7"/>
          </w:tcPr>
          <w:p>
            <w:r>
              <w:t>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Общие правила обследования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Мониторинг технического состояния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Визуальное обследование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Добавлены общие требования оптических методов ГОСТ Р 58399-2019 и историческая цепочка ГОСТ 23479-79; условия наблюдения, освещённость и внутренняя фотофиксация разграничены.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Инструментальное обследование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Обмерные работы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Геодезические измерения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Наблюдение за деформациями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Неразрушающий контроль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Закрыты классификация, квалификация персонала, оптический, тепловой, ультразвуковой, капиллярный, магнитопорошковый и специальный акустико-эмиссионный контуры с ограничениями применения.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бетона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Включены механические и ультразвуковые методы прочности, образцы из конструкций, магнитный и радиационный контроль арматуры, измерение натяжения, ультразвуковой контроль сварных соединений арматуры, радиоизотопная плотность и условные испытания нагружением.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железобетона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Включены методы прочности, арматура и защитный слой, испытания образцов и нагружением, а также ГОСТ 31384-2017 и связь с СП 28.13330.2017 для коррозионного состояния.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металла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Дополнены материалы, оборудование и технологические процессы магнитопорошкового и капиллярного контроля, настройка ультразвукового контроля и исторические цепочки.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сварных соединений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Методы, уровни контроля, уровни приёмки, качество сварных соединений и квалификация персонала связаны в единую цепочку.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каменных конструкций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древесины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влажности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Тепловизионный контроль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Добавлен ГОСТ Р 56511-2015 и исторический ГОСТ 23483-79; строительная термография отделена от общего теплового неразрушающего контроля.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эксплуатационное наполнение выполняется отдельно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трещин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эксплуатационное наполнение выполняется отдельно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уклонов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ровности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шероховатости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Добавлена методика калибровки контактных профилометров ГОСТ Р 8.651-2009.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эксплуатационное наполнение выполняется отдельно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скользкости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эксплуатационное наполнение выполняется отдельно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Контроль адгезии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Дополнены методы и требования для цементных, гипсовых и клеевых сухих строительных смесей; лакокрасочные, древесные и напольные покрытия разграничены по области применения.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Отбор образцов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Лабораторные испытания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Включены общие правила лабораторных испытаний грунтов, профильные методы бетона, растворов, стеновых материалов и древесины, компетентность лабораторий и цепочка сохранности образцов.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Метрологическое обеспечение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Поверка приборов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Дополнены методики поверки люксметров, цифровых нивелиров, ГНСС-аппаратуры и наземных лазерных сканеров.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эксплуатационное наполнение выполняется отдельно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Калибровка приборов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Добавлены ГОСТ Р 8.879-2014, РМГ 115-2019, ПР 50.2.016-94, ПР 50.2.017-95 и Р 50.2.098-2015.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эксплуатационное наполнение выполняется отдельно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Методики измерений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Оценка погрешности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Обработка результатов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Оформление протоколов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Программы обследования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Технические отчёты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Исторические редакции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Добавлены цепочки оптического, теплового, магнитопорошкового, ультразвукового, акустико-эмиссионного контроля, коррозии железобетона, растворов и сухих строительных смесей.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Отменяющие и заменяющие документы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Нормативное и методическое ядро отражено; применимость к делу определяется объектом, датой, вопросами экспертизы и фактическим оборудованием.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Официальные руководства производителей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Правила пакета и примеры тепловизоров включены; требуется полный инвентарный список АКМБ.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эксплуатационное наполнение выполняется отдельно</w:t>
            </w:r>
          </w:p>
        </w:tc>
      </w:tr>
      <w:tr>
        <w:trPr>
          <w:cantSplit/>
        </w:trPr>
        <w:tc>
          <w:tcPr>
            <w:tcW w:type="dxa" w:w="288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Обследование оснований и фундаментов</w:t>
            </w:r>
          </w:p>
        </w:tc>
        <w:tc>
          <w:tcPr>
            <w:tcW w:type="dxa" w:w="8640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СП 305.1325800.2017, СП 22.13330.2016, ГОСТ 25100, ГОСТ 5180, ГОСТ 20522 и серия ГОСТ 20276 отражены.</w:t>
            </w:r>
          </w:p>
        </w:tc>
        <w:tc>
          <w:tcPr>
            <w:tcW w:type="dxa" w:w="403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jc w:val="center"/>
            </w:pPr>
            <w:r>
              <w:rPr>
                <w:b w:val="0"/>
              </w:rPr>
              <w:t>Квалификация персонала неразрушающего контроля</w:t>
            </w:r>
          </w:p>
        </w:tc>
        <w:tc>
          <w:tcPr>
            <w:tcW w:type="dxa" w:w="8640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ГОСТ Р ИСО 9712-2023, историческая редакция 2019 года и внутренние реестры квалификации.</w:t>
            </w:r>
          </w:p>
        </w:tc>
        <w:tc>
          <w:tcPr>
            <w:tcW w:type="dxa" w:w="4031"/>
            <w:vAlign w:val="top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актуализировать статус на дату конкретного дела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b w:val="0"/>
              </w:rPr>
              <w:t>Целостность первичных данных и цепочка сохранности</w:t>
            </w:r>
          </w:p>
        </w:tc>
        <w:tc>
          <w:tcPr>
            <w:tcW w:type="dxa" w:w="8640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Добавлены требования к первичным файлам, контрольным суммам, журналам приборов, маркировке и передаче образцов.</w:t>
            </w:r>
          </w:p>
        </w:tc>
        <w:tc>
          <w:tcPr>
            <w:tcW w:type="dxa" w:w="4031"/>
          </w:tcPr>
          <w:p>
            <w:pPr>
              <w:spacing w:after="0" w:before="0" w:line="240" w:lineRule="auto"/>
            </w:pPr>
            <w:r>
              <w:rPr>
                <w:b w:val="0"/>
              </w:rPr>
              <w:t>НОРМАТИВНО-ДОКУМЕНТАЛЬНЫЙ КОНТУР ЗАКРЫТ В v1.3 / внутренние формы предусмотрены реестром</w:t>
            </w:r>
          </w:p>
        </w:tc>
      </w:tr>
    </w:tbl>
    <w:p>
      <w:pPr>
        <w:pStyle w:val="Heading1"/>
      </w:pPr>
      <w:r>
        <w:t>Правило признания реестра исчерпывающим и этапа эксплуатационно готовым</w:t>
      </w:r>
    </w:p>
    <w:p>
      <w:r>
        <w:t>Реестр признаётся исчерпывающим, когда в утверждённых границах этапа перечислены все применимые действующие, переходные и исторические документы, изменения, официальные источники, приборные пакеты и внутренние документы, подлежащие созданию. Наличие записей со статусом «ТРЕБУЕТ СОЗДАНИЯ» или «ТРЕБУЕТ КОМПЛЕКТАЦИИ» не уменьшает полноту реестра: такие записи подтверждают, что соответствующий объект учтён. Эксплуатационная готовность — отдельный показатель. Она наступает после фактического утверждения внутренних методик, заполнения пакетов конкретных приборов, загрузки законных полных текстов и прохождения приёмочных тестов. Версия 1.3 имеет статус: «исчерпывающий нормативно-документальный реестр; эксплуатационное наполнение продолжается».</w:t>
      </w:r>
    </w:p>
    <w:p>
      <w:pPr>
        <w:pStyle w:val="Heading1"/>
      </w:pPr>
      <w:r>
        <w:t>Глоссарий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2527"/>
      </w:tblGrid>
      <w:tr>
        <w:trPr>
          <w:tblHeader/>
          <w:cantSplit/>
        </w:trPr>
        <w:tc>
          <w:tcPr>
            <w:tcW w:type="dxa" w:w="3024"/>
            <w:shd w:fill="D9EAF7"/>
          </w:tcPr>
          <w:p>
            <w:r>
              <w:t>Термин</w:t>
            </w:r>
          </w:p>
        </w:tc>
        <w:tc>
          <w:tcPr>
            <w:tcW w:type="dxa" w:w="12527"/>
            <w:shd w:fill="D9EAF7"/>
          </w:tcPr>
          <w:p>
            <w:r>
              <w:t>Расшифровка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НК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неразрушающий контроль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СИ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средство измерений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МИ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методика измерений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ФГИС «Аршин»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Федеральная государственная информационная система Росстандарта по обеспечению единства измерений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ГНСС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глобальная навигационная спутниковая система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Поверка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подтверждение соответствия средства измерений метрологическим требованиям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Калибровка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определение соотношения между показаниями и значениями, воспроизводимыми эталонами; не тождественна поверке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Погрешность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разность между результатом измерения и опорным значением в принятой модели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Неопределённость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параметр, характеризующий рассеяние значений, обоснованно приписываемых измеряемой величине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Повторяемость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прецизионность в одинаковых условиях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Воспроизводимость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прецизионность при изменённых условиях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P1–P5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уровень источника: от официального опубликования до резервного официального поиска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АКМБ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ООО «Консалтинговый центр «АКМБ»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ГСИ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государственная система обеспечения единства измерений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РМГ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рекомендации по межгосударственной стандартизации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УФ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ультрафиолетовый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ПО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программное обеспечение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ISO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International Organization for Standardization — Международная организация по стандартизации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IEC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International Electrotechnical Commission — Международная электротехническая комиссия</w:t>
            </w:r>
          </w:p>
        </w:tc>
      </w:tr>
      <w:tr>
        <w:trPr>
          <w:cantSplit/>
        </w:trPr>
        <w:tc>
          <w:tcPr>
            <w:tcW w:type="dxa" w:w="30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PDF</w:t>
            </w:r>
          </w:p>
        </w:tc>
        <w:tc>
          <w:tcPr>
            <w:tcW w:type="dxa" w:w="1252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t>Portable Document Format — переносимый формат документа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jc w:val="center"/>
            </w:pPr>
            <w:r>
              <w:rPr>
                <w:b w:val="0"/>
              </w:rPr>
              <w:t>РСК</w:t>
            </w:r>
          </w:p>
        </w:tc>
        <w:tc>
          <w:tcPr>
            <w:tcW w:type="dxa" w:w="12527"/>
            <w:vAlign w:val="top"/>
          </w:tcPr>
          <w:p>
            <w:r>
              <w:rPr>
                <w:b w:val="0"/>
              </w:rPr>
              <w:t>Российская система калибровки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jc w:val="center"/>
            </w:pPr>
            <w:r>
              <w:rPr>
                <w:b w:val="0"/>
              </w:rPr>
              <w:t>Сертификация персонала НК</w:t>
            </w:r>
          </w:p>
        </w:tc>
        <w:tc>
          <w:tcPr>
            <w:tcW w:type="dxa" w:w="12527"/>
            <w:vAlign w:val="top"/>
          </w:tcPr>
          <w:p>
            <w:r>
              <w:rPr>
                <w:b w:val="0"/>
              </w:rPr>
              <w:t>подтверждение квалификации специалиста по конкретному методу, сектору и уровню неразрушающего контроля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TOFD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Time of Flight Diffraction — дифракционно-временной метод ультразвукового контроля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ФАР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фазированная антенная решётка ультразвукового контроля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Верификация методики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подтверждение того, что организация способна правильно выполнять установленную методику в своих условиях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Валидация методики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подтверждение пригодности нестандартной, разработанной или модифицированной методики для предполагаемого применения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rPr>
                <w:b w:val="0"/>
              </w:rPr>
              <w:t>Цепочка сохранности</w:t>
            </w:r>
          </w:p>
        </w:tc>
        <w:tc>
          <w:tcPr>
            <w:tcW w:type="dxa" w:w="12527"/>
          </w:tcPr>
          <w:p>
            <w:r>
              <w:rPr>
                <w:b w:val="0"/>
              </w:rPr>
              <w:t>документированная последовательность отбора, маркировки, упаковки, передачи, хранения и исследования образца или цифрового файла</w:t>
            </w:r>
          </w:p>
        </w:tc>
      </w:tr>
    </w:tbl>
    <w:sectPr w:rsidR="00FC693F" w:rsidRPr="0006063C" w:rsidSect="00034616">
      <w:footerReference w:type="default" r:id="rId9"/>
      <w:headerReference w:type="default" r:id="rId155"/>
      <w:pgSz w:w="16838" w:h="11906" w:orient="landscape"/>
      <w:pgMar w:top="510" w:right="482" w:bottom="482" w:left="482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 xml:space="preserve">АКМБ — база знаний «Нейро» — этап 3 — версия 1.3 — 03.07.2026 — стр.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6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rotect.gost.ru/gost/details/150801aa-be38-4abc-98d6-6f0d0aadb977" TargetMode="External"/><Relationship Id="rId11" Type="http://schemas.openxmlformats.org/officeDocument/2006/relationships/hyperlink" Target="https://protect.gost.ru/gost/changesdetails/9a79827e-a603-4edb-a50b-0e8fa0ea447f" TargetMode="External"/><Relationship Id="rId12" Type="http://schemas.openxmlformats.org/officeDocument/2006/relationships/hyperlink" Target="https://protect.gost.ru/gost/details/cb79b6b3-44c9-4799-8f5e-d0c1e8c59b71" TargetMode="External"/><Relationship Id="rId13" Type="http://schemas.openxmlformats.org/officeDocument/2006/relationships/hyperlink" Target="https://protect.gost.ru/search.aspx?search=%D0%93%D0%9E%D0%A1%D0%A2%20%D0%A0%20%D0%95%D0%9D%2013018-2014" TargetMode="External"/><Relationship Id="rId14" Type="http://schemas.openxmlformats.org/officeDocument/2006/relationships/hyperlink" Target="https://protect.gost.ru/gost/details/180301f6-0e9a-46b7-8edb-33f01f1fc445" TargetMode="External"/><Relationship Id="rId15" Type="http://schemas.openxmlformats.org/officeDocument/2006/relationships/hyperlink" Target="https://protect.gost.ru/gost/details/855c0e8e-a9c7-4c4f-9d2a-7a4c8e1fdfa6" TargetMode="External"/><Relationship Id="rId16" Type="http://schemas.openxmlformats.org/officeDocument/2006/relationships/hyperlink" Target="https://protect.gost.ru/gost/details/152c6ab3-55a3-41e3-b16c-58e138b8baf7" TargetMode="External"/><Relationship Id="rId17" Type="http://schemas.openxmlformats.org/officeDocument/2006/relationships/hyperlink" Target="https://protect.gost.ru/search.aspx?search=%D0%A1%D0%9F%2013-102-2003" TargetMode="External"/><Relationship Id="rId18" Type="http://schemas.openxmlformats.org/officeDocument/2006/relationships/hyperlink" Target="https://protect.gost.ru/search.aspx?search=%D0%93%D0%9E%D0%A1%D0%A2%20%D0%A0%20%D0%98%D0%A1%D0%9E%203059-2015" TargetMode="External"/><Relationship Id="rId19" Type="http://schemas.openxmlformats.org/officeDocument/2006/relationships/hyperlink" Target="https://protect.gost.ru/gost/details/37cb81b5-7a3e-400f-98e9-768de84639fb" TargetMode="External"/><Relationship Id="rId20" Type="http://schemas.openxmlformats.org/officeDocument/2006/relationships/hyperlink" Target="https://protect.gost.ru/gost/details/e4b59959-55bc-4577-8628-16669add7d13" TargetMode="External"/><Relationship Id="rId21" Type="http://schemas.openxmlformats.org/officeDocument/2006/relationships/hyperlink" Target="https://protect.gost.ru/gost/details/633ce4e0-0606-4417-a9be-d6751f9682e4" TargetMode="External"/><Relationship Id="rId22" Type="http://schemas.openxmlformats.org/officeDocument/2006/relationships/hyperlink" Target="https://protect.gost.ru/gost/details/542935c4-f5f6-457d-803e-c8110ae4dd59" TargetMode="External"/><Relationship Id="rId23" Type="http://schemas.openxmlformats.org/officeDocument/2006/relationships/hyperlink" Target="https://protect.gost.ru/gost/details/1bec6ab5-662c-48ee-857a-e1bc4a929d98" TargetMode="External"/><Relationship Id="rId24" Type="http://schemas.openxmlformats.org/officeDocument/2006/relationships/hyperlink" Target="https://protect.gost.ru/gost/details/c6384f52-fbfb-4273-808c-0ca40a51d02b" TargetMode="External"/><Relationship Id="rId25" Type="http://schemas.openxmlformats.org/officeDocument/2006/relationships/hyperlink" Target="https://protect.gost.ru/gost/details/d3e6683d-429a-4c31-850d-3cf3b7b1cd8b" TargetMode="External"/><Relationship Id="rId26" Type="http://schemas.openxmlformats.org/officeDocument/2006/relationships/hyperlink" Target="https://protect.gost.ru/gost/details/70fba4c4-8dcc-463f-beb4-f4a8a6fbcc54" TargetMode="External"/><Relationship Id="rId27" Type="http://schemas.openxmlformats.org/officeDocument/2006/relationships/hyperlink" Target="https://protect.gost.ru/search.aspx?search=%D0%93%D0%9E%D0%A1%D0%A2%207502-98" TargetMode="External"/><Relationship Id="rId28" Type="http://schemas.openxmlformats.org/officeDocument/2006/relationships/hyperlink" Target="https://protect.gost.ru/search.aspx?search=%D0%93%D0%9E%D0%A1%D0%A2%20427-75" TargetMode="External"/><Relationship Id="rId29" Type="http://schemas.openxmlformats.org/officeDocument/2006/relationships/hyperlink" Target="https://protect.gost.ru/search.aspx?search=%D0%93%D0%9E%D0%A1%D0%A2%20166-89" TargetMode="External"/><Relationship Id="rId30" Type="http://schemas.openxmlformats.org/officeDocument/2006/relationships/hyperlink" Target="https://protect.gost.ru/search.aspx?search=%D0%93%D0%9E%D0%A1%D0%A2%203749-77" TargetMode="External"/><Relationship Id="rId31" Type="http://schemas.openxmlformats.org/officeDocument/2006/relationships/hyperlink" Target="https://protect.gost.ru/gost/details/a8c54a35-2552-4ad3-aa89-5fc832907d05" TargetMode="External"/><Relationship Id="rId32" Type="http://schemas.openxmlformats.org/officeDocument/2006/relationships/hyperlink" Target="https://protect.gost.ru/search.aspx?search=%D0%A1%D0%9F%20126.13330.2017" TargetMode="External"/><Relationship Id="rId33" Type="http://schemas.openxmlformats.org/officeDocument/2006/relationships/hyperlink" Target="https://protect.gost.ru/gost/details/0a934fac-afb7-48be-82a3-619496b54eac" TargetMode="External"/><Relationship Id="rId34" Type="http://schemas.openxmlformats.org/officeDocument/2006/relationships/hyperlink" Target="https://protect.gost.ru/search.aspx?search=%D0%93%D0%9E%D0%A1%D0%A2%20%D0%A0%20%D0%98%D0%A1%D0%9E%2017123-3" TargetMode="External"/><Relationship Id="rId35" Type="http://schemas.openxmlformats.org/officeDocument/2006/relationships/hyperlink" Target="https://protect.gost.ru/gost/details/c85e7dcb-839f-4f31-80a2-ca5e6524ff04" TargetMode="External"/><Relationship Id="rId36" Type="http://schemas.openxmlformats.org/officeDocument/2006/relationships/hyperlink" Target="https://protect.gost.ru/search.aspx?search=%D0%93%D0%9E%D0%A1%D0%A2%20%D0%A0%20%D0%98%D0%A1%D0%9E%2017123-8" TargetMode="External"/><Relationship Id="rId37" Type="http://schemas.openxmlformats.org/officeDocument/2006/relationships/hyperlink" Target="https://protect.gost.ru/gost/details/a2a54f68-6349-4042-bcab-52e27c006862" TargetMode="External"/><Relationship Id="rId38" Type="http://schemas.openxmlformats.org/officeDocument/2006/relationships/hyperlink" Target="https://protect.gost.ru/gost/details/c6823d7d-4d1f-41e8-a297-d302da437530" TargetMode="External"/><Relationship Id="rId39" Type="http://schemas.openxmlformats.org/officeDocument/2006/relationships/hyperlink" Target="https://protect.gost.ru/search.aspx?search=%D0%93%D0%9E%D0%A1%D0%A2%2017624-2021" TargetMode="External"/><Relationship Id="rId40" Type="http://schemas.openxmlformats.org/officeDocument/2006/relationships/hyperlink" Target="https://protect.gost.ru/search.aspx?search=%D0%93%D0%9E%D0%A1%D0%A2%2022904-2023" TargetMode="External"/><Relationship Id="rId41" Type="http://schemas.openxmlformats.org/officeDocument/2006/relationships/hyperlink" Target="https://protect.gost.ru/gost/details/04422c90-ca4a-4faf-913d-528944ce5e4f" TargetMode="External"/><Relationship Id="rId42" Type="http://schemas.openxmlformats.org/officeDocument/2006/relationships/hyperlink" Target="https://protect.gost.ru/gost/details/4810fa4b-43f6-4bd3-b3c1-9228ba5a9362" TargetMode="External"/><Relationship Id="rId43" Type="http://schemas.openxmlformats.org/officeDocument/2006/relationships/hyperlink" Target="https://protect.gost.ru/gost/details/21f8b4ca-b5cf-4d4f-a2da-066262b992b6" TargetMode="External"/><Relationship Id="rId44" Type="http://schemas.openxmlformats.org/officeDocument/2006/relationships/hyperlink" Target="https://protect.gost.ru/gost/details/927435ff-3dd5-49d1-bf30-c8e041fb3e79" TargetMode="External"/><Relationship Id="rId45" Type="http://schemas.openxmlformats.org/officeDocument/2006/relationships/hyperlink" Target="https://protect.gost.ru/gost/details/2a7b26b6-ddbe-4e61-a420-329f2b37f0df" TargetMode="External"/><Relationship Id="rId46" Type="http://schemas.openxmlformats.org/officeDocument/2006/relationships/hyperlink" Target="https://protect.gost.ru/gost/details/5beb195f-1192-49e4-8d93-b0aa56cd1a9b" TargetMode="External"/><Relationship Id="rId47" Type="http://schemas.openxmlformats.org/officeDocument/2006/relationships/hyperlink" Target="https://protect.gost.ru/search.aspx?search=%D0%93%D0%9E%D0%A1%D0%A2%2012730.3-2020" TargetMode="External"/><Relationship Id="rId48" Type="http://schemas.openxmlformats.org/officeDocument/2006/relationships/hyperlink" Target="https://protect.gost.ru/search.aspx?search=%D0%93%D0%9E%D0%A1%D0%A2%2012730.4-2020" TargetMode="External"/><Relationship Id="rId49" Type="http://schemas.openxmlformats.org/officeDocument/2006/relationships/hyperlink" Target="https://protect.gost.ru/search.aspx?search=%D0%93%D0%9E%D0%A1%D0%A2%2012730.5-2020" TargetMode="External"/><Relationship Id="rId50" Type="http://schemas.openxmlformats.org/officeDocument/2006/relationships/hyperlink" Target="https://protect.gost.ru/gost/details/ef0c5554-74eb-441b-8029-a51952f10056" TargetMode="External"/><Relationship Id="rId51" Type="http://schemas.openxmlformats.org/officeDocument/2006/relationships/hyperlink" Target="https://protect.gost.ru/gost/details/fb42afaf-de37-411d-8586-50a37e4926e0" TargetMode="External"/><Relationship Id="rId52" Type="http://schemas.openxmlformats.org/officeDocument/2006/relationships/hyperlink" Target="https://protect.gost.ru/gost/details/55afa067-6474-4e7a-b158-ddfcfb254be1" TargetMode="External"/><Relationship Id="rId53" Type="http://schemas.openxmlformats.org/officeDocument/2006/relationships/hyperlink" Target="https://protect.gost.ru/gost/details/1a159b24-e0b0-46e0-b3c3-398a6adb0bd7" TargetMode="External"/><Relationship Id="rId54" Type="http://schemas.openxmlformats.org/officeDocument/2006/relationships/hyperlink" Target="https://protect.gost.ru/gost/details/d4c8b755-b7f3-491a-a410-e147940007bf" TargetMode="External"/><Relationship Id="rId55" Type="http://schemas.openxmlformats.org/officeDocument/2006/relationships/hyperlink" Target="https://protect.gost.ru/gost/details/17a39ac6-0a9d-4af3-af3b-0c1c4e8e5428" TargetMode="External"/><Relationship Id="rId56" Type="http://schemas.openxmlformats.org/officeDocument/2006/relationships/hyperlink" Target="https://protect.gost.ru/search.aspx?search=%D0%93%D0%9E%D0%A1%D0%A2%20ISO%2017636-2" TargetMode="External"/><Relationship Id="rId57" Type="http://schemas.openxmlformats.org/officeDocument/2006/relationships/hyperlink" Target="https://protect.gost.ru/search.aspx?search=%D0%93%D0%9E%D0%A1%D0%A2%20ISO%203452-1-2021" TargetMode="External"/><Relationship Id="rId58" Type="http://schemas.openxmlformats.org/officeDocument/2006/relationships/hyperlink" Target="https://protect.gost.ru/search.aspx?search=%D0%93%D0%9E%D0%A1%D0%A2%20ISO%209934-1-2021" TargetMode="External"/><Relationship Id="rId59" Type="http://schemas.openxmlformats.org/officeDocument/2006/relationships/hyperlink" Target="https://protect.gost.ru/search.aspx?search=%D0%93%D0%9E%D0%A1%D0%A2%20ISO%2017635" TargetMode="External"/><Relationship Id="rId60" Type="http://schemas.openxmlformats.org/officeDocument/2006/relationships/hyperlink" Target="https://protect.gost.ru/search.aspx?search=%D0%93%D0%9E%D0%A1%D0%A2%20ISO%205817" TargetMode="External"/><Relationship Id="rId61" Type="http://schemas.openxmlformats.org/officeDocument/2006/relationships/hyperlink" Target="https://protect.gost.ru/search.aspx?search=%D0%93%D0%9E%D0%A1%D0%A2%209.302-88" TargetMode="External"/><Relationship Id="rId62" Type="http://schemas.openxmlformats.org/officeDocument/2006/relationships/hyperlink" Target="https://protect.gost.ru/search.aspx?search=%D0%93%D0%9E%D0%A1%D0%A2%209.908-85" TargetMode="External"/><Relationship Id="rId63" Type="http://schemas.openxmlformats.org/officeDocument/2006/relationships/hyperlink" Target="https://protect.gost.ru/gost/details/b633dd23-bda9-40f1-affa-540f88c4ff7d" TargetMode="External"/><Relationship Id="rId64" Type="http://schemas.openxmlformats.org/officeDocument/2006/relationships/hyperlink" Target="https://protect.gost.ru/search.aspx?search=%D0%93%D0%9E%D0%A1%D0%A2%20%D0%A0%2058527-2019" TargetMode="External"/><Relationship Id="rId65" Type="http://schemas.openxmlformats.org/officeDocument/2006/relationships/hyperlink" Target="https://protect.gost.ru/gost/details/964679e5-050e-46d2-a343-5adc7de67783" TargetMode="External"/><Relationship Id="rId66" Type="http://schemas.openxmlformats.org/officeDocument/2006/relationships/hyperlink" Target="https://protect.gost.ru/gost/details/abae7170-3e9c-4671-ac59-74ad7a8f4acf" TargetMode="External"/><Relationship Id="rId67" Type="http://schemas.openxmlformats.org/officeDocument/2006/relationships/hyperlink" Target="https://protect.gost.ru/gost/details/e0217bfe-2876-4be5-89e7-3548e0fc0994" TargetMode="External"/><Relationship Id="rId68" Type="http://schemas.openxmlformats.org/officeDocument/2006/relationships/hyperlink" Target="https://protect.gost.ru/gost/details/393d045e-08c6-4eb5-8fcd-9841338baf82" TargetMode="External"/><Relationship Id="rId69" Type="http://schemas.openxmlformats.org/officeDocument/2006/relationships/hyperlink" Target="https://protect.gost.ru/search.aspx?search=%D0%93%D0%9E%D0%A1%D0%A2%2016483.7-71" TargetMode="External"/><Relationship Id="rId70" Type="http://schemas.openxmlformats.org/officeDocument/2006/relationships/hyperlink" Target="https://protect.gost.ru/search.aspx?search=%D0%93%D0%9E%D0%A1%D0%A2%2016588-91" TargetMode="External"/><Relationship Id="rId71" Type="http://schemas.openxmlformats.org/officeDocument/2006/relationships/hyperlink" Target="https://protect.gost.ru/search.aspx?search=%D0%93%D0%9E%D0%A1%D0%A2%202140-81" TargetMode="External"/><Relationship Id="rId72" Type="http://schemas.openxmlformats.org/officeDocument/2006/relationships/hyperlink" Target="https://protect.gost.ru/gost/details/3e065733-28f0-4f0e-92f7-085f6b3198fd" TargetMode="External"/><Relationship Id="rId73" Type="http://schemas.openxmlformats.org/officeDocument/2006/relationships/hyperlink" Target="https://protect.gost.ru/gost/details/bdf3a3f7-3519-4603-ab0d-0f568f7ee90f" TargetMode="External"/><Relationship Id="rId74" Type="http://schemas.openxmlformats.org/officeDocument/2006/relationships/hyperlink" Target="https://protect.gost.ru/gost/details/c83c4c42-f81b-4a09-aa38-e9c6ed41020f" TargetMode="External"/><Relationship Id="rId75" Type="http://schemas.openxmlformats.org/officeDocument/2006/relationships/hyperlink" Target="https://protect.gost.ru/gost/details/85e2d256-28cc-4508-82e9-1ec111ae8b95" TargetMode="External"/><Relationship Id="rId76" Type="http://schemas.openxmlformats.org/officeDocument/2006/relationships/hyperlink" Target="https://protect.gost.ru/gost/details/f4bb5bf6-a563-49f1-8dcd-d1dd6b39c38b" TargetMode="External"/><Relationship Id="rId77" Type="http://schemas.openxmlformats.org/officeDocument/2006/relationships/hyperlink" Target="https://protect.gost.ru/gost/details/74e24724-645e-45b0-bf35-f776230416bb" TargetMode="External"/><Relationship Id="rId78" Type="http://schemas.openxmlformats.org/officeDocument/2006/relationships/hyperlink" Target="https://protect.gost.ru/search.aspx?search=%D0%93%D0%9E%D0%A1%D0%A2%2025380-2014" TargetMode="External"/><Relationship Id="rId79" Type="http://schemas.openxmlformats.org/officeDocument/2006/relationships/hyperlink" Target="https://protect.gost.ru/search.aspx?search=%D0%93%D0%9E%D0%A1%D0%A2%2026254-84" TargetMode="External"/><Relationship Id="rId80" Type="http://schemas.openxmlformats.org/officeDocument/2006/relationships/hyperlink" Target="https://protect.gost.ru/search.aspx?search=%D0%93%D0%9E%D0%A1%D0%A2%2030494-2011" TargetMode="External"/><Relationship Id="rId81" Type="http://schemas.openxmlformats.org/officeDocument/2006/relationships/hyperlink" Target="https://protect.gost.ru/search.aspx?search=%D0%93%D0%9E%D0%A1%D0%A2%208.558-2009" TargetMode="External"/><Relationship Id="rId82" Type="http://schemas.openxmlformats.org/officeDocument/2006/relationships/hyperlink" Target="https://protect.gost.ru/search.aspx?search=%D0%93%D0%9E%D0%A1%D0%A2%20%D0%A0%208.585-2001" TargetMode="External"/><Relationship Id="rId83" Type="http://schemas.openxmlformats.org/officeDocument/2006/relationships/hyperlink" Target="https://protect.gost.ru/gost/details/ca952146-0058-47d2-b4e4-537bd92d4d81" TargetMode="External"/><Relationship Id="rId84" Type="http://schemas.openxmlformats.org/officeDocument/2006/relationships/hyperlink" Target="https://protect.gost.ru/gost/details/cad2c844-b874-4514-86da-50fe5cc665d3" TargetMode="External"/><Relationship Id="rId85" Type="http://schemas.openxmlformats.org/officeDocument/2006/relationships/hyperlink" Target="https://protect.gost.ru/search.aspx?search=%D0%93%D0%9E%D0%A1%D0%A2%20%D0%A0%208.619-2006" TargetMode="External"/><Relationship Id="rId86" Type="http://schemas.openxmlformats.org/officeDocument/2006/relationships/hyperlink" Target="https://protect.gost.ru/gost/details/3b37c633-9c27-4a8e-bd03-5231199b5eb5" TargetMode="External"/><Relationship Id="rId87" Type="http://schemas.openxmlformats.org/officeDocument/2006/relationships/hyperlink" Target="https://protect.gost.ru/gost/details/a5cc94b1-4658-4be6-a592-244c90d441ce" TargetMode="External"/><Relationship Id="rId88" Type="http://schemas.openxmlformats.org/officeDocument/2006/relationships/hyperlink" Target="https://www.guideir.com/service/download/thermography-tools/olt-pc" TargetMode="External"/><Relationship Id="rId89" Type="http://schemas.openxmlformats.org/officeDocument/2006/relationships/hyperlink" Target="https://www.cem-instruments.com/en/product-id-1407" TargetMode="External"/><Relationship Id="rId90" Type="http://schemas.openxmlformats.org/officeDocument/2006/relationships/hyperlink" Target="https://fgis.gost.ru/fundmetrology/registry" TargetMode="External"/><Relationship Id="rId91" Type="http://schemas.openxmlformats.org/officeDocument/2006/relationships/hyperlink" Target="https://protect.gost.ru/gost/details/e817b838-953d-48c1-9e84-43242c981b01" TargetMode="External"/><Relationship Id="rId92" Type="http://schemas.openxmlformats.org/officeDocument/2006/relationships/hyperlink" Target="https://protect.gost.ru/gost/details/171735b5-f079-4c59-9948-f331f9b0c65b" TargetMode="External"/><Relationship Id="rId93" Type="http://schemas.openxmlformats.org/officeDocument/2006/relationships/hyperlink" Target="https://protect.gost.ru/gost/details/c609c17f-3017-4bbc-a949-9e89fece7df4" TargetMode="External"/><Relationship Id="rId94" Type="http://schemas.openxmlformats.org/officeDocument/2006/relationships/hyperlink" Target="https://protect.gost.ru/gost/details/76575567-ab17-4583-b661-2acb8388ba2b" TargetMode="External"/><Relationship Id="rId95" Type="http://schemas.openxmlformats.org/officeDocument/2006/relationships/hyperlink" Target="https://protect.gost.ru/search.aspx?search=%D0%93%D0%9E%D0%A1%D0%A2%2032299-2025" TargetMode="External"/><Relationship Id="rId96" Type="http://schemas.openxmlformats.org/officeDocument/2006/relationships/hyperlink" Target="https://protect.gost.ru/gost/details/909cfcdc-936c-423e-8fa3-15df60bdcda4" TargetMode="External"/><Relationship Id="rId97" Type="http://schemas.openxmlformats.org/officeDocument/2006/relationships/hyperlink" Target="https://pub.fsa.gov.ru/ral" TargetMode="External"/><Relationship Id="rId98" Type="http://schemas.openxmlformats.org/officeDocument/2006/relationships/hyperlink" Target="https://pravo.gov.ru/proxy/ips/?doc_itself=&amp;nd=102122832&amp;page=1&amp;rdk=0" TargetMode="External"/><Relationship Id="rId99" Type="http://schemas.openxmlformats.org/officeDocument/2006/relationships/hyperlink" Target="https://publication.pravo.gov.ru/Document/View/0001202011230010" TargetMode="External"/><Relationship Id="rId100" Type="http://schemas.openxmlformats.org/officeDocument/2006/relationships/hyperlink" Target="https://publication.pravo.gov.ru/document/0001202011230062" TargetMode="External"/><Relationship Id="rId101" Type="http://schemas.openxmlformats.org/officeDocument/2006/relationships/hyperlink" Target="https://publication.pravo.gov.ru/Document/View/0001202010220032" TargetMode="External"/><Relationship Id="rId102" Type="http://schemas.openxmlformats.org/officeDocument/2006/relationships/hyperlink" Target="https://fgis.gost.ru/fundmetrology/cm/results/" TargetMode="External"/><Relationship Id="rId103" Type="http://schemas.openxmlformats.org/officeDocument/2006/relationships/hyperlink" Target="https://protect.gost.ru/gost/details/fa1165d5-0547-429a-9c3e-f16f4bdb101f" TargetMode="External"/><Relationship Id="rId104" Type="http://schemas.openxmlformats.org/officeDocument/2006/relationships/hyperlink" Target="https://publication.pravo.gov.ru/Document/View/0001201509090013" TargetMode="External"/><Relationship Id="rId105" Type="http://schemas.openxmlformats.org/officeDocument/2006/relationships/hyperlink" Target="https://protect.gost.ru/gost/details/d1ab8c8d-53d8-4e73-9fc0-af2837b7dc05" TargetMode="External"/><Relationship Id="rId106" Type="http://schemas.openxmlformats.org/officeDocument/2006/relationships/hyperlink" Target="https://protect.gost.ru/gost/details/7e049e84-1168-4ac5-a3fb-f2edddd18a83" TargetMode="External"/><Relationship Id="rId107" Type="http://schemas.openxmlformats.org/officeDocument/2006/relationships/hyperlink" Target="https://protect.gost.ru/gost/details/1235c0fc-1574-4573-8bf6-516615127c7a" TargetMode="External"/><Relationship Id="rId108" Type="http://schemas.openxmlformats.org/officeDocument/2006/relationships/hyperlink" Target="https://protect.gost.ru/gost/details/30a51443-4336-475f-839f-aa30c18c1dfd" TargetMode="External"/><Relationship Id="rId109" Type="http://schemas.openxmlformats.org/officeDocument/2006/relationships/hyperlink" Target="https://protect.gost.ru/gost/details/f5ce57f4-59ef-4c26-861f-30f0f13809a5" TargetMode="External"/><Relationship Id="rId110" Type="http://schemas.openxmlformats.org/officeDocument/2006/relationships/hyperlink" Target="https://protect.gost.ru/search.aspx?search=%D0%A0%D0%9C%D0%93%2029-2013" TargetMode="External"/><Relationship Id="rId111" Type="http://schemas.openxmlformats.org/officeDocument/2006/relationships/hyperlink" Target="https://www.guideir.com/Public/Uploads/uploadfile/files/20250109/PC-EN.pdf" TargetMode="External"/><Relationship Id="rId112" Type="http://schemas.openxmlformats.org/officeDocument/2006/relationships/hyperlink" Target="https://protect.gost.ru/gost/details/e1caad49-d746-4697-9c3f-01f3d1f36924" TargetMode="External"/><Relationship Id="rId113" Type="http://schemas.openxmlformats.org/officeDocument/2006/relationships/hyperlink" Target="https://protect.gost.ru/gost/details/680cc586-ca67-4ba7-8fa2-32eebc3b393a" TargetMode="External"/><Relationship Id="rId114" Type="http://schemas.openxmlformats.org/officeDocument/2006/relationships/hyperlink" Target="https://protect.gost.ru/gost/details/bec82878-b4b2-49d7-801d-460fa2056866" TargetMode="External"/><Relationship Id="rId115" Type="http://schemas.openxmlformats.org/officeDocument/2006/relationships/hyperlink" Target="https://protect.gost.ru/gost/details/256f13d7-3d63-4c6e-a1cc-0cd7117c9169" TargetMode="External"/><Relationship Id="rId116" Type="http://schemas.openxmlformats.org/officeDocument/2006/relationships/hyperlink" Target="https://protect.gost.ru/gost/details/199cd733-0b57-4697-bed2-634b76347de6" TargetMode="External"/><Relationship Id="rId117" Type="http://schemas.openxmlformats.org/officeDocument/2006/relationships/hyperlink" Target="https://protect.gost.ru/gost/details/5cce8615-d664-436e-a6ad-595eeef197e9" TargetMode="External"/><Relationship Id="rId118" Type="http://schemas.openxmlformats.org/officeDocument/2006/relationships/hyperlink" Target="https://protect.gost.ru/gost/details/0404600e-8ced-445e-a1ea-493e4bf6f795" TargetMode="External"/><Relationship Id="rId119" Type="http://schemas.openxmlformats.org/officeDocument/2006/relationships/hyperlink" Target="https://protect.gost.ru/gost/details/e0ac25fa-9ae7-44c1-9eb9-faba4cc8c39d" TargetMode="External"/><Relationship Id="rId120" Type="http://schemas.openxmlformats.org/officeDocument/2006/relationships/hyperlink" Target="https://protect.gost.ru/gost/details/9166a7df-252f-4e88-818d-3171582e0112" TargetMode="External"/><Relationship Id="rId121" Type="http://schemas.openxmlformats.org/officeDocument/2006/relationships/hyperlink" Target="https://protect.gost.ru/gost/details/7ae6cb65-2c9b-4541-8236-bbc4b7eb4f7d" TargetMode="External"/><Relationship Id="rId122" Type="http://schemas.openxmlformats.org/officeDocument/2006/relationships/hyperlink" Target="https://protect.gost.ru/gost/details/f13454ed-04bd-46f0-9728-788164ba5088" TargetMode="External"/><Relationship Id="rId123" Type="http://schemas.openxmlformats.org/officeDocument/2006/relationships/hyperlink" Target="https://protect.gost.ru/gost/details/d6814796-c4d4-47cb-af40-9b57f590b378" TargetMode="External"/><Relationship Id="rId124" Type="http://schemas.openxmlformats.org/officeDocument/2006/relationships/hyperlink" Target="https://protect.gost.ru/gost/details/ed6d3681-23f6-4f32-94c9-22ae46bdc936" TargetMode="External"/><Relationship Id="rId125" Type="http://schemas.openxmlformats.org/officeDocument/2006/relationships/hyperlink" Target="https://publication.pravo.gov.ru/" TargetMode="External"/><Relationship Id="rId126" Type="http://schemas.openxmlformats.org/officeDocument/2006/relationships/hyperlink" Target="https://pravo.gov.ru/" TargetMode="External"/><Relationship Id="rId127" Type="http://schemas.openxmlformats.org/officeDocument/2006/relationships/hyperlink" Target="https://protect.gost.ru/" TargetMode="External"/><Relationship Id="rId128" Type="http://schemas.openxmlformats.org/officeDocument/2006/relationships/hyperlink" Target="https://www.rst.gov.ru/" TargetMode="External"/><Relationship Id="rId129" Type="http://schemas.openxmlformats.org/officeDocument/2006/relationships/hyperlink" Target="https://fgis.gost.ru/fundmetrology/" TargetMode="External"/><Relationship Id="rId130" Type="http://schemas.openxmlformats.org/officeDocument/2006/relationships/hyperlink" Target="https://minstroyrf.gov.ru/" TargetMode="External"/><Relationship Id="rId131" Type="http://schemas.openxmlformats.org/officeDocument/2006/relationships/hyperlink" Target="https://www.gosnadzor.ru/" TargetMode="External"/><Relationship Id="rId132" Type="http://schemas.openxmlformats.org/officeDocument/2006/relationships/hyperlink" Target="https://www.faufcc.ru/" TargetMode="External"/><Relationship Id="rId133" Type="http://schemas.openxmlformats.org/officeDocument/2006/relationships/hyperlink" Target="https://protect.gost.ru/gost/details/884289be-2f2b-44d8-ac19-5c12fa4745bc" TargetMode="External"/><Relationship Id="rId134" Type="http://schemas.openxmlformats.org/officeDocument/2006/relationships/hyperlink" Target="https://protect.gost.ru/sp/details/4db1bb1a-ef36-4b90-bd32-6d1b43aae44e" TargetMode="External"/><Relationship Id="rId135" Type="http://schemas.openxmlformats.org/officeDocument/2006/relationships/hyperlink" Target="https://protect.gost.ru/sp/details/71e96332-a446-4a15-87a0-2db895479f61" TargetMode="External"/><Relationship Id="rId136" Type="http://schemas.openxmlformats.org/officeDocument/2006/relationships/hyperlink" Target="https://protect.gost.ru/gost/details/2e653fe5-1d31-4fc3-af01-fd97b460419b" TargetMode="External"/><Relationship Id="rId137" Type="http://schemas.openxmlformats.org/officeDocument/2006/relationships/hyperlink" Target="https://protect.gost.ru/gost/changesdetails/bd43b9e4-468e-4cd8-a0c2-2921ea22d319" TargetMode="External"/><Relationship Id="rId138" Type="http://schemas.openxmlformats.org/officeDocument/2006/relationships/hyperlink" Target="https://protect.gost.ru/gost/details/3c47ca41-8a9b-4818-aa6f-ae8ed63faf15" TargetMode="External"/><Relationship Id="rId139" Type="http://schemas.openxmlformats.org/officeDocument/2006/relationships/hyperlink" Target="https://protect.gost.ru/gost/changesdetails/48cf5ed0-bab9-460f-a394-f66f844f8a40" TargetMode="External"/><Relationship Id="rId140" Type="http://schemas.openxmlformats.org/officeDocument/2006/relationships/hyperlink" Target="https://protect.gost.ru/gost/changesdetails/c75aa89f-8b58-4c8d-b9fd-4057ae4630fa" TargetMode="External"/><Relationship Id="rId141" Type="http://schemas.openxmlformats.org/officeDocument/2006/relationships/hyperlink" Target="https://protect.gost.ru/gost/details/d91ef72e-7d6f-4bc9-9315-2d80124c6c1b" TargetMode="External"/><Relationship Id="rId142" Type="http://schemas.openxmlformats.org/officeDocument/2006/relationships/hyperlink" Target="https://protect.gost.ru/gost/changesdetails/9c90d4bf-f46b-4572-b2b2-a3baad1e4903" TargetMode="External"/><Relationship Id="rId143" Type="http://schemas.openxmlformats.org/officeDocument/2006/relationships/hyperlink" Target="https://protect.gost.ru/search.aspx?search=%D0%93%D0%9E%D0%A1%D0%A2%2020276.1-2020" TargetMode="External"/><Relationship Id="rId144" Type="http://schemas.openxmlformats.org/officeDocument/2006/relationships/hyperlink" Target="https://protect.gost.ru/search.aspx?search=%D0%93%D0%9E%D0%A1%D0%A2%2020276.2-2020" TargetMode="External"/><Relationship Id="rId145" Type="http://schemas.openxmlformats.org/officeDocument/2006/relationships/hyperlink" Target="https://protect.gost.ru/search.aspx?search=%D0%93%D0%9E%D0%A1%D0%A2%2020276.3-2020" TargetMode="External"/><Relationship Id="rId146" Type="http://schemas.openxmlformats.org/officeDocument/2006/relationships/hyperlink" Target="https://protect.gost.ru/search.aspx?search=%D0%93%D0%9E%D0%A1%D0%A2%2020276.4-2020" TargetMode="External"/><Relationship Id="rId147" Type="http://schemas.openxmlformats.org/officeDocument/2006/relationships/hyperlink" Target="https://protect.gost.ru/search.aspx?search=%D0%93%D0%9E%D0%A1%D0%A2%2020276.5-2020" TargetMode="External"/><Relationship Id="rId148" Type="http://schemas.openxmlformats.org/officeDocument/2006/relationships/hyperlink" Target="https://protect.gost.ru/search.aspx?search=%D0%93%D0%9E%D0%A1%D0%A2%2020276.6-2020" TargetMode="External"/><Relationship Id="rId149" Type="http://schemas.openxmlformats.org/officeDocument/2006/relationships/hyperlink" Target="https://protect.gost.ru/search.aspx?search=%D0%93%D0%9E%D0%A1%D0%A2%2020276.7-2020" TargetMode="External"/><Relationship Id="rId150" Type="http://schemas.openxmlformats.org/officeDocument/2006/relationships/hyperlink" Target="https://protect.gost.ru/gost/details/d903b663-c12f-451b-9e0f-41124e9d344b" TargetMode="External"/><Relationship Id="rId151" Type="http://schemas.openxmlformats.org/officeDocument/2006/relationships/hyperlink" Target="https://protect.gost.ru/gost/details/4bed0e46-0ec8-4b2a-ba59-f4d9b8d15d8b" TargetMode="External"/><Relationship Id="rId152" Type="http://schemas.openxmlformats.org/officeDocument/2006/relationships/hyperlink" Target="https://protect.gost.ru/gost/details/e77b14aa-0c7a-44ce-8f79-3907a90131c0" TargetMode="External"/><Relationship Id="rId153" Type="http://schemas.openxmlformats.org/officeDocument/2006/relationships/hyperlink" Target="https://protect.gost.ru/gost/details/7087e4f0-93cc-4e13-a722-d1ddaaa0c28b" TargetMode="External"/><Relationship Id="rId154" Type="http://schemas.openxmlformats.org/officeDocument/2006/relationships/hyperlink" Target="https://protect.gost.ru/gost/details/13e0c248-2dfd-498d-9d4e-3296ad110e25" TargetMode="External"/><Relationship Id="rId155" Type="http://schemas.openxmlformats.org/officeDocument/2006/relationships/header" Target="header1.xml"/><Relationship Id="rId156" Type="http://schemas.openxmlformats.org/officeDocument/2006/relationships/hyperlink" Target="https://protect.gost.ru/gost/details/8f8c0aef-c1af-4ad4-a9cc-4a862caab87f" TargetMode="External"/><Relationship Id="rId157" Type="http://schemas.openxmlformats.org/officeDocument/2006/relationships/hyperlink" Target="https://protect.gost.ru/gost/details/4eb1fd46-5f2a-46ec-90e1-30c32e678a7e" TargetMode="External"/><Relationship Id="rId158" Type="http://schemas.openxmlformats.org/officeDocument/2006/relationships/hyperlink" Target="https://protect.gost.ru/gost/details/921a1443-2683-4255-8106-f7f6ea530d71" TargetMode="External"/><Relationship Id="rId159" Type="http://schemas.openxmlformats.org/officeDocument/2006/relationships/hyperlink" Target="https://protect.gost.ru/gost/details/e0cfc28e-e9f1-4dba-bb2b-6279591be7d8" TargetMode="External"/><Relationship Id="rId160" Type="http://schemas.openxmlformats.org/officeDocument/2006/relationships/hyperlink" Target="https://protect.gost.ru/gost/details/885b43d1-695e-4245-81d4-667344134da9" TargetMode="External"/><Relationship Id="rId161" Type="http://schemas.openxmlformats.org/officeDocument/2006/relationships/hyperlink" Target="https://protect.gost.ru/gost/details/d07e0b48-a0c2-4079-8adb-42bd55e6afed" TargetMode="External"/><Relationship Id="rId162" Type="http://schemas.openxmlformats.org/officeDocument/2006/relationships/hyperlink" Target="https://protect.gost.ru/gost/changesdetails/83eabfdc-cf86-4beb-a7b4-fd592841437c" TargetMode="External"/><Relationship Id="rId163" Type="http://schemas.openxmlformats.org/officeDocument/2006/relationships/hyperlink" Target="https://protect.gost.ru/gost/details/724025ce-9c8b-41aa-bbb9-445d21dbb611" TargetMode="External"/><Relationship Id="rId164" Type="http://schemas.openxmlformats.org/officeDocument/2006/relationships/hyperlink" Target="https://protect.gost.ru/gost/changesdetails/a25b79a0-9c62-4b73-9ccb-ac9e4b5e5d5b" TargetMode="External"/><Relationship Id="rId165" Type="http://schemas.openxmlformats.org/officeDocument/2006/relationships/hyperlink" Target="https://protect.gost.ru/gost/details/ec5caadd-f8c6-4788-aa4c-68fc7460b039" TargetMode="External"/><Relationship Id="rId166" Type="http://schemas.openxmlformats.org/officeDocument/2006/relationships/hyperlink" Target="https://protect.gost.ru/gost/details/1edff56a-1c5e-4d89-b65a-f372446dd99e" TargetMode="External"/><Relationship Id="rId167" Type="http://schemas.openxmlformats.org/officeDocument/2006/relationships/hyperlink" Target="https://protect.gost.ru/gost/details/e9f91c86-88ca-4b87-ad23-fa2286de39d1" TargetMode="External"/><Relationship Id="rId168" Type="http://schemas.openxmlformats.org/officeDocument/2006/relationships/hyperlink" Target="https://protect.gost.ru/gost/details/7569b7fa-9173-4059-bd8e-98a505eff9b2" TargetMode="External"/><Relationship Id="rId169" Type="http://schemas.openxmlformats.org/officeDocument/2006/relationships/hyperlink" Target="https://protect.gost.ru/gost/details/3d5ff87c-68ba-437d-9877-242e38dfca45" TargetMode="External"/><Relationship Id="rId170" Type="http://schemas.openxmlformats.org/officeDocument/2006/relationships/hyperlink" Target="https://protect.gost.ru/gost/details/9581f3d0-b212-42a6-955c-5c403dc5565f" TargetMode="External"/><Relationship Id="rId171" Type="http://schemas.openxmlformats.org/officeDocument/2006/relationships/hyperlink" Target="https://protect.gost.ru/gost/details/8cf6b9e5-b578-4167-a1c5-f9e9240af016" TargetMode="External"/><Relationship Id="rId172" Type="http://schemas.openxmlformats.org/officeDocument/2006/relationships/hyperlink" Target="https://protect.gost.ru/gost/details/478718d2-9ea7-4352-94f0-092d9bae88ca" TargetMode="External"/><Relationship Id="rId173" Type="http://schemas.openxmlformats.org/officeDocument/2006/relationships/hyperlink" Target="https://protect.gost.ru/gost/details/97ab390a-5d78-44b1-bdd5-5478504645d8" TargetMode="External"/><Relationship Id="rId174" Type="http://schemas.openxmlformats.org/officeDocument/2006/relationships/hyperlink" Target="https://protect.gost.ru/gost/details/2b818247-b29c-4f99-ab76-6ad0602219cf" TargetMode="External"/><Relationship Id="rId175" Type="http://schemas.openxmlformats.org/officeDocument/2006/relationships/hyperlink" Target="https://protect.gost.ru/gost/details/b7a569f0-1638-43bf-81d8-459f812c3a2d" TargetMode="External"/><Relationship Id="rId176" Type="http://schemas.openxmlformats.org/officeDocument/2006/relationships/hyperlink" Target="https://protect.gost.ru/gost/details/b5fec662-8fb9-4da4-857d-bc9d7a2ce7df" TargetMode="External"/><Relationship Id="rId177" Type="http://schemas.openxmlformats.org/officeDocument/2006/relationships/hyperlink" Target="https://protect.gost.ru/gost/details/ccc9e8e0-1eb6-4c19-bfdf-606055afaa4a" TargetMode="External"/><Relationship Id="rId178" Type="http://schemas.openxmlformats.org/officeDocument/2006/relationships/hyperlink" Target="https://protect.gost.ru/rst/details/ab53859e-bc62-4aee-98c1-8790e1a92d48" TargetMode="External"/><Relationship Id="rId179" Type="http://schemas.openxmlformats.org/officeDocument/2006/relationships/hyperlink" Target="https://protect.gost.ru/rst/details/ee1b225a-ccd5-41fb-9326-0cfb24d114b9" TargetMode="External"/><Relationship Id="rId180" Type="http://schemas.openxmlformats.org/officeDocument/2006/relationships/hyperlink" Target="https://protect.gost.ru/rst?page=5&amp;search=" TargetMode="External"/><Relationship Id="rId181" Type="http://schemas.openxmlformats.org/officeDocument/2006/relationships/hyperlink" Target="https://protect.gost.ru/rst/details/d85aade3-5742-420c-8b04-92ac177b16e3" TargetMode="External"/><Relationship Id="rId182" Type="http://schemas.openxmlformats.org/officeDocument/2006/relationships/hyperlink" Target="https://protect.gost.ru/gost/details/8d32f86d-8b7f-4785-b503-734c3c71d426" TargetMode="External"/><Relationship Id="rId183" Type="http://schemas.openxmlformats.org/officeDocument/2006/relationships/hyperlink" Target="https://protect.gost.ru/gost/details/ba87ed7d-4825-4539-92b7-cd72f61354da" TargetMode="External"/><Relationship Id="rId184" Type="http://schemas.openxmlformats.org/officeDocument/2006/relationships/hyperlink" Target="https://protect.gost.ru/gost/details/83deca50-6ce9-4049-aa4e-32a7ade287e6" TargetMode="External"/><Relationship Id="rId185" Type="http://schemas.openxmlformats.org/officeDocument/2006/relationships/hyperlink" Target="https://protect.gost.ru/gost?month=0&amp;page=2410&amp;search=&amp;year=0" TargetMode="External"/><Relationship Id="rId186" Type="http://schemas.openxmlformats.org/officeDocument/2006/relationships/hyperlink" Target="https://protect.gost.ru/gost/details/ee5257e2-9850-487a-896e-ec95da86995b" TargetMode="External"/><Relationship Id="rId187" Type="http://schemas.openxmlformats.org/officeDocument/2006/relationships/hyperlink" Target="https://www.gostinfo.ru/catalog/gostlist/" TargetMode="External"/><Relationship Id="rId188" Type="http://schemas.openxmlformats.org/officeDocument/2006/relationships/hyperlink" Target="https://www.gostinfo.ru/catalog/Details/?id=4677868" TargetMode="External"/><Relationship Id="rId189" Type="http://schemas.openxmlformats.org/officeDocument/2006/relationships/hyperlink" Target="https://protect.gost.ru/gost/details/86e3961a-8a73-473e-a1ef-aaad040371e5" TargetMode="External"/><Relationship Id="rId190" Type="http://schemas.openxmlformats.org/officeDocument/2006/relationships/hyperlink" Target="https://protect.gost.ru/gost/details/720180d7-ef81-4c69-93ea-a236776ccf67" TargetMode="External"/><Relationship Id="rId191" Type="http://schemas.openxmlformats.org/officeDocument/2006/relationships/hyperlink" Target="https://protect.gost.ru/gost/details/0aa48b49-ab93-4f4f-8e45-aeaee727182a" TargetMode="External"/><Relationship Id="rId192" Type="http://schemas.openxmlformats.org/officeDocument/2006/relationships/hyperlink" Target="https://protect.gost.ru/gost/details/ba486c9a-4157-4428-998d-ed99f041593a" TargetMode="External"/><Relationship Id="rId193" Type="http://schemas.openxmlformats.org/officeDocument/2006/relationships/hyperlink" Target="https://www.gostinfo.ru/catalog/Details/?id=6573963" TargetMode="External"/><Relationship Id="rId194" Type="http://schemas.openxmlformats.org/officeDocument/2006/relationships/hyperlink" Target="https://protect.gost.ru/gost/details/3075b57b-444a-4f36-9686-8b36b8886fdd" TargetMode="External"/><Relationship Id="rId195" Type="http://schemas.openxmlformats.org/officeDocument/2006/relationships/hyperlink" Target="https://protect.gost.ru/gost/details/cc90533c-bd5c-4b6b-b067-e821e00db38a" TargetMode="External"/><Relationship Id="rId196" Type="http://schemas.openxmlformats.org/officeDocument/2006/relationships/hyperlink" Target="https://protect.gost.ru/gost/details/3ab578b9-30d4-499e-a3d9-4980ec3f2747" TargetMode="External"/><Relationship Id="rId197" Type="http://schemas.openxmlformats.org/officeDocument/2006/relationships/hyperlink" Target="https://www.gostinfo.ru/catalog/Details/?id=6878220" TargetMode="External"/><Relationship Id="rId198" Type="http://schemas.openxmlformats.org/officeDocument/2006/relationships/hyperlink" Target="https://www.gostinfo.ru/catalog/Details/?id=7523396" TargetMode="External"/><Relationship Id="rId199" Type="http://schemas.openxmlformats.org/officeDocument/2006/relationships/hyperlink" Target="https://protect.gost.ru/gost?search=&#1043;&#1054;&#1057;&#1058;%20&#1056;%20&#1048;&#1057;&#1054;%2017640-2016" TargetMode="External"/><Relationship Id="rId200" Type="http://schemas.openxmlformats.org/officeDocument/2006/relationships/hyperlink" Target="https://protect.gost.ru/gost?search=&#1043;&#1054;&#1057;&#1058;%20ISO%2017636-1-2017" TargetMode="External"/><Relationship Id="rId201" Type="http://schemas.openxmlformats.org/officeDocument/2006/relationships/hyperlink" Target="https://protect.gost.ru/gost?search=&#1043;&#1054;&#1057;&#1058;%20ISO%203452-1-2021" TargetMode="External"/><Relationship Id="rId202" Type="http://schemas.openxmlformats.org/officeDocument/2006/relationships/hyperlink" Target="https://protect.gost.ru/gost?search=&#1043;&#1054;&#1057;&#1058;%20ISO%209934-1-2021" TargetMode="External"/><Relationship Id="rId203" Type="http://schemas.openxmlformats.org/officeDocument/2006/relationships/hyperlink" Target="https://protect.gost.ru/gost?search=&#1043;&#1054;&#1057;&#1058;%209.302-88" TargetMode="External"/><Relationship Id="rId204" Type="http://schemas.openxmlformats.org/officeDocument/2006/relationships/hyperlink" Target="https://protect.gost.ru/gost?search=&#1043;&#1054;&#1057;&#1058;%209.908-85" TargetMode="External"/><Relationship Id="rId205" Type="http://schemas.openxmlformats.org/officeDocument/2006/relationships/hyperlink" Target="https://protect.gost.ru/gost?search=&#1043;&#1054;&#1057;&#1058;%20&#1056;%20&#1048;&#1057;&#1054;%2010675-1-2025" TargetMode="External"/><Relationship Id="rId206" Type="http://schemas.openxmlformats.org/officeDocument/2006/relationships/hyperlink" Target="https://protect.gost.ru/gost/details/ec5f6a3c-dc25-4999-b9d9-ec03ffb37755" TargetMode="External"/><Relationship Id="rId207" Type="http://schemas.openxmlformats.org/officeDocument/2006/relationships/hyperlink" Target="https://protect.gost.ru/gost/details/d752f5fc-c3dc-4cba-ad7e-120c12c5fc0d" TargetMode="External"/><Relationship Id="rId208" Type="http://schemas.openxmlformats.org/officeDocument/2006/relationships/hyperlink" Target="https://protect.gost.ru/gost/details/e2975397-8c72-4598-8ced-ec721ee85be2" TargetMode="External"/><Relationship Id="rId209" Type="http://schemas.openxmlformats.org/officeDocument/2006/relationships/hyperlink" Target="https://protect.gost.ru/gost/details/5f26887d-ade2-4247-939d-41175fedc525" TargetMode="External"/><Relationship Id="rId210" Type="http://schemas.openxmlformats.org/officeDocument/2006/relationships/hyperlink" Target="https://protect.gost.ru/gost/details/4dee8c12-5624-4374-b202-91a18f341ef7" TargetMode="External"/><Relationship Id="rId211" Type="http://schemas.openxmlformats.org/officeDocument/2006/relationships/hyperlink" Target="https://www.gostinfo.ru/catalog/Details/?id=5531757" TargetMode="External"/><Relationship Id="rId212" Type="http://schemas.openxmlformats.org/officeDocument/2006/relationships/hyperlink" Target="https://www.gostinfo.ru/catalog/Details/?id=7685123" TargetMode="External"/><Relationship Id="rId213" Type="http://schemas.openxmlformats.org/officeDocument/2006/relationships/hyperlink" Target="https://protect.gost.ru/gost/details/cdb6bde3-dca2-445e-87e0-2ba7ee9ed423" TargetMode="External"/><Relationship Id="rId214" Type="http://schemas.openxmlformats.org/officeDocument/2006/relationships/hyperlink" Target="https://protect.gost.ru/gost/details/c509372b-92dd-4d78-a045-53c855323940" TargetMode="External"/><Relationship Id="rId215" Type="http://schemas.openxmlformats.org/officeDocument/2006/relationships/hyperlink" Target="https://protect.gost.ru/gost/details/064ddaae-c562-4c1c-b2ad-0dba807086af" TargetMode="External"/><Relationship Id="rId216" Type="http://schemas.openxmlformats.org/officeDocument/2006/relationships/hyperlink" Target="https://protect.gost.ru/gost/details/28161853-27e6-4dfd-9eea-dfaa764cb4fb" TargetMode="External"/><Relationship Id="rId217" Type="http://schemas.openxmlformats.org/officeDocument/2006/relationships/hyperlink" Target="https://protect.gost.ru/gost/details/df369938-7c22-4646-931b-7df97f07dddb" TargetMode="External"/><Relationship Id="rId218" Type="http://schemas.openxmlformats.org/officeDocument/2006/relationships/hyperlink" Target="https://protect.gost.ru/gost/details/4d8bf7c8-04ab-45ac-ba13-f44f9a59299b" TargetMode="External"/><Relationship Id="rId219" Type="http://schemas.openxmlformats.org/officeDocument/2006/relationships/hyperlink" Target="https://protect.gost.ru/gost?search=&#1043;&#1054;&#1057;&#1058;%20&#1056;%20&#1048;&#1057;&#1054;%2010012-2008" TargetMode="External"/><Relationship Id="rId220" Type="http://schemas.openxmlformats.org/officeDocument/2006/relationships/hyperlink" Target="https://protect.gost.ru/gost/changesdetails/7e051f78-49e4-48cc-b2d8-682658ab1ee6" TargetMode="External"/><Relationship Id="rId221" Type="http://schemas.openxmlformats.org/officeDocument/2006/relationships/hyperlink" Target="https://protect.gost.ru/gost/details/e1663695-9f97-4e16-9c33-b40c8e835e75" TargetMode="External"/><Relationship Id="rId222" Type="http://schemas.openxmlformats.org/officeDocument/2006/relationships/hyperlink" Target="https://protect.gost.ru/gost/details/2d700cac-0796-494a-85a3-13dc161366de" TargetMode="External"/><Relationship Id="rId223" Type="http://schemas.openxmlformats.org/officeDocument/2006/relationships/hyperlink" Target="https://protect.gost.ru/gost/details/93e9c0d8-903f-4fac-98bd-de7b58cbd47d" TargetMode="External"/><Relationship Id="rId224" Type="http://schemas.openxmlformats.org/officeDocument/2006/relationships/hyperlink" Target="https://protect.gost.ru/gost/details/cef582a7-8a0f-4f00-9061-478786e0225b" TargetMode="External"/><Relationship Id="rId225" Type="http://schemas.openxmlformats.org/officeDocument/2006/relationships/hyperlink" Target="https://protect.gost.ru/gost/details/d7c5fcae-26bb-4733-9cdd-1dab2218b810" TargetMode="External"/><Relationship Id="rId226" Type="http://schemas.openxmlformats.org/officeDocument/2006/relationships/hyperlink" Target="https://protect.gost.ru/gost/details/057f99c9-5e49-48eb-9566-6d1489db2254" TargetMode="External"/><Relationship Id="rId227" Type="http://schemas.openxmlformats.org/officeDocument/2006/relationships/hyperlink" Target="https://protect.gost.ru/gost/details/d98e1d6b-24e7-4fa4-be62-daba9157cab7" TargetMode="External"/><Relationship Id="rId228" Type="http://schemas.openxmlformats.org/officeDocument/2006/relationships/hyperlink" Target="https://protect.gost.ru/gost/details/7a92a9d9-80b1-49a3-87a9-aa4cd68d76cf" TargetMode="External"/><Relationship Id="rId229" Type="http://schemas.openxmlformats.org/officeDocument/2006/relationships/hyperlink" Target="https://protect.gost.ru/gost?search=&#1043;&#1054;&#1057;&#1058;%2017624-2012" TargetMode="External"/><Relationship Id="rId230" Type="http://schemas.openxmlformats.org/officeDocument/2006/relationships/hyperlink" Target="https://protect.gost.ru/gost?search=&#1043;&#1054;&#1057;&#1058;%2022904-93" TargetMode="External"/><Relationship Id="rId231" Type="http://schemas.openxmlformats.org/officeDocument/2006/relationships/hyperlink" Target="https://protect.gost.ru/gost/details/b1f1f462-048a-43e6-a9ab-a3e3c832baef" TargetMode="External"/><Relationship Id="rId232" Type="http://schemas.openxmlformats.org/officeDocument/2006/relationships/hyperlink" Target="https://protect.gost.ru/gost/changesdetails/5a7f0c2c-6949-4320-8428-c6a2f9fa192d" TargetMode="External"/><Relationship Id="rId233" Type="http://schemas.openxmlformats.org/officeDocument/2006/relationships/hyperlink" Target="https://protect.gost.ru/gost/details/ea32f36e-ac11-4ba4-a43d-3a82e20eb642" TargetMode="External"/><Relationship Id="rId234" Type="http://schemas.openxmlformats.org/officeDocument/2006/relationships/hyperlink" Target="https://protect.gost.ru/gost/changesdetails/85f04dd5-b4e5-4244-a84d-878d9744ceac" TargetMode="External"/><Relationship Id="rId235" Type="http://schemas.openxmlformats.org/officeDocument/2006/relationships/hyperlink" Target="https://protect.gost.ru/gost/details/3b1d34aa-02dd-46fa-abaa-3466686d811d" TargetMode="External"/><Relationship Id="rId236" Type="http://schemas.openxmlformats.org/officeDocument/2006/relationships/hyperlink" Target="https://protect.gost.ru/gost/details/6de1c07b-8c2a-4805-a21e-fc9d23eb69cc" TargetMode="External"/><Relationship Id="rId237" Type="http://schemas.openxmlformats.org/officeDocument/2006/relationships/hyperlink" Target="https://protect.gost.ru/gost/details/f4d261d2-5967-4a41-9f86-b0451484504a" TargetMode="External"/><Relationship Id="rId238" Type="http://schemas.openxmlformats.org/officeDocument/2006/relationships/hyperlink" Target="https://protect.gost.ru/gost/details/00cbbac9-876e-432c-a2b1-c5ce2cf6162c" TargetMode="External"/><Relationship Id="rId239" Type="http://schemas.openxmlformats.org/officeDocument/2006/relationships/hyperlink" Target="https://protect.gost.ru/gost/details/e1589cd5-bd0e-45ec-9f28-9eed438bd425" TargetMode="External"/><Relationship Id="rId240" Type="http://schemas.openxmlformats.org/officeDocument/2006/relationships/hyperlink" Target="https://protect.gost.ru/gost/details/60565628-fe72-41a7-a61f-9459176fb5b2" TargetMode="External"/><Relationship Id="rId241" Type="http://schemas.openxmlformats.org/officeDocument/2006/relationships/hyperlink" Target="https://protect.gost.ru/gost/details/a62a120a-59a4-4174-a7cd-e058e0384039" TargetMode="External"/><Relationship Id="rId242" Type="http://schemas.openxmlformats.org/officeDocument/2006/relationships/hyperlink" Target="https://protect.gost.ru/gost/details/5ab48cc1-de88-4bd4-8e4b-405f98e75bfe" TargetMode="External"/><Relationship Id="rId243" Type="http://schemas.openxmlformats.org/officeDocument/2006/relationships/hyperlink" Target="https://protect.gost.ru/gost/details/42bc20bf-a6b7-4f98-97ef-97726bd221ce" TargetMode="External"/><Relationship Id="rId244" Type="http://schemas.openxmlformats.org/officeDocument/2006/relationships/hyperlink" Target="https://protect.gost.ru/gost/details/39344cb5-0dd5-4fe9-a19e-bd7fdc50e001" TargetMode="External"/><Relationship Id="rId245" Type="http://schemas.openxmlformats.org/officeDocument/2006/relationships/hyperlink" Target="https://protect.gost.ru/gost/details/bb64473d-bd9d-40e9-9d3c-f4c7120c4411" TargetMode="External"/><Relationship Id="rId246" Type="http://schemas.openxmlformats.org/officeDocument/2006/relationships/hyperlink" Target="https://protect.gost.ru/gost?search=&#1043;&#1054;&#1057;&#1058;%208829-94" TargetMode="External"/><Relationship Id="rId247" Type="http://schemas.openxmlformats.org/officeDocument/2006/relationships/hyperlink" Target="https://protect.gost.ru/gost/details/982d64c4-3bd6-441d-81e0-37c6f8849026" TargetMode="External"/><Relationship Id="rId248" Type="http://schemas.openxmlformats.org/officeDocument/2006/relationships/hyperlink" Target="https://protect.gost.ru/gost/details/c85b9231-97ee-4267-bae6-b6def85d39c4" TargetMode="External"/><Relationship Id="rId249" Type="http://schemas.openxmlformats.org/officeDocument/2006/relationships/hyperlink" Target="https://protect.gost.ru/gost/details/af6f6fe9-9b94-42a7-a457-8e9859856928" TargetMode="External"/><Relationship Id="rId250" Type="http://schemas.openxmlformats.org/officeDocument/2006/relationships/hyperlink" Target="https://protect.gost.ru/gost/details/e082c2ff-86f7-4b18-afc7-f910ce497112" TargetMode="External"/><Relationship Id="rId251" Type="http://schemas.openxmlformats.org/officeDocument/2006/relationships/hyperlink" Target="https://protect.gost.ru/gost/details/a431f5aa-4a92-4638-90f3-f0c4b5acb9f7" TargetMode="External"/><Relationship Id="rId252" Type="http://schemas.openxmlformats.org/officeDocument/2006/relationships/hyperlink" Target="https://protect.gost.ru/sp/details/0874be96-a83f-4e06-b3b3-f3e17ee28984" TargetMode="External"/><Relationship Id="rId253" Type="http://schemas.openxmlformats.org/officeDocument/2006/relationships/hyperlink" Target="https://protect.gost.ru/gost/details/22603e38-98cb-44e3-bf76-19d8a0920a6c" TargetMode="External"/><Relationship Id="rId254" Type="http://schemas.openxmlformats.org/officeDocument/2006/relationships/hyperlink" Target="https://protect.gost.ru/gost/details/2d2f05ce-f70c-4404-8355-95e5c9be0d88" TargetMode="External"/><Relationship Id="rId255" Type="http://schemas.openxmlformats.org/officeDocument/2006/relationships/hyperlink" Target="https://protect.gost.ru/gost/details/b680e94c-dee5-4618-9d64-69bd8a9388d4" TargetMode="External"/><Relationship Id="rId256" Type="http://schemas.openxmlformats.org/officeDocument/2006/relationships/hyperlink" Target="https://protect.gost.ru/gost/details/126e6cda-69d9-45c4-9faa-7967ff0f51ec" TargetMode="External"/><Relationship Id="rId257" Type="http://schemas.openxmlformats.org/officeDocument/2006/relationships/hyperlink" Target="https://protect.gost.ru/gost/details/34ebc189-b7b5-446d-bf27-0a336e77c719" TargetMode="External"/><Relationship Id="rId258" Type="http://schemas.openxmlformats.org/officeDocument/2006/relationships/hyperlink" Target="https://protect.gost.ru/gost/details/b1daf264-4007-497b-be1a-6c1bd91dca05" TargetMode="External"/><Relationship Id="rId259" Type="http://schemas.openxmlformats.org/officeDocument/2006/relationships/hyperlink" Target="https://protect.gost.ru/gost/details/645b9112-d5cb-43de-925d-e0738985ccb2" TargetMode="External"/><Relationship Id="rId260" Type="http://schemas.openxmlformats.org/officeDocument/2006/relationships/hyperlink" Target="https://protect.gost.ru/sp/details/bd3c594c-26c7-41a9-9c76-510d0fa1ca92" TargetMode="External"/><Relationship Id="rId261" Type="http://schemas.openxmlformats.org/officeDocument/2006/relationships/hyperlink" Target="https://protect.gost.ru/gost/details/099e2343-6318-4729-9033-7718507c177b" TargetMode="External"/><Relationship Id="rId262" Type="http://schemas.openxmlformats.org/officeDocument/2006/relationships/hyperlink" Target="https://protect.gost.ru/gost/details/abb37b21-8531-4464-bdf8-19420ab74703" TargetMode="External"/><Relationship Id="rId263" Type="http://schemas.openxmlformats.org/officeDocument/2006/relationships/hyperlink" Target="https://protect.gost.ru/gost/details/a94cf00b-80cb-4ef2-8e08-e4f2f624ec88" TargetMode="External"/><Relationship Id="rId264" Type="http://schemas.openxmlformats.org/officeDocument/2006/relationships/hyperlink" Target="https://protect.gost.ru/gost/details/3fc360e8-c614-4899-a5ed-25b4cc890a65" TargetMode="External"/><Relationship Id="rId265" Type="http://schemas.openxmlformats.org/officeDocument/2006/relationships/hyperlink" Target="https://protect.gost.ru/gost/details/1d6428e1-707e-4a3a-8944-e77290d62230" TargetMode="External"/><Relationship Id="rId266" Type="http://schemas.openxmlformats.org/officeDocument/2006/relationships/hyperlink" Target="https://protect.gost.ru/gost/details/2c05427a-f52e-4841-8d04-c7921ea4afdb" TargetMode="External"/><Relationship Id="rId267" Type="http://schemas.openxmlformats.org/officeDocument/2006/relationships/hyperlink" Target="https://protect.gost.ru/gost/details/81bd0ca2-fe61-404e-b52f-ddaf09ebd6c8" TargetMode="External"/><Relationship Id="rId268" Type="http://schemas.openxmlformats.org/officeDocument/2006/relationships/hyperlink" Target="https://protect.gost.ru/gost/details/2ff97a3c-8568-45f6-9f78-28a5ddf8c93a" TargetMode="External"/><Relationship Id="rId269" Type="http://schemas.openxmlformats.org/officeDocument/2006/relationships/hyperlink" Target="https://protect.gost.ru/gost/details/62d98af3-21af-419d-b98e-ced9f1049b10" TargetMode="External"/><Relationship Id="rId270" Type="http://schemas.openxmlformats.org/officeDocument/2006/relationships/hyperlink" Target="https://protect.gost.ru/gost/details/6d1f633b-6b79-459b-9b70-727541643af7" TargetMode="External"/><Relationship Id="rId271" Type="http://schemas.openxmlformats.org/officeDocument/2006/relationships/hyperlink" Target="https://protect.gost.ru/gost/details/0e0cda2f-8ec7-4e33-8a7e-c41942db2f90" TargetMode="External"/><Relationship Id="rId272" Type="http://schemas.openxmlformats.org/officeDocument/2006/relationships/hyperlink" Target="https://protect.gost.ru/gost/details/68a0802a-1f3f-4509-83d9-c8b70f545b3b" TargetMode="External"/><Relationship Id="rId273" Type="http://schemas.openxmlformats.org/officeDocument/2006/relationships/hyperlink" Target="https://protect.gost.ru/gost/details/91c89d38-f33d-4823-8f8f-25369729603f" TargetMode="External"/><Relationship Id="rId274" Type="http://schemas.openxmlformats.org/officeDocument/2006/relationships/hyperlink" Target="https://protect.gost.ru/gost/details/14434b4a-12fb-4193-9be6-d74f7d228c4a" TargetMode="External"/><Relationship Id="rId275" Type="http://schemas.openxmlformats.org/officeDocument/2006/relationships/hyperlink" Target="https://protect.gost.ru/gost/details/5d7a9cb2-3620-450e-ae9f-1138c7118222" TargetMode="External"/><Relationship Id="rId276" Type="http://schemas.openxmlformats.org/officeDocument/2006/relationships/hyperlink" Target="https://protect.gost.ru/gost/details/d6b1cb1f-17bb-4ce7-a1de-81aca83fa143" TargetMode="External"/><Relationship Id="rId277" Type="http://schemas.openxmlformats.org/officeDocument/2006/relationships/hyperlink" Target="https://protect.gost.ru/gost/details/2e380ef1-bf5b-437c-bf18-7f54a2d749ef" TargetMode="External"/><Relationship Id="rId278" Type="http://schemas.openxmlformats.org/officeDocument/2006/relationships/hyperlink" Target="https://protect.gost.ru/gost/details/a91a4814-957f-4bef-8d2a-2dd949f814df" TargetMode="External"/><Relationship Id="rId279" Type="http://schemas.openxmlformats.org/officeDocument/2006/relationships/hyperlink" Target="https://protect.gost.ru/gost/details/4ffb9fd7-f200-4e78-93da-4b4996c1deaf" TargetMode="External"/><Relationship Id="rId280" Type="http://schemas.openxmlformats.org/officeDocument/2006/relationships/hyperlink" Target="https://protect.gost.ru/gost/details/b2ebe7da-9921-4592-b707-891d4dcf1018" TargetMode="External"/><Relationship Id="rId281" Type="http://schemas.openxmlformats.org/officeDocument/2006/relationships/hyperlink" Target="https://protect.gost.ru/gost/details/c71e5d71-ab8e-4875-bf82-5763a537fd90" TargetMode="External"/><Relationship Id="rId282" Type="http://schemas.openxmlformats.org/officeDocument/2006/relationships/hyperlink" Target="https://protect.gost.ru/gost/details/6ff5633a-d5b3-4da2-8d02-578bd4cd5046" TargetMode="External"/><Relationship Id="rId283" Type="http://schemas.openxmlformats.org/officeDocument/2006/relationships/hyperlink" Target="https://protect.gost.ru/gost/details/6f8c1b2f-ed1d-4cd6-8e5f-d6a4d6ea42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документов. Этап 3. Обследование зданий и методы измерений. Версия 1.3</dc:title>
  <dc:subject>Исчерпывающий нормативно-документальный мастер-реестр базы знаний «Нейро»</dc:subject>
  <dc:creator>ООО «Консалтинговый центр «АКМБ»</dc:creator>
  <cp:keywords>обследование зданий, измерения, метрология, неразрушающий контроль, Нейро</cp:keywords>
  <dc:description>Исправленная и дополненная версия 1.3 от 03.07.2026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