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AF766F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bookmarkStart w:id="0" w:name="_Hlk120212715"/>
      <w:bookmarkEnd w:id="0"/>
      <w:r>
        <w:rPr>
          <w:rFonts w:eastAsia="Times New Roman" w:cs="Times New Roman"/>
          <w:szCs w:val="28"/>
        </w:rPr>
        <w:t>Департамент образования и науки города Москвы</w:t>
      </w:r>
    </w:p>
    <w:p w14:paraId="155F7D9B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Государственное автономное образовательное учреждение высшего образования города Москвы</w:t>
      </w:r>
    </w:p>
    <w:p w14:paraId="0B6271C3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городской педагогический университет»</w:t>
      </w:r>
    </w:p>
    <w:p w14:paraId="5AB30022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2018FE55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Институт цифрового образования</w:t>
      </w:r>
    </w:p>
    <w:p w14:paraId="79E1BE85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Департамент информатики, управления и технологий</w:t>
      </w:r>
    </w:p>
    <w:p w14:paraId="6456E4A2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748DFF7A" w14:textId="7A5E8B50" w:rsidR="00612C2F" w:rsidRDefault="00FE7376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Кузьменко Сергей Викторович</w:t>
      </w:r>
    </w:p>
    <w:p w14:paraId="068EE95B" w14:textId="77777777" w:rsidR="00612C2F" w:rsidRPr="00542C90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339AE941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58F327FF" w14:textId="721C7631" w:rsidR="00612C2F" w:rsidRDefault="00612C2F" w:rsidP="00612C2F">
      <w:pPr>
        <w:spacing w:after="6" w:line="36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>КУРСОВ</w:t>
      </w:r>
      <w:r w:rsidR="00542C90">
        <w:rPr>
          <w:rFonts w:eastAsia="Times New Roman" w:cs="Times New Roman"/>
          <w:b/>
          <w:szCs w:val="28"/>
        </w:rPr>
        <w:t>АЯ РАБОТА</w:t>
      </w:r>
    </w:p>
    <w:p w14:paraId="0352431F" w14:textId="32E5FE2F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Тема: </w:t>
      </w:r>
      <w:r>
        <w:rPr>
          <w:rFonts w:eastAsia="Times New Roman" w:cs="Times New Roman"/>
          <w:color w:val="000000"/>
          <w:szCs w:val="28"/>
        </w:rPr>
        <w:t>«</w:t>
      </w:r>
      <w:r w:rsidR="002E0634" w:rsidRPr="002E0634">
        <w:rPr>
          <w:rFonts w:eastAsia="Times New Roman" w:cs="Times New Roman"/>
          <w:color w:val="000000"/>
          <w:szCs w:val="28"/>
        </w:rPr>
        <w:t>Современные подходы для построения облачной продуктовой аналитики</w:t>
      </w:r>
      <w:r>
        <w:rPr>
          <w:rFonts w:eastAsia="Times New Roman" w:cs="Times New Roman"/>
          <w:szCs w:val="28"/>
        </w:rPr>
        <w:t>»</w:t>
      </w:r>
    </w:p>
    <w:p w14:paraId="05E5BBCE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59628283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Направление подготовки</w:t>
      </w:r>
    </w:p>
    <w:p w14:paraId="3335C0A9" w14:textId="6B0EF81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38.0</w:t>
      </w:r>
      <w:r w:rsidR="00F07562">
        <w:rPr>
          <w:rFonts w:eastAsia="Times New Roman" w:cs="Times New Roman"/>
          <w:szCs w:val="28"/>
        </w:rPr>
        <w:t>4</w:t>
      </w:r>
      <w:r>
        <w:rPr>
          <w:rFonts w:eastAsia="Times New Roman" w:cs="Times New Roman"/>
          <w:szCs w:val="28"/>
        </w:rPr>
        <w:t>.05 Бизнес-информатика</w:t>
      </w:r>
    </w:p>
    <w:p w14:paraId="302CDF39" w14:textId="4C967E6C" w:rsidR="00612C2F" w:rsidRDefault="000A4887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Профиль образовательной программы</w:t>
      </w:r>
    </w:p>
    <w:p w14:paraId="7294C36D" w14:textId="5A07DA20" w:rsidR="00612C2F" w:rsidRDefault="00F07562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 w:rsidRPr="00F07562">
        <w:rPr>
          <w:rFonts w:eastAsia="Times New Roman" w:cs="Times New Roman"/>
          <w:szCs w:val="28"/>
        </w:rPr>
        <w:t>Бизнес-аналитика и большие данные</w:t>
      </w:r>
    </w:p>
    <w:p w14:paraId="7A47D7FC" w14:textId="77777777" w:rsidR="00F07562" w:rsidRDefault="00F07562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501A27DB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1677CEC2" w14:textId="171F13BD" w:rsidR="00612C2F" w:rsidRPr="00F07562" w:rsidRDefault="00612C2F" w:rsidP="00612C2F">
      <w:pPr>
        <w:spacing w:after="6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Курс обучения: </w:t>
      </w:r>
      <w:r w:rsidR="00F07562" w:rsidRPr="00F07562">
        <w:rPr>
          <w:rFonts w:eastAsia="Times New Roman" w:cs="Times New Roman"/>
          <w:szCs w:val="28"/>
        </w:rPr>
        <w:t>1</w:t>
      </w:r>
      <w:r w:rsidR="00542C90">
        <w:rPr>
          <w:rFonts w:eastAsia="Times New Roman" w:cs="Times New Roman"/>
          <w:szCs w:val="28"/>
        </w:rPr>
        <w:t xml:space="preserve"> курс магистратуры</w:t>
      </w:r>
    </w:p>
    <w:p w14:paraId="0D43A5EC" w14:textId="77777777" w:rsidR="00612C2F" w:rsidRDefault="00612C2F" w:rsidP="00612C2F">
      <w:pPr>
        <w:spacing w:after="6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Форма обучения: очная</w:t>
      </w:r>
    </w:p>
    <w:p w14:paraId="7741001C" w14:textId="293211FE" w:rsidR="00612C2F" w:rsidRPr="005406FA" w:rsidRDefault="00612C2F" w:rsidP="00612C2F">
      <w:pPr>
        <w:spacing w:after="6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Руководитель: </w:t>
      </w:r>
      <w:proofErr w:type="spellStart"/>
      <w:r>
        <w:rPr>
          <w:rFonts w:eastAsia="Times New Roman" w:cs="Times New Roman"/>
          <w:szCs w:val="28"/>
        </w:rPr>
        <w:t>Сахнюк</w:t>
      </w:r>
      <w:proofErr w:type="spellEnd"/>
      <w:r>
        <w:rPr>
          <w:rFonts w:eastAsia="Times New Roman" w:cs="Times New Roman"/>
          <w:szCs w:val="28"/>
        </w:rPr>
        <w:t xml:space="preserve"> </w:t>
      </w:r>
      <w:r w:rsidR="00F07562">
        <w:rPr>
          <w:rFonts w:eastAsia="Times New Roman" w:cs="Times New Roman"/>
          <w:szCs w:val="28"/>
        </w:rPr>
        <w:t>П</w:t>
      </w:r>
      <w:r>
        <w:rPr>
          <w:rFonts w:eastAsia="Times New Roman" w:cs="Times New Roman"/>
          <w:szCs w:val="28"/>
        </w:rPr>
        <w:t>.</w:t>
      </w:r>
      <w:r w:rsidR="00F07562">
        <w:rPr>
          <w:rFonts w:eastAsia="Times New Roman" w:cs="Times New Roman"/>
          <w:szCs w:val="28"/>
        </w:rPr>
        <w:t>А</w:t>
      </w:r>
      <w:r>
        <w:rPr>
          <w:rFonts w:eastAsia="Times New Roman" w:cs="Times New Roman"/>
          <w:szCs w:val="28"/>
        </w:rPr>
        <w:t xml:space="preserve">., </w:t>
      </w:r>
      <w:r w:rsidR="00F07562">
        <w:rPr>
          <w:rFonts w:eastAsia="Times New Roman" w:cs="Times New Roman"/>
          <w:szCs w:val="28"/>
        </w:rPr>
        <w:t>к.т.н.</w:t>
      </w:r>
      <w:r w:rsidR="00F07562" w:rsidRPr="00F07562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доцент</w:t>
      </w:r>
    </w:p>
    <w:p w14:paraId="13AE26EA" w14:textId="77777777" w:rsidR="00612C2F" w:rsidRDefault="00612C2F" w:rsidP="00612C2F">
      <w:pPr>
        <w:spacing w:after="6" w:line="360" w:lineRule="auto"/>
        <w:rPr>
          <w:rFonts w:eastAsia="Times New Roman" w:cs="Times New Roman"/>
          <w:szCs w:val="28"/>
        </w:rPr>
      </w:pPr>
    </w:p>
    <w:p w14:paraId="1B17927C" w14:textId="77777777" w:rsidR="00612C2F" w:rsidRDefault="00612C2F" w:rsidP="00612C2F">
      <w:pPr>
        <w:spacing w:after="6" w:line="360" w:lineRule="auto"/>
        <w:rPr>
          <w:rFonts w:eastAsia="Times New Roman" w:cs="Times New Roman"/>
          <w:szCs w:val="28"/>
        </w:rPr>
      </w:pPr>
    </w:p>
    <w:p w14:paraId="3CB2D386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</w:p>
    <w:p w14:paraId="39001C3C" w14:textId="77777777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Москва</w:t>
      </w:r>
    </w:p>
    <w:p w14:paraId="37C0D4C6" w14:textId="03CFCA00" w:rsidR="00612C2F" w:rsidRDefault="00612C2F" w:rsidP="00612C2F">
      <w:pPr>
        <w:spacing w:after="6"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202</w:t>
      </w:r>
      <w:r w:rsidR="00F07562">
        <w:rPr>
          <w:rFonts w:eastAsia="Times New Roman" w:cs="Times New Roman"/>
          <w:szCs w:val="28"/>
        </w:rPr>
        <w:t>4</w:t>
      </w:r>
    </w:p>
    <w:p w14:paraId="126D8580" w14:textId="77777777" w:rsidR="00CE3C17" w:rsidRDefault="00956400">
      <w:pPr>
        <w:spacing w:after="6" w:line="240" w:lineRule="auto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lastRenderedPageBreak/>
        <w:t>СОДЕРЖАНИЕ</w:t>
      </w:r>
    </w:p>
    <w:p w14:paraId="0EA7341A" w14:textId="77777777" w:rsidR="00CE3C17" w:rsidRDefault="00CE3C17">
      <w:pPr>
        <w:spacing w:after="6" w:line="240" w:lineRule="auto"/>
        <w:rPr>
          <w:rFonts w:eastAsia="Times New Roman" w:cs="Times New Roman"/>
          <w:b/>
          <w:szCs w:val="28"/>
        </w:rPr>
      </w:pPr>
    </w:p>
    <w:p w14:paraId="3F86908D" w14:textId="77777777" w:rsidR="00CE3C17" w:rsidRDefault="00CE3C1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eastAsia="Times New Roman" w:cs="Times New Roman"/>
          <w:color w:val="000000"/>
          <w:szCs w:val="28"/>
        </w:rPr>
      </w:pPr>
    </w:p>
    <w:sdt>
      <w:sdtPr>
        <w:id w:val="1420373999"/>
        <w:docPartObj>
          <w:docPartGallery w:val="Table of Contents"/>
          <w:docPartUnique/>
        </w:docPartObj>
      </w:sdtPr>
      <w:sdtEndPr/>
      <w:sdtContent>
        <w:p w14:paraId="020E154C" w14:textId="77777777" w:rsidR="00A3487D" w:rsidRDefault="009564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r w:rsidRPr="00265033">
            <w:rPr>
              <w:rFonts w:cs="Times New Roman"/>
              <w:szCs w:val="28"/>
            </w:rPr>
            <w:fldChar w:fldCharType="begin"/>
          </w:r>
          <w:r w:rsidRPr="00265033">
            <w:rPr>
              <w:rFonts w:cs="Times New Roman"/>
              <w:szCs w:val="28"/>
            </w:rPr>
            <w:instrText xml:space="preserve"> TOC \h \u \z </w:instrText>
          </w:r>
          <w:r w:rsidRPr="00265033">
            <w:rPr>
              <w:rFonts w:cs="Times New Roman"/>
              <w:szCs w:val="28"/>
            </w:rPr>
            <w:fldChar w:fldCharType="separate"/>
          </w:r>
          <w:hyperlink w:anchor="_Toc162517688" w:history="1">
            <w:r w:rsidR="00A3487D" w:rsidRPr="00586A86">
              <w:rPr>
                <w:rStyle w:val="a7"/>
                <w:rFonts w:eastAsia="Times New Roman" w:cs="Times New Roman"/>
                <w:b/>
                <w:noProof/>
              </w:rPr>
              <w:t>ВВЕДЕНИЕ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_Toc162517688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3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7153B037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89" w:history="1">
            <w:r w:rsidR="00A3487D" w:rsidRPr="00586A86">
              <w:rPr>
                <w:rStyle w:val="a7"/>
                <w:rFonts w:eastAsia="Times New Roman" w:cs="Times New Roman"/>
                <w:b/>
                <w:noProof/>
              </w:rPr>
              <w:t>ГЛАВА 1. ТЕОРЕТИЧЕСКАЯ ЧАСТЬ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_Toc162517689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4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329C233F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0" w:history="1"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>1.1.</w:t>
            </w:r>
            <w:r w:rsidR="00A3487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>Применение облачных технологий в продуктовой аналитике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_Toc162517690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4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2B00FCA2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1" w:history="1"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>1.3.    Методика проведения исследовательского анализа данных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_Toc162517691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5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5FE89709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2" w:history="1">
            <w:r w:rsidR="00A3487D" w:rsidRPr="00586A86">
              <w:rPr>
                <w:rStyle w:val="a7"/>
                <w:rFonts w:eastAsia="Times New Roman" w:cs="Times New Roman"/>
                <w:b/>
                <w:noProof/>
              </w:rPr>
              <w:t>ГЛАВА 2. ПРАКТИЧЕСКАЯ ЧАСТЬ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_Toc162517692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8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78F71958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3" w:history="1"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 xml:space="preserve">2.1.    Подготовка и анализ данных в </w:t>
            </w:r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  <w:lang w:val="en-US"/>
              </w:rPr>
              <w:t>Google</w:t>
            </w:r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 xml:space="preserve"> </w:t>
            </w:r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  <w:lang w:val="en-US"/>
              </w:rPr>
              <w:t>Colab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_Toc162517693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8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3A944672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4" w:history="1"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>2.2.    Анализ данных в Google BigQuery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_Toc162517694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13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655F5875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5" w:history="1"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 xml:space="preserve">2.3.    Загрузка и анализ данных в </w:t>
            </w:r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  <w:lang w:val="en-US"/>
              </w:rPr>
              <w:t>Loginom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_Toc162517695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15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15D16091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6" w:history="1"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 xml:space="preserve">2.4.    Кластеризация клиентов с применением машинного обучения в </w:t>
            </w:r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  <w:lang w:val="en-US"/>
              </w:rPr>
              <w:t>BigQuery</w:t>
            </w:r>
            <w:r w:rsidR="00A3487D" w:rsidRPr="00586A86">
              <w:rPr>
                <w:rStyle w:val="a7"/>
                <w:rFonts w:eastAsia="Times New Roman" w:cs="Times New Roman"/>
                <w:b/>
                <w:bCs/>
                <w:noProof/>
              </w:rPr>
              <w:t>.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_Toc162517696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20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1C7248E9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7" w:history="1">
            <w:r w:rsidR="00A3487D" w:rsidRPr="00586A86">
              <w:rPr>
                <w:rStyle w:val="a7"/>
                <w:rFonts w:eastAsia="Times New Roman" w:cs="Times New Roman"/>
                <w:b/>
                <w:noProof/>
              </w:rPr>
              <w:t>ЗАКЛЮЧЕНИЕ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_Toc162517697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23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6763C8E4" w14:textId="77777777" w:rsidR="00A3487D" w:rsidRDefault="00414F2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62517698" w:history="1">
            <w:r w:rsidR="00A3487D" w:rsidRPr="00586A86">
              <w:rPr>
                <w:rStyle w:val="a7"/>
                <w:rFonts w:eastAsia="Times New Roman" w:cs="Times New Roman"/>
                <w:b/>
                <w:noProof/>
              </w:rPr>
              <w:t>СПИСОК ЛИТЕРАТУРЫ</w:t>
            </w:r>
            <w:r w:rsidR="00A3487D">
              <w:rPr>
                <w:noProof/>
                <w:webHidden/>
              </w:rPr>
              <w:tab/>
            </w:r>
            <w:r w:rsidR="00A3487D">
              <w:rPr>
                <w:noProof/>
                <w:webHidden/>
              </w:rPr>
              <w:fldChar w:fldCharType="begin"/>
            </w:r>
            <w:r w:rsidR="00A3487D">
              <w:rPr>
                <w:noProof/>
                <w:webHidden/>
              </w:rPr>
              <w:instrText xml:space="preserve"> PAGEREF _Toc162517698 \h </w:instrText>
            </w:r>
            <w:r w:rsidR="00A3487D">
              <w:rPr>
                <w:noProof/>
                <w:webHidden/>
              </w:rPr>
            </w:r>
            <w:r w:rsidR="00A3487D">
              <w:rPr>
                <w:noProof/>
                <w:webHidden/>
              </w:rPr>
              <w:fldChar w:fldCharType="separate"/>
            </w:r>
            <w:r w:rsidR="00A3487D">
              <w:rPr>
                <w:noProof/>
                <w:webHidden/>
              </w:rPr>
              <w:t>24</w:t>
            </w:r>
            <w:r w:rsidR="00A3487D">
              <w:rPr>
                <w:noProof/>
                <w:webHidden/>
              </w:rPr>
              <w:fldChar w:fldCharType="end"/>
            </w:r>
          </w:hyperlink>
        </w:p>
        <w:p w14:paraId="134DA3C3" w14:textId="3BCC9614" w:rsidR="00CE3C17" w:rsidRDefault="00956400">
          <w:r w:rsidRPr="00265033">
            <w:rPr>
              <w:rFonts w:cs="Times New Roman"/>
              <w:szCs w:val="28"/>
            </w:rPr>
            <w:fldChar w:fldCharType="end"/>
          </w:r>
        </w:p>
      </w:sdtContent>
    </w:sdt>
    <w:p w14:paraId="24903A9F" w14:textId="77777777" w:rsidR="00CE3C17" w:rsidRDefault="00CE3C17">
      <w:pPr>
        <w:spacing w:after="6" w:line="240" w:lineRule="auto"/>
        <w:jc w:val="center"/>
        <w:rPr>
          <w:rFonts w:eastAsia="Times New Roman" w:cs="Times New Roman"/>
          <w:b/>
          <w:szCs w:val="28"/>
        </w:rPr>
        <w:sectPr w:rsidR="00CE3C17" w:rsidSect="00FA2277">
          <w:footerReference w:type="default" r:id="rId9"/>
          <w:pgSz w:w="11906" w:h="16838"/>
          <w:pgMar w:top="1418" w:right="851" w:bottom="1418" w:left="1701" w:header="709" w:footer="709" w:gutter="0"/>
          <w:pgNumType w:start="1"/>
          <w:cols w:space="720"/>
        </w:sectPr>
      </w:pPr>
    </w:p>
    <w:p w14:paraId="4C25A3E0" w14:textId="77777777" w:rsidR="00CE3C17" w:rsidRDefault="0095640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6251768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</w:p>
    <w:p w14:paraId="5B0CB877" w14:textId="77777777" w:rsidR="00CE3C17" w:rsidRDefault="00CE3C17"/>
    <w:p w14:paraId="13E70F2F" w14:textId="17322FD0" w:rsidR="00B42C19" w:rsidRDefault="00B42C19" w:rsidP="00B42C19">
      <w:pPr>
        <w:spacing w:line="360" w:lineRule="auto"/>
        <w:ind w:firstLine="708"/>
        <w:jc w:val="both"/>
        <w:rPr>
          <w:rFonts w:eastAsia="Times New Roman" w:cs="Times New Roman"/>
          <w:szCs w:val="28"/>
        </w:rPr>
      </w:pPr>
      <w:r w:rsidRPr="00B42C19">
        <w:rPr>
          <w:rFonts w:eastAsia="Times New Roman" w:cs="Times New Roman"/>
          <w:szCs w:val="28"/>
        </w:rPr>
        <w:t>Облачная продуктовая аналитика стала неотъемлемой частью успешного ведения бизнеса в современном мире. Она позволяет компаниям анализировать данные о продуктах, клиентах и рынке для принятия обоснованных решений и повышения эффективности бизнес-процессов.</w:t>
      </w:r>
      <w:r>
        <w:rPr>
          <w:rFonts w:eastAsia="Times New Roman" w:cs="Times New Roman"/>
          <w:szCs w:val="28"/>
        </w:rPr>
        <w:t xml:space="preserve"> Облачные сервисы имеют ряд преимуществ</w:t>
      </w:r>
      <w:r w:rsidR="003E2E73" w:rsidRPr="003E2E73">
        <w:rPr>
          <w:rFonts w:eastAsia="Times New Roman" w:cs="Times New Roman"/>
          <w:szCs w:val="28"/>
        </w:rPr>
        <w:t xml:space="preserve"> [1]</w:t>
      </w:r>
      <w:r>
        <w:rPr>
          <w:rFonts w:eastAsia="Times New Roman" w:cs="Times New Roman"/>
          <w:szCs w:val="28"/>
        </w:rPr>
        <w:t>, связанных с масштабируемостью и гибкостью, что прив</w:t>
      </w:r>
      <w:r w:rsidR="002B1E29">
        <w:rPr>
          <w:rFonts w:eastAsia="Times New Roman" w:cs="Times New Roman"/>
          <w:szCs w:val="28"/>
        </w:rPr>
        <w:t>ело</w:t>
      </w:r>
      <w:r>
        <w:rPr>
          <w:rFonts w:eastAsia="Times New Roman" w:cs="Times New Roman"/>
          <w:szCs w:val="28"/>
        </w:rPr>
        <w:t xml:space="preserve"> к росту популярности в последние несколько лет</w:t>
      </w:r>
      <w:r w:rsidR="00993200" w:rsidRPr="00993200">
        <w:rPr>
          <w:rFonts w:eastAsia="Times New Roman" w:cs="Times New Roman"/>
          <w:szCs w:val="28"/>
        </w:rPr>
        <w:t xml:space="preserve"> [2]</w:t>
      </w:r>
      <w:r>
        <w:rPr>
          <w:rFonts w:eastAsia="Times New Roman" w:cs="Times New Roman"/>
          <w:szCs w:val="28"/>
        </w:rPr>
        <w:t xml:space="preserve">. Этим обуславливается </w:t>
      </w:r>
      <w:r w:rsidRPr="00613D15">
        <w:rPr>
          <w:rFonts w:eastAsia="Times New Roman" w:cs="Times New Roman"/>
          <w:b/>
          <w:bCs/>
          <w:szCs w:val="28"/>
        </w:rPr>
        <w:t>актуальность</w:t>
      </w:r>
      <w:r>
        <w:rPr>
          <w:rFonts w:eastAsia="Times New Roman" w:cs="Times New Roman"/>
          <w:szCs w:val="28"/>
        </w:rPr>
        <w:t xml:space="preserve"> данной работы</w:t>
      </w:r>
    </w:p>
    <w:p w14:paraId="3BB4D074" w14:textId="2F85A0E7" w:rsidR="00B42C19" w:rsidRPr="002B1E29" w:rsidRDefault="00B42C19" w:rsidP="009D7375">
      <w:pPr>
        <w:spacing w:line="360" w:lineRule="auto"/>
        <w:ind w:firstLine="708"/>
        <w:jc w:val="both"/>
        <w:rPr>
          <w:rFonts w:eastAsia="Times New Roman" w:cs="Times New Roman"/>
          <w:szCs w:val="28"/>
        </w:rPr>
      </w:pPr>
      <w:r w:rsidRPr="00613D15">
        <w:rPr>
          <w:rFonts w:eastAsia="Times New Roman" w:cs="Times New Roman"/>
          <w:b/>
          <w:bCs/>
          <w:szCs w:val="28"/>
        </w:rPr>
        <w:t>Целью</w:t>
      </w:r>
      <w:r>
        <w:rPr>
          <w:rFonts w:eastAsia="Times New Roman" w:cs="Times New Roman"/>
          <w:szCs w:val="28"/>
        </w:rPr>
        <w:t xml:space="preserve"> курсовой работы является </w:t>
      </w:r>
      <w:r w:rsidR="002B1E29">
        <w:rPr>
          <w:rFonts w:eastAsia="Times New Roman" w:cs="Times New Roman"/>
          <w:szCs w:val="28"/>
        </w:rPr>
        <w:t xml:space="preserve">построение аналитики исследуемого сервиса (продукта) с </w:t>
      </w:r>
      <w:r>
        <w:rPr>
          <w:rFonts w:eastAsia="Times New Roman" w:cs="Times New Roman"/>
          <w:szCs w:val="28"/>
        </w:rPr>
        <w:t>применени</w:t>
      </w:r>
      <w:r w:rsidR="002B1E29">
        <w:rPr>
          <w:rFonts w:eastAsia="Times New Roman" w:cs="Times New Roman"/>
          <w:szCs w:val="28"/>
        </w:rPr>
        <w:t>ем</w:t>
      </w:r>
      <w:r>
        <w:rPr>
          <w:rFonts w:eastAsia="Times New Roman" w:cs="Times New Roman"/>
          <w:szCs w:val="28"/>
        </w:rPr>
        <w:t xml:space="preserve"> облачных решений</w:t>
      </w:r>
      <w:r w:rsidR="002B1E29">
        <w:rPr>
          <w:rFonts w:eastAsia="Times New Roman" w:cs="Times New Roman"/>
          <w:szCs w:val="28"/>
        </w:rPr>
        <w:t xml:space="preserve"> </w:t>
      </w:r>
      <w:r w:rsidR="002B1E29">
        <w:rPr>
          <w:rFonts w:eastAsia="Times New Roman" w:cs="Times New Roman"/>
          <w:szCs w:val="28"/>
          <w:lang w:val="en-US"/>
        </w:rPr>
        <w:t>Google</w:t>
      </w:r>
      <w:r w:rsidR="002B1E29" w:rsidRPr="002B1E29">
        <w:rPr>
          <w:rFonts w:eastAsia="Times New Roman" w:cs="Times New Roman"/>
          <w:szCs w:val="28"/>
        </w:rPr>
        <w:t xml:space="preserve"> </w:t>
      </w:r>
      <w:proofErr w:type="spellStart"/>
      <w:r w:rsidR="002B1E29">
        <w:rPr>
          <w:rFonts w:eastAsia="Times New Roman" w:cs="Times New Roman"/>
          <w:szCs w:val="28"/>
          <w:lang w:val="en-US"/>
        </w:rPr>
        <w:t>Colab</w:t>
      </w:r>
      <w:proofErr w:type="spellEnd"/>
      <w:r w:rsidR="002B1E29">
        <w:rPr>
          <w:rFonts w:eastAsia="Times New Roman" w:cs="Times New Roman"/>
          <w:szCs w:val="28"/>
        </w:rPr>
        <w:t xml:space="preserve"> и </w:t>
      </w:r>
      <w:r w:rsidR="002B1E29">
        <w:rPr>
          <w:rFonts w:eastAsia="Times New Roman" w:cs="Times New Roman"/>
          <w:szCs w:val="28"/>
          <w:lang w:val="en-US"/>
        </w:rPr>
        <w:t>Google</w:t>
      </w:r>
      <w:r w:rsidR="002B1E29" w:rsidRPr="002B1E29">
        <w:rPr>
          <w:rFonts w:eastAsia="Times New Roman" w:cs="Times New Roman"/>
          <w:szCs w:val="28"/>
        </w:rPr>
        <w:t xml:space="preserve"> </w:t>
      </w:r>
      <w:proofErr w:type="spellStart"/>
      <w:r w:rsidR="002B1E29">
        <w:rPr>
          <w:rFonts w:eastAsia="Times New Roman" w:cs="Times New Roman"/>
          <w:szCs w:val="28"/>
          <w:lang w:val="en-US"/>
        </w:rPr>
        <w:t>BigQuery</w:t>
      </w:r>
      <w:proofErr w:type="spellEnd"/>
      <w:r w:rsidR="002B1E29">
        <w:rPr>
          <w:rFonts w:eastAsia="Times New Roman" w:cs="Times New Roman"/>
          <w:szCs w:val="28"/>
        </w:rPr>
        <w:t>, а также с использованием локального ПО</w:t>
      </w:r>
      <w:r w:rsidR="009D7375">
        <w:rPr>
          <w:rFonts w:eastAsia="Times New Roman" w:cs="Times New Roman"/>
          <w:szCs w:val="28"/>
        </w:rPr>
        <w:t xml:space="preserve"> </w:t>
      </w:r>
      <w:proofErr w:type="spellStart"/>
      <w:r w:rsidR="009D7375">
        <w:rPr>
          <w:rFonts w:eastAsia="Times New Roman" w:cs="Times New Roman"/>
          <w:szCs w:val="28"/>
          <w:lang w:val="en-US"/>
        </w:rPr>
        <w:t>Loginom</w:t>
      </w:r>
      <w:proofErr w:type="spellEnd"/>
      <w:r w:rsidR="002B1E29">
        <w:rPr>
          <w:rFonts w:eastAsia="Times New Roman" w:cs="Times New Roman"/>
          <w:szCs w:val="28"/>
        </w:rPr>
        <w:t>, обращающегося к облачному хранилищу, как к источнику данных.</w:t>
      </w:r>
    </w:p>
    <w:p w14:paraId="45E2BB31" w14:textId="77777777" w:rsidR="00CE3C17" w:rsidRDefault="00956400" w:rsidP="00590C38">
      <w:pPr>
        <w:spacing w:line="36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Для достижения цели работы ставятся следующие </w:t>
      </w:r>
      <w:r w:rsidRPr="00613D15">
        <w:rPr>
          <w:rFonts w:eastAsia="Times New Roman" w:cs="Times New Roman"/>
          <w:b/>
          <w:bCs/>
          <w:szCs w:val="28"/>
        </w:rPr>
        <w:t>задачи</w:t>
      </w:r>
      <w:r>
        <w:rPr>
          <w:rFonts w:eastAsia="Times New Roman" w:cs="Times New Roman"/>
          <w:szCs w:val="28"/>
        </w:rPr>
        <w:t>:</w:t>
      </w:r>
    </w:p>
    <w:p w14:paraId="26342523" w14:textId="54869F2A" w:rsidR="00CE3C17" w:rsidRPr="00A3487D" w:rsidRDefault="00613D15" w:rsidP="00A3487D">
      <w:pPr>
        <w:pStyle w:val="a4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A3487D">
        <w:rPr>
          <w:rFonts w:eastAsia="Times New Roman" w:cs="Times New Roman"/>
          <w:szCs w:val="28"/>
        </w:rPr>
        <w:t>Изучение теоретических основ применения облачных технологий в аналитике продукта;</w:t>
      </w:r>
    </w:p>
    <w:p w14:paraId="39817D7E" w14:textId="69CF7AC1" w:rsidR="00CE3C17" w:rsidRPr="00A3487D" w:rsidRDefault="00613D15" w:rsidP="00A3487D">
      <w:pPr>
        <w:pStyle w:val="a4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A3487D">
        <w:rPr>
          <w:rFonts w:eastAsia="Times New Roman" w:cs="Times New Roman"/>
          <w:szCs w:val="28"/>
        </w:rPr>
        <w:t xml:space="preserve">Проведение </w:t>
      </w:r>
      <w:r w:rsidR="00F1514E" w:rsidRPr="00A3487D">
        <w:rPr>
          <w:rFonts w:eastAsia="Times New Roman" w:cs="Times New Roman"/>
          <w:szCs w:val="28"/>
        </w:rPr>
        <w:t>подготовки</w:t>
      </w:r>
      <w:r w:rsidRPr="00A3487D">
        <w:rPr>
          <w:rFonts w:eastAsia="Times New Roman" w:cs="Times New Roman"/>
          <w:szCs w:val="28"/>
        </w:rPr>
        <w:t xml:space="preserve"> данных в </w:t>
      </w:r>
      <w:r w:rsidRPr="00A3487D">
        <w:rPr>
          <w:rFonts w:eastAsia="Times New Roman" w:cs="Times New Roman"/>
          <w:szCs w:val="28"/>
          <w:lang w:val="en-US"/>
        </w:rPr>
        <w:t>Google</w:t>
      </w:r>
      <w:r w:rsidRPr="00A3487D">
        <w:rPr>
          <w:rFonts w:eastAsia="Times New Roman" w:cs="Times New Roman"/>
          <w:szCs w:val="28"/>
        </w:rPr>
        <w:t xml:space="preserve"> С</w:t>
      </w:r>
      <w:proofErr w:type="spellStart"/>
      <w:r w:rsidRPr="00A3487D">
        <w:rPr>
          <w:rFonts w:eastAsia="Times New Roman" w:cs="Times New Roman"/>
          <w:szCs w:val="28"/>
          <w:lang w:val="en-US"/>
        </w:rPr>
        <w:t>olab</w:t>
      </w:r>
      <w:proofErr w:type="spellEnd"/>
      <w:r w:rsidRPr="00A3487D">
        <w:rPr>
          <w:rFonts w:eastAsia="Times New Roman" w:cs="Times New Roman"/>
          <w:szCs w:val="28"/>
        </w:rPr>
        <w:t xml:space="preserve"> и загрузка обработанных данных в облачный сервис </w:t>
      </w:r>
      <w:r w:rsidRPr="00A3487D">
        <w:rPr>
          <w:rFonts w:eastAsia="Times New Roman" w:cs="Times New Roman"/>
          <w:szCs w:val="28"/>
          <w:lang w:val="en-US"/>
        </w:rPr>
        <w:t>Google</w:t>
      </w:r>
      <w:r w:rsidRPr="00A3487D">
        <w:rPr>
          <w:rFonts w:eastAsia="Times New Roman" w:cs="Times New Roman"/>
          <w:szCs w:val="28"/>
        </w:rPr>
        <w:t xml:space="preserve"> </w:t>
      </w:r>
      <w:proofErr w:type="spellStart"/>
      <w:r w:rsidRPr="00A3487D">
        <w:rPr>
          <w:rFonts w:eastAsia="Times New Roman" w:cs="Times New Roman"/>
          <w:szCs w:val="28"/>
          <w:lang w:val="en-US"/>
        </w:rPr>
        <w:t>BigQuery</w:t>
      </w:r>
      <w:proofErr w:type="spellEnd"/>
      <w:r w:rsidRPr="00A3487D">
        <w:rPr>
          <w:rFonts w:eastAsia="Times New Roman" w:cs="Times New Roman"/>
          <w:szCs w:val="28"/>
        </w:rPr>
        <w:t>;</w:t>
      </w:r>
    </w:p>
    <w:p w14:paraId="4BA23F3A" w14:textId="200E58C5" w:rsidR="008D48F0" w:rsidRPr="00A3487D" w:rsidRDefault="00613D15" w:rsidP="00A3487D">
      <w:pPr>
        <w:pStyle w:val="a4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A3487D">
        <w:rPr>
          <w:rFonts w:eastAsia="Times New Roman" w:cs="Times New Roman"/>
          <w:szCs w:val="28"/>
        </w:rPr>
        <w:t xml:space="preserve">Подключение с локального устройства из программы для анализа данных </w:t>
      </w:r>
      <w:proofErr w:type="spellStart"/>
      <w:r w:rsidRPr="00A3487D">
        <w:rPr>
          <w:rFonts w:eastAsia="Times New Roman" w:cs="Times New Roman"/>
          <w:szCs w:val="28"/>
          <w:lang w:val="en-US"/>
        </w:rPr>
        <w:t>Loginom</w:t>
      </w:r>
      <w:proofErr w:type="spellEnd"/>
      <w:r w:rsidRPr="00A3487D">
        <w:rPr>
          <w:rFonts w:eastAsia="Times New Roman" w:cs="Times New Roman"/>
          <w:szCs w:val="28"/>
        </w:rPr>
        <w:t xml:space="preserve"> к облачному хранилищу </w:t>
      </w:r>
      <w:r w:rsidRPr="00A3487D">
        <w:rPr>
          <w:rFonts w:eastAsia="Times New Roman" w:cs="Times New Roman"/>
          <w:szCs w:val="28"/>
          <w:lang w:val="en-US"/>
        </w:rPr>
        <w:t>Google</w:t>
      </w:r>
      <w:r w:rsidRPr="00A3487D">
        <w:rPr>
          <w:rFonts w:eastAsia="Times New Roman" w:cs="Times New Roman"/>
          <w:szCs w:val="28"/>
        </w:rPr>
        <w:t xml:space="preserve"> </w:t>
      </w:r>
      <w:proofErr w:type="spellStart"/>
      <w:r w:rsidRPr="00A3487D">
        <w:rPr>
          <w:rFonts w:eastAsia="Times New Roman" w:cs="Times New Roman"/>
          <w:szCs w:val="28"/>
          <w:lang w:val="en-US"/>
        </w:rPr>
        <w:t>BigQuery</w:t>
      </w:r>
      <w:proofErr w:type="spellEnd"/>
      <w:r w:rsidRPr="00A3487D">
        <w:rPr>
          <w:rFonts w:eastAsia="Times New Roman" w:cs="Times New Roman"/>
          <w:szCs w:val="28"/>
        </w:rPr>
        <w:t>;</w:t>
      </w:r>
    </w:p>
    <w:p w14:paraId="7280822E" w14:textId="6B525B30" w:rsidR="00A3487D" w:rsidRDefault="00613D15" w:rsidP="00A3487D">
      <w:pPr>
        <w:pStyle w:val="a4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szCs w:val="28"/>
        </w:rPr>
      </w:pPr>
      <w:r w:rsidRPr="00A3487D">
        <w:rPr>
          <w:rFonts w:eastAsia="Times New Roman" w:cs="Times New Roman"/>
          <w:szCs w:val="28"/>
        </w:rPr>
        <w:t xml:space="preserve">Проведение </w:t>
      </w:r>
      <w:r w:rsidRPr="00A3487D">
        <w:rPr>
          <w:rFonts w:eastAsia="Times New Roman" w:cs="Times New Roman"/>
          <w:szCs w:val="28"/>
          <w:lang w:val="en-US"/>
        </w:rPr>
        <w:t>ABC</w:t>
      </w:r>
      <w:r w:rsidRPr="00A3487D">
        <w:rPr>
          <w:rFonts w:eastAsia="Times New Roman" w:cs="Times New Roman"/>
          <w:szCs w:val="28"/>
        </w:rPr>
        <w:t xml:space="preserve">, </w:t>
      </w:r>
      <w:r w:rsidRPr="00A3487D">
        <w:rPr>
          <w:rFonts w:eastAsia="Times New Roman" w:cs="Times New Roman"/>
          <w:szCs w:val="28"/>
          <w:lang w:val="en-US"/>
        </w:rPr>
        <w:t>XYZ</w:t>
      </w:r>
      <w:r w:rsidRPr="00A3487D">
        <w:rPr>
          <w:rFonts w:eastAsia="Times New Roman" w:cs="Times New Roman"/>
          <w:szCs w:val="28"/>
        </w:rPr>
        <w:t xml:space="preserve"> и </w:t>
      </w:r>
      <w:r w:rsidRPr="00A3487D">
        <w:rPr>
          <w:rFonts w:eastAsia="Times New Roman" w:cs="Times New Roman"/>
          <w:szCs w:val="28"/>
          <w:lang w:val="en-US"/>
        </w:rPr>
        <w:t>RFM</w:t>
      </w:r>
      <w:r w:rsidRPr="00A3487D">
        <w:rPr>
          <w:rFonts w:eastAsia="Times New Roman" w:cs="Times New Roman"/>
          <w:szCs w:val="28"/>
        </w:rPr>
        <w:t xml:space="preserve"> анализа на всех трех платформах и сопоставление результатов</w:t>
      </w:r>
      <w:r w:rsidR="00A3487D" w:rsidRPr="00A3487D">
        <w:rPr>
          <w:rFonts w:eastAsia="Times New Roman" w:cs="Times New Roman"/>
          <w:szCs w:val="28"/>
        </w:rPr>
        <w:t>;</w:t>
      </w:r>
    </w:p>
    <w:p w14:paraId="359FA306" w14:textId="7C384A4E" w:rsidR="00A3487D" w:rsidRPr="00A3487D" w:rsidRDefault="00A3487D" w:rsidP="00A3487D">
      <w:pPr>
        <w:pStyle w:val="a4"/>
        <w:numPr>
          <w:ilvl w:val="0"/>
          <w:numId w:val="24"/>
        </w:numPr>
        <w:spacing w:line="36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Применение алгоритма </w:t>
      </w:r>
      <w:r>
        <w:rPr>
          <w:rFonts w:eastAsia="Times New Roman" w:cs="Times New Roman"/>
          <w:szCs w:val="28"/>
          <w:lang w:val="en-US"/>
        </w:rPr>
        <w:t>K</w:t>
      </w:r>
      <w:r w:rsidRPr="00A3487D">
        <w:rPr>
          <w:rFonts w:eastAsia="Times New Roman" w:cs="Times New Roman"/>
          <w:szCs w:val="28"/>
        </w:rPr>
        <w:t>-</w:t>
      </w:r>
      <w:r>
        <w:rPr>
          <w:rFonts w:eastAsia="Times New Roman" w:cs="Times New Roman"/>
          <w:szCs w:val="28"/>
          <w:lang w:val="en-US"/>
        </w:rPr>
        <w:t>means</w:t>
      </w:r>
      <w:r>
        <w:rPr>
          <w:rFonts w:eastAsia="Times New Roman" w:cs="Times New Roman"/>
          <w:szCs w:val="28"/>
        </w:rPr>
        <w:t xml:space="preserve"> для кластеризации клиентов.</w:t>
      </w:r>
      <w:r w:rsidRPr="00A3487D">
        <w:rPr>
          <w:rFonts w:eastAsia="Times New Roman" w:cs="Times New Roman"/>
          <w:szCs w:val="28"/>
        </w:rPr>
        <w:tab/>
      </w:r>
    </w:p>
    <w:p w14:paraId="4F064B38" w14:textId="77777777" w:rsidR="00CE3C17" w:rsidRDefault="00CE3C17">
      <w:pPr>
        <w:spacing w:line="360" w:lineRule="auto"/>
        <w:jc w:val="both"/>
        <w:rPr>
          <w:rFonts w:eastAsia="Times New Roman" w:cs="Times New Roman"/>
          <w:szCs w:val="28"/>
        </w:rPr>
      </w:pPr>
    </w:p>
    <w:p w14:paraId="5B27876F" w14:textId="7C69FAC2" w:rsidR="00CE3C17" w:rsidRDefault="00F1514E" w:rsidP="00F1514E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16839148" w14:textId="534C4E73" w:rsidR="00CE3C17" w:rsidRDefault="0095640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6251768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ГЛАВА 1. </w:t>
      </w:r>
      <w:r w:rsidR="00542C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ТЕОРЕТИЧЕСКАЯ ЧАСТЬ</w:t>
      </w:r>
      <w:bookmarkEnd w:id="2"/>
    </w:p>
    <w:p w14:paraId="3AB2576D" w14:textId="18D77B29" w:rsidR="00CE3C17" w:rsidRPr="00F1514E" w:rsidRDefault="00F1514E" w:rsidP="00F1514E">
      <w:pPr>
        <w:pStyle w:val="1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" w:name="_Toc16251769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Применение облачных технологий в продуктовой аналитике</w:t>
      </w:r>
      <w:bookmarkEnd w:id="3"/>
    </w:p>
    <w:p w14:paraId="67323336" w14:textId="77777777" w:rsidR="00527AA1" w:rsidRDefault="00C11A84" w:rsidP="00527AA1">
      <w:pPr>
        <w:spacing w:line="360" w:lineRule="auto"/>
        <w:ind w:firstLine="720"/>
        <w:jc w:val="both"/>
      </w:pPr>
      <w:r>
        <w:t>Применение облачных технологии подразумевают удаленное использование средств обработки информации</w:t>
      </w:r>
      <w:r w:rsidR="00527AA1">
        <w:t xml:space="preserve"> и</w:t>
      </w:r>
      <w:r w:rsidR="00560C6E" w:rsidRPr="00560C6E">
        <w:t xml:space="preserve"> играют важную роль в сов</w:t>
      </w:r>
      <w:r w:rsidR="00560C6E">
        <w:t>ременной продуктовой аналитике.</w:t>
      </w:r>
      <w:r w:rsidR="00527AA1">
        <w:t xml:space="preserve"> </w:t>
      </w:r>
    </w:p>
    <w:p w14:paraId="306262A8" w14:textId="447CCF99" w:rsidR="00527AA1" w:rsidRDefault="00527AA1" w:rsidP="00527AA1">
      <w:pPr>
        <w:spacing w:line="360" w:lineRule="auto"/>
        <w:ind w:firstLine="720"/>
        <w:jc w:val="both"/>
      </w:pPr>
      <w:r>
        <w:t xml:space="preserve">Рассмотрим основные применения подобных сервисов. Одним из ключевых аспектов является </w:t>
      </w:r>
      <w:r w:rsidR="00560C6E" w:rsidRPr="00560C6E">
        <w:t xml:space="preserve">возможность хранения и обработки больших объемов данных, что особенно важно для продуктовой аналитики, где необходим доступ к большому количеству информации о продукте и пользователях. </w:t>
      </w:r>
      <w:r>
        <w:t>Также о</w:t>
      </w:r>
      <w:r w:rsidR="00560C6E" w:rsidRPr="00560C6E">
        <w:t xml:space="preserve">блачные технологии позволяют масштабировать инфраструктуру в зависимости от потребностей. </w:t>
      </w:r>
      <w:r w:rsidR="00560C6E">
        <w:t>В продуктовой аналитике</w:t>
      </w:r>
      <w:r w:rsidR="00560C6E" w:rsidRPr="00560C6E">
        <w:t xml:space="preserve"> объемы данных и запросов могут сильно различаться в зависимо</w:t>
      </w:r>
      <w:r w:rsidR="00560C6E">
        <w:t>сти от текущих задач</w:t>
      </w:r>
      <w:r w:rsidR="00560C6E" w:rsidRPr="00560C6E">
        <w:t xml:space="preserve">. </w:t>
      </w:r>
      <w:r>
        <w:t>Облачные</w:t>
      </w:r>
      <w:r w:rsidR="00560C6E">
        <w:t xml:space="preserve"> </w:t>
      </w:r>
      <w:r w:rsidR="00560C6E" w:rsidRPr="00560C6E">
        <w:t>платформы обычно предлагают широкий набор инструментов для интеграции данных из различных источников, что позволяет продуктовым аналитикам работать с данными из различных систем и приложений.</w:t>
      </w:r>
      <w:r w:rsidR="00560C6E">
        <w:t xml:space="preserve"> Облачные сервисы</w:t>
      </w:r>
      <w:r w:rsidR="00560C6E" w:rsidRPr="00560C6E">
        <w:t xml:space="preserve"> позволяют анализировать данные и строить отчёты в реал</w:t>
      </w:r>
      <w:r w:rsidR="00560C6E">
        <w:t>ьном времени, что дает для аналитиков возможность</w:t>
      </w:r>
      <w:r w:rsidR="00560C6E" w:rsidRPr="00560C6E">
        <w:t xml:space="preserve"> быстро</w:t>
      </w:r>
      <w:r>
        <w:t>й реакции</w:t>
      </w:r>
      <w:r w:rsidR="00560C6E" w:rsidRPr="00560C6E">
        <w:t xml:space="preserve"> на измен</w:t>
      </w:r>
      <w:r w:rsidR="00560C6E">
        <w:t>ения в поведении пользователей.</w:t>
      </w:r>
      <w:r w:rsidR="00560C6E" w:rsidRPr="00560C6E">
        <w:t xml:space="preserve"> Облачные платформы предоставляют мощные инструменты для машинного обучения и аналитики, что позволяет улучшить процессы продуктовой аналитики и предсказывать поведение пользователей</w:t>
      </w:r>
      <w:r>
        <w:t xml:space="preserve"> и основные продуктовые показатели. </w:t>
      </w:r>
    </w:p>
    <w:p w14:paraId="575DF384" w14:textId="41A41F40" w:rsidR="00527AA1" w:rsidRPr="00F818D0" w:rsidRDefault="00382A46" w:rsidP="00527AA1">
      <w:pPr>
        <w:spacing w:line="360" w:lineRule="auto"/>
        <w:ind w:firstLine="720"/>
        <w:jc w:val="both"/>
      </w:pPr>
      <w:r>
        <w:t>Отметим</w:t>
      </w:r>
      <w:r w:rsidR="00527AA1">
        <w:t xml:space="preserve"> основные преиму</w:t>
      </w:r>
      <w:r>
        <w:t>щества облачных платформ</w:t>
      </w:r>
      <w:r w:rsidR="00F818D0" w:rsidRPr="00F818D0">
        <w:t xml:space="preserve"> [3]</w:t>
      </w:r>
      <w:r>
        <w:t xml:space="preserve"> перед локальными сервисами</w:t>
      </w:r>
      <w:r w:rsidRPr="00382A46">
        <w:t>:</w:t>
      </w:r>
    </w:p>
    <w:p w14:paraId="3E7C0462" w14:textId="3727ACB5" w:rsidR="00382A46" w:rsidRDefault="00382A46" w:rsidP="00382A46">
      <w:pPr>
        <w:pStyle w:val="a4"/>
        <w:numPr>
          <w:ilvl w:val="0"/>
          <w:numId w:val="17"/>
        </w:numPr>
        <w:spacing w:line="360" w:lineRule="auto"/>
        <w:jc w:val="both"/>
      </w:pPr>
      <w:r>
        <w:t>Доступность. Такие сервисы доступны в любой точке мира. Необходим только интернет и браузер.</w:t>
      </w:r>
    </w:p>
    <w:p w14:paraId="3005B284" w14:textId="14BA4D84" w:rsidR="00382A46" w:rsidRDefault="00382A46" w:rsidP="00382A46">
      <w:pPr>
        <w:pStyle w:val="a4"/>
        <w:numPr>
          <w:ilvl w:val="0"/>
          <w:numId w:val="17"/>
        </w:numPr>
        <w:spacing w:line="360" w:lineRule="auto"/>
        <w:jc w:val="both"/>
      </w:pPr>
      <w:r>
        <w:t xml:space="preserve">Низкая стоимость и простота. Облачные сервисы позволяют снижать затраты на поддержание инфраструктуры. Всю поддержку и </w:t>
      </w:r>
      <w:r>
        <w:lastRenderedPageBreak/>
        <w:t xml:space="preserve">ответственность за обеспечение работоспособности сервисов берет на себя компания, которая предоставляет ресурс. Клиент только платит за использование ресурса, получая готовое решение проблем бизнеса </w:t>
      </w:r>
    </w:p>
    <w:p w14:paraId="4A3C7361" w14:textId="50C87C42" w:rsidR="00382A46" w:rsidRDefault="00304408" w:rsidP="00382A46">
      <w:pPr>
        <w:pStyle w:val="a4"/>
        <w:numPr>
          <w:ilvl w:val="0"/>
          <w:numId w:val="17"/>
        </w:numPr>
        <w:spacing w:line="360" w:lineRule="auto"/>
        <w:jc w:val="both"/>
      </w:pPr>
      <w:r>
        <w:t xml:space="preserve">Гибкость и масштабируемость. </w:t>
      </w:r>
      <w:r w:rsidR="00615F7F">
        <w:t>«</w:t>
      </w:r>
      <w:r>
        <w:t>Облако</w:t>
      </w:r>
      <w:r w:rsidR="00615F7F">
        <w:t>»</w:t>
      </w:r>
      <w:r w:rsidRPr="00304408">
        <w:t xml:space="preserve"> дает практически неограниченные </w:t>
      </w:r>
      <w:r>
        <w:t>ресурсы по памяти и процессору.</w:t>
      </w:r>
      <w:r w:rsidR="00615F7F">
        <w:t xml:space="preserve"> Все вычислительные затраты берет за себя сервис, что означает снижение технических требований для локального пользователя.</w:t>
      </w:r>
    </w:p>
    <w:p w14:paraId="3653C938" w14:textId="22CE0F07" w:rsidR="00615F7F" w:rsidRPr="00382A46" w:rsidRDefault="00615F7F" w:rsidP="00382A46">
      <w:pPr>
        <w:pStyle w:val="a4"/>
        <w:numPr>
          <w:ilvl w:val="0"/>
          <w:numId w:val="17"/>
        </w:numPr>
        <w:spacing w:line="360" w:lineRule="auto"/>
        <w:jc w:val="both"/>
      </w:pPr>
      <w:r>
        <w:t>Безопасность. Компании, предоставляющие облачн</w:t>
      </w:r>
      <w:r w:rsidR="000A4887">
        <w:t xml:space="preserve">ые сервисы обеспечивают </w:t>
      </w:r>
      <w:r>
        <w:t>защиту информации.</w:t>
      </w:r>
    </w:p>
    <w:p w14:paraId="51C892F6" w14:textId="1E69AEA7" w:rsidR="00823C33" w:rsidRPr="00112749" w:rsidRDefault="00560C6E" w:rsidP="00527AA1">
      <w:pPr>
        <w:spacing w:line="360" w:lineRule="auto"/>
        <w:ind w:firstLine="720"/>
        <w:jc w:val="both"/>
      </w:pPr>
      <w:r w:rsidRPr="00560C6E">
        <w:t xml:space="preserve">Таким образом, облачные технологии играют ключевую роль в </w:t>
      </w:r>
      <w:r w:rsidR="00527AA1">
        <w:t>развитии продуктовой аналитики</w:t>
      </w:r>
      <w:r w:rsidRPr="00560C6E">
        <w:t>, обеспечивая доступ к нужной информации, её обработку и анализ в реальном времени, что помогает развивать продукт и улучшать его пользовательский опыт.</w:t>
      </w:r>
    </w:p>
    <w:p w14:paraId="20A4208C" w14:textId="0E99F31F" w:rsidR="00CE3C17" w:rsidRPr="008D48F0" w:rsidRDefault="00956400" w:rsidP="00265033">
      <w:pPr>
        <w:pStyle w:val="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" w:name="_Toc162517691"/>
      <w:r w:rsidRPr="00265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1.3. </w:t>
      </w:r>
      <w:r w:rsidR="00265033" w:rsidRPr="00265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  </w:t>
      </w:r>
      <w:r w:rsidR="00F1514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Методика проведения исследовательского анализа данных</w:t>
      </w:r>
      <w:bookmarkEnd w:id="4"/>
    </w:p>
    <w:p w14:paraId="5307E811" w14:textId="4DDFBB09" w:rsidR="00BB4DCD" w:rsidRPr="00BB4DCD" w:rsidRDefault="00CC3CE2" w:rsidP="00557BE8">
      <w:pPr>
        <w:spacing w:line="360" w:lineRule="auto"/>
        <w:ind w:firstLine="720"/>
        <w:jc w:val="both"/>
      </w:pPr>
      <w:r>
        <w:t xml:space="preserve">Для демонстрации методов продуктовой аналитики с применением облачных технологий рассмотрим </w:t>
      </w:r>
      <w:proofErr w:type="spellStart"/>
      <w:r>
        <w:t>датасет</w:t>
      </w:r>
      <w:proofErr w:type="spellEnd"/>
      <w:r>
        <w:t xml:space="preserve"> </w:t>
      </w:r>
      <w:r w:rsidRPr="00CC3CE2">
        <w:t>“E-</w:t>
      </w:r>
      <w:proofErr w:type="spellStart"/>
      <w:r w:rsidRPr="00CC3CE2">
        <w:t>commerce</w:t>
      </w:r>
      <w:proofErr w:type="spellEnd"/>
      <w:r w:rsidRPr="00CC3CE2">
        <w:t xml:space="preserve"> </w:t>
      </w:r>
      <w:proofErr w:type="spellStart"/>
      <w:r w:rsidRPr="00CC3CE2">
        <w:t>data</w:t>
      </w:r>
      <w:proofErr w:type="spellEnd"/>
      <w:r w:rsidRPr="00CC3CE2">
        <w:t>”</w:t>
      </w:r>
      <w:r>
        <w:t>, который содержит транзакци</w:t>
      </w:r>
      <w:r w:rsidR="00BB4DCD">
        <w:t xml:space="preserve">и </w:t>
      </w:r>
      <w:r w:rsidR="00BB4DCD">
        <w:rPr>
          <w:lang w:val="en-US"/>
        </w:rPr>
        <w:t>e</w:t>
      </w:r>
      <w:r w:rsidR="00BB4DCD" w:rsidRPr="00BB4DCD">
        <w:t>-</w:t>
      </w:r>
      <w:r w:rsidR="00BB4DCD">
        <w:rPr>
          <w:lang w:val="en-US"/>
        </w:rPr>
        <w:t>commerce</w:t>
      </w:r>
      <w:r w:rsidR="00BB4DCD" w:rsidRPr="00BB4DCD">
        <w:t xml:space="preserve"> </w:t>
      </w:r>
      <w:r w:rsidR="00BB4DCD">
        <w:t>сервиса</w:t>
      </w:r>
      <w:r>
        <w:t xml:space="preserve"> с 2010 по 2011 год</w:t>
      </w:r>
      <w:r w:rsidR="00BB4DCD">
        <w:t xml:space="preserve">. Витрина данных представлена в виде файла формата </w:t>
      </w:r>
      <w:r w:rsidR="00BB4DCD">
        <w:rPr>
          <w:lang w:val="en-US"/>
        </w:rPr>
        <w:t>CSV</w:t>
      </w:r>
      <w:r w:rsidR="00BB4DCD" w:rsidRPr="00BB4DCD">
        <w:t>.</w:t>
      </w:r>
    </w:p>
    <w:p w14:paraId="51842D13" w14:textId="46899484" w:rsidR="00BB4DCD" w:rsidRPr="00557BE8" w:rsidRDefault="00F1155C" w:rsidP="00BB4DCD">
      <w:pPr>
        <w:spacing w:line="360" w:lineRule="auto"/>
        <w:ind w:firstLine="720"/>
        <w:jc w:val="both"/>
      </w:pPr>
      <w:r>
        <w:t xml:space="preserve">Информация об атрибутах </w:t>
      </w:r>
      <w:r w:rsidR="00557BE8">
        <w:t>набора данных</w:t>
      </w:r>
      <w:r>
        <w:t>:</w:t>
      </w:r>
    </w:p>
    <w:p w14:paraId="360965CF" w14:textId="062D751F" w:rsidR="00BB4DCD" w:rsidRDefault="00F1155C" w:rsidP="00BB4DCD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t>InvoiceNo</w:t>
      </w:r>
      <w:proofErr w:type="spellEnd"/>
      <w:r w:rsidR="00BB4DCD">
        <w:rPr>
          <w:lang w:val="en-US"/>
        </w:rPr>
        <w:t>:</w:t>
      </w:r>
      <w:r w:rsidR="00BB4DCD">
        <w:t xml:space="preserve"> Н</w:t>
      </w:r>
      <w:r>
        <w:t>омер счета</w:t>
      </w:r>
    </w:p>
    <w:p w14:paraId="2FBF04C2" w14:textId="263171AE" w:rsidR="00BB4DCD" w:rsidRDefault="00F1155C" w:rsidP="00BB4DCD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t>StockCode</w:t>
      </w:r>
      <w:proofErr w:type="spellEnd"/>
      <w:r w:rsidR="00BB4DCD">
        <w:rPr>
          <w:lang w:val="en-US"/>
        </w:rPr>
        <w:t>:</w:t>
      </w:r>
      <w:r w:rsidR="00BB4DCD">
        <w:t xml:space="preserve"> К</w:t>
      </w:r>
      <w:r>
        <w:t>од продукта</w:t>
      </w:r>
    </w:p>
    <w:p w14:paraId="642BA5A1" w14:textId="77777777" w:rsidR="00BB4DCD" w:rsidRDefault="00F1155C" w:rsidP="00F1155C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t>Description</w:t>
      </w:r>
      <w:proofErr w:type="spellEnd"/>
      <w:r>
        <w:t>: Название продукта</w:t>
      </w:r>
      <w:r w:rsidR="00BB4DCD">
        <w:rPr>
          <w:lang w:val="en-US"/>
        </w:rPr>
        <w:t>.</w:t>
      </w:r>
    </w:p>
    <w:p w14:paraId="723FE571" w14:textId="77777777" w:rsidR="00BB4DCD" w:rsidRDefault="00F1155C" w:rsidP="00F1155C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t>Quantity</w:t>
      </w:r>
      <w:proofErr w:type="spellEnd"/>
      <w:r>
        <w:t xml:space="preserve">: </w:t>
      </w:r>
      <w:r w:rsidR="00BB4DCD">
        <w:t>К</w:t>
      </w:r>
      <w:r>
        <w:t xml:space="preserve">оличество каждого продукта </w:t>
      </w:r>
      <w:r w:rsidR="00BB4DCD">
        <w:t>в рамках одной сделки (транзакции)</w:t>
      </w:r>
    </w:p>
    <w:p w14:paraId="60EF02AD" w14:textId="77777777" w:rsidR="00557BE8" w:rsidRDefault="00F1155C" w:rsidP="00F1155C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t>InvoiceDate</w:t>
      </w:r>
      <w:proofErr w:type="spellEnd"/>
      <w:r>
        <w:t>: Д</w:t>
      </w:r>
      <w:r w:rsidR="00557BE8">
        <w:t xml:space="preserve">ата и время </w:t>
      </w:r>
      <w:r>
        <w:t>транзакции</w:t>
      </w:r>
      <w:r w:rsidR="00557BE8">
        <w:t xml:space="preserve"> (сделки)</w:t>
      </w:r>
      <w:r>
        <w:t>.</w:t>
      </w:r>
    </w:p>
    <w:p w14:paraId="27732CC9" w14:textId="77777777" w:rsidR="00557BE8" w:rsidRDefault="00F1155C" w:rsidP="00557BE8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t>UnitPrice</w:t>
      </w:r>
      <w:proofErr w:type="spellEnd"/>
      <w:r>
        <w:t>: Цена за единицу</w:t>
      </w:r>
      <w:r w:rsidR="00557BE8">
        <w:t xml:space="preserve"> продукта </w:t>
      </w:r>
      <w:r>
        <w:t>в фунтах</w:t>
      </w:r>
      <w:r w:rsidR="00557BE8">
        <w:t xml:space="preserve"> </w:t>
      </w:r>
      <w:r>
        <w:t>стерлингов.</w:t>
      </w:r>
    </w:p>
    <w:p w14:paraId="3D68B7BF" w14:textId="2DE0E30D" w:rsidR="00557BE8" w:rsidRDefault="00F1155C" w:rsidP="00557BE8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lastRenderedPageBreak/>
        <w:t>CustomerID</w:t>
      </w:r>
      <w:proofErr w:type="spellEnd"/>
      <w:r>
        <w:t xml:space="preserve">: </w:t>
      </w:r>
      <w:r w:rsidR="00557BE8">
        <w:t>Н</w:t>
      </w:r>
      <w:r>
        <w:t>омер клиента.</w:t>
      </w:r>
      <w:r w:rsidR="00557BE8">
        <w:t xml:space="preserve"> У</w:t>
      </w:r>
      <w:r>
        <w:t>никальный для каждого клиента.</w:t>
      </w:r>
    </w:p>
    <w:p w14:paraId="55309A6A" w14:textId="77777777" w:rsidR="00557BE8" w:rsidRDefault="00F1155C" w:rsidP="00557BE8">
      <w:pPr>
        <w:pStyle w:val="a4"/>
        <w:numPr>
          <w:ilvl w:val="0"/>
          <w:numId w:val="20"/>
        </w:numPr>
        <w:spacing w:line="360" w:lineRule="auto"/>
        <w:jc w:val="both"/>
      </w:pPr>
      <w:proofErr w:type="spellStart"/>
      <w:r>
        <w:t>Country</w:t>
      </w:r>
      <w:proofErr w:type="spellEnd"/>
      <w:r>
        <w:t xml:space="preserve">: </w:t>
      </w:r>
      <w:r w:rsidR="00557BE8">
        <w:t>Н</w:t>
      </w:r>
      <w:r>
        <w:t>азвание страны</w:t>
      </w:r>
      <w:r w:rsidR="00557BE8">
        <w:t>, в которой проживает клиент.</w:t>
      </w:r>
    </w:p>
    <w:p w14:paraId="1FB0C8F8" w14:textId="23CFFCCC" w:rsidR="00AB6CFD" w:rsidRPr="000A4887" w:rsidRDefault="00557BE8" w:rsidP="00AB6CFD">
      <w:pPr>
        <w:spacing w:line="360" w:lineRule="auto"/>
        <w:ind w:firstLine="720"/>
        <w:jc w:val="both"/>
      </w:pPr>
      <w:r>
        <w:t xml:space="preserve">Для анализа данных применим </w:t>
      </w:r>
      <w:r w:rsidRPr="00557BE8">
        <w:t>ABC</w:t>
      </w:r>
      <w:r>
        <w:t xml:space="preserve">, </w:t>
      </w:r>
      <w:r w:rsidRPr="00557BE8">
        <w:t xml:space="preserve">XYZ </w:t>
      </w:r>
      <w:r>
        <w:t xml:space="preserve">и </w:t>
      </w:r>
      <w:r w:rsidRPr="00557BE8">
        <w:t>RFM</w:t>
      </w:r>
      <w:r>
        <w:t xml:space="preserve"> анализ</w:t>
      </w:r>
      <w:r w:rsidR="00AB6CFD">
        <w:t xml:space="preserve">ы. </w:t>
      </w:r>
      <w:r w:rsidR="00AA7C30">
        <w:rPr>
          <w:lang w:val="en-US"/>
        </w:rPr>
        <w:t>ABC</w:t>
      </w:r>
      <w:r w:rsidR="00AA7C30" w:rsidRPr="00AA7C30">
        <w:t xml:space="preserve"> </w:t>
      </w:r>
      <w:r w:rsidR="00AA7C30">
        <w:t xml:space="preserve">и </w:t>
      </w:r>
      <w:r w:rsidR="00AA7C30">
        <w:rPr>
          <w:lang w:val="en-US"/>
        </w:rPr>
        <w:t>XYZ</w:t>
      </w:r>
      <w:r w:rsidR="00AA7C30" w:rsidRPr="00AA7C30">
        <w:t xml:space="preserve"> </w:t>
      </w:r>
      <w:r w:rsidR="00AB6CFD">
        <w:t>можно применять как</w:t>
      </w:r>
      <w:r>
        <w:t xml:space="preserve"> в разрезе по </w:t>
      </w:r>
      <w:r w:rsidR="00AB6CFD">
        <w:t xml:space="preserve">клиенту, так и по </w:t>
      </w:r>
      <w:r>
        <w:t>продукту.</w:t>
      </w:r>
      <w:r w:rsidR="00AB6CFD">
        <w:t xml:space="preserve"> Последнее наиболее подходит к тематике работы.</w:t>
      </w:r>
      <w:r>
        <w:t xml:space="preserve"> То есть </w:t>
      </w:r>
      <w:r w:rsidR="00AB6CFD">
        <w:t>задача состоит в том, чтобы</w:t>
      </w:r>
      <w:r w:rsidR="00AA7C30" w:rsidRPr="00AA7C30">
        <w:t xml:space="preserve"> </w:t>
      </w:r>
      <w:r w:rsidR="00AB6CFD">
        <w:t>понять</w:t>
      </w:r>
      <w:r w:rsidR="00BB5377">
        <w:t xml:space="preserve">, </w:t>
      </w:r>
      <w:r>
        <w:t xml:space="preserve">насколько хорошо продается тот или иной товар и в итоге каждому </w:t>
      </w:r>
      <w:proofErr w:type="spellStart"/>
      <w:r w:rsidRPr="00557BE8">
        <w:t>StockCode</w:t>
      </w:r>
      <w:proofErr w:type="spellEnd"/>
      <w:r w:rsidRPr="00557BE8">
        <w:t xml:space="preserve"> </w:t>
      </w:r>
      <w:r>
        <w:t>сопостави</w:t>
      </w:r>
      <w:r w:rsidR="00AB6CFD">
        <w:t>ть</w:t>
      </w:r>
      <w:r>
        <w:t xml:space="preserve"> определенный класс для каждого из видов анализа.</w:t>
      </w:r>
      <w:r w:rsidR="00AB6CFD" w:rsidRPr="00AB6CFD">
        <w:t xml:space="preserve"> </w:t>
      </w:r>
      <w:r w:rsidR="000A4887">
        <w:rPr>
          <w:lang w:val="en-US"/>
        </w:rPr>
        <w:t xml:space="preserve">RFM </w:t>
      </w:r>
      <w:r w:rsidR="000A4887">
        <w:t>анализ применяется для сегментации клиентов.</w:t>
      </w:r>
    </w:p>
    <w:p w14:paraId="203A60DF" w14:textId="34093236" w:rsidR="00557BE8" w:rsidRDefault="00AB6CFD" w:rsidP="00AB6CFD">
      <w:pPr>
        <w:spacing w:line="360" w:lineRule="auto"/>
        <w:ind w:firstLine="720"/>
        <w:jc w:val="both"/>
      </w:pPr>
      <w:r>
        <w:t>Рассмотрим подробнее все три вида анализа.</w:t>
      </w:r>
    </w:p>
    <w:p w14:paraId="72B72E7D" w14:textId="7BC89DB2" w:rsidR="00AB6CFD" w:rsidRDefault="00AB6CFD" w:rsidP="00557BE8">
      <w:pPr>
        <w:spacing w:line="360" w:lineRule="auto"/>
        <w:ind w:firstLine="720"/>
        <w:jc w:val="both"/>
      </w:pPr>
      <w:r>
        <w:rPr>
          <w:lang w:val="en-US"/>
        </w:rPr>
        <w:t>ABC</w:t>
      </w:r>
      <w:r w:rsidRPr="00AB6CFD">
        <w:t xml:space="preserve"> </w:t>
      </w:r>
      <w:r>
        <w:t>анализ</w:t>
      </w:r>
      <w:r w:rsidR="00F818D0" w:rsidRPr="00F818D0">
        <w:t xml:space="preserve"> [4]</w:t>
      </w:r>
      <w:r>
        <w:t xml:space="preserve"> основан на принципе Парето </w:t>
      </w:r>
      <w:r w:rsidR="00263775">
        <w:t>«</w:t>
      </w:r>
      <w:r>
        <w:t>соотношение 80 на 20</w:t>
      </w:r>
      <w:r w:rsidR="00263775">
        <w:t>»</w:t>
      </w:r>
      <w:r w:rsidRPr="00AB6CFD">
        <w:t xml:space="preserve">. </w:t>
      </w:r>
      <w:r>
        <w:t>В нашем случае с акцентом на продукт</w:t>
      </w:r>
      <w:r w:rsidRPr="00AB6CFD">
        <w:t>:</w:t>
      </w:r>
      <w:r>
        <w:t xml:space="preserve"> 20 % товаров обеспечивают 80 % прибыли магазина. Поэтому для проведения анализа для необходимо сгруппировать данные по коду </w:t>
      </w:r>
      <w:r w:rsidR="003F62D2">
        <w:t>товара, вычислить процент продаж товара от общей суммы продаж, отсортировать по убываю и рассчитать кумулятивную сумму. Далее товары делятся на три класса сверху вниз</w:t>
      </w:r>
      <w:r w:rsidR="003F62D2" w:rsidRPr="003F62D2">
        <w:t xml:space="preserve">: </w:t>
      </w:r>
    </w:p>
    <w:p w14:paraId="06B8999E" w14:textId="1D04EC0A" w:rsidR="00557BE8" w:rsidRDefault="003F62D2" w:rsidP="00557BE8">
      <w:pPr>
        <w:pStyle w:val="a4"/>
        <w:numPr>
          <w:ilvl w:val="0"/>
          <w:numId w:val="21"/>
        </w:numPr>
        <w:spacing w:line="360" w:lineRule="auto"/>
        <w:jc w:val="both"/>
      </w:pPr>
      <w:r>
        <w:t>Класс А</w:t>
      </w:r>
      <w:r w:rsidRPr="003F62D2">
        <w:t xml:space="preserve">: </w:t>
      </w:r>
      <w:r>
        <w:t>Первые товары, накопительная сумма которых меньше 20 %. Это товары, которые вносят основной вклад в формирование выручки</w:t>
      </w:r>
    </w:p>
    <w:p w14:paraId="61877476" w14:textId="72FE239D" w:rsidR="003F62D2" w:rsidRDefault="003F62D2" w:rsidP="00557BE8">
      <w:pPr>
        <w:pStyle w:val="a4"/>
        <w:numPr>
          <w:ilvl w:val="0"/>
          <w:numId w:val="21"/>
        </w:numPr>
        <w:spacing w:line="360" w:lineRule="auto"/>
        <w:jc w:val="both"/>
      </w:pPr>
      <w:r>
        <w:t xml:space="preserve">Класс </w:t>
      </w:r>
      <w:r>
        <w:rPr>
          <w:lang w:val="en-US"/>
        </w:rPr>
        <w:t>B</w:t>
      </w:r>
      <w:r w:rsidRPr="003F62D2">
        <w:t xml:space="preserve">: </w:t>
      </w:r>
      <w:r>
        <w:t xml:space="preserve">Следующая группа товаров с накопительной суммой от 20 до 80 %. Это товары </w:t>
      </w:r>
      <w:r w:rsidRPr="003F62D2">
        <w:t>“</w:t>
      </w:r>
      <w:r>
        <w:t>среднего класса</w:t>
      </w:r>
      <w:r w:rsidRPr="003F62D2">
        <w:t>”</w:t>
      </w:r>
      <w:r>
        <w:t>. Влияют на формирование выручки, но не вносят определяющий вклад</w:t>
      </w:r>
    </w:p>
    <w:p w14:paraId="72BC06F0" w14:textId="50F09DDF" w:rsidR="00DD52D1" w:rsidRDefault="003F62D2" w:rsidP="00DD52D1">
      <w:pPr>
        <w:pStyle w:val="a4"/>
        <w:numPr>
          <w:ilvl w:val="0"/>
          <w:numId w:val="21"/>
        </w:numPr>
        <w:spacing w:line="360" w:lineRule="auto"/>
        <w:jc w:val="both"/>
      </w:pPr>
      <w:r>
        <w:t>Класс С</w:t>
      </w:r>
      <w:r w:rsidRPr="003F62D2">
        <w:t xml:space="preserve">: </w:t>
      </w:r>
      <w:r>
        <w:t xml:space="preserve">Оставшиеся товары с накопительной суммой от 80 до 100 %. </w:t>
      </w:r>
      <w:r w:rsidR="00DD52D1">
        <w:t>Товары, которые меньше всего влияют на выручку магазина.</w:t>
      </w:r>
    </w:p>
    <w:p w14:paraId="2FC574E4" w14:textId="3D22B304" w:rsidR="00DD52D1" w:rsidRPr="00263775" w:rsidRDefault="00DD52D1" w:rsidP="00DD52D1">
      <w:pPr>
        <w:spacing w:line="360" w:lineRule="auto"/>
        <w:ind w:firstLine="720"/>
        <w:jc w:val="both"/>
      </w:pPr>
      <w:r>
        <w:rPr>
          <w:lang w:val="en-US"/>
        </w:rPr>
        <w:t>XYZ</w:t>
      </w:r>
      <w:r w:rsidRPr="00DD52D1">
        <w:t xml:space="preserve"> </w:t>
      </w:r>
      <w:r>
        <w:t>анализ</w:t>
      </w:r>
      <w:r w:rsidR="00F818D0" w:rsidRPr="00F818D0">
        <w:t xml:space="preserve"> [5]</w:t>
      </w:r>
      <w:r>
        <w:t xml:space="preserve"> необходим для понимания стабильности спроса на товар. Для проведения такого анализа необходимо сгруппировать по товару и для каждого товара посчитать коэффициент вариации, как отношение стандартного отклонения количества единиц товара к среднему значению </w:t>
      </w:r>
      <w:r>
        <w:lastRenderedPageBreak/>
        <w:t>количества товара в одной транзакции</w:t>
      </w:r>
      <w:r w:rsidR="00263775">
        <w:t xml:space="preserve"> для данного </w:t>
      </w:r>
      <w:proofErr w:type="gramStart"/>
      <w:r w:rsidR="00263775">
        <w:t xml:space="preserve">продукта </w:t>
      </w:r>
      <m:oMath>
        <m:r>
          <w:rPr>
            <w:rFonts w:ascii="Cambria Math" w:hAnsi="Cambria Math" w:cs="Cambria Math"/>
          </w:rPr>
          <m:t>K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</m:den>
        </m:f>
      </m:oMath>
      <w:r w:rsidRPr="00DD52D1">
        <w:t>.</w:t>
      </w:r>
      <w:proofErr w:type="gramEnd"/>
      <w:r w:rsidR="00D30F01" w:rsidRPr="00D30F01">
        <w:t xml:space="preserve"> </w:t>
      </w:r>
      <w:r w:rsidR="00D30F01">
        <w:t>Затем товары разбиваются на три класса</w:t>
      </w:r>
      <w:r w:rsidR="00D30F01" w:rsidRPr="00263775">
        <w:t>:</w:t>
      </w:r>
    </w:p>
    <w:p w14:paraId="5D621CD6" w14:textId="52E2855B" w:rsidR="00D30F01" w:rsidRDefault="00D30F01" w:rsidP="00D30F01">
      <w:pPr>
        <w:pStyle w:val="a4"/>
        <w:numPr>
          <w:ilvl w:val="0"/>
          <w:numId w:val="22"/>
        </w:numPr>
        <w:spacing w:line="360" w:lineRule="auto"/>
        <w:jc w:val="both"/>
      </w:pPr>
      <w:r>
        <w:t xml:space="preserve">Класс </w:t>
      </w:r>
      <w:r>
        <w:rPr>
          <w:lang w:val="en-US"/>
        </w:rPr>
        <w:t>X</w:t>
      </w:r>
      <w:r w:rsidRPr="00D30F01">
        <w:t xml:space="preserve">: </w:t>
      </w:r>
      <w:r>
        <w:t xml:space="preserve">Коэффициент вариации от 0 до 10 %. </w:t>
      </w:r>
      <w:r w:rsidR="00FF61EC">
        <w:t>Данные продукты имеют очень низкую дисперсию, то есть потребляются стабильно. Для них легко рассчитать объемы потребления и предсказать выручку к концу периода</w:t>
      </w:r>
    </w:p>
    <w:p w14:paraId="6D1C63E8" w14:textId="1C1E4B1D" w:rsidR="00FF61EC" w:rsidRDefault="00FF61EC" w:rsidP="00D30F01">
      <w:pPr>
        <w:pStyle w:val="a4"/>
        <w:numPr>
          <w:ilvl w:val="0"/>
          <w:numId w:val="22"/>
        </w:numPr>
        <w:spacing w:line="360" w:lineRule="auto"/>
        <w:jc w:val="both"/>
      </w:pPr>
      <w:r>
        <w:t xml:space="preserve">Класс </w:t>
      </w:r>
      <w:r>
        <w:rPr>
          <w:lang w:val="en-US"/>
        </w:rPr>
        <w:t>Y</w:t>
      </w:r>
      <w:r w:rsidRPr="00FF61EC">
        <w:t xml:space="preserve">: </w:t>
      </w:r>
      <w:r>
        <w:t>Коэффициент вариации от 10</w:t>
      </w:r>
      <w:r w:rsidR="00C40118">
        <w:t xml:space="preserve"> до 25</w:t>
      </w:r>
      <w:r>
        <w:t xml:space="preserve"> %.</w:t>
      </w:r>
      <w:r w:rsidR="00C40118">
        <w:t xml:space="preserve"> Такие товары имеют больший разброс по количеству потребления, что означает</w:t>
      </w:r>
      <w:r w:rsidR="00AD359A">
        <w:t xml:space="preserve"> сложность в прогнозировании. Необходимо изучать природу эти колебаний</w:t>
      </w:r>
    </w:p>
    <w:p w14:paraId="723B0284" w14:textId="4DC6B499" w:rsidR="00AD359A" w:rsidRDefault="00AD359A" w:rsidP="00AD359A">
      <w:pPr>
        <w:pStyle w:val="a4"/>
        <w:numPr>
          <w:ilvl w:val="0"/>
          <w:numId w:val="22"/>
        </w:numPr>
        <w:spacing w:line="360" w:lineRule="auto"/>
        <w:jc w:val="both"/>
      </w:pPr>
      <w:r>
        <w:t xml:space="preserve">Класс </w:t>
      </w:r>
      <w:r>
        <w:rPr>
          <w:lang w:val="en-US"/>
        </w:rPr>
        <w:t>Z</w:t>
      </w:r>
      <w:r w:rsidRPr="00AD359A">
        <w:t xml:space="preserve">: </w:t>
      </w:r>
      <w:r>
        <w:t>Коэффициент вариации более 25%. Говорит о случайности спроса. Такие товара сокращаются до минимума или исключаются из ассортимента.</w:t>
      </w:r>
    </w:p>
    <w:p w14:paraId="1EE8F089" w14:textId="043D47CE" w:rsidR="009D7375" w:rsidRDefault="00AD359A" w:rsidP="00BB5377">
      <w:pPr>
        <w:spacing w:line="360" w:lineRule="auto"/>
        <w:ind w:firstLine="720"/>
        <w:jc w:val="both"/>
      </w:pPr>
      <w:r>
        <w:rPr>
          <w:lang w:val="en-US"/>
        </w:rPr>
        <w:t>RFM</w:t>
      </w:r>
      <w:r w:rsidR="005A1511">
        <w:t>-</w:t>
      </w:r>
      <w:r>
        <w:t>анализ</w:t>
      </w:r>
      <w:r w:rsidR="00F818D0" w:rsidRPr="00F818D0">
        <w:t xml:space="preserve"> [6]</w:t>
      </w:r>
      <w:r>
        <w:t xml:space="preserve"> применяется для </w:t>
      </w:r>
      <w:r w:rsidR="005A1511">
        <w:t xml:space="preserve">сегментации клиенты, чтобы лучше понимать пользовательский опыт. Рассматриваются три показателя. </w:t>
      </w:r>
      <w:proofErr w:type="spellStart"/>
      <w:r w:rsidR="005A1511">
        <w:rPr>
          <w:lang w:val="en-US"/>
        </w:rPr>
        <w:t>Recency</w:t>
      </w:r>
      <w:proofErr w:type="spellEnd"/>
      <w:r w:rsidR="005A1511" w:rsidRPr="005A1511">
        <w:t xml:space="preserve"> (</w:t>
      </w:r>
      <w:r w:rsidR="005A1511">
        <w:t>давность</w:t>
      </w:r>
      <w:r w:rsidR="005A1511" w:rsidRPr="005A1511">
        <w:t>)</w:t>
      </w:r>
      <w:r w:rsidR="005A1511">
        <w:t xml:space="preserve"> – количество дней с последней сделки. </w:t>
      </w:r>
      <w:r w:rsidR="005A1511">
        <w:rPr>
          <w:lang w:val="en-US"/>
        </w:rPr>
        <w:t>Frequency</w:t>
      </w:r>
      <w:r w:rsidR="005A1511" w:rsidRPr="005A1511">
        <w:t xml:space="preserve"> –</w:t>
      </w:r>
      <w:r w:rsidR="005A1511">
        <w:t xml:space="preserve"> частота. Как часто клиент совершает сделки. </w:t>
      </w:r>
      <w:r w:rsidR="005A1511">
        <w:rPr>
          <w:lang w:val="en-US"/>
        </w:rPr>
        <w:t>Monetary</w:t>
      </w:r>
      <w:r w:rsidR="005A1511" w:rsidRPr="005A1511">
        <w:t xml:space="preserve"> </w:t>
      </w:r>
      <w:r w:rsidR="005A1511">
        <w:t>–</w:t>
      </w:r>
      <w:r w:rsidR="005A1511" w:rsidRPr="005A1511">
        <w:t xml:space="preserve"> </w:t>
      </w:r>
      <w:r w:rsidR="005A1511">
        <w:t xml:space="preserve">заработанные деньги с клиента. Далее по каждому показателю данные сортируются (для </w:t>
      </w:r>
      <w:proofErr w:type="spellStart"/>
      <w:r w:rsidR="0024721C">
        <w:rPr>
          <w:lang w:val="en-US"/>
        </w:rPr>
        <w:t>Recency</w:t>
      </w:r>
      <w:proofErr w:type="spellEnd"/>
      <w:r w:rsidR="005A1511">
        <w:t xml:space="preserve"> в порядке убыва</w:t>
      </w:r>
      <w:r w:rsidR="002C1F28">
        <w:t>ния</w:t>
      </w:r>
      <w:r w:rsidR="00163398">
        <w:t xml:space="preserve">, для </w:t>
      </w:r>
      <w:r w:rsidR="00163398">
        <w:rPr>
          <w:lang w:val="en-US"/>
        </w:rPr>
        <w:t>Frequency</w:t>
      </w:r>
      <w:r w:rsidR="00163398" w:rsidRPr="00163398">
        <w:t xml:space="preserve"> </w:t>
      </w:r>
      <w:r w:rsidR="00163398">
        <w:t xml:space="preserve">и </w:t>
      </w:r>
      <w:r w:rsidR="00163398">
        <w:rPr>
          <w:lang w:val="en-US"/>
        </w:rPr>
        <w:t>Monetary</w:t>
      </w:r>
      <w:r w:rsidR="00163398" w:rsidRPr="00163398">
        <w:t xml:space="preserve"> </w:t>
      </w:r>
      <w:r w:rsidR="00163398">
        <w:t>в порядке возрастания</w:t>
      </w:r>
      <w:r w:rsidR="005A1511">
        <w:t>) и разбиваются по квантилям на заданное число групп</w:t>
      </w:r>
      <w:r w:rsidR="00A3487D">
        <w:t>.</w:t>
      </w:r>
    </w:p>
    <w:p w14:paraId="040E8BEB" w14:textId="77777777" w:rsidR="00DF1EA2" w:rsidRDefault="00A3487D" w:rsidP="00DF1EA2">
      <w:pPr>
        <w:spacing w:line="360" w:lineRule="auto"/>
        <w:ind w:firstLine="720"/>
        <w:jc w:val="both"/>
      </w:pPr>
      <w:r>
        <w:t xml:space="preserve">Алгоритм кластеризации </w:t>
      </w:r>
      <w:r>
        <w:rPr>
          <w:lang w:val="en-US"/>
        </w:rPr>
        <w:t>K</w:t>
      </w:r>
      <w:r w:rsidRPr="00A3487D">
        <w:t>-</w:t>
      </w:r>
      <w:r>
        <w:rPr>
          <w:lang w:val="en-US"/>
        </w:rPr>
        <w:t>means</w:t>
      </w:r>
      <w:r w:rsidRPr="00A3487D">
        <w:t xml:space="preserve"> </w:t>
      </w:r>
      <w:r>
        <w:t xml:space="preserve">входит в число базовых классических методов машинного обучения. Кластеризацию называют </w:t>
      </w:r>
      <w:r w:rsidRPr="00A3487D">
        <w:rPr>
          <w:b/>
        </w:rPr>
        <w:t>обучением без учителя</w:t>
      </w:r>
      <w:r>
        <w:t xml:space="preserve">. В пространстве признаков выбираются </w:t>
      </w:r>
      <w:r>
        <w:rPr>
          <w:lang w:val="en-US"/>
        </w:rPr>
        <w:t>K</w:t>
      </w:r>
      <w:r>
        <w:t xml:space="preserve"> центров.</w:t>
      </w:r>
      <w:r w:rsidR="00DF1EA2">
        <w:t xml:space="preserve"> Каждый объект относится к тому классу, к центру которого он ближе.</w:t>
      </w:r>
      <w:r>
        <w:t xml:space="preserve"> Далее на ка</w:t>
      </w:r>
      <w:r w:rsidR="00DF1EA2">
        <w:t>ждом шаге центры кластеров</w:t>
      </w:r>
      <w:r>
        <w:t xml:space="preserve"> пересчитываются как центр масс </w:t>
      </w:r>
      <w:r w:rsidR="00DF1EA2">
        <w:t>всех объектов в этой группе. И заново происходит распределение объектов по кластерам. Продолжается это, пока центры кластеров не перестанут меняться.</w:t>
      </w:r>
    </w:p>
    <w:p w14:paraId="4A009D3A" w14:textId="3D1A56D1" w:rsidR="006F7845" w:rsidRPr="006F7845" w:rsidRDefault="006F7845" w:rsidP="00DF1EA2">
      <w:pPr>
        <w:spacing w:line="360" w:lineRule="auto"/>
        <w:ind w:firstLine="720"/>
        <w:jc w:val="both"/>
      </w:pPr>
      <w:r>
        <w:lastRenderedPageBreak/>
        <w:t>В рамках данной курсовой работы приведенные выше исследования будут проведены в облачный платформах С</w:t>
      </w:r>
      <w:proofErr w:type="spellStart"/>
      <w:r>
        <w:rPr>
          <w:lang w:val="en-US"/>
        </w:rPr>
        <w:t>olab</w:t>
      </w:r>
      <w:proofErr w:type="spellEnd"/>
      <w:r w:rsidRPr="006F7845">
        <w:t xml:space="preserve"> </w:t>
      </w:r>
      <w:r>
        <w:t xml:space="preserve">и </w:t>
      </w:r>
      <w:proofErr w:type="spellStart"/>
      <w:r>
        <w:rPr>
          <w:lang w:val="en-US"/>
        </w:rPr>
        <w:t>BigQuery</w:t>
      </w:r>
      <w:proofErr w:type="spellEnd"/>
      <w:r w:rsidRPr="006F7845">
        <w:t xml:space="preserve">. </w:t>
      </w:r>
      <w:r>
        <w:t xml:space="preserve">А также в локальной программе </w:t>
      </w:r>
      <w:proofErr w:type="spellStart"/>
      <w:r>
        <w:rPr>
          <w:lang w:val="en-US"/>
        </w:rPr>
        <w:t>Loginom</w:t>
      </w:r>
      <w:proofErr w:type="spellEnd"/>
      <w:r w:rsidR="00F818D0" w:rsidRPr="00F818D0">
        <w:t xml:space="preserve"> [7], [8]</w:t>
      </w:r>
      <w:r>
        <w:t xml:space="preserve">, использующего </w:t>
      </w:r>
      <w:proofErr w:type="spellStart"/>
      <w:r>
        <w:rPr>
          <w:lang w:val="en-US"/>
        </w:rPr>
        <w:t>BigQuery</w:t>
      </w:r>
      <w:proofErr w:type="spellEnd"/>
      <w:r>
        <w:t xml:space="preserve"> как источник и облачное хранилище</w:t>
      </w:r>
      <w:r w:rsidR="00F818D0" w:rsidRPr="00F818D0">
        <w:t xml:space="preserve"> [9], [</w:t>
      </w:r>
      <w:r w:rsidR="00CF0944" w:rsidRPr="00CF0944">
        <w:t>10</w:t>
      </w:r>
      <w:r w:rsidR="00F818D0" w:rsidRPr="00F818D0">
        <w:t>]</w:t>
      </w:r>
      <w:r>
        <w:t>.</w:t>
      </w:r>
      <w:r w:rsidR="00D70335">
        <w:br w:type="page"/>
      </w:r>
    </w:p>
    <w:p w14:paraId="2180AA3F" w14:textId="0AC56070" w:rsidR="00CE3C17" w:rsidRDefault="0095640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6251769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ГЛАВА 2. </w:t>
      </w:r>
      <w:r w:rsidR="00612C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ПРАКТИЧЕСКАЯ ЧАСТЬ</w:t>
      </w:r>
      <w:bookmarkEnd w:id="5"/>
    </w:p>
    <w:p w14:paraId="600FFFFC" w14:textId="456FD91B" w:rsidR="00CE3C17" w:rsidRPr="00655C50" w:rsidRDefault="00956400" w:rsidP="00265033">
      <w:pPr>
        <w:pStyle w:val="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6" w:name="_Toc162517693"/>
      <w:r w:rsidRPr="00265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2.1. </w:t>
      </w:r>
      <w:r w:rsidR="00265033" w:rsidRPr="002C508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  </w:t>
      </w:r>
      <w:r w:rsidR="00F1514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Подготовка и анализ данных в </w:t>
      </w:r>
      <w:r w:rsidR="00655C5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Google</w:t>
      </w:r>
      <w:r w:rsidR="00655C50" w:rsidRPr="00655C5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55C5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Colab</w:t>
      </w:r>
      <w:bookmarkEnd w:id="6"/>
      <w:proofErr w:type="spellEnd"/>
    </w:p>
    <w:p w14:paraId="4F7E3A04" w14:textId="2CCE59C2" w:rsidR="00590C38" w:rsidRDefault="0090174A" w:rsidP="00370C76">
      <w:pPr>
        <w:spacing w:line="360" w:lineRule="auto"/>
        <w:jc w:val="both"/>
      </w:pPr>
      <w:r w:rsidRPr="00BE67EC">
        <w:tab/>
      </w:r>
      <w:r w:rsidR="003A7D02">
        <w:t xml:space="preserve">Для предварительной обработки была выбрана платформа </w:t>
      </w:r>
      <w:proofErr w:type="spellStart"/>
      <w:r w:rsidR="003A7D02" w:rsidRPr="00370C76">
        <w:t>Google</w:t>
      </w:r>
      <w:proofErr w:type="spellEnd"/>
      <w:r w:rsidR="003A7D02">
        <w:t xml:space="preserve"> </w:t>
      </w:r>
      <w:proofErr w:type="spellStart"/>
      <w:r w:rsidR="003A7D02" w:rsidRPr="00370C76">
        <w:t>Colab</w:t>
      </w:r>
      <w:proofErr w:type="spellEnd"/>
      <w:r w:rsidR="009B43E5">
        <w:t xml:space="preserve">. Предобработка осуществляется </w:t>
      </w:r>
      <w:r w:rsidR="003A7D02">
        <w:t xml:space="preserve">на языке программирования </w:t>
      </w:r>
      <w:proofErr w:type="spellStart"/>
      <w:r w:rsidR="003A7D02" w:rsidRPr="00370C76">
        <w:t>Python</w:t>
      </w:r>
      <w:proofErr w:type="spellEnd"/>
      <w:r w:rsidR="003A7D02">
        <w:t xml:space="preserve">. Набор данных в формате </w:t>
      </w:r>
      <w:r w:rsidR="003A7D02" w:rsidRPr="00370C76">
        <w:t>CSV</w:t>
      </w:r>
      <w:r w:rsidR="003A7D02">
        <w:t xml:space="preserve"> выгружен с </w:t>
      </w:r>
      <w:proofErr w:type="spellStart"/>
      <w:r w:rsidR="003A7D02" w:rsidRPr="00370C76">
        <w:t>Google</w:t>
      </w:r>
      <w:proofErr w:type="spellEnd"/>
      <w:r w:rsidR="003A7D02" w:rsidRPr="003A7D02">
        <w:t xml:space="preserve"> </w:t>
      </w:r>
      <w:proofErr w:type="spellStart"/>
      <w:r w:rsidR="003A7D02" w:rsidRPr="00370C76">
        <w:t>Disk</w:t>
      </w:r>
      <w:proofErr w:type="spellEnd"/>
      <w:r w:rsidR="003A7D02">
        <w:t xml:space="preserve"> и прочитан в формат </w:t>
      </w:r>
      <w:r w:rsidR="009B43E5">
        <w:rPr>
          <w:lang w:val="en-US"/>
        </w:rPr>
        <w:t>P</w:t>
      </w:r>
      <w:proofErr w:type="spellStart"/>
      <w:r w:rsidR="003A7D02" w:rsidRPr="00370C76">
        <w:t>andas</w:t>
      </w:r>
      <w:proofErr w:type="spellEnd"/>
      <w:r w:rsidR="003A7D02" w:rsidRPr="003A7D02">
        <w:t xml:space="preserve"> </w:t>
      </w:r>
      <w:proofErr w:type="spellStart"/>
      <w:r w:rsidR="003A7D02" w:rsidRPr="00370C76">
        <w:t>DataFrame</w:t>
      </w:r>
      <w:proofErr w:type="spellEnd"/>
      <w:r w:rsidR="003A7D02" w:rsidRPr="003A7D02">
        <w:t xml:space="preserve">. </w:t>
      </w:r>
      <w:r w:rsidR="003A7D02">
        <w:t>На рисунке 1 показан</w:t>
      </w:r>
      <w:r w:rsidR="00370C76">
        <w:t>ы процессы загрузки и</w:t>
      </w:r>
      <w:r w:rsidR="003A7D02">
        <w:t xml:space="preserve"> исходный </w:t>
      </w:r>
      <w:proofErr w:type="spellStart"/>
      <w:r w:rsidR="003A7D02">
        <w:t>датасет</w:t>
      </w:r>
      <w:proofErr w:type="spellEnd"/>
      <w:r w:rsidR="003A7D02">
        <w:t>.</w:t>
      </w:r>
    </w:p>
    <w:p w14:paraId="16B6B0EA" w14:textId="77777777" w:rsidR="00354310" w:rsidRPr="003F571B" w:rsidRDefault="003A7D02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1CAE6F09" wp14:editId="486DF1B4">
            <wp:extent cx="5939790" cy="344106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7B74" w14:textId="77777777" w:rsidR="001B65CE" w:rsidRPr="003F571B" w:rsidRDefault="003A7D02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color w:val="000000" w:themeColor="text1"/>
          <w:sz w:val="24"/>
          <w:szCs w:val="24"/>
        </w:rPr>
        <w:t xml:space="preserve">Рисунок </w:t>
      </w:r>
      <w:r w:rsidR="001B65CE" w:rsidRPr="003F571B">
        <w:rPr>
          <w:i w:val="0"/>
          <w:color w:val="000000" w:themeColor="text1"/>
          <w:sz w:val="24"/>
          <w:szCs w:val="24"/>
        </w:rPr>
        <w:t>1</w:t>
      </w:r>
      <w:r w:rsidRPr="003F571B">
        <w:rPr>
          <w:i w:val="0"/>
          <w:color w:val="000000" w:themeColor="text1"/>
          <w:sz w:val="24"/>
          <w:szCs w:val="24"/>
        </w:rPr>
        <w:t xml:space="preserve"> - Загрузка данных, импортирование библиотек и предварительный просмотр исходных данных</w:t>
      </w:r>
    </w:p>
    <w:p w14:paraId="5B5A9D97" w14:textId="43F7BFFD" w:rsidR="00354310" w:rsidRDefault="00370C76" w:rsidP="001B65CE">
      <w:pPr>
        <w:spacing w:line="360" w:lineRule="auto"/>
        <w:ind w:firstLine="720"/>
      </w:pPr>
      <w:r>
        <w:t xml:space="preserve">Следующим этапом были удалены строки с пропущенным </w:t>
      </w:r>
      <w:r>
        <w:rPr>
          <w:lang w:val="en-US"/>
        </w:rPr>
        <w:t>ID</w:t>
      </w:r>
      <w:r>
        <w:t xml:space="preserve"> клиента и преобразованы типы данных столбцов </w:t>
      </w:r>
      <w:proofErr w:type="spellStart"/>
      <w:r>
        <w:rPr>
          <w:lang w:val="en-US"/>
        </w:rPr>
        <w:t>InvoiceDate</w:t>
      </w:r>
      <w:proofErr w:type="spellEnd"/>
      <w:r w:rsidRPr="00370C76">
        <w:t xml:space="preserve"> </w:t>
      </w:r>
      <w:r>
        <w:t xml:space="preserve">и </w:t>
      </w:r>
      <w:proofErr w:type="spellStart"/>
      <w:r>
        <w:rPr>
          <w:lang w:val="en-US"/>
        </w:rPr>
        <w:t>CustomerID</w:t>
      </w:r>
      <w:proofErr w:type="spellEnd"/>
      <w:r w:rsidR="001B65CE">
        <w:t>, а также удалены дубликаты</w:t>
      </w:r>
      <w:r w:rsidRPr="00370C76">
        <w:t>.</w:t>
      </w:r>
      <w:r>
        <w:t xml:space="preserve"> </w:t>
      </w:r>
    </w:p>
    <w:p w14:paraId="69E0D95E" w14:textId="77777777" w:rsidR="00B46EDD" w:rsidRPr="003F571B" w:rsidRDefault="001B65CE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8BFF763" wp14:editId="7DDF15FC">
            <wp:extent cx="5658237" cy="33051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171" cy="3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E774" w14:textId="210712EC" w:rsidR="00B46EDD" w:rsidRPr="00B46EDD" w:rsidRDefault="00B46EDD" w:rsidP="00B46EDD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B46EDD">
        <w:rPr>
          <w:i w:val="0"/>
          <w:color w:val="000000" w:themeColor="text1"/>
          <w:sz w:val="24"/>
          <w:szCs w:val="24"/>
        </w:rPr>
        <w:t>Рисунок 2 - Удаление пропущенных значений, дубликатов и преобразование типов</w:t>
      </w:r>
    </w:p>
    <w:p w14:paraId="276DB3DD" w14:textId="13C71920" w:rsidR="00B46EDD" w:rsidRPr="0059166A" w:rsidRDefault="00B46EDD" w:rsidP="0059166A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Затем было предрасчитано поле </w:t>
      </w:r>
      <w:r>
        <w:rPr>
          <w:noProof/>
          <w:lang w:val="en-US"/>
        </w:rPr>
        <w:t>Costs</w:t>
      </w:r>
      <w:r>
        <w:rPr>
          <w:noProof/>
        </w:rPr>
        <w:t xml:space="preserve"> </w:t>
      </w:r>
      <w:r w:rsidRPr="00B46EDD">
        <w:rPr>
          <w:noProof/>
        </w:rPr>
        <w:t>(</w:t>
      </w:r>
      <w:r>
        <w:rPr>
          <w:noProof/>
        </w:rPr>
        <w:t>сумма по сделке</w:t>
      </w:r>
      <w:r w:rsidRPr="00B46EDD">
        <w:rPr>
          <w:noProof/>
        </w:rPr>
        <w:t>)</w:t>
      </w:r>
      <w:r>
        <w:rPr>
          <w:noProof/>
        </w:rPr>
        <w:t xml:space="preserve"> как произведение количества единиц товара </w:t>
      </w:r>
      <w:r>
        <w:rPr>
          <w:noProof/>
          <w:lang w:val="en-US"/>
        </w:rPr>
        <w:t>Quantity</w:t>
      </w:r>
      <w:r w:rsidRPr="00B46EDD">
        <w:rPr>
          <w:noProof/>
        </w:rPr>
        <w:t xml:space="preserve"> </w:t>
      </w:r>
      <w:r>
        <w:rPr>
          <w:noProof/>
        </w:rPr>
        <w:t xml:space="preserve">и цены </w:t>
      </w:r>
      <w:r>
        <w:rPr>
          <w:noProof/>
          <w:lang w:val="en-US"/>
        </w:rPr>
        <w:t>UnitPrice</w:t>
      </w:r>
      <w:r w:rsidR="0059166A">
        <w:rPr>
          <w:noProof/>
        </w:rPr>
        <w:t>,</w:t>
      </w:r>
      <w:r>
        <w:rPr>
          <w:noProof/>
        </w:rPr>
        <w:t xml:space="preserve"> и исключены строки с отрицательным </w:t>
      </w:r>
      <w:r>
        <w:rPr>
          <w:noProof/>
          <w:lang w:val="en-US"/>
        </w:rPr>
        <w:t>Costs</w:t>
      </w:r>
      <w:r w:rsidR="0059166A">
        <w:rPr>
          <w:noProof/>
        </w:rPr>
        <w:t>, так как это</w:t>
      </w:r>
      <w:r w:rsidR="009B43E5">
        <w:rPr>
          <w:noProof/>
        </w:rPr>
        <w:t xml:space="preserve"> </w:t>
      </w:r>
      <w:r w:rsidR="0059166A">
        <w:rPr>
          <w:noProof/>
        </w:rPr>
        <w:t>возврат</w:t>
      </w:r>
      <w:r w:rsidR="009B43E5">
        <w:rPr>
          <w:noProof/>
        </w:rPr>
        <w:t xml:space="preserve"> товара, который не должен учитываться в анализе</w:t>
      </w:r>
      <w:r w:rsidR="0059166A">
        <w:rPr>
          <w:noProof/>
        </w:rPr>
        <w:t>.</w:t>
      </w:r>
    </w:p>
    <w:p w14:paraId="21BC1F3E" w14:textId="77777777" w:rsidR="0059166A" w:rsidRPr="003F571B" w:rsidRDefault="00B46EDD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0A087628" wp14:editId="1192BE92">
            <wp:extent cx="5939790" cy="242379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283" w14:textId="7E2CBD4B" w:rsidR="00370C76" w:rsidRDefault="0059166A" w:rsidP="0059166A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59166A">
        <w:rPr>
          <w:i w:val="0"/>
          <w:color w:val="000000" w:themeColor="text1"/>
          <w:sz w:val="24"/>
          <w:szCs w:val="24"/>
        </w:rPr>
        <w:t>Рисунок 3</w:t>
      </w:r>
      <w:r>
        <w:rPr>
          <w:i w:val="0"/>
          <w:color w:val="000000" w:themeColor="text1"/>
          <w:sz w:val="24"/>
          <w:szCs w:val="24"/>
        </w:rPr>
        <w:t xml:space="preserve"> - Рас</w:t>
      </w:r>
      <w:r w:rsidRPr="0059166A">
        <w:rPr>
          <w:i w:val="0"/>
          <w:color w:val="000000" w:themeColor="text1"/>
          <w:sz w:val="24"/>
          <w:szCs w:val="24"/>
        </w:rPr>
        <w:t xml:space="preserve">чет </w:t>
      </w:r>
      <w:proofErr w:type="spellStart"/>
      <w:r w:rsidRPr="003F571B">
        <w:rPr>
          <w:i w:val="0"/>
          <w:color w:val="000000" w:themeColor="text1"/>
          <w:sz w:val="24"/>
          <w:szCs w:val="24"/>
        </w:rPr>
        <w:t>Costs</w:t>
      </w:r>
      <w:proofErr w:type="spellEnd"/>
      <w:r w:rsidRPr="0059166A">
        <w:rPr>
          <w:i w:val="0"/>
          <w:color w:val="000000" w:themeColor="text1"/>
          <w:sz w:val="24"/>
          <w:szCs w:val="24"/>
        </w:rPr>
        <w:t xml:space="preserve"> и исключение возвратов</w:t>
      </w:r>
    </w:p>
    <w:p w14:paraId="1566F1EA" w14:textId="36CB0713" w:rsidR="0059166A" w:rsidRPr="0059166A" w:rsidRDefault="0059166A" w:rsidP="00482459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Обработанный датасет был загружен в облачное хранилище </w:t>
      </w:r>
      <w:r w:rsidRPr="00482459">
        <w:rPr>
          <w:noProof/>
        </w:rPr>
        <w:t>BigQuery</w:t>
      </w:r>
      <w:r w:rsidRPr="0059166A">
        <w:rPr>
          <w:noProof/>
        </w:rPr>
        <w:t xml:space="preserve">. </w:t>
      </w:r>
      <w:r>
        <w:rPr>
          <w:noProof/>
        </w:rPr>
        <w:t xml:space="preserve">Это требуется для дальнейшего анализа данных на платформе </w:t>
      </w:r>
      <w:r w:rsidRPr="00482459">
        <w:rPr>
          <w:noProof/>
        </w:rPr>
        <w:t>BigQuery</w:t>
      </w:r>
      <w:r>
        <w:rPr>
          <w:noProof/>
        </w:rPr>
        <w:t xml:space="preserve"> и в </w:t>
      </w:r>
      <w:r w:rsidRPr="00482459">
        <w:rPr>
          <w:noProof/>
        </w:rPr>
        <w:t>Loginom</w:t>
      </w:r>
      <w:r w:rsidRPr="0059166A">
        <w:rPr>
          <w:noProof/>
        </w:rPr>
        <w:t>.</w:t>
      </w:r>
    </w:p>
    <w:p w14:paraId="298B5FF8" w14:textId="77777777" w:rsidR="0059166A" w:rsidRPr="003F571B" w:rsidRDefault="0059166A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E795756" wp14:editId="332AF128">
            <wp:extent cx="5939790" cy="26860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C69" w14:textId="4E2BCE5A" w:rsidR="0059166A" w:rsidRPr="00482459" w:rsidRDefault="0059166A" w:rsidP="0059166A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59166A">
        <w:rPr>
          <w:i w:val="0"/>
          <w:color w:val="000000" w:themeColor="text1"/>
          <w:sz w:val="24"/>
          <w:szCs w:val="24"/>
        </w:rPr>
        <w:t xml:space="preserve">Рисунок </w:t>
      </w:r>
      <w:r w:rsidR="00482459">
        <w:rPr>
          <w:i w:val="0"/>
          <w:color w:val="000000" w:themeColor="text1"/>
          <w:sz w:val="24"/>
          <w:szCs w:val="24"/>
        </w:rPr>
        <w:t>4</w:t>
      </w:r>
      <w:r w:rsidRPr="0059166A">
        <w:rPr>
          <w:i w:val="0"/>
          <w:color w:val="000000" w:themeColor="text1"/>
          <w:sz w:val="24"/>
          <w:szCs w:val="24"/>
        </w:rPr>
        <w:t xml:space="preserve"> - Загрузка в </w:t>
      </w:r>
      <w:proofErr w:type="spellStart"/>
      <w:r w:rsidRPr="003F571B">
        <w:rPr>
          <w:i w:val="0"/>
          <w:color w:val="000000" w:themeColor="text1"/>
          <w:sz w:val="24"/>
          <w:szCs w:val="24"/>
        </w:rPr>
        <w:t>BigQuery</w:t>
      </w:r>
      <w:proofErr w:type="spellEnd"/>
    </w:p>
    <w:p w14:paraId="4505A00C" w14:textId="2B0FD6B1" w:rsidR="00482459" w:rsidRDefault="00A501F8" w:rsidP="00482459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>З</w:t>
      </w:r>
      <w:r w:rsidR="00945D6A">
        <w:rPr>
          <w:noProof/>
        </w:rPr>
        <w:t xml:space="preserve">атем </w:t>
      </w:r>
      <w:r w:rsidR="009B43E5">
        <w:rPr>
          <w:noProof/>
        </w:rPr>
        <w:t xml:space="preserve">был </w:t>
      </w:r>
      <w:r w:rsidR="00945D6A">
        <w:rPr>
          <w:noProof/>
        </w:rPr>
        <w:t xml:space="preserve">проведен </w:t>
      </w:r>
      <w:r w:rsidR="00945D6A" w:rsidRPr="00482459">
        <w:rPr>
          <w:noProof/>
        </w:rPr>
        <w:t>ABC</w:t>
      </w:r>
      <w:r w:rsidR="00945D6A" w:rsidRPr="00945D6A">
        <w:rPr>
          <w:noProof/>
        </w:rPr>
        <w:t xml:space="preserve"> </w:t>
      </w:r>
      <w:r w:rsidR="00945D6A">
        <w:rPr>
          <w:noProof/>
        </w:rPr>
        <w:t>анализ. Для этого данные были сгруппированы по</w:t>
      </w:r>
      <w:r w:rsidR="00945D6A" w:rsidRPr="00945D6A">
        <w:rPr>
          <w:noProof/>
        </w:rPr>
        <w:t xml:space="preserve"> </w:t>
      </w:r>
      <w:r w:rsidR="00945D6A">
        <w:rPr>
          <w:noProof/>
        </w:rPr>
        <w:t xml:space="preserve">коду товара </w:t>
      </w:r>
      <w:r w:rsidR="00945D6A" w:rsidRPr="00482459">
        <w:rPr>
          <w:noProof/>
        </w:rPr>
        <w:t>StockCode</w:t>
      </w:r>
      <w:r w:rsidR="00945D6A">
        <w:rPr>
          <w:noProof/>
        </w:rPr>
        <w:t xml:space="preserve">, </w:t>
      </w:r>
      <w:r w:rsidR="009B43E5">
        <w:rPr>
          <w:noProof/>
        </w:rPr>
        <w:t>с рассчетом</w:t>
      </w:r>
      <w:r w:rsidR="00945D6A">
        <w:rPr>
          <w:noProof/>
        </w:rPr>
        <w:t xml:space="preserve"> сумм</w:t>
      </w:r>
      <w:r w:rsidR="009B43E5">
        <w:rPr>
          <w:noProof/>
        </w:rPr>
        <w:t>ы</w:t>
      </w:r>
      <w:r w:rsidR="00945D6A">
        <w:rPr>
          <w:noProof/>
        </w:rPr>
        <w:t xml:space="preserve"> по полю </w:t>
      </w:r>
      <w:r w:rsidR="00945D6A" w:rsidRPr="00482459">
        <w:rPr>
          <w:noProof/>
        </w:rPr>
        <w:t>Costs</w:t>
      </w:r>
      <w:r w:rsidR="00945D6A" w:rsidRPr="00945D6A">
        <w:rPr>
          <w:noProof/>
        </w:rPr>
        <w:t>.</w:t>
      </w:r>
      <w:r w:rsidR="00945D6A">
        <w:rPr>
          <w:noProof/>
        </w:rPr>
        <w:t xml:space="preserve">  Далее был рассчитан процент от общей выручки (поле </w:t>
      </w:r>
      <w:r w:rsidR="00945D6A" w:rsidRPr="00482459">
        <w:rPr>
          <w:noProof/>
        </w:rPr>
        <w:t>percent</w:t>
      </w:r>
      <w:r w:rsidR="00945D6A">
        <w:rPr>
          <w:noProof/>
        </w:rPr>
        <w:t>)</w:t>
      </w:r>
      <w:r w:rsidR="00482459">
        <w:rPr>
          <w:noProof/>
        </w:rPr>
        <w:t xml:space="preserve">. После чего данные отсортировывались в порядке убывания по полю </w:t>
      </w:r>
      <w:r w:rsidR="00482459">
        <w:rPr>
          <w:noProof/>
          <w:lang w:val="en-US"/>
        </w:rPr>
        <w:t>Percent</w:t>
      </w:r>
      <w:r w:rsidR="00482459" w:rsidRPr="00482459">
        <w:rPr>
          <w:noProof/>
        </w:rPr>
        <w:t xml:space="preserve"> </w:t>
      </w:r>
      <w:r w:rsidR="00482459">
        <w:rPr>
          <w:noProof/>
        </w:rPr>
        <w:t xml:space="preserve">и была высчитана накопительная сумма по этому полю. </w:t>
      </w:r>
      <w:r w:rsidR="00397878">
        <w:rPr>
          <w:noProof/>
        </w:rPr>
        <w:t xml:space="preserve">Товары с накопительной суммой до 20% процентов относятся с классу А, от 20 до 80 % к классу </w:t>
      </w:r>
      <w:r w:rsidR="00397878">
        <w:rPr>
          <w:noProof/>
          <w:lang w:val="en-US"/>
        </w:rPr>
        <w:t>B</w:t>
      </w:r>
      <w:r w:rsidR="00397878">
        <w:rPr>
          <w:noProof/>
        </w:rPr>
        <w:t xml:space="preserve">, 80 – 100 % к классу С. </w:t>
      </w:r>
      <w:r w:rsidR="00482459">
        <w:rPr>
          <w:noProof/>
        </w:rPr>
        <w:t>После этого результат сегментации был добавлен с исходную таблицу (см. рисунок 5)</w:t>
      </w:r>
    </w:p>
    <w:p w14:paraId="65F737A8" w14:textId="77777777" w:rsidR="00482459" w:rsidRPr="003F571B" w:rsidRDefault="00482459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3F677C94" wp14:editId="2700068B">
            <wp:extent cx="5939790" cy="2715895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ADB9" w14:textId="667211A0" w:rsidR="00482459" w:rsidRPr="0042178E" w:rsidRDefault="00482459" w:rsidP="00482459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482459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5</w:t>
      </w:r>
      <w:r w:rsidRPr="00482459">
        <w:rPr>
          <w:i w:val="0"/>
          <w:color w:val="000000" w:themeColor="text1"/>
          <w:sz w:val="24"/>
          <w:szCs w:val="24"/>
        </w:rPr>
        <w:t xml:space="preserve"> - Результат ABC анализа</w:t>
      </w:r>
      <w:r w:rsidR="00BB5377" w:rsidRPr="00BB5377">
        <w:rPr>
          <w:i w:val="0"/>
          <w:color w:val="000000" w:themeColor="text1"/>
          <w:sz w:val="24"/>
          <w:szCs w:val="24"/>
        </w:rPr>
        <w:t xml:space="preserve"> </w:t>
      </w:r>
      <w:r w:rsidR="00BB5377">
        <w:rPr>
          <w:i w:val="0"/>
          <w:color w:val="000000" w:themeColor="text1"/>
          <w:sz w:val="24"/>
          <w:szCs w:val="24"/>
        </w:rPr>
        <w:t xml:space="preserve">в </w:t>
      </w:r>
      <w:proofErr w:type="spellStart"/>
      <w:r w:rsidR="00BB5377" w:rsidRPr="003F571B">
        <w:rPr>
          <w:i w:val="0"/>
          <w:color w:val="000000" w:themeColor="text1"/>
          <w:sz w:val="24"/>
          <w:szCs w:val="24"/>
        </w:rPr>
        <w:t>Colab</w:t>
      </w:r>
      <w:proofErr w:type="spellEnd"/>
    </w:p>
    <w:p w14:paraId="77A86830" w14:textId="7409C832" w:rsidR="00482459" w:rsidRDefault="00D57871" w:rsidP="00397878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lastRenderedPageBreak/>
        <w:t xml:space="preserve">Следующим этапом был проведен </w:t>
      </w:r>
      <w:r w:rsidRPr="00397878">
        <w:rPr>
          <w:noProof/>
        </w:rPr>
        <w:t>XYZ</w:t>
      </w:r>
      <w:r w:rsidRPr="00D57871">
        <w:rPr>
          <w:noProof/>
        </w:rPr>
        <w:t xml:space="preserve"> </w:t>
      </w:r>
      <w:r>
        <w:rPr>
          <w:noProof/>
        </w:rPr>
        <w:t>анализ. Для это</w:t>
      </w:r>
      <w:r w:rsidR="00397878">
        <w:rPr>
          <w:noProof/>
        </w:rPr>
        <w:t>го</w:t>
      </w:r>
      <w:r>
        <w:rPr>
          <w:noProof/>
        </w:rPr>
        <w:t xml:space="preserve"> данные были сгруппированы по коду товара и рассчитан </w:t>
      </w:r>
      <w:r w:rsidR="00397878">
        <w:rPr>
          <w:noProof/>
        </w:rPr>
        <w:t xml:space="preserve">коэффициент вариации (см. Рисунок 6). Если коэффициент вариации равен 0 или больше 25 %, товар относится в классу </w:t>
      </w:r>
      <w:r w:rsidR="00397878">
        <w:rPr>
          <w:noProof/>
          <w:lang w:val="en-US"/>
        </w:rPr>
        <w:t>Z</w:t>
      </w:r>
      <w:r w:rsidR="00397878" w:rsidRPr="00397878">
        <w:rPr>
          <w:noProof/>
        </w:rPr>
        <w:t xml:space="preserve">. </w:t>
      </w:r>
      <w:r w:rsidR="00397878">
        <w:rPr>
          <w:noProof/>
        </w:rPr>
        <w:t xml:space="preserve">Коэффициент вариации от 0 до 10 % - класс </w:t>
      </w:r>
      <w:r w:rsidR="00397878">
        <w:rPr>
          <w:noProof/>
          <w:lang w:val="en-US"/>
        </w:rPr>
        <w:t>X</w:t>
      </w:r>
      <w:r w:rsidR="00397878" w:rsidRPr="00397878">
        <w:rPr>
          <w:noProof/>
        </w:rPr>
        <w:t xml:space="preserve">, </w:t>
      </w:r>
      <w:r w:rsidR="00397878">
        <w:rPr>
          <w:noProof/>
        </w:rPr>
        <w:t xml:space="preserve">от 10 до 25 % к классу </w:t>
      </w:r>
      <w:r w:rsidR="00397878">
        <w:rPr>
          <w:noProof/>
          <w:lang w:val="en-US"/>
        </w:rPr>
        <w:t>Y</w:t>
      </w:r>
      <w:r w:rsidR="00397878">
        <w:rPr>
          <w:noProof/>
        </w:rPr>
        <w:t>. Результат присоединен к общему датасету.</w:t>
      </w:r>
    </w:p>
    <w:p w14:paraId="5CB12F4E" w14:textId="77777777" w:rsidR="00BB5377" w:rsidRPr="003F571B" w:rsidRDefault="00397878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7C9DF9A6" wp14:editId="6DCCA423">
            <wp:extent cx="5939790" cy="2115185"/>
            <wp:effectExtent l="0" t="0" r="3810" b="0"/>
            <wp:docPr id="1306032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2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8B8C" w14:textId="16B63092" w:rsidR="00397878" w:rsidRPr="0042178E" w:rsidRDefault="00BB5377" w:rsidP="00BB5377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BB5377">
        <w:rPr>
          <w:i w:val="0"/>
          <w:color w:val="000000" w:themeColor="text1"/>
          <w:sz w:val="24"/>
          <w:szCs w:val="24"/>
        </w:rPr>
        <w:t xml:space="preserve">Рисунок 6 - XYZ анализ к </w:t>
      </w:r>
      <w:proofErr w:type="spellStart"/>
      <w:r w:rsidRPr="00BB5377">
        <w:rPr>
          <w:i w:val="0"/>
          <w:color w:val="000000" w:themeColor="text1"/>
          <w:sz w:val="24"/>
          <w:szCs w:val="24"/>
        </w:rPr>
        <w:t>Colab</w:t>
      </w:r>
      <w:proofErr w:type="spellEnd"/>
    </w:p>
    <w:p w14:paraId="314C8293" w14:textId="1285EFC1" w:rsidR="00BB5377" w:rsidRDefault="00BB5377" w:rsidP="003A0C5B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Третьим этапом проведен </w:t>
      </w:r>
      <w:r w:rsidRPr="003A0C5B">
        <w:rPr>
          <w:noProof/>
        </w:rPr>
        <w:t>RFM</w:t>
      </w:r>
      <w:r w:rsidRPr="00BB5377">
        <w:rPr>
          <w:noProof/>
        </w:rPr>
        <w:t xml:space="preserve"> </w:t>
      </w:r>
      <w:r>
        <w:rPr>
          <w:noProof/>
        </w:rPr>
        <w:t xml:space="preserve">анализ. Для это данные были сгруппированы уже по полю </w:t>
      </w:r>
      <w:r w:rsidRPr="003A0C5B">
        <w:rPr>
          <w:noProof/>
        </w:rPr>
        <w:t>CustomerID</w:t>
      </w:r>
      <w:r>
        <w:rPr>
          <w:noProof/>
        </w:rPr>
        <w:t xml:space="preserve">, то есть данных вид анализа был произведен по клиентам. </w:t>
      </w:r>
      <w:r w:rsidR="00966BA8">
        <w:rPr>
          <w:noProof/>
        </w:rPr>
        <w:t xml:space="preserve">Показатель </w:t>
      </w:r>
      <w:r w:rsidR="00966BA8" w:rsidRPr="003A0C5B">
        <w:rPr>
          <w:noProof/>
        </w:rPr>
        <w:t>Recency</w:t>
      </w:r>
      <w:r w:rsidR="00966BA8" w:rsidRPr="00966BA8">
        <w:rPr>
          <w:noProof/>
        </w:rPr>
        <w:t xml:space="preserve"> </w:t>
      </w:r>
      <w:r w:rsidR="00966BA8">
        <w:rPr>
          <w:noProof/>
        </w:rPr>
        <w:t>рассчитан, как количество дней со дня последней покупки клиента до максимальной даты по всему датасету (</w:t>
      </w:r>
      <w:r w:rsidR="00966BA8" w:rsidRPr="00966BA8">
        <w:rPr>
          <w:noProof/>
        </w:rPr>
        <w:t>2011-12-09 12:50:00</w:t>
      </w:r>
      <w:r w:rsidR="00966BA8">
        <w:rPr>
          <w:noProof/>
        </w:rPr>
        <w:t>).</w:t>
      </w:r>
      <w:r w:rsidR="00966BA8" w:rsidRPr="00966BA8">
        <w:rPr>
          <w:noProof/>
        </w:rPr>
        <w:t xml:space="preserve"> </w:t>
      </w:r>
      <w:r w:rsidR="00966BA8" w:rsidRPr="003A0C5B">
        <w:rPr>
          <w:noProof/>
        </w:rPr>
        <w:t>Frequency</w:t>
      </w:r>
      <w:r w:rsidR="00966BA8" w:rsidRPr="00966BA8">
        <w:rPr>
          <w:noProof/>
        </w:rPr>
        <w:t xml:space="preserve"> – </w:t>
      </w:r>
      <w:r w:rsidR="00966BA8">
        <w:rPr>
          <w:noProof/>
        </w:rPr>
        <w:t xml:space="preserve">количество уникальных заказов для каждого клиента, </w:t>
      </w:r>
      <w:r w:rsidR="00966BA8" w:rsidRPr="003A0C5B">
        <w:rPr>
          <w:noProof/>
        </w:rPr>
        <w:t>Monetary</w:t>
      </w:r>
      <w:r w:rsidR="00966BA8" w:rsidRPr="00966BA8">
        <w:rPr>
          <w:noProof/>
        </w:rPr>
        <w:t xml:space="preserve"> </w:t>
      </w:r>
      <w:r w:rsidR="00966BA8">
        <w:rPr>
          <w:noProof/>
        </w:rPr>
        <w:t>– общая выручка по клиенту</w:t>
      </w:r>
      <w:r w:rsidR="003A0C5B">
        <w:rPr>
          <w:noProof/>
        </w:rPr>
        <w:t xml:space="preserve"> (суммирование по полю </w:t>
      </w:r>
      <w:r w:rsidR="003A0C5B" w:rsidRPr="003A0C5B">
        <w:rPr>
          <w:noProof/>
        </w:rPr>
        <w:t>Costs</w:t>
      </w:r>
      <w:r w:rsidR="003A0C5B">
        <w:rPr>
          <w:noProof/>
        </w:rPr>
        <w:t>)</w:t>
      </w:r>
      <w:r w:rsidR="003A0C5B" w:rsidRPr="003A0C5B">
        <w:rPr>
          <w:noProof/>
        </w:rPr>
        <w:t xml:space="preserve">. </w:t>
      </w:r>
      <w:r w:rsidR="008C5432">
        <w:rPr>
          <w:noProof/>
        </w:rPr>
        <w:t>Далее показатели были раз</w:t>
      </w:r>
      <w:r w:rsidR="000A4887">
        <w:rPr>
          <w:noProof/>
        </w:rPr>
        <w:t>делены по квантилям на 5 частей</w:t>
      </w:r>
      <w:r w:rsidR="008C5432">
        <w:rPr>
          <w:noProof/>
        </w:rPr>
        <w:t xml:space="preserve"> (причем показатель </w:t>
      </w:r>
      <w:r w:rsidR="008C5432">
        <w:rPr>
          <w:noProof/>
          <w:lang w:val="en-US"/>
        </w:rPr>
        <w:t>Recency</w:t>
      </w:r>
      <w:r w:rsidR="008C5432" w:rsidRPr="008C5432">
        <w:rPr>
          <w:noProof/>
        </w:rPr>
        <w:t xml:space="preserve"> </w:t>
      </w:r>
      <w:r w:rsidR="008C5432">
        <w:rPr>
          <w:noProof/>
        </w:rPr>
        <w:t>был отсортирован по убыванию, а остальные 2 показателя по возрастан</w:t>
      </w:r>
      <w:r w:rsidR="000A4887">
        <w:rPr>
          <w:noProof/>
        </w:rPr>
        <w:t>и</w:t>
      </w:r>
      <w:r w:rsidR="008C5432">
        <w:rPr>
          <w:noProof/>
        </w:rPr>
        <w:t>ю)</w:t>
      </w:r>
      <w:r w:rsidR="00B7709D">
        <w:rPr>
          <w:noProof/>
        </w:rPr>
        <w:t xml:space="preserve">. </w:t>
      </w:r>
      <w:r w:rsidR="003A0C5B">
        <w:rPr>
          <w:noProof/>
        </w:rPr>
        <w:t xml:space="preserve">Результат добавлен к датафрейму </w:t>
      </w:r>
      <w:r w:rsidR="003A0C5B" w:rsidRPr="003A0C5B">
        <w:rPr>
          <w:noProof/>
        </w:rPr>
        <w:t>df_res</w:t>
      </w:r>
      <w:r w:rsidR="003A0C5B">
        <w:rPr>
          <w:noProof/>
        </w:rPr>
        <w:t>, содержащего все предыдущие сегментации (см. Рисун</w:t>
      </w:r>
      <w:r w:rsidR="005C3D0C">
        <w:rPr>
          <w:noProof/>
        </w:rPr>
        <w:t>ки</w:t>
      </w:r>
      <w:r w:rsidR="003A0C5B">
        <w:rPr>
          <w:noProof/>
        </w:rPr>
        <w:t xml:space="preserve"> 7</w:t>
      </w:r>
      <w:r w:rsidR="00B7709D">
        <w:rPr>
          <w:noProof/>
        </w:rPr>
        <w:t xml:space="preserve"> - 8</w:t>
      </w:r>
      <w:r w:rsidR="003A0C5B">
        <w:rPr>
          <w:noProof/>
        </w:rPr>
        <w:t>).</w:t>
      </w:r>
    </w:p>
    <w:p w14:paraId="31A57FE3" w14:textId="77777777" w:rsidR="00B7709D" w:rsidRPr="003F571B" w:rsidRDefault="00B7709D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359112" wp14:editId="220AC563">
            <wp:extent cx="5939790" cy="3317875"/>
            <wp:effectExtent l="0" t="0" r="3810" b="0"/>
            <wp:docPr id="13302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44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3221" w14:textId="55C803EA" w:rsidR="00B7709D" w:rsidRPr="00B7709D" w:rsidRDefault="00B7709D" w:rsidP="00B7709D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B7709D">
        <w:rPr>
          <w:i w:val="0"/>
          <w:color w:val="000000" w:themeColor="text1"/>
          <w:sz w:val="24"/>
          <w:szCs w:val="24"/>
        </w:rPr>
        <w:t>Рисунок</w:t>
      </w:r>
      <w:r w:rsidRPr="003F571B">
        <w:rPr>
          <w:i w:val="0"/>
          <w:color w:val="000000" w:themeColor="text1"/>
          <w:sz w:val="24"/>
          <w:szCs w:val="24"/>
        </w:rPr>
        <w:t xml:space="preserve"> 7 - </w:t>
      </w:r>
      <w:r w:rsidRPr="00B7709D">
        <w:rPr>
          <w:i w:val="0"/>
          <w:color w:val="000000" w:themeColor="text1"/>
          <w:sz w:val="24"/>
          <w:szCs w:val="24"/>
        </w:rPr>
        <w:t>Расчет</w:t>
      </w:r>
      <w:r w:rsidRPr="003F571B">
        <w:rPr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3F571B">
        <w:rPr>
          <w:i w:val="0"/>
          <w:color w:val="000000" w:themeColor="text1"/>
          <w:sz w:val="24"/>
          <w:szCs w:val="24"/>
        </w:rPr>
        <w:t>Recency</w:t>
      </w:r>
      <w:proofErr w:type="spellEnd"/>
      <w:r w:rsidRPr="003F571B">
        <w:rPr>
          <w:i w:val="0"/>
          <w:color w:val="000000" w:themeColor="text1"/>
          <w:sz w:val="24"/>
          <w:szCs w:val="24"/>
        </w:rPr>
        <w:t xml:space="preserve">, </w:t>
      </w:r>
      <w:proofErr w:type="spellStart"/>
      <w:r w:rsidRPr="003F571B">
        <w:rPr>
          <w:i w:val="0"/>
          <w:color w:val="000000" w:themeColor="text1"/>
          <w:sz w:val="24"/>
          <w:szCs w:val="24"/>
        </w:rPr>
        <w:t>Frequency</w:t>
      </w:r>
      <w:proofErr w:type="spellEnd"/>
      <w:r w:rsidRPr="003F571B">
        <w:rPr>
          <w:i w:val="0"/>
          <w:color w:val="000000" w:themeColor="text1"/>
          <w:sz w:val="24"/>
          <w:szCs w:val="24"/>
        </w:rPr>
        <w:t xml:space="preserve">, </w:t>
      </w:r>
      <w:proofErr w:type="spellStart"/>
      <w:r w:rsidRPr="003F571B">
        <w:rPr>
          <w:i w:val="0"/>
          <w:color w:val="000000" w:themeColor="text1"/>
          <w:sz w:val="24"/>
          <w:szCs w:val="24"/>
        </w:rPr>
        <w:t>Monetary</w:t>
      </w:r>
      <w:proofErr w:type="spellEnd"/>
    </w:p>
    <w:p w14:paraId="6DACFA73" w14:textId="77777777" w:rsidR="00B7709D" w:rsidRPr="003F571B" w:rsidRDefault="00B7709D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3612E74D" wp14:editId="08AC47B1">
            <wp:extent cx="5939790" cy="3607435"/>
            <wp:effectExtent l="0" t="0" r="3810" b="0"/>
            <wp:docPr id="1011630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30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722D" w14:textId="0BCD9125" w:rsidR="003A0C5B" w:rsidRDefault="00B7709D" w:rsidP="00B7709D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B7709D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8</w:t>
      </w:r>
      <w:r w:rsidRPr="00B7709D">
        <w:rPr>
          <w:i w:val="0"/>
          <w:color w:val="000000" w:themeColor="text1"/>
          <w:sz w:val="24"/>
          <w:szCs w:val="24"/>
        </w:rPr>
        <w:t xml:space="preserve"> - Сегментация для RFM анализа</w:t>
      </w:r>
    </w:p>
    <w:p w14:paraId="5933D7C5" w14:textId="50054596" w:rsidR="00B7709D" w:rsidRPr="00D121D0" w:rsidRDefault="00B7709D" w:rsidP="00D121D0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Таким образом были выполнены 3 вида анализа. </w:t>
      </w:r>
      <w:r w:rsidR="00D121D0" w:rsidRPr="00D121D0">
        <w:rPr>
          <w:noProof/>
        </w:rPr>
        <w:t>ABC</w:t>
      </w:r>
      <w:r w:rsidR="00D121D0">
        <w:rPr>
          <w:noProof/>
        </w:rPr>
        <w:t xml:space="preserve">, </w:t>
      </w:r>
      <w:r w:rsidR="00D121D0" w:rsidRPr="00D121D0">
        <w:rPr>
          <w:noProof/>
        </w:rPr>
        <w:t xml:space="preserve">XYZ </w:t>
      </w:r>
      <w:r w:rsidR="00D121D0">
        <w:rPr>
          <w:noProof/>
        </w:rPr>
        <w:t>по товарам и</w:t>
      </w:r>
      <w:r w:rsidR="00D121D0" w:rsidRPr="00D121D0">
        <w:rPr>
          <w:noProof/>
        </w:rPr>
        <w:t xml:space="preserve"> RFM</w:t>
      </w:r>
      <w:r w:rsidR="00D121D0">
        <w:rPr>
          <w:noProof/>
        </w:rPr>
        <w:t xml:space="preserve"> для клиентов. Вместе с эти данные были загружены в облачное хранилище </w:t>
      </w:r>
      <w:r w:rsidR="00D121D0" w:rsidRPr="00D121D0">
        <w:rPr>
          <w:noProof/>
        </w:rPr>
        <w:t>BigQuery</w:t>
      </w:r>
      <w:r w:rsidR="00D121D0">
        <w:rPr>
          <w:noProof/>
        </w:rPr>
        <w:t xml:space="preserve"> для дальнейшей работы.</w:t>
      </w:r>
    </w:p>
    <w:p w14:paraId="1E75DA8D" w14:textId="09F6A828" w:rsidR="00CE3C17" w:rsidRPr="00A3487D" w:rsidRDefault="00956400" w:rsidP="00A3487D">
      <w:pPr>
        <w:pStyle w:val="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7" w:name="_Toc162517694"/>
      <w:r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2.2. </w:t>
      </w:r>
      <w:r w:rsidR="00265033"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  </w:t>
      </w:r>
      <w:r w:rsidR="00D121D0"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А</w:t>
      </w:r>
      <w:r w:rsidR="00F1514E"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нализ</w:t>
      </w:r>
      <w:r w:rsidR="00655C50"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данных в </w:t>
      </w:r>
      <w:proofErr w:type="spellStart"/>
      <w:r w:rsidR="00655C50"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Google</w:t>
      </w:r>
      <w:proofErr w:type="spellEnd"/>
      <w:r w:rsidR="00655C50"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655C50" w:rsidRPr="00A3487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BigQuery</w:t>
      </w:r>
      <w:bookmarkEnd w:id="7"/>
      <w:proofErr w:type="spellEnd"/>
    </w:p>
    <w:p w14:paraId="1937EF51" w14:textId="43E112CE" w:rsidR="0043290D" w:rsidRPr="00137FCF" w:rsidRDefault="0043290D" w:rsidP="005C3D0C">
      <w:pPr>
        <w:spacing w:line="360" w:lineRule="auto"/>
        <w:ind w:firstLine="720"/>
        <w:jc w:val="both"/>
        <w:rPr>
          <w:noProof/>
        </w:rPr>
      </w:pPr>
      <w:r w:rsidRPr="005C3D0C">
        <w:rPr>
          <w:noProof/>
        </w:rPr>
        <w:t>Загруженные в облачное хранилище данные можно анализировать при помощи SQL-запросов в BigQuery. Аналогично были рассчитаны все три вида анализа</w:t>
      </w:r>
      <w:r w:rsidR="005C3D0C" w:rsidRPr="005C3D0C">
        <w:rPr>
          <w:noProof/>
        </w:rPr>
        <w:t xml:space="preserve"> (см. Рисунки </w:t>
      </w:r>
      <w:r w:rsidR="00137FCF" w:rsidRPr="00137FCF">
        <w:rPr>
          <w:noProof/>
        </w:rPr>
        <w:t>9</w:t>
      </w:r>
      <w:r w:rsidR="005C3D0C" w:rsidRPr="005C3D0C">
        <w:rPr>
          <w:noProof/>
        </w:rPr>
        <w:t xml:space="preserve"> - 1</w:t>
      </w:r>
      <w:r w:rsidR="00137FCF" w:rsidRPr="00137FCF">
        <w:rPr>
          <w:noProof/>
        </w:rPr>
        <w:t>1</w:t>
      </w:r>
      <w:r w:rsidR="005C3D0C" w:rsidRPr="005C3D0C">
        <w:rPr>
          <w:noProof/>
        </w:rPr>
        <w:t>)</w:t>
      </w:r>
      <w:r w:rsidRPr="005C3D0C">
        <w:rPr>
          <w:noProof/>
        </w:rPr>
        <w:t>. Причем каждый анализ сохранен как представление (View)</w:t>
      </w:r>
      <w:r w:rsidR="005C3D0C" w:rsidRPr="005C3D0C">
        <w:rPr>
          <w:noProof/>
        </w:rPr>
        <w:t>.</w:t>
      </w:r>
      <w:r w:rsidR="00137FCF" w:rsidRPr="00137FCF">
        <w:rPr>
          <w:noProof/>
        </w:rPr>
        <w:t xml:space="preserve"> </w:t>
      </w:r>
      <w:r w:rsidR="00137FCF">
        <w:rPr>
          <w:noProof/>
        </w:rPr>
        <w:t>Преимуществом работы с представлениями вытекает из того факта, что предсатвление является агрегацией, которая используется в дальнейшем без лишних подзапросов. При этом само представление не является физической таблицей и не занимает места на диске. Представление об</w:t>
      </w:r>
      <w:r w:rsidR="005C47E1">
        <w:rPr>
          <w:noProof/>
        </w:rPr>
        <w:t>сч</w:t>
      </w:r>
      <w:r w:rsidR="00137FCF">
        <w:rPr>
          <w:noProof/>
        </w:rPr>
        <w:t>итывается при вызове в запросе.</w:t>
      </w:r>
      <w:r w:rsidR="005C47E1">
        <w:rPr>
          <w:noProof/>
        </w:rPr>
        <w:t xml:space="preserve"> Использование сохраненных представлений для расчета итоговой таблицы с сегментациями товара и клиентов представлена на рисунке 12.</w:t>
      </w:r>
    </w:p>
    <w:p w14:paraId="1F74F92F" w14:textId="77777777" w:rsidR="00137FCF" w:rsidRPr="003F571B" w:rsidRDefault="00137FCF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38F98E30" wp14:editId="64D9569D">
            <wp:extent cx="5939790" cy="2650490"/>
            <wp:effectExtent l="0" t="0" r="3810" b="0"/>
            <wp:docPr id="1530894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94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B0BF" w14:textId="729DC993" w:rsidR="005C3D0C" w:rsidRPr="00137FCF" w:rsidRDefault="00137FCF" w:rsidP="00137FC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137FCF">
        <w:rPr>
          <w:i w:val="0"/>
          <w:color w:val="000000" w:themeColor="text1"/>
          <w:sz w:val="24"/>
          <w:szCs w:val="24"/>
        </w:rPr>
        <w:t xml:space="preserve">Рисунок 9 - ABC анализ в виде представления VIEW в </w:t>
      </w:r>
      <w:proofErr w:type="spellStart"/>
      <w:r w:rsidRPr="00137FCF">
        <w:rPr>
          <w:i w:val="0"/>
          <w:color w:val="000000" w:themeColor="text1"/>
          <w:sz w:val="24"/>
          <w:szCs w:val="24"/>
        </w:rPr>
        <w:t>BigQuery</w:t>
      </w:r>
      <w:proofErr w:type="spellEnd"/>
    </w:p>
    <w:p w14:paraId="477BB322" w14:textId="77777777" w:rsidR="00137FCF" w:rsidRPr="003F571B" w:rsidRDefault="00137FCF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3240F4C0" wp14:editId="5D0892F4">
            <wp:extent cx="5939790" cy="2256155"/>
            <wp:effectExtent l="0" t="0" r="3810" b="0"/>
            <wp:docPr id="72629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22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EF3D" w14:textId="2CD039C9" w:rsidR="00137FCF" w:rsidRPr="00137FCF" w:rsidRDefault="00137FCF" w:rsidP="00137FC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137FCF">
        <w:rPr>
          <w:i w:val="0"/>
          <w:color w:val="000000" w:themeColor="text1"/>
          <w:sz w:val="24"/>
          <w:szCs w:val="24"/>
        </w:rPr>
        <w:lastRenderedPageBreak/>
        <w:t xml:space="preserve">Рисунок 10 - </w:t>
      </w:r>
      <w:r w:rsidRPr="003F571B">
        <w:rPr>
          <w:i w:val="0"/>
          <w:color w:val="000000" w:themeColor="text1"/>
          <w:sz w:val="24"/>
          <w:szCs w:val="24"/>
        </w:rPr>
        <w:t>XYZ</w:t>
      </w:r>
      <w:r w:rsidRPr="00137FCF">
        <w:rPr>
          <w:i w:val="0"/>
          <w:color w:val="000000" w:themeColor="text1"/>
          <w:sz w:val="24"/>
          <w:szCs w:val="24"/>
        </w:rPr>
        <w:t xml:space="preserve"> анализ в виде представления VIEW в </w:t>
      </w:r>
      <w:proofErr w:type="spellStart"/>
      <w:r w:rsidRPr="00137FCF">
        <w:rPr>
          <w:i w:val="0"/>
          <w:color w:val="000000" w:themeColor="text1"/>
          <w:sz w:val="24"/>
          <w:szCs w:val="24"/>
        </w:rPr>
        <w:t>BigQuery</w:t>
      </w:r>
      <w:proofErr w:type="spellEnd"/>
    </w:p>
    <w:p w14:paraId="6A6A77A2" w14:textId="4C136536" w:rsidR="00137FCF" w:rsidRPr="003F571B" w:rsidRDefault="008756A9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BAC224" wp14:editId="450177C2">
            <wp:extent cx="5939790" cy="3046559"/>
            <wp:effectExtent l="0" t="0" r="3810" b="1905"/>
            <wp:docPr id="6" name="Рисунок 6" descr="https://sun9-27.userapi.com/impg/oOddWAqXd3hz5f6dkELTtwYcfNMuKNaJWaAdDA/hPuaY93noME.jpg?size=891x457&amp;quality=96&amp;sign=19a37b005e7010ab188ce6fcc45706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impg/oOddWAqXd3hz5f6dkELTtwYcfNMuKNaJWaAdDA/hPuaY93noME.jpg?size=891x457&amp;quality=96&amp;sign=19a37b005e7010ab188ce6fcc45706d2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4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925A" w14:textId="1B1AA7D6" w:rsidR="00137FCF" w:rsidRPr="0042178E" w:rsidRDefault="00137FCF" w:rsidP="00137FC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137FCF">
        <w:rPr>
          <w:i w:val="0"/>
          <w:color w:val="000000" w:themeColor="text1"/>
          <w:sz w:val="24"/>
          <w:szCs w:val="24"/>
        </w:rPr>
        <w:t xml:space="preserve">Рисунок 11 - </w:t>
      </w:r>
      <w:r w:rsidRPr="003F571B">
        <w:rPr>
          <w:i w:val="0"/>
          <w:color w:val="000000" w:themeColor="text1"/>
          <w:sz w:val="24"/>
          <w:szCs w:val="24"/>
        </w:rPr>
        <w:t>RFM</w:t>
      </w:r>
      <w:r w:rsidRPr="00137FCF">
        <w:rPr>
          <w:i w:val="0"/>
          <w:color w:val="000000" w:themeColor="text1"/>
          <w:sz w:val="24"/>
          <w:szCs w:val="24"/>
        </w:rPr>
        <w:t xml:space="preserve"> анализ в виде представления VIEW в </w:t>
      </w:r>
      <w:proofErr w:type="spellStart"/>
      <w:r w:rsidRPr="00137FCF">
        <w:rPr>
          <w:i w:val="0"/>
          <w:color w:val="000000" w:themeColor="text1"/>
          <w:sz w:val="24"/>
          <w:szCs w:val="24"/>
        </w:rPr>
        <w:t>BigQuery</w:t>
      </w:r>
      <w:proofErr w:type="spellEnd"/>
    </w:p>
    <w:p w14:paraId="5E2BCF7F" w14:textId="77777777" w:rsidR="005C47E1" w:rsidRPr="003F571B" w:rsidRDefault="005C47E1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63B6EFBE" wp14:editId="63C847E1">
            <wp:extent cx="5939790" cy="2807970"/>
            <wp:effectExtent l="0" t="0" r="3810" b="0"/>
            <wp:docPr id="69033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38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A5C2" w14:textId="2C851942" w:rsidR="00137FCF" w:rsidRPr="005C47E1" w:rsidRDefault="005C47E1" w:rsidP="005C47E1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5C47E1">
        <w:rPr>
          <w:i w:val="0"/>
          <w:color w:val="000000" w:themeColor="text1"/>
          <w:sz w:val="24"/>
          <w:szCs w:val="24"/>
        </w:rPr>
        <w:t xml:space="preserve">Рисунок 12 - Итоговый результат в </w:t>
      </w:r>
      <w:proofErr w:type="spellStart"/>
      <w:r w:rsidRPr="005C47E1">
        <w:rPr>
          <w:i w:val="0"/>
          <w:color w:val="000000" w:themeColor="text1"/>
          <w:sz w:val="24"/>
          <w:szCs w:val="24"/>
        </w:rPr>
        <w:t>BigQuery</w:t>
      </w:r>
      <w:proofErr w:type="spellEnd"/>
    </w:p>
    <w:p w14:paraId="3992B9FE" w14:textId="7ACDDF98" w:rsidR="00895C2B" w:rsidRPr="009B43E5" w:rsidRDefault="005C47E1" w:rsidP="005C47E1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Как видно, данные, полученные </w:t>
      </w:r>
      <w:r w:rsidRPr="005C47E1">
        <w:rPr>
          <w:noProof/>
        </w:rPr>
        <w:t>SQL-</w:t>
      </w:r>
      <w:r>
        <w:rPr>
          <w:noProof/>
        </w:rPr>
        <w:t xml:space="preserve">запросами на платформе </w:t>
      </w:r>
      <w:r w:rsidRPr="005C47E1">
        <w:rPr>
          <w:noProof/>
        </w:rPr>
        <w:t>Google</w:t>
      </w:r>
      <w:r>
        <w:rPr>
          <w:noProof/>
        </w:rPr>
        <w:t xml:space="preserve"> </w:t>
      </w:r>
      <w:r w:rsidRPr="005C47E1">
        <w:rPr>
          <w:noProof/>
        </w:rPr>
        <w:t xml:space="preserve">BigQuery </w:t>
      </w:r>
      <w:r>
        <w:rPr>
          <w:noProof/>
        </w:rPr>
        <w:t>совпадают с аналогичн</w:t>
      </w:r>
      <w:r w:rsidR="009B43E5">
        <w:rPr>
          <w:noProof/>
        </w:rPr>
        <w:t>ы</w:t>
      </w:r>
      <w:r>
        <w:rPr>
          <w:noProof/>
        </w:rPr>
        <w:t xml:space="preserve">м результатом в </w:t>
      </w:r>
      <w:r w:rsidRPr="005C47E1">
        <w:rPr>
          <w:noProof/>
        </w:rPr>
        <w:t>Google Colab.</w:t>
      </w:r>
    </w:p>
    <w:p w14:paraId="02E0B249" w14:textId="01B6B35F" w:rsidR="00CE3C17" w:rsidRPr="00F1514E" w:rsidRDefault="00956400" w:rsidP="00265033">
      <w:pPr>
        <w:pStyle w:val="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8" w:name="_Toc162517695"/>
      <w:r w:rsidRPr="00265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2.3. </w:t>
      </w:r>
      <w:r w:rsidR="00265033" w:rsidRPr="00265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  </w:t>
      </w:r>
      <w:r w:rsidR="00F1514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Загрузка и анализ данных в </w:t>
      </w:r>
      <w:proofErr w:type="spellStart"/>
      <w:r w:rsidR="00F1514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Loginom</w:t>
      </w:r>
      <w:bookmarkEnd w:id="8"/>
      <w:proofErr w:type="spellEnd"/>
    </w:p>
    <w:p w14:paraId="617A765C" w14:textId="77777777" w:rsidR="0064248D" w:rsidRDefault="00895C2B" w:rsidP="00590C38">
      <w:pPr>
        <w:spacing w:line="36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 w:rsidR="00D30AB5">
        <w:rPr>
          <w:rFonts w:eastAsia="Times New Roman" w:cs="Times New Roman"/>
          <w:szCs w:val="28"/>
        </w:rPr>
        <w:t xml:space="preserve">Вначале было настроение подключение из </w:t>
      </w:r>
      <w:proofErr w:type="spellStart"/>
      <w:r w:rsidR="00D30AB5">
        <w:rPr>
          <w:rFonts w:eastAsia="Times New Roman" w:cs="Times New Roman"/>
          <w:szCs w:val="28"/>
          <w:lang w:val="en-US"/>
        </w:rPr>
        <w:t>BigQuery</w:t>
      </w:r>
      <w:proofErr w:type="spellEnd"/>
      <w:r w:rsidR="0064248D">
        <w:rPr>
          <w:rFonts w:eastAsia="Times New Roman" w:cs="Times New Roman"/>
          <w:szCs w:val="28"/>
        </w:rPr>
        <w:t xml:space="preserve"> и проведен аналогичный анализ данных</w:t>
      </w:r>
      <w:r w:rsidR="00D30AB5">
        <w:rPr>
          <w:rFonts w:eastAsia="Times New Roman" w:cs="Times New Roman"/>
          <w:szCs w:val="28"/>
        </w:rPr>
        <w:t>.</w:t>
      </w:r>
      <w:r w:rsidR="0064248D">
        <w:rPr>
          <w:rFonts w:eastAsia="Times New Roman" w:cs="Times New Roman"/>
          <w:szCs w:val="28"/>
        </w:rPr>
        <w:t xml:space="preserve"> На рисунке 13 представлена вся схема исследовательского анализа.</w:t>
      </w:r>
    </w:p>
    <w:p w14:paraId="18FE3D65" w14:textId="77777777" w:rsidR="0064248D" w:rsidRPr="003F571B" w:rsidRDefault="0064248D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755CE321" wp14:editId="2D8B9FE3">
            <wp:extent cx="5939790" cy="2500630"/>
            <wp:effectExtent l="0" t="0" r="3810" b="0"/>
            <wp:docPr id="1418259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59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79C9" w14:textId="20763066" w:rsidR="0064248D" w:rsidRPr="0064248D" w:rsidRDefault="0064248D" w:rsidP="0064248D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64248D">
        <w:rPr>
          <w:i w:val="0"/>
          <w:color w:val="000000" w:themeColor="text1"/>
          <w:sz w:val="24"/>
          <w:szCs w:val="24"/>
        </w:rPr>
        <w:t xml:space="preserve">Рисунок 13 - Анализ данных в </w:t>
      </w:r>
      <w:proofErr w:type="spellStart"/>
      <w:r w:rsidRPr="0064248D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32AF0A36" w14:textId="66D454C2" w:rsidR="00A47A79" w:rsidRDefault="00D30AB5" w:rsidP="00EB0223">
      <w:pPr>
        <w:spacing w:line="360" w:lineRule="auto"/>
        <w:ind w:firstLine="720"/>
        <w:jc w:val="both"/>
        <w:rPr>
          <w:noProof/>
        </w:rPr>
      </w:pPr>
      <w:r w:rsidRPr="00EB0223">
        <w:rPr>
          <w:noProof/>
        </w:rPr>
        <w:t xml:space="preserve"> Для</w:t>
      </w:r>
      <w:r w:rsidR="0064248D" w:rsidRPr="00EB0223">
        <w:rPr>
          <w:noProof/>
        </w:rPr>
        <w:t xml:space="preserve"> начала</w:t>
      </w:r>
      <w:r w:rsidRPr="00EB0223">
        <w:rPr>
          <w:noProof/>
        </w:rPr>
        <w:t xml:space="preserve"> </w:t>
      </w:r>
      <w:r w:rsidR="0064248D" w:rsidRPr="00EB0223">
        <w:rPr>
          <w:noProof/>
        </w:rPr>
        <w:t xml:space="preserve">был </w:t>
      </w:r>
      <w:r w:rsidRPr="00EB0223">
        <w:rPr>
          <w:noProof/>
        </w:rPr>
        <w:t>создан сервисный аккаунт и скачан приватный ключ в формате json</w:t>
      </w:r>
      <w:r w:rsidR="0064248D" w:rsidRPr="00EB0223">
        <w:rPr>
          <w:noProof/>
        </w:rPr>
        <w:t xml:space="preserve"> (см. Рисунок 14)</w:t>
      </w:r>
      <w:r w:rsidRPr="00EB0223">
        <w:rPr>
          <w:noProof/>
        </w:rPr>
        <w:t xml:space="preserve">. Далее создано подключение в Loginom и загружен датасет с помощью модуля </w:t>
      </w:r>
      <w:r w:rsidR="0064248D" w:rsidRPr="00EB0223">
        <w:rPr>
          <w:noProof/>
        </w:rPr>
        <w:t>“База данных”.</w:t>
      </w:r>
      <w:r w:rsidR="00A47A79" w:rsidRPr="00EB0223">
        <w:rPr>
          <w:noProof/>
        </w:rPr>
        <w:t xml:space="preserve"> После этого по были проведены ABC, XYZ и RFM анализы по такой же логике, как и в предыдущих разделах. После каждого из этапов результаты анализа были соединены с изначальной витриной данных. </w:t>
      </w:r>
    </w:p>
    <w:p w14:paraId="1B1A2325" w14:textId="33F8B149" w:rsidR="00B36034" w:rsidRPr="009C153B" w:rsidRDefault="00B36034" w:rsidP="00EB0223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Для </w:t>
      </w:r>
      <w:r>
        <w:rPr>
          <w:noProof/>
          <w:lang w:val="en-US"/>
        </w:rPr>
        <w:t>ABC</w:t>
      </w:r>
      <w:r w:rsidRPr="00B36034">
        <w:rPr>
          <w:noProof/>
        </w:rPr>
        <w:t xml:space="preserve"> </w:t>
      </w:r>
      <w:r>
        <w:rPr>
          <w:noProof/>
        </w:rPr>
        <w:t xml:space="preserve">анализа  в начале  была произведена группировка по </w:t>
      </w:r>
      <w:r w:rsidR="00F656DE">
        <w:rPr>
          <w:noProof/>
        </w:rPr>
        <w:t>продуктам (см. Рисунок 15)</w:t>
      </w:r>
      <w:r w:rsidR="00F656DE" w:rsidRPr="00F656DE">
        <w:rPr>
          <w:noProof/>
        </w:rPr>
        <w:t xml:space="preserve">. </w:t>
      </w:r>
      <w:r w:rsidR="00F656DE">
        <w:rPr>
          <w:noProof/>
        </w:rPr>
        <w:t>Далее данные были отсортированы по суммарному доходу с товара в порядке убывания (см. Рисунок 16).</w:t>
      </w:r>
      <w:r w:rsidR="00FD004B" w:rsidRPr="00E700D9">
        <w:rPr>
          <w:noProof/>
        </w:rPr>
        <w:t xml:space="preserve"> </w:t>
      </w:r>
      <w:r w:rsidR="00FD004B">
        <w:rPr>
          <w:noProof/>
        </w:rPr>
        <w:t>После чего высчитан процент от общего дохода (см. Рисунок 17)</w:t>
      </w:r>
      <w:r w:rsidR="00E700D9" w:rsidRPr="009C153B">
        <w:rPr>
          <w:noProof/>
        </w:rPr>
        <w:t xml:space="preserve"> </w:t>
      </w:r>
      <w:r w:rsidR="00E700D9">
        <w:rPr>
          <w:noProof/>
        </w:rPr>
        <w:t>и накопительная сумма (см. Рисунок 18).</w:t>
      </w:r>
      <w:r w:rsidR="009C153B" w:rsidRPr="009C153B">
        <w:rPr>
          <w:noProof/>
        </w:rPr>
        <w:t xml:space="preserve"> </w:t>
      </w:r>
      <w:r w:rsidR="009C153B">
        <w:rPr>
          <w:noProof/>
        </w:rPr>
        <w:t xml:space="preserve">После чего проведена сегментация по уже известному условию на три группы </w:t>
      </w:r>
      <w:r w:rsidR="009C153B">
        <w:rPr>
          <w:noProof/>
          <w:lang w:val="en-US"/>
        </w:rPr>
        <w:t>A</w:t>
      </w:r>
      <w:r w:rsidR="009C153B" w:rsidRPr="009C153B">
        <w:rPr>
          <w:noProof/>
        </w:rPr>
        <w:t xml:space="preserve">, </w:t>
      </w:r>
      <w:r w:rsidR="009C153B">
        <w:rPr>
          <w:noProof/>
          <w:lang w:val="en-US"/>
        </w:rPr>
        <w:t>B</w:t>
      </w:r>
      <w:r w:rsidR="009C153B">
        <w:rPr>
          <w:noProof/>
        </w:rPr>
        <w:t xml:space="preserve"> и </w:t>
      </w:r>
      <w:r w:rsidR="009C153B">
        <w:rPr>
          <w:noProof/>
          <w:lang w:val="en-US"/>
        </w:rPr>
        <w:t>C</w:t>
      </w:r>
      <w:r w:rsidR="009C153B" w:rsidRPr="009C153B">
        <w:rPr>
          <w:noProof/>
        </w:rPr>
        <w:t xml:space="preserve"> (</w:t>
      </w:r>
      <w:r w:rsidR="009C153B">
        <w:rPr>
          <w:noProof/>
        </w:rPr>
        <w:t>см. Рисунок 19</w:t>
      </w:r>
      <w:r w:rsidR="009C153B" w:rsidRPr="009C153B">
        <w:rPr>
          <w:noProof/>
        </w:rPr>
        <w:t>)</w:t>
      </w:r>
      <w:r w:rsidR="00CB4B33">
        <w:rPr>
          <w:noProof/>
        </w:rPr>
        <w:t>. Данные расчеты позволяю</w:t>
      </w:r>
      <w:r w:rsidR="009C153B">
        <w:rPr>
          <w:noProof/>
        </w:rPr>
        <w:t>т делать модуль</w:t>
      </w:r>
      <w:r w:rsidR="009C153B" w:rsidRPr="009C153B">
        <w:rPr>
          <w:noProof/>
        </w:rPr>
        <w:t xml:space="preserve"> </w:t>
      </w:r>
      <w:r w:rsidR="009C153B">
        <w:rPr>
          <w:noProof/>
        </w:rPr>
        <w:t>«Калькулятор». Все используемые модули и их связи показаы на рисунке 20.</w:t>
      </w:r>
    </w:p>
    <w:p w14:paraId="5C12611C" w14:textId="0251EAC1" w:rsidR="00A47A79" w:rsidRPr="003F571B" w:rsidRDefault="00B36034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BA79D8C" wp14:editId="0853B684">
            <wp:extent cx="5540205" cy="2606040"/>
            <wp:effectExtent l="0" t="0" r="3810" b="3810"/>
            <wp:docPr id="173509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94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8607" cy="26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38B8" w14:textId="34130363" w:rsidR="0064248D" w:rsidRDefault="00A47A79" w:rsidP="00A47A79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A47A79">
        <w:rPr>
          <w:i w:val="0"/>
          <w:color w:val="000000" w:themeColor="text1"/>
          <w:sz w:val="24"/>
          <w:szCs w:val="24"/>
        </w:rPr>
        <w:t xml:space="preserve">Рисунок 14 - Подключение к облачному хранилищу </w:t>
      </w:r>
      <w:proofErr w:type="spellStart"/>
      <w:r w:rsidRPr="00A47A79">
        <w:rPr>
          <w:i w:val="0"/>
          <w:color w:val="000000" w:themeColor="text1"/>
          <w:sz w:val="24"/>
          <w:szCs w:val="24"/>
        </w:rPr>
        <w:t>BigQuery</w:t>
      </w:r>
      <w:proofErr w:type="spellEnd"/>
    </w:p>
    <w:p w14:paraId="093FD729" w14:textId="77777777" w:rsidR="00F656DE" w:rsidRPr="003F571B" w:rsidRDefault="00F656DE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0D2E865E" wp14:editId="6741B556">
            <wp:extent cx="5939790" cy="1919605"/>
            <wp:effectExtent l="0" t="0" r="3810" b="4445"/>
            <wp:docPr id="1167662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24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71EA" w14:textId="5BFC32FB" w:rsidR="00614C16" w:rsidRPr="00F656DE" w:rsidRDefault="00F656DE" w:rsidP="00F656DE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F656DE">
        <w:rPr>
          <w:i w:val="0"/>
          <w:color w:val="000000" w:themeColor="text1"/>
          <w:sz w:val="24"/>
          <w:szCs w:val="24"/>
        </w:rPr>
        <w:t xml:space="preserve">Рисунок 15 - Группировка по </w:t>
      </w:r>
      <w:proofErr w:type="spellStart"/>
      <w:r w:rsidRPr="00F656DE">
        <w:rPr>
          <w:i w:val="0"/>
          <w:color w:val="000000" w:themeColor="text1"/>
          <w:sz w:val="24"/>
          <w:szCs w:val="24"/>
        </w:rPr>
        <w:t>StockCode</w:t>
      </w:r>
      <w:proofErr w:type="spellEnd"/>
      <w:r w:rsidRPr="00F656DE">
        <w:rPr>
          <w:i w:val="0"/>
          <w:color w:val="000000" w:themeColor="text1"/>
          <w:sz w:val="24"/>
          <w:szCs w:val="24"/>
        </w:rPr>
        <w:t xml:space="preserve"> в </w:t>
      </w:r>
      <w:proofErr w:type="spellStart"/>
      <w:r w:rsidRPr="00F656DE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740EC399" w14:textId="77777777" w:rsidR="00F656DE" w:rsidRPr="003F571B" w:rsidRDefault="00F656DE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4382D333" wp14:editId="63B9AC26">
            <wp:extent cx="5939790" cy="1234440"/>
            <wp:effectExtent l="0" t="0" r="3810" b="3810"/>
            <wp:docPr id="1355325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25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1D4C" w14:textId="58191AB9" w:rsidR="0064248D" w:rsidRPr="00F656DE" w:rsidRDefault="00F656DE" w:rsidP="00F656DE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F656DE">
        <w:rPr>
          <w:i w:val="0"/>
          <w:color w:val="000000" w:themeColor="text1"/>
          <w:sz w:val="24"/>
          <w:szCs w:val="24"/>
        </w:rPr>
        <w:t xml:space="preserve">Рисунок 16 - Сортировка в порядке убывания в </w:t>
      </w:r>
      <w:proofErr w:type="spellStart"/>
      <w:r w:rsidRPr="00F656DE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47710C80" w14:textId="35B6D37C" w:rsidR="00614C16" w:rsidRDefault="00614C16" w:rsidP="00590C38">
      <w:pPr>
        <w:spacing w:line="360" w:lineRule="auto"/>
        <w:jc w:val="both"/>
        <w:rPr>
          <w:rFonts w:eastAsia="Times New Roman" w:cs="Times New Roman"/>
          <w:color w:val="000000"/>
          <w:szCs w:val="28"/>
        </w:rPr>
      </w:pPr>
    </w:p>
    <w:p w14:paraId="666F9838" w14:textId="77777777" w:rsidR="00E700D9" w:rsidRPr="003F571B" w:rsidRDefault="00614C16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3231F52D" wp14:editId="2FC29BAB">
            <wp:extent cx="5939790" cy="1415415"/>
            <wp:effectExtent l="0" t="0" r="3810" b="0"/>
            <wp:docPr id="455201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014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42EA" w14:textId="294FDAB0" w:rsidR="00614C16" w:rsidRPr="00E700D9" w:rsidRDefault="00E700D9" w:rsidP="00E700D9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E700D9">
        <w:rPr>
          <w:i w:val="0"/>
          <w:color w:val="000000" w:themeColor="text1"/>
          <w:sz w:val="24"/>
          <w:szCs w:val="24"/>
        </w:rPr>
        <w:lastRenderedPageBreak/>
        <w:t xml:space="preserve">Рисунок 17 - Процент от общего дохода в </w:t>
      </w:r>
      <w:proofErr w:type="spellStart"/>
      <w:r w:rsidRPr="00E700D9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52572803" w14:textId="77777777" w:rsidR="009C153B" w:rsidRPr="003F571B" w:rsidRDefault="00614C16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194DD9FC" wp14:editId="1061EB59">
            <wp:extent cx="5939790" cy="951865"/>
            <wp:effectExtent l="0" t="0" r="3810" b="635"/>
            <wp:docPr id="1271120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20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F16B" w14:textId="26B04F26" w:rsidR="00614C16" w:rsidRPr="009C153B" w:rsidRDefault="009C153B" w:rsidP="009C153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9C153B">
        <w:rPr>
          <w:i w:val="0"/>
          <w:color w:val="000000" w:themeColor="text1"/>
          <w:sz w:val="24"/>
          <w:szCs w:val="24"/>
        </w:rPr>
        <w:t xml:space="preserve">Рисунок 18 - Накопительная сумма в </w:t>
      </w:r>
      <w:proofErr w:type="spellStart"/>
      <w:r w:rsidRPr="009C153B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565FD10C" w14:textId="77777777" w:rsidR="009C153B" w:rsidRPr="003F571B" w:rsidRDefault="00614C16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68918287" wp14:editId="7AEDCA05">
            <wp:extent cx="5939790" cy="897255"/>
            <wp:effectExtent l="0" t="0" r="3810" b="0"/>
            <wp:docPr id="1337925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58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2632" w14:textId="2066FE38" w:rsidR="00DC15FC" w:rsidRPr="00DC15FC" w:rsidRDefault="009C153B" w:rsidP="00DC15FC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9C153B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19</w:t>
      </w:r>
      <w:r w:rsidRPr="009C153B">
        <w:rPr>
          <w:i w:val="0"/>
          <w:color w:val="000000" w:themeColor="text1"/>
          <w:sz w:val="24"/>
          <w:szCs w:val="24"/>
        </w:rPr>
        <w:t xml:space="preserve"> - Сегментация товара в ABC анализе в </w:t>
      </w:r>
      <w:proofErr w:type="spellStart"/>
      <w:r w:rsidRPr="009C153B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5AC8B442" w14:textId="77777777" w:rsidR="00DC15FC" w:rsidRPr="003F571B" w:rsidRDefault="00FD004B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39601C6D" wp14:editId="6E82E38D">
            <wp:extent cx="5939790" cy="1289685"/>
            <wp:effectExtent l="0" t="0" r="3810" b="5715"/>
            <wp:docPr id="2073426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26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E452" w14:textId="58CE6EAF" w:rsidR="00614C16" w:rsidRPr="00DC15FC" w:rsidRDefault="00DC15FC" w:rsidP="00DC15FC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DC15FC">
        <w:rPr>
          <w:i w:val="0"/>
          <w:color w:val="000000" w:themeColor="text1"/>
          <w:sz w:val="24"/>
          <w:szCs w:val="24"/>
        </w:rPr>
        <w:t xml:space="preserve">Рисунок 20 - Общая схема ABC анализа в </w:t>
      </w:r>
      <w:proofErr w:type="spellStart"/>
      <w:r w:rsidRPr="00DC15FC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227383C4" w14:textId="77777777" w:rsidR="003F571B" w:rsidRDefault="00DC15FC" w:rsidP="003F571B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Для проведения </w:t>
      </w:r>
      <w:r w:rsidRPr="003F571B">
        <w:rPr>
          <w:noProof/>
        </w:rPr>
        <w:t>XYZ</w:t>
      </w:r>
      <w:r>
        <w:rPr>
          <w:noProof/>
        </w:rPr>
        <w:t xml:space="preserve"> анализа была произведена группировка по товару (см. Рисунок 21). Затем рассчитан коэффициент вариации (см. Рисунок 22) и проведена сегментация (см. Рисунок 23). Общая схема </w:t>
      </w:r>
      <w:r w:rsidRPr="003F571B">
        <w:rPr>
          <w:noProof/>
        </w:rPr>
        <w:t>XYZ</w:t>
      </w:r>
      <w:r w:rsidRPr="00DC15FC">
        <w:rPr>
          <w:noProof/>
        </w:rPr>
        <w:t xml:space="preserve"> </w:t>
      </w:r>
      <w:r>
        <w:rPr>
          <w:noProof/>
        </w:rPr>
        <w:t xml:space="preserve">анализа в </w:t>
      </w:r>
      <w:r w:rsidRPr="003F571B">
        <w:rPr>
          <w:noProof/>
        </w:rPr>
        <w:t xml:space="preserve">Loginom </w:t>
      </w:r>
      <w:r>
        <w:rPr>
          <w:noProof/>
        </w:rPr>
        <w:t>приведена на рисунке 24.</w:t>
      </w:r>
      <w:r w:rsidR="003F571B" w:rsidRPr="003F571B">
        <w:rPr>
          <w:noProof/>
        </w:rPr>
        <w:t xml:space="preserve"> </w:t>
      </w:r>
    </w:p>
    <w:p w14:paraId="33FCDA5E" w14:textId="77777777" w:rsidR="003F571B" w:rsidRPr="003F571B" w:rsidRDefault="003F571B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0725236A" wp14:editId="109E97E9">
            <wp:extent cx="5939790" cy="1867535"/>
            <wp:effectExtent l="0" t="0" r="3810" b="0"/>
            <wp:docPr id="2074396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962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05DA" w14:textId="7725464B" w:rsidR="00614C16" w:rsidRPr="003F571B" w:rsidRDefault="003F571B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color w:val="000000" w:themeColor="text1"/>
          <w:sz w:val="24"/>
          <w:szCs w:val="24"/>
        </w:rPr>
        <w:t>Рисунок 21 - Группировка по товару для XYZ</w:t>
      </w:r>
    </w:p>
    <w:p w14:paraId="19659C06" w14:textId="77777777" w:rsidR="003F571B" w:rsidRPr="003F571B" w:rsidRDefault="00614C16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5DC782" wp14:editId="5DCBEE85">
            <wp:extent cx="5939790" cy="1267460"/>
            <wp:effectExtent l="0" t="0" r="3810" b="8890"/>
            <wp:docPr id="124375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596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A09F" w14:textId="14D6F7A5" w:rsidR="00614C16" w:rsidRPr="003F571B" w:rsidRDefault="003F571B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color w:val="000000" w:themeColor="text1"/>
          <w:sz w:val="24"/>
          <w:szCs w:val="24"/>
        </w:rPr>
        <w:t xml:space="preserve">Рисунок 22 - Расчет коэффициента вариации в </w:t>
      </w:r>
      <w:proofErr w:type="spellStart"/>
      <w:r w:rsidRPr="003F571B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534C4D8B" w14:textId="77777777" w:rsidR="003F571B" w:rsidRPr="003F571B" w:rsidRDefault="00141BAA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14C8EEA7" wp14:editId="4639E350">
            <wp:extent cx="5939790" cy="976630"/>
            <wp:effectExtent l="0" t="0" r="3810" b="0"/>
            <wp:docPr id="131683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4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9BEC" w14:textId="15058F9D" w:rsidR="00141BAA" w:rsidRPr="003F571B" w:rsidRDefault="003F571B" w:rsidP="003F571B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3F571B">
        <w:rPr>
          <w:i w:val="0"/>
          <w:color w:val="000000" w:themeColor="text1"/>
          <w:sz w:val="24"/>
          <w:szCs w:val="24"/>
        </w:rPr>
        <w:t xml:space="preserve">Рисунок 23 - Сегментация товаров для XYZ анализа в </w:t>
      </w:r>
      <w:proofErr w:type="spellStart"/>
      <w:r w:rsidRPr="003F571B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6B370C4A" w14:textId="77777777" w:rsidR="003F571B" w:rsidRPr="007E24E4" w:rsidRDefault="003F571B" w:rsidP="007E24E4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7E24E4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173494B0" wp14:editId="61917E4F">
            <wp:extent cx="5939790" cy="1142365"/>
            <wp:effectExtent l="0" t="0" r="3810" b="635"/>
            <wp:docPr id="226096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62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8CA" w14:textId="716CA05A" w:rsidR="00141BAA" w:rsidRPr="007E24E4" w:rsidRDefault="003F571B" w:rsidP="007E24E4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7E24E4">
        <w:rPr>
          <w:i w:val="0"/>
          <w:color w:val="000000" w:themeColor="text1"/>
          <w:sz w:val="24"/>
          <w:szCs w:val="24"/>
        </w:rPr>
        <w:t>Рисунок</w:t>
      </w:r>
      <w:r w:rsidR="007E24E4" w:rsidRPr="007E24E4">
        <w:rPr>
          <w:i w:val="0"/>
          <w:color w:val="000000" w:themeColor="text1"/>
          <w:sz w:val="24"/>
          <w:szCs w:val="24"/>
        </w:rPr>
        <w:t xml:space="preserve"> 24</w:t>
      </w:r>
      <w:r w:rsidRPr="007E24E4">
        <w:rPr>
          <w:i w:val="0"/>
          <w:color w:val="000000" w:themeColor="text1"/>
          <w:sz w:val="24"/>
          <w:szCs w:val="24"/>
        </w:rPr>
        <w:t xml:space="preserve"> - Общая схема XYZ анализа в </w:t>
      </w:r>
      <w:proofErr w:type="spellStart"/>
      <w:r w:rsidRPr="007E24E4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603C104F" w14:textId="1020B5D2" w:rsidR="00141BAA" w:rsidRPr="00872D8F" w:rsidRDefault="007E24E4" w:rsidP="00872D8F">
      <w:pPr>
        <w:spacing w:line="360" w:lineRule="auto"/>
        <w:ind w:firstLine="720"/>
        <w:jc w:val="both"/>
        <w:rPr>
          <w:noProof/>
        </w:rPr>
      </w:pPr>
      <w:r w:rsidRPr="00872D8F">
        <w:rPr>
          <w:noProof/>
        </w:rPr>
        <w:t>Для проведения RFM анализа таблица была сгруппирована по коду клиента (см. Рисунок 25). С помощью функции «DaysBetween» рассчитан показать Recency – Давность (см. Рисунок 26). Показатели Monetary и Frequency рассчитаны сразу на этапе группировки, как общая сумма дохода по клиенту и количество уникальных сделок соответственно. После чего три показателя разбивались на 5 групп по квантилям с помощью метода квантования «Плитка» (см. Рисунок 27). Далее три метки групп соединены в один столбец с помощью конкатенации строк «Concat» (см. Рисунок 28). Общая схема RFM анализа приведена на рисунке 29.</w:t>
      </w:r>
    </w:p>
    <w:p w14:paraId="105F0A49" w14:textId="77777777" w:rsidR="007E24E4" w:rsidRPr="007E24E4" w:rsidRDefault="00141BAA" w:rsidP="007E24E4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7E24E4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569D56" wp14:editId="497FE7E3">
            <wp:extent cx="5939790" cy="2045335"/>
            <wp:effectExtent l="0" t="0" r="3810" b="0"/>
            <wp:docPr id="632603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34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9260" w14:textId="638B2467" w:rsidR="00141BAA" w:rsidRPr="007E24E4" w:rsidRDefault="007E24E4" w:rsidP="007E24E4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7E24E4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25</w:t>
      </w:r>
      <w:r w:rsidRPr="007E24E4">
        <w:rPr>
          <w:i w:val="0"/>
          <w:color w:val="000000" w:themeColor="text1"/>
          <w:sz w:val="24"/>
          <w:szCs w:val="24"/>
        </w:rPr>
        <w:t xml:space="preserve"> - Группировка по клиенту для RFM анализа </w:t>
      </w:r>
      <w:r>
        <w:rPr>
          <w:i w:val="0"/>
          <w:color w:val="000000" w:themeColor="text1"/>
          <w:sz w:val="24"/>
          <w:szCs w:val="24"/>
        </w:rPr>
        <w:t xml:space="preserve">в </w:t>
      </w:r>
      <w:proofErr w:type="spellStart"/>
      <w:r>
        <w:rPr>
          <w:i w:val="0"/>
          <w:color w:val="000000" w:themeColor="text1"/>
          <w:sz w:val="24"/>
          <w:szCs w:val="24"/>
          <w:lang w:val="en-US"/>
        </w:rPr>
        <w:t>Loginom</w:t>
      </w:r>
      <w:proofErr w:type="spellEnd"/>
    </w:p>
    <w:p w14:paraId="5003D356" w14:textId="77777777" w:rsidR="007E24E4" w:rsidRPr="007E24E4" w:rsidRDefault="00141BAA" w:rsidP="007E24E4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7E24E4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5599C7DC" wp14:editId="5BE2A518">
            <wp:extent cx="5939790" cy="1148715"/>
            <wp:effectExtent l="0" t="0" r="3810" b="0"/>
            <wp:docPr id="563723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237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3535" w14:textId="35E81FF2" w:rsidR="00141BAA" w:rsidRPr="00286D5F" w:rsidRDefault="007E24E4" w:rsidP="00286D5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7E24E4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26</w:t>
      </w:r>
      <w:r w:rsidRPr="007E24E4">
        <w:rPr>
          <w:i w:val="0"/>
          <w:color w:val="000000" w:themeColor="text1"/>
          <w:sz w:val="24"/>
          <w:szCs w:val="24"/>
        </w:rPr>
        <w:t xml:space="preserve"> - Расчет </w:t>
      </w:r>
      <w:proofErr w:type="spellStart"/>
      <w:r w:rsidRPr="007E24E4">
        <w:rPr>
          <w:i w:val="0"/>
          <w:color w:val="000000" w:themeColor="text1"/>
          <w:sz w:val="24"/>
          <w:szCs w:val="24"/>
        </w:rPr>
        <w:t>Recency</w:t>
      </w:r>
      <w:proofErr w:type="spellEnd"/>
      <w:r w:rsidRPr="007E24E4">
        <w:rPr>
          <w:i w:val="0"/>
          <w:color w:val="000000" w:themeColor="text1"/>
          <w:sz w:val="24"/>
          <w:szCs w:val="24"/>
        </w:rPr>
        <w:t xml:space="preserve"> для RFM анализа в </w:t>
      </w:r>
      <w:proofErr w:type="spellStart"/>
      <w:r w:rsidRPr="007E24E4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0EA32A09" w14:textId="77777777" w:rsidR="00286D5F" w:rsidRPr="00286D5F" w:rsidRDefault="00141BAA" w:rsidP="00286D5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286D5F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5898D13F" wp14:editId="587B8B05">
            <wp:extent cx="5939790" cy="2590165"/>
            <wp:effectExtent l="0" t="0" r="3810" b="635"/>
            <wp:docPr id="467832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329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2508" w14:textId="1A8732E8" w:rsidR="00141BAA" w:rsidRPr="00286D5F" w:rsidRDefault="00286D5F" w:rsidP="00286D5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286D5F">
        <w:rPr>
          <w:i w:val="0"/>
          <w:color w:val="000000" w:themeColor="text1"/>
          <w:sz w:val="24"/>
          <w:szCs w:val="24"/>
        </w:rPr>
        <w:t xml:space="preserve">Рисунок 27 - Квантование для RFM анализа в </w:t>
      </w:r>
      <w:proofErr w:type="spellStart"/>
      <w:r w:rsidRPr="00286D5F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5929F361" w14:textId="77777777" w:rsidR="00286D5F" w:rsidRPr="00286D5F" w:rsidRDefault="00286D5F" w:rsidP="00286D5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286D5F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4039419C" wp14:editId="071A0748">
            <wp:extent cx="5939790" cy="705485"/>
            <wp:effectExtent l="0" t="0" r="3810" b="0"/>
            <wp:docPr id="16350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5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BC23" w14:textId="46839FA8" w:rsidR="00286D5F" w:rsidRPr="00286D5F" w:rsidRDefault="00286D5F" w:rsidP="00286D5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286D5F">
        <w:rPr>
          <w:i w:val="0"/>
          <w:color w:val="000000" w:themeColor="text1"/>
          <w:sz w:val="24"/>
          <w:szCs w:val="24"/>
        </w:rPr>
        <w:t xml:space="preserve">Рисунок 28 - Конкатенация строк в </w:t>
      </w:r>
      <w:proofErr w:type="spellStart"/>
      <w:r w:rsidRPr="00286D5F">
        <w:rPr>
          <w:i w:val="0"/>
          <w:color w:val="000000" w:themeColor="text1"/>
          <w:sz w:val="24"/>
          <w:szCs w:val="24"/>
        </w:rPr>
        <w:t>Loginom</w:t>
      </w:r>
      <w:proofErr w:type="spellEnd"/>
    </w:p>
    <w:p w14:paraId="05CEE1E8" w14:textId="77777777" w:rsidR="00286D5F" w:rsidRPr="00286D5F" w:rsidRDefault="007E24E4" w:rsidP="00286D5F">
      <w:pPr>
        <w:pStyle w:val="ae"/>
        <w:jc w:val="center"/>
        <w:rPr>
          <w:i w:val="0"/>
          <w:color w:val="000000" w:themeColor="text1"/>
          <w:sz w:val="24"/>
          <w:szCs w:val="24"/>
        </w:rPr>
      </w:pPr>
      <w:r w:rsidRPr="00286D5F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D1C6393" wp14:editId="5FF6223A">
            <wp:extent cx="5939790" cy="792480"/>
            <wp:effectExtent l="0" t="0" r="3810" b="7620"/>
            <wp:docPr id="414510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03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C967" w14:textId="7AEE35B6" w:rsidR="00CA2B60" w:rsidRDefault="00286D5F" w:rsidP="00286D5F">
      <w:pPr>
        <w:pStyle w:val="ae"/>
        <w:jc w:val="center"/>
        <w:rPr>
          <w:rFonts w:eastAsia="Times New Roman" w:cs="Times New Roman"/>
          <w:color w:val="000000"/>
          <w:szCs w:val="28"/>
        </w:rPr>
      </w:pPr>
      <w:r w:rsidRPr="00286D5F">
        <w:rPr>
          <w:i w:val="0"/>
          <w:color w:val="000000" w:themeColor="text1"/>
          <w:sz w:val="24"/>
          <w:szCs w:val="24"/>
        </w:rPr>
        <w:t xml:space="preserve">Рисунок 29 - Общая схема RFM анализа в </w:t>
      </w:r>
      <w:proofErr w:type="spellStart"/>
      <w:r w:rsidRPr="00286D5F">
        <w:rPr>
          <w:i w:val="0"/>
          <w:color w:val="000000" w:themeColor="text1"/>
          <w:sz w:val="24"/>
          <w:szCs w:val="24"/>
        </w:rPr>
        <w:t>Logino</w:t>
      </w:r>
      <w:proofErr w:type="spellEnd"/>
      <w:r>
        <w:rPr>
          <w:i w:val="0"/>
          <w:color w:val="000000" w:themeColor="text1"/>
          <w:sz w:val="24"/>
          <w:szCs w:val="24"/>
          <w:lang w:val="en-US"/>
        </w:rPr>
        <w:t>m</w:t>
      </w:r>
      <w:r w:rsidR="00332ACD">
        <w:rPr>
          <w:rFonts w:eastAsia="Times New Roman" w:cs="Times New Roman"/>
          <w:color w:val="000000"/>
          <w:szCs w:val="28"/>
        </w:rPr>
        <w:t>.</w:t>
      </w:r>
    </w:p>
    <w:p w14:paraId="20520408" w14:textId="73F7BA9A" w:rsidR="008B15CA" w:rsidRDefault="00043E4F" w:rsidP="008B15CA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>Результаты анализов представлены на рисунке 30</w:t>
      </w:r>
      <w:r w:rsidR="008B15CA">
        <w:rPr>
          <w:noProof/>
        </w:rPr>
        <w:t>. Как</w:t>
      </w:r>
      <w:r w:rsidR="008B15CA" w:rsidRPr="008B15CA">
        <w:rPr>
          <w:noProof/>
        </w:rPr>
        <w:t xml:space="preserve"> </w:t>
      </w:r>
      <w:r w:rsidR="008B15CA">
        <w:rPr>
          <w:noProof/>
        </w:rPr>
        <w:t>видно, результат идентичен с другими платформами.</w:t>
      </w:r>
    </w:p>
    <w:p w14:paraId="2B1E6CDE" w14:textId="77777777" w:rsidR="008B15CA" w:rsidRPr="008B15CA" w:rsidRDefault="008B15CA" w:rsidP="008B15CA">
      <w:pPr>
        <w:pStyle w:val="ae"/>
        <w:jc w:val="center"/>
        <w:rPr>
          <w:i w:val="0"/>
          <w:noProof/>
          <w:color w:val="000000" w:themeColor="text1"/>
          <w:sz w:val="24"/>
          <w:szCs w:val="24"/>
        </w:rPr>
      </w:pPr>
      <w:r w:rsidRPr="008B15CA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2D14BE62" wp14:editId="02BA1400">
            <wp:extent cx="5939790" cy="68008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F9AC" w14:textId="70CE0B7D" w:rsidR="008B15CA" w:rsidRPr="008B15CA" w:rsidRDefault="008B15CA" w:rsidP="008B15CA">
      <w:pPr>
        <w:pStyle w:val="ae"/>
        <w:jc w:val="center"/>
        <w:rPr>
          <w:i w:val="0"/>
          <w:noProof/>
          <w:color w:val="000000" w:themeColor="text1"/>
          <w:sz w:val="24"/>
          <w:szCs w:val="24"/>
        </w:rPr>
      </w:pPr>
      <w:r w:rsidRPr="008B15CA">
        <w:rPr>
          <w:i w:val="0"/>
          <w:noProof/>
          <w:color w:val="000000" w:themeColor="text1"/>
          <w:sz w:val="24"/>
          <w:szCs w:val="24"/>
        </w:rPr>
        <w:t>Рисунок 30 - Результаты ABC, XYZ, RFM анализов в Loginom</w:t>
      </w:r>
    </w:p>
    <w:p w14:paraId="6BA66638" w14:textId="4109805E" w:rsidR="00CE3C17" w:rsidRDefault="00265033" w:rsidP="00265033">
      <w:pPr>
        <w:pStyle w:val="1"/>
        <w:spacing w:line="36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9" w:name="_Toc161001504"/>
      <w:bookmarkStart w:id="10" w:name="_Toc162517696"/>
      <w:r w:rsidRPr="0026503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2.4.    </w:t>
      </w:r>
      <w:r w:rsidR="009758B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Кластеризация клиентов с применением машинного обучения в </w:t>
      </w:r>
      <w:proofErr w:type="spellStart"/>
      <w:r w:rsidR="009758B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BigQuery</w:t>
      </w:r>
      <w:proofErr w:type="spellEnd"/>
      <w:r w:rsidR="00655C5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.</w:t>
      </w:r>
      <w:bookmarkEnd w:id="9"/>
      <w:bookmarkEnd w:id="10"/>
    </w:p>
    <w:p w14:paraId="45A24B5A" w14:textId="6E69871B" w:rsidR="009758BC" w:rsidRDefault="009758BC" w:rsidP="002E16D4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 xml:space="preserve">Помимо приведенных выше возможностей, облачная платформа </w:t>
      </w:r>
      <w:r w:rsidRPr="002E16D4">
        <w:rPr>
          <w:noProof/>
        </w:rPr>
        <w:t>BigQuery</w:t>
      </w:r>
      <w:r w:rsidR="002E16D4">
        <w:rPr>
          <w:noProof/>
        </w:rPr>
        <w:t xml:space="preserve"> </w:t>
      </w:r>
      <w:r w:rsidR="00CB4B33">
        <w:rPr>
          <w:noProof/>
        </w:rPr>
        <w:t xml:space="preserve">- </w:t>
      </w:r>
      <w:bookmarkStart w:id="11" w:name="_GoBack"/>
      <w:bookmarkEnd w:id="11"/>
      <w:r w:rsidR="002E16D4">
        <w:rPr>
          <w:noProof/>
        </w:rPr>
        <w:t xml:space="preserve">одна из немногих, которая </w:t>
      </w:r>
      <w:r>
        <w:rPr>
          <w:noProof/>
        </w:rPr>
        <w:t>позволяет использовать основные методы машинного обучения</w:t>
      </w:r>
      <w:r w:rsidR="002E16D4">
        <w:rPr>
          <w:noProof/>
        </w:rPr>
        <w:t xml:space="preserve"> на языке </w:t>
      </w:r>
      <w:r w:rsidR="002E16D4" w:rsidRPr="002E16D4">
        <w:rPr>
          <w:noProof/>
        </w:rPr>
        <w:t>SQL.</w:t>
      </w:r>
      <w:r w:rsidR="002E16D4">
        <w:rPr>
          <w:noProof/>
        </w:rPr>
        <w:t xml:space="preserve"> </w:t>
      </w:r>
      <w:r w:rsidR="002E16D4" w:rsidRPr="002E16D4">
        <w:rPr>
          <w:noProof/>
        </w:rPr>
        <w:t xml:space="preserve"> </w:t>
      </w:r>
      <w:r w:rsidR="002E16D4">
        <w:rPr>
          <w:noProof/>
        </w:rPr>
        <w:t xml:space="preserve">Для кластеризации клиентов на 4 группы был применен алгоритм классического машинного обучения </w:t>
      </w:r>
      <w:r w:rsidR="002E16D4" w:rsidRPr="002E16D4">
        <w:rPr>
          <w:noProof/>
        </w:rPr>
        <w:t>K-means</w:t>
      </w:r>
      <w:r w:rsidR="002E16D4">
        <w:rPr>
          <w:noProof/>
        </w:rPr>
        <w:t xml:space="preserve">. Для этого при помощи уже готового представления из пункта 2.2 была создана модель машинного обучения при заданном числе кластеров </w:t>
      </w:r>
      <w:r w:rsidR="002E16D4" w:rsidRPr="002E16D4">
        <w:rPr>
          <w:noProof/>
        </w:rPr>
        <w:t xml:space="preserve">с помощью метода </w:t>
      </w:r>
      <w:r w:rsidR="002E16D4">
        <w:rPr>
          <w:noProof/>
          <w:lang w:val="en-US"/>
        </w:rPr>
        <w:t>CREATE</w:t>
      </w:r>
      <w:r w:rsidR="002E16D4">
        <w:rPr>
          <w:noProof/>
        </w:rPr>
        <w:t xml:space="preserve"> </w:t>
      </w:r>
      <w:r w:rsidR="002E16D4">
        <w:rPr>
          <w:noProof/>
          <w:lang w:val="en-US"/>
        </w:rPr>
        <w:t>MODEL</w:t>
      </w:r>
      <w:r w:rsidR="002E16D4" w:rsidRPr="002E16D4">
        <w:rPr>
          <w:noProof/>
        </w:rPr>
        <w:t xml:space="preserve"> </w:t>
      </w:r>
      <w:r w:rsidR="002E16D4">
        <w:rPr>
          <w:noProof/>
        </w:rPr>
        <w:t>(см. Рисунок 31</w:t>
      </w:r>
      <w:r w:rsidR="002C1302">
        <w:rPr>
          <w:noProof/>
          <w:lang w:val="en-US"/>
        </w:rPr>
        <w:t>, 32</w:t>
      </w:r>
      <w:r w:rsidR="002E16D4">
        <w:rPr>
          <w:noProof/>
        </w:rPr>
        <w:t>).</w:t>
      </w:r>
      <w:r w:rsidR="002E16D4" w:rsidRPr="002E16D4">
        <w:rPr>
          <w:noProof/>
        </w:rPr>
        <w:t xml:space="preserve"> </w:t>
      </w:r>
      <w:r w:rsidR="002E16D4">
        <w:rPr>
          <w:noProof/>
        </w:rPr>
        <w:t xml:space="preserve">Затем на основе созданной модели при помощи метода </w:t>
      </w:r>
      <w:r w:rsidR="002E16D4">
        <w:rPr>
          <w:noProof/>
          <w:lang w:val="en-US"/>
        </w:rPr>
        <w:t>ML</w:t>
      </w:r>
      <w:r w:rsidR="002E16D4" w:rsidRPr="002E16D4">
        <w:rPr>
          <w:noProof/>
        </w:rPr>
        <w:t>_</w:t>
      </w:r>
      <w:r w:rsidR="002E16D4">
        <w:rPr>
          <w:noProof/>
          <w:lang w:val="en-US"/>
        </w:rPr>
        <w:t>PREDICT</w:t>
      </w:r>
      <w:r w:rsidR="002E16D4">
        <w:rPr>
          <w:noProof/>
        </w:rPr>
        <w:t xml:space="preserve"> было получе</w:t>
      </w:r>
      <w:r w:rsidR="002E16D4" w:rsidRPr="002C1302">
        <w:rPr>
          <w:noProof/>
        </w:rPr>
        <w:t>н</w:t>
      </w:r>
      <w:r w:rsidR="002E16D4">
        <w:rPr>
          <w:noProof/>
        </w:rPr>
        <w:t xml:space="preserve">о разбиение клиентов на 4 кластера (см. </w:t>
      </w:r>
      <w:r w:rsidR="002C1302">
        <w:rPr>
          <w:noProof/>
        </w:rPr>
        <w:t>Рисунок 33</w:t>
      </w:r>
      <w:r w:rsidR="002E16D4">
        <w:rPr>
          <w:noProof/>
        </w:rPr>
        <w:t xml:space="preserve">). Здесь номер кластера отражает поле </w:t>
      </w:r>
      <w:r w:rsidR="002E16D4">
        <w:rPr>
          <w:noProof/>
          <w:lang w:val="en-US"/>
        </w:rPr>
        <w:t>CENTROID</w:t>
      </w:r>
      <w:r w:rsidR="002E16D4" w:rsidRPr="000A4887">
        <w:rPr>
          <w:noProof/>
        </w:rPr>
        <w:t>_</w:t>
      </w:r>
      <w:r w:rsidR="002E16D4">
        <w:rPr>
          <w:noProof/>
          <w:lang w:val="en-US"/>
        </w:rPr>
        <w:t>ID</w:t>
      </w:r>
      <w:r w:rsidR="002C1302">
        <w:rPr>
          <w:noProof/>
        </w:rPr>
        <w:t>.</w:t>
      </w:r>
    </w:p>
    <w:p w14:paraId="5F86B92E" w14:textId="5B3FF4AA" w:rsidR="008756A9" w:rsidRDefault="008756A9" w:rsidP="002E16D4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>По координатам центров кластеров можно понять, что 4 кластер объединяет относительно новых клиентов. Последний заказ у них был недавно, частотность и прибыль пока невысокие. Кластер 2 объединяет самых лояльных клиентов с высокой прибылью и частотой. Кластер 3 включает в себя постоянных клиентов. А вот кластер 1 объединяет клиентов в зоне риска. Последний заказ был достаточно давно, низкая частотность и низкая выручка.</w:t>
      </w:r>
    </w:p>
    <w:p w14:paraId="465C09C7" w14:textId="77777777" w:rsidR="002E16D4" w:rsidRDefault="002E16D4" w:rsidP="002E16D4">
      <w:pPr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3539EB6" wp14:editId="518C3C35">
            <wp:extent cx="5939790" cy="2653106"/>
            <wp:effectExtent l="0" t="0" r="3810" b="0"/>
            <wp:docPr id="3" name="Рисунок 3" descr="https://sun9-27.userapi.com/impg/_oFYlqCyAmnFlj44p31PR2Y0MK7jI0PzG4K6rQ/1GRJn2Mf5io.jpg?size=750x335&amp;quality=96&amp;sign=2da4e8627f2ef874191dda86b5490f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impg/_oFYlqCyAmnFlj44p31PR2Y0MK7jI0PzG4K6rQ/1GRJn2Mf5io.jpg?size=750x335&amp;quality=96&amp;sign=2da4e8627f2ef874191dda86b5490fb5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FB8C" w14:textId="12EDFA5E" w:rsidR="002E16D4" w:rsidRDefault="002E16D4" w:rsidP="002E16D4">
      <w:pPr>
        <w:pStyle w:val="ae"/>
        <w:jc w:val="center"/>
        <w:rPr>
          <w:i w:val="0"/>
          <w:noProof/>
          <w:color w:val="000000" w:themeColor="text1"/>
          <w:sz w:val="24"/>
          <w:szCs w:val="24"/>
        </w:rPr>
      </w:pPr>
      <w:r w:rsidRPr="002E16D4">
        <w:rPr>
          <w:i w:val="0"/>
          <w:noProof/>
          <w:color w:val="000000" w:themeColor="text1"/>
          <w:sz w:val="24"/>
          <w:szCs w:val="24"/>
        </w:rPr>
        <w:t>Рисунок 31 - Создание модели кластеризации в BigQuery</w:t>
      </w:r>
    </w:p>
    <w:p w14:paraId="6AD09615" w14:textId="77777777" w:rsidR="002C1302" w:rsidRPr="002C1302" w:rsidRDefault="002C1302" w:rsidP="002C1302">
      <w:pPr>
        <w:pStyle w:val="ae"/>
        <w:jc w:val="center"/>
        <w:rPr>
          <w:i w:val="0"/>
          <w:noProof/>
          <w:color w:val="000000" w:themeColor="text1"/>
          <w:sz w:val="24"/>
          <w:szCs w:val="24"/>
        </w:rPr>
      </w:pPr>
      <w:r w:rsidRPr="002C1302">
        <w:rPr>
          <w:i w:val="0"/>
          <w:noProof/>
          <w:color w:val="000000" w:themeColor="text1"/>
          <w:sz w:val="24"/>
          <w:szCs w:val="24"/>
        </w:rPr>
        <w:drawing>
          <wp:inline distT="0" distB="0" distL="0" distR="0" wp14:anchorId="69797EAF" wp14:editId="3E0EBBA1">
            <wp:extent cx="5939790" cy="3294380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7125" w14:textId="79CEF10F" w:rsidR="002C1302" w:rsidRDefault="002C1302" w:rsidP="002C1302">
      <w:pPr>
        <w:pStyle w:val="ae"/>
        <w:jc w:val="center"/>
        <w:rPr>
          <w:i w:val="0"/>
          <w:noProof/>
          <w:color w:val="000000" w:themeColor="text1"/>
          <w:sz w:val="24"/>
          <w:szCs w:val="24"/>
        </w:rPr>
      </w:pPr>
      <w:r w:rsidRPr="002C1302">
        <w:rPr>
          <w:i w:val="0"/>
          <w:noProof/>
          <w:color w:val="000000" w:themeColor="text1"/>
          <w:sz w:val="24"/>
          <w:szCs w:val="24"/>
        </w:rPr>
        <w:t xml:space="preserve">Рисунок </w:t>
      </w:r>
      <w:r>
        <w:rPr>
          <w:i w:val="0"/>
          <w:noProof/>
          <w:color w:val="000000" w:themeColor="text1"/>
          <w:sz w:val="24"/>
          <w:szCs w:val="24"/>
        </w:rPr>
        <w:t>32</w:t>
      </w:r>
      <w:r w:rsidRPr="002C1302">
        <w:rPr>
          <w:i w:val="0"/>
          <w:noProof/>
          <w:color w:val="000000" w:themeColor="text1"/>
          <w:sz w:val="24"/>
          <w:szCs w:val="24"/>
        </w:rPr>
        <w:t xml:space="preserve"> - Параметры полученной модели</w:t>
      </w:r>
    </w:p>
    <w:p w14:paraId="4F3179B0" w14:textId="77777777" w:rsidR="002C1302" w:rsidRPr="002C1302" w:rsidRDefault="002C1302" w:rsidP="002C1302">
      <w:pPr>
        <w:pStyle w:val="ae"/>
        <w:jc w:val="center"/>
        <w:rPr>
          <w:i w:val="0"/>
          <w:noProof/>
          <w:color w:val="000000" w:themeColor="text1"/>
          <w:sz w:val="24"/>
          <w:szCs w:val="24"/>
        </w:rPr>
      </w:pPr>
      <w:r w:rsidRPr="002C1302">
        <w:rPr>
          <w:i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3A29496" wp14:editId="12150DD6">
            <wp:extent cx="5939790" cy="3545833"/>
            <wp:effectExtent l="0" t="0" r="3810" b="0"/>
            <wp:docPr id="5" name="Рисунок 5" descr="https://sun1-96.userapi.com/impg/gnAszr6z_PNTGFcu0Ovs7gINCPuTmj4KU0TFBw/byu3-05bVfA.jpg?size=856x511&amp;quality=96&amp;sign=4325187e07bdadfb53ca1dca45705a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6.userapi.com/impg/gnAszr6z_PNTGFcu0Ovs7gINCPuTmj4KU0TFBw/byu3-05bVfA.jpg?size=856x511&amp;quality=96&amp;sign=4325187e07bdadfb53ca1dca45705a44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DC81" w14:textId="546085B8" w:rsidR="002C1302" w:rsidRPr="002C1302" w:rsidRDefault="002C1302" w:rsidP="002C1302">
      <w:pPr>
        <w:pStyle w:val="ae"/>
        <w:jc w:val="center"/>
        <w:rPr>
          <w:i w:val="0"/>
          <w:noProof/>
          <w:color w:val="000000" w:themeColor="text1"/>
          <w:sz w:val="24"/>
          <w:szCs w:val="24"/>
        </w:rPr>
      </w:pPr>
      <w:r w:rsidRPr="002C1302">
        <w:rPr>
          <w:i w:val="0"/>
          <w:noProof/>
          <w:color w:val="000000" w:themeColor="text1"/>
          <w:sz w:val="24"/>
          <w:szCs w:val="24"/>
        </w:rPr>
        <w:t>Рисунок 33 - Результат работы модели кластеризации в BigQuery</w:t>
      </w:r>
    </w:p>
    <w:p w14:paraId="1302B56D" w14:textId="77777777" w:rsidR="002C1302" w:rsidRPr="002C1302" w:rsidRDefault="002C1302" w:rsidP="002C1302"/>
    <w:p w14:paraId="04B91CED" w14:textId="77777777" w:rsidR="002E16D4" w:rsidRPr="002E16D4" w:rsidRDefault="002E16D4" w:rsidP="002E16D4"/>
    <w:p w14:paraId="482B6690" w14:textId="51BC7832" w:rsidR="00AF3961" w:rsidRDefault="0049456C" w:rsidP="0049456C">
      <w:pPr>
        <w:spacing w:line="360" w:lineRule="auto"/>
        <w:jc w:val="both"/>
        <w:rPr>
          <w:rFonts w:eastAsia="Times New Roman" w:cs="Times New Roman"/>
          <w:szCs w:val="28"/>
        </w:rPr>
      </w:pPr>
      <w:r>
        <w:tab/>
      </w:r>
    </w:p>
    <w:p w14:paraId="4E3B03EB" w14:textId="3087990D" w:rsidR="00AF3961" w:rsidRPr="00AF3961" w:rsidRDefault="00872D8F" w:rsidP="00872D8F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33308E0" w14:textId="08B25584" w:rsidR="00CE3C17" w:rsidRDefault="00956400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6251769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12"/>
    </w:p>
    <w:p w14:paraId="7DC71F86" w14:textId="1733F5A7" w:rsidR="00384221" w:rsidRPr="00DF1EA2" w:rsidRDefault="002752ED" w:rsidP="00522F2B">
      <w:pPr>
        <w:spacing w:line="360" w:lineRule="auto"/>
        <w:ind w:firstLine="720"/>
        <w:jc w:val="both"/>
        <w:rPr>
          <w:noProof/>
        </w:rPr>
      </w:pPr>
      <w:r>
        <w:rPr>
          <w:noProof/>
        </w:rPr>
        <w:t>В ходе проделанной работы были</w:t>
      </w:r>
      <w:r w:rsidR="00872D8F">
        <w:rPr>
          <w:noProof/>
        </w:rPr>
        <w:t xml:space="preserve"> изучен</w:t>
      </w:r>
      <w:r w:rsidR="00B044E4">
        <w:rPr>
          <w:noProof/>
        </w:rPr>
        <w:t>ы</w:t>
      </w:r>
      <w:r w:rsidR="00872D8F">
        <w:rPr>
          <w:noProof/>
        </w:rPr>
        <w:t xml:space="preserve"> теор</w:t>
      </w:r>
      <w:r w:rsidR="00B044E4">
        <w:rPr>
          <w:noProof/>
        </w:rPr>
        <w:t>етические основы</w:t>
      </w:r>
      <w:r w:rsidR="00872D8F">
        <w:rPr>
          <w:noProof/>
        </w:rPr>
        <w:t xml:space="preserve"> применения облачных технологий в продуктовой аналитике. </w:t>
      </w:r>
      <w:r w:rsidR="00B044E4">
        <w:rPr>
          <w:noProof/>
        </w:rPr>
        <w:t xml:space="preserve">Также проведены </w:t>
      </w:r>
      <w:r w:rsidR="00B044E4" w:rsidRPr="00522F2B">
        <w:rPr>
          <w:noProof/>
        </w:rPr>
        <w:t>ABC</w:t>
      </w:r>
      <w:r w:rsidR="00B044E4" w:rsidRPr="00B044E4">
        <w:rPr>
          <w:noProof/>
        </w:rPr>
        <w:t xml:space="preserve"> </w:t>
      </w:r>
      <w:r w:rsidR="00B044E4">
        <w:rPr>
          <w:noProof/>
        </w:rPr>
        <w:t xml:space="preserve">и </w:t>
      </w:r>
      <w:r w:rsidR="00B044E4" w:rsidRPr="00522F2B">
        <w:rPr>
          <w:noProof/>
        </w:rPr>
        <w:t>XYZ</w:t>
      </w:r>
      <w:r w:rsidR="00B044E4" w:rsidRPr="00B044E4">
        <w:rPr>
          <w:noProof/>
        </w:rPr>
        <w:t xml:space="preserve"> </w:t>
      </w:r>
      <w:r w:rsidR="00B044E4">
        <w:rPr>
          <w:noProof/>
        </w:rPr>
        <w:t>анализы по товарам, что дает возможность разбить их на группы и выстроить грамотную стратегию бизнеса, понять на какие товары стоит сделать акцент, а какие товары стоит исключить</w:t>
      </w:r>
      <w:r w:rsidR="00384221" w:rsidRPr="00522F2B">
        <w:rPr>
          <w:noProof/>
        </w:rPr>
        <w:t>.</w:t>
      </w:r>
      <w:r w:rsidR="00B044E4" w:rsidRPr="00522F2B">
        <w:rPr>
          <w:noProof/>
        </w:rPr>
        <w:t xml:space="preserve"> Проведен RFM анализ по клиентам с целью из разбиения на группы, что дает возможность проанализировать наш продукт как со стороны клиентов, так и со стороны товаров. </w:t>
      </w:r>
      <w:r w:rsidR="00522F2B" w:rsidRPr="00522F2B">
        <w:rPr>
          <w:noProof/>
        </w:rPr>
        <w:t>При проведении исследований использованы облачные технологии Google BigQuery в качестве как хранилища данных, так и средства построения аналитик, Google Colab для аналитики и предварительной обработки перед загрузкой в хранилище. Также продемонстрировано подключение к облачному хранилищу из локал</w:t>
      </w:r>
      <w:r>
        <w:rPr>
          <w:noProof/>
        </w:rPr>
        <w:t>ьной программы Loginom. Все анализы</w:t>
      </w:r>
      <w:r w:rsidR="00522F2B" w:rsidRPr="00522F2B">
        <w:rPr>
          <w:noProof/>
        </w:rPr>
        <w:t xml:space="preserve"> были проведен</w:t>
      </w:r>
      <w:r w:rsidR="00DF1EA2">
        <w:rPr>
          <w:noProof/>
        </w:rPr>
        <w:t>ы</w:t>
      </w:r>
      <w:r w:rsidR="00522F2B" w:rsidRPr="00522F2B">
        <w:rPr>
          <w:noProof/>
        </w:rPr>
        <w:t xml:space="preserve"> на трех платформах и получены одинаковые результаты.</w:t>
      </w:r>
      <w:r w:rsidR="00DF1EA2">
        <w:rPr>
          <w:noProof/>
        </w:rPr>
        <w:t xml:space="preserve"> Дополнительно была построена модель машинного обучения для кластеризации клиентов на основе показателей </w:t>
      </w:r>
      <w:r w:rsidR="00DF1EA2">
        <w:rPr>
          <w:noProof/>
          <w:lang w:val="en-US"/>
        </w:rPr>
        <w:t>RFM</w:t>
      </w:r>
      <w:r w:rsidR="00DF1EA2">
        <w:rPr>
          <w:noProof/>
        </w:rPr>
        <w:t xml:space="preserve"> анализа</w:t>
      </w:r>
      <w:r>
        <w:rPr>
          <w:noProof/>
        </w:rPr>
        <w:t xml:space="preserve"> в платформе </w:t>
      </w:r>
      <w:r>
        <w:rPr>
          <w:noProof/>
          <w:lang w:val="en-US"/>
        </w:rPr>
        <w:t>Google</w:t>
      </w:r>
      <w:r w:rsidRPr="002752ED">
        <w:rPr>
          <w:noProof/>
        </w:rPr>
        <w:t xml:space="preserve"> </w:t>
      </w:r>
      <w:r>
        <w:rPr>
          <w:noProof/>
          <w:lang w:val="en-US"/>
        </w:rPr>
        <w:t>BigQuery</w:t>
      </w:r>
      <w:r w:rsidR="00DF1EA2">
        <w:rPr>
          <w:noProof/>
        </w:rPr>
        <w:t>.</w:t>
      </w:r>
    </w:p>
    <w:p w14:paraId="79860614" w14:textId="25A42C1F" w:rsidR="00384221" w:rsidRDefault="00384221" w:rsidP="000259E7">
      <w:pPr>
        <w:spacing w:line="360" w:lineRule="auto"/>
        <w:jc w:val="both"/>
        <w:rPr>
          <w:rFonts w:eastAsia="Times New Roman" w:cs="Times New Roman"/>
          <w:szCs w:val="28"/>
        </w:rPr>
      </w:pPr>
    </w:p>
    <w:p w14:paraId="43C11AB3" w14:textId="622A23A9" w:rsidR="000259E7" w:rsidRPr="003E2E73" w:rsidRDefault="00522F2B" w:rsidP="00522F2B">
      <w:pPr>
        <w:rPr>
          <w:rFonts w:eastAsia="Times New Roman" w:cs="Times New Roman"/>
          <w:szCs w:val="28"/>
        </w:rPr>
      </w:pPr>
      <w:r w:rsidRPr="003E2E73">
        <w:rPr>
          <w:rFonts w:eastAsia="Times New Roman" w:cs="Times New Roman"/>
          <w:szCs w:val="28"/>
        </w:rPr>
        <w:br w:type="page"/>
      </w:r>
    </w:p>
    <w:p w14:paraId="56B08A87" w14:textId="77777777" w:rsidR="00CE3C17" w:rsidRDefault="00956400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6251769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  <w:bookmarkEnd w:id="13"/>
    </w:p>
    <w:p w14:paraId="4DBF42F2" w14:textId="77777777" w:rsidR="00CE3C17" w:rsidRDefault="00CE3C17">
      <w:pPr>
        <w:spacing w:line="360" w:lineRule="auto"/>
        <w:ind w:firstLine="708"/>
        <w:jc w:val="center"/>
        <w:rPr>
          <w:rFonts w:eastAsia="Times New Roman" w:cs="Times New Roman"/>
          <w:b/>
          <w:szCs w:val="28"/>
        </w:rPr>
      </w:pPr>
    </w:p>
    <w:p w14:paraId="74E1D7C2" w14:textId="3BD8C076" w:rsidR="003E4D51" w:rsidRDefault="003E2E73" w:rsidP="007A4FFC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  <w:lang w:val="en-US"/>
        </w:rPr>
      </w:pPr>
      <w:proofErr w:type="spellStart"/>
      <w:r w:rsidRPr="003E2E73">
        <w:rPr>
          <w:rFonts w:eastAsia="Times New Roman" w:cs="Times New Roman"/>
          <w:color w:val="000000"/>
          <w:szCs w:val="28"/>
          <w:lang w:val="en-US"/>
        </w:rPr>
        <w:t>Ojala</w:t>
      </w:r>
      <w:proofErr w:type="spellEnd"/>
      <w:r w:rsidRPr="003E2E73">
        <w:rPr>
          <w:rFonts w:eastAsia="Times New Roman" w:cs="Times New Roman"/>
          <w:color w:val="000000"/>
          <w:szCs w:val="28"/>
          <w:lang w:val="en-US"/>
        </w:rPr>
        <w:t xml:space="preserve"> A. Discovering and creating business opportunities for cloud services //Journal of Systems and Software. – 2016. – </w:t>
      </w:r>
      <w:r w:rsidRPr="003E2E73">
        <w:rPr>
          <w:rFonts w:eastAsia="Times New Roman" w:cs="Times New Roman"/>
          <w:color w:val="000000"/>
          <w:szCs w:val="28"/>
        </w:rPr>
        <w:t>Т</w:t>
      </w:r>
      <w:r w:rsidRPr="003E2E73">
        <w:rPr>
          <w:rFonts w:eastAsia="Times New Roman" w:cs="Times New Roman"/>
          <w:color w:val="000000"/>
          <w:szCs w:val="28"/>
          <w:lang w:val="en-US"/>
        </w:rPr>
        <w:t xml:space="preserve">. 113. – </w:t>
      </w:r>
      <w:proofErr w:type="gramStart"/>
      <w:r w:rsidRPr="003E2E73">
        <w:rPr>
          <w:rFonts w:eastAsia="Times New Roman" w:cs="Times New Roman"/>
          <w:color w:val="000000"/>
          <w:szCs w:val="28"/>
        </w:rPr>
        <w:t>С</w:t>
      </w:r>
      <w:r w:rsidRPr="003E2E73">
        <w:rPr>
          <w:rFonts w:eastAsia="Times New Roman" w:cs="Times New Roman"/>
          <w:color w:val="000000"/>
          <w:szCs w:val="28"/>
          <w:lang w:val="en-US"/>
        </w:rPr>
        <w:t>. 408</w:t>
      </w:r>
      <w:proofErr w:type="gramEnd"/>
      <w:r w:rsidRPr="003E2E73">
        <w:rPr>
          <w:rFonts w:eastAsia="Times New Roman" w:cs="Times New Roman"/>
          <w:color w:val="000000"/>
          <w:szCs w:val="28"/>
          <w:lang w:val="en-US"/>
        </w:rPr>
        <w:t>-417.</w:t>
      </w:r>
    </w:p>
    <w:p w14:paraId="51DEB38B" w14:textId="16766563" w:rsidR="00993200" w:rsidRPr="00F818D0" w:rsidRDefault="00993200" w:rsidP="007A4FFC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  <w:lang w:val="en-US"/>
        </w:rPr>
      </w:pPr>
      <w:proofErr w:type="spellStart"/>
      <w:r w:rsidRPr="00993200">
        <w:rPr>
          <w:rFonts w:eastAsia="Times New Roman" w:cs="Times New Roman"/>
          <w:color w:val="000000"/>
          <w:szCs w:val="28"/>
          <w:lang w:val="en-US"/>
        </w:rPr>
        <w:t>Górski</w:t>
      </w:r>
      <w:proofErr w:type="spellEnd"/>
      <w:r w:rsidRPr="00993200">
        <w:rPr>
          <w:rFonts w:eastAsia="Times New Roman" w:cs="Times New Roman"/>
          <w:color w:val="000000"/>
          <w:szCs w:val="28"/>
          <w:lang w:val="en-US"/>
        </w:rPr>
        <w:t xml:space="preserve"> T., </w:t>
      </w:r>
      <w:proofErr w:type="spellStart"/>
      <w:r w:rsidRPr="00993200">
        <w:rPr>
          <w:rFonts w:eastAsia="Times New Roman" w:cs="Times New Roman"/>
          <w:color w:val="000000"/>
          <w:szCs w:val="28"/>
          <w:lang w:val="en-US"/>
        </w:rPr>
        <w:t>WOźniak</w:t>
      </w:r>
      <w:proofErr w:type="spellEnd"/>
      <w:r w:rsidRPr="00993200">
        <w:rPr>
          <w:rFonts w:eastAsia="Times New Roman" w:cs="Times New Roman"/>
          <w:color w:val="000000"/>
          <w:szCs w:val="28"/>
          <w:lang w:val="en-US"/>
        </w:rPr>
        <w:t xml:space="preserve"> A. P. Optimization of business process execution in services architecture: A systematic literature review //IEEE Access. – 2021. – Т. 9. – </w:t>
      </w:r>
      <w:proofErr w:type="gramStart"/>
      <w:r w:rsidRPr="00993200">
        <w:rPr>
          <w:rFonts w:eastAsia="Times New Roman" w:cs="Times New Roman"/>
          <w:color w:val="000000"/>
          <w:szCs w:val="28"/>
          <w:lang w:val="en-US"/>
        </w:rPr>
        <w:t>С. 111833</w:t>
      </w:r>
      <w:proofErr w:type="gramEnd"/>
      <w:r w:rsidRPr="00993200">
        <w:rPr>
          <w:rFonts w:eastAsia="Times New Roman" w:cs="Times New Roman"/>
          <w:color w:val="000000"/>
          <w:szCs w:val="28"/>
          <w:lang w:val="en-US"/>
        </w:rPr>
        <w:t>-111852.</w:t>
      </w:r>
    </w:p>
    <w:p w14:paraId="5BC2E766" w14:textId="3C02EBC7" w:rsidR="00F818D0" w:rsidRDefault="00F818D0" w:rsidP="007A4FFC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  <w:lang w:val="en-US"/>
        </w:rPr>
      </w:pPr>
      <w:proofErr w:type="spellStart"/>
      <w:r w:rsidRPr="00F818D0">
        <w:rPr>
          <w:rFonts w:eastAsia="Times New Roman" w:cs="Times New Roman"/>
          <w:color w:val="000000"/>
          <w:szCs w:val="28"/>
        </w:rPr>
        <w:t>Паус</w:t>
      </w:r>
      <w:proofErr w:type="spellEnd"/>
      <w:r w:rsidRPr="00F818D0">
        <w:rPr>
          <w:rFonts w:eastAsia="Times New Roman" w:cs="Times New Roman"/>
          <w:color w:val="000000"/>
          <w:szCs w:val="28"/>
        </w:rPr>
        <w:t xml:space="preserve"> А. С., </w:t>
      </w:r>
      <w:proofErr w:type="spellStart"/>
      <w:r w:rsidRPr="00F818D0">
        <w:rPr>
          <w:rFonts w:eastAsia="Times New Roman" w:cs="Times New Roman"/>
          <w:color w:val="000000"/>
          <w:szCs w:val="28"/>
        </w:rPr>
        <w:t>Целовальникова</w:t>
      </w:r>
      <w:proofErr w:type="spellEnd"/>
      <w:r w:rsidRPr="00F818D0">
        <w:rPr>
          <w:rFonts w:eastAsia="Times New Roman" w:cs="Times New Roman"/>
          <w:color w:val="000000"/>
          <w:szCs w:val="28"/>
        </w:rPr>
        <w:t xml:space="preserve"> О. А. Тенденции развития облачных технологий на российском рынке //Новые информационные технологии в автоматизированных системах. – 2014. – №. </w:t>
      </w:r>
      <w:r w:rsidRPr="00F818D0">
        <w:rPr>
          <w:rFonts w:eastAsia="Times New Roman" w:cs="Times New Roman"/>
          <w:color w:val="000000"/>
          <w:szCs w:val="28"/>
          <w:lang w:val="en-US"/>
        </w:rPr>
        <w:t>17. – С. 486-492.</w:t>
      </w:r>
    </w:p>
    <w:p w14:paraId="65EF7030" w14:textId="77777777" w:rsidR="00CF0944" w:rsidRPr="00F818D0" w:rsidRDefault="00CF0944" w:rsidP="00CF0944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  <w:lang w:val="en-US"/>
        </w:rPr>
      </w:pPr>
      <w:r w:rsidRPr="00993200">
        <w:rPr>
          <w:rFonts w:eastAsia="Times New Roman" w:cs="Times New Roman"/>
          <w:color w:val="000000"/>
          <w:szCs w:val="28"/>
          <w:lang w:val="en-US"/>
        </w:rPr>
        <w:t xml:space="preserve">Ng W. L. A simple classifier for multiple criteria ABC analysis //European Journal of Operational Research. – 2007. – </w:t>
      </w:r>
      <w:r w:rsidRPr="00993200">
        <w:rPr>
          <w:rFonts w:eastAsia="Times New Roman" w:cs="Times New Roman"/>
          <w:color w:val="000000"/>
          <w:szCs w:val="28"/>
        </w:rPr>
        <w:t>Т</w:t>
      </w:r>
      <w:r w:rsidRPr="00993200">
        <w:rPr>
          <w:rFonts w:eastAsia="Times New Roman" w:cs="Times New Roman"/>
          <w:color w:val="000000"/>
          <w:szCs w:val="28"/>
          <w:lang w:val="en-US"/>
        </w:rPr>
        <w:t xml:space="preserve">. 177. – №. </w:t>
      </w:r>
      <w:r w:rsidRPr="00F818D0">
        <w:rPr>
          <w:rFonts w:eastAsia="Times New Roman" w:cs="Times New Roman"/>
          <w:color w:val="000000"/>
          <w:szCs w:val="28"/>
          <w:lang w:val="en-US"/>
        </w:rPr>
        <w:t xml:space="preserve">1. – </w:t>
      </w:r>
      <w:r w:rsidRPr="00993200">
        <w:rPr>
          <w:rFonts w:eastAsia="Times New Roman" w:cs="Times New Roman"/>
          <w:color w:val="000000"/>
          <w:szCs w:val="28"/>
        </w:rPr>
        <w:t>С</w:t>
      </w:r>
      <w:r w:rsidRPr="00F818D0">
        <w:rPr>
          <w:rFonts w:eastAsia="Times New Roman" w:cs="Times New Roman"/>
          <w:color w:val="000000"/>
          <w:szCs w:val="28"/>
          <w:lang w:val="en-US"/>
        </w:rPr>
        <w:t>. 344-353.</w:t>
      </w:r>
    </w:p>
    <w:p w14:paraId="2DAFD2BB" w14:textId="77777777" w:rsidR="00CF0944" w:rsidRPr="00993200" w:rsidRDefault="00CF0944" w:rsidP="00CF0944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</w:rPr>
      </w:pPr>
      <w:r w:rsidRPr="00993200">
        <w:rPr>
          <w:rFonts w:eastAsia="Times New Roman" w:cs="Times New Roman"/>
          <w:color w:val="000000"/>
          <w:szCs w:val="28"/>
          <w:lang w:val="en-US"/>
        </w:rPr>
        <w:t xml:space="preserve">Pandya¹ B., Thakkar H. A review on </w:t>
      </w:r>
      <w:proofErr w:type="gramStart"/>
      <w:r w:rsidRPr="00993200">
        <w:rPr>
          <w:rFonts w:eastAsia="Times New Roman" w:cs="Times New Roman"/>
          <w:color w:val="000000"/>
          <w:szCs w:val="28"/>
          <w:lang w:val="en-US"/>
        </w:rPr>
        <w:t>inventory management control techniques</w:t>
      </w:r>
      <w:proofErr w:type="gramEnd"/>
      <w:r w:rsidRPr="00993200">
        <w:rPr>
          <w:rFonts w:eastAsia="Times New Roman" w:cs="Times New Roman"/>
          <w:color w:val="000000"/>
          <w:szCs w:val="28"/>
          <w:lang w:val="en-US"/>
        </w:rPr>
        <w:t xml:space="preserve">: ABC-XYZ analysis //REST Journal on Emerging trends in Modelling and Manufacturing. – 2016. – </w:t>
      </w:r>
      <w:r w:rsidRPr="00993200">
        <w:rPr>
          <w:rFonts w:eastAsia="Times New Roman" w:cs="Times New Roman"/>
          <w:color w:val="000000"/>
          <w:szCs w:val="28"/>
        </w:rPr>
        <w:t>Т</w:t>
      </w:r>
      <w:r w:rsidRPr="00993200">
        <w:rPr>
          <w:rFonts w:eastAsia="Times New Roman" w:cs="Times New Roman"/>
          <w:color w:val="000000"/>
          <w:szCs w:val="28"/>
          <w:lang w:val="en-US"/>
        </w:rPr>
        <w:t xml:space="preserve">. 2. – №. </w:t>
      </w:r>
      <w:r w:rsidRPr="00993200">
        <w:rPr>
          <w:rFonts w:eastAsia="Times New Roman" w:cs="Times New Roman"/>
          <w:color w:val="000000"/>
          <w:szCs w:val="28"/>
        </w:rPr>
        <w:t>3. – С. 2016.</w:t>
      </w:r>
    </w:p>
    <w:p w14:paraId="11B4F388" w14:textId="6E3BD749" w:rsidR="00CF0944" w:rsidRPr="00CF0944" w:rsidRDefault="00CF0944" w:rsidP="00CF0944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</w:rPr>
      </w:pPr>
      <w:r w:rsidRPr="00993200">
        <w:rPr>
          <w:rFonts w:eastAsia="Times New Roman" w:cs="Times New Roman"/>
          <w:color w:val="000000"/>
          <w:szCs w:val="28"/>
          <w:lang w:val="en-US"/>
        </w:rPr>
        <w:t xml:space="preserve">Christy A. J. et al. RFM ranking–An effective approach to customer segmentation //Journal of King Saud University-Computer and Information Sciences. – 2021. – </w:t>
      </w:r>
      <w:r w:rsidRPr="00993200">
        <w:rPr>
          <w:rFonts w:eastAsia="Times New Roman" w:cs="Times New Roman"/>
          <w:color w:val="000000"/>
          <w:szCs w:val="28"/>
        </w:rPr>
        <w:t>Т</w:t>
      </w:r>
      <w:r w:rsidRPr="00993200">
        <w:rPr>
          <w:rFonts w:eastAsia="Times New Roman" w:cs="Times New Roman"/>
          <w:color w:val="000000"/>
          <w:szCs w:val="28"/>
          <w:lang w:val="en-US"/>
        </w:rPr>
        <w:t xml:space="preserve">. 33. – №. </w:t>
      </w:r>
      <w:r w:rsidRPr="00993200">
        <w:rPr>
          <w:rFonts w:eastAsia="Times New Roman" w:cs="Times New Roman"/>
          <w:color w:val="000000"/>
          <w:szCs w:val="28"/>
        </w:rPr>
        <w:t>10. – С. 1251-1257.</w:t>
      </w:r>
    </w:p>
    <w:p w14:paraId="7395B4B7" w14:textId="206DE82D" w:rsidR="00993200" w:rsidRPr="00993200" w:rsidRDefault="00993200" w:rsidP="007A4FFC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</w:rPr>
      </w:pPr>
      <w:r w:rsidRPr="00993200">
        <w:rPr>
          <w:rFonts w:eastAsia="Times New Roman" w:cs="Times New Roman"/>
          <w:color w:val="000000"/>
          <w:szCs w:val="28"/>
        </w:rPr>
        <w:t xml:space="preserve">Яковлев В. Б. Анализ данных в аналитической платформе </w:t>
      </w:r>
      <w:proofErr w:type="spellStart"/>
      <w:r w:rsidRPr="00993200">
        <w:rPr>
          <w:rFonts w:eastAsia="Times New Roman" w:cs="Times New Roman"/>
          <w:color w:val="000000"/>
          <w:szCs w:val="28"/>
        </w:rPr>
        <w:t>Loginom</w:t>
      </w:r>
      <w:proofErr w:type="spellEnd"/>
      <w:r w:rsidRPr="00993200">
        <w:rPr>
          <w:rFonts w:eastAsia="Times New Roman" w:cs="Times New Roman"/>
          <w:color w:val="000000"/>
          <w:szCs w:val="28"/>
        </w:rPr>
        <w:t>. – 2020.</w:t>
      </w:r>
    </w:p>
    <w:p w14:paraId="06C3A342" w14:textId="41362360" w:rsidR="00993200" w:rsidRPr="00F818D0" w:rsidRDefault="00993200" w:rsidP="007A4FFC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</w:rPr>
      </w:pPr>
      <w:r w:rsidRPr="00993200">
        <w:rPr>
          <w:rFonts w:eastAsia="Times New Roman" w:cs="Times New Roman"/>
          <w:color w:val="000000"/>
          <w:szCs w:val="28"/>
        </w:rPr>
        <w:t xml:space="preserve">Ткаченко А. Л., Мельников А. А., Кузнецова В. И. Прикладные решения на базе </w:t>
      </w:r>
      <w:proofErr w:type="spellStart"/>
      <w:r w:rsidRPr="00993200">
        <w:rPr>
          <w:rFonts w:eastAsia="Times New Roman" w:cs="Times New Roman"/>
          <w:color w:val="000000"/>
          <w:szCs w:val="28"/>
        </w:rPr>
        <w:t>Loginom</w:t>
      </w:r>
      <w:proofErr w:type="spellEnd"/>
      <w:r w:rsidRPr="00993200">
        <w:rPr>
          <w:rFonts w:eastAsia="Times New Roman" w:cs="Times New Roman"/>
          <w:color w:val="000000"/>
          <w:szCs w:val="28"/>
        </w:rPr>
        <w:t xml:space="preserve"> //Дневник науки. – 2021. – №. 5.</w:t>
      </w:r>
    </w:p>
    <w:p w14:paraId="74AF0793" w14:textId="77777777" w:rsidR="00F818D0" w:rsidRPr="00F818D0" w:rsidRDefault="00F818D0" w:rsidP="00F818D0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</w:rPr>
      </w:pPr>
      <w:r w:rsidRPr="00F818D0">
        <w:rPr>
          <w:rFonts w:eastAsia="Times New Roman" w:cs="Times New Roman"/>
          <w:color w:val="000000"/>
          <w:szCs w:val="28"/>
          <w:lang w:val="en-US"/>
        </w:rPr>
        <w:t xml:space="preserve">Ali M. H., </w:t>
      </w:r>
      <w:proofErr w:type="spellStart"/>
      <w:r w:rsidRPr="00F818D0">
        <w:rPr>
          <w:rFonts w:eastAsia="Times New Roman" w:cs="Times New Roman"/>
          <w:color w:val="000000"/>
          <w:szCs w:val="28"/>
          <w:lang w:val="en-US"/>
        </w:rPr>
        <w:t>Hosain</w:t>
      </w:r>
      <w:proofErr w:type="spellEnd"/>
      <w:r w:rsidRPr="00F818D0">
        <w:rPr>
          <w:rFonts w:eastAsia="Times New Roman" w:cs="Times New Roman"/>
          <w:color w:val="000000"/>
          <w:szCs w:val="28"/>
          <w:lang w:val="en-US"/>
        </w:rPr>
        <w:t xml:space="preserve"> M. S., Hossain M. A. Big Data analysis using </w:t>
      </w:r>
      <w:proofErr w:type="spellStart"/>
      <w:r w:rsidRPr="00F818D0">
        <w:rPr>
          <w:rFonts w:eastAsia="Times New Roman" w:cs="Times New Roman"/>
          <w:color w:val="000000"/>
          <w:szCs w:val="28"/>
          <w:lang w:val="en-US"/>
        </w:rPr>
        <w:t>BigQuery</w:t>
      </w:r>
      <w:proofErr w:type="spellEnd"/>
      <w:r w:rsidRPr="00F818D0">
        <w:rPr>
          <w:rFonts w:eastAsia="Times New Roman" w:cs="Times New Roman"/>
          <w:color w:val="000000"/>
          <w:szCs w:val="28"/>
          <w:lang w:val="en-US"/>
        </w:rPr>
        <w:t xml:space="preserve"> on cloud computing platform //Australian </w:t>
      </w:r>
      <w:proofErr w:type="spellStart"/>
      <w:r w:rsidRPr="00F818D0">
        <w:rPr>
          <w:rFonts w:eastAsia="Times New Roman" w:cs="Times New Roman"/>
          <w:color w:val="000000"/>
          <w:szCs w:val="28"/>
          <w:lang w:val="en-US"/>
        </w:rPr>
        <w:t>JofEng</w:t>
      </w:r>
      <w:proofErr w:type="spellEnd"/>
      <w:r w:rsidRPr="00F818D0">
        <w:rPr>
          <w:rFonts w:eastAsia="Times New Roman" w:cs="Times New Roman"/>
          <w:color w:val="000000"/>
          <w:szCs w:val="28"/>
          <w:lang w:val="en-US"/>
        </w:rPr>
        <w:t xml:space="preserve"> </w:t>
      </w:r>
      <w:proofErr w:type="spellStart"/>
      <w:r w:rsidRPr="00F818D0">
        <w:rPr>
          <w:rFonts w:eastAsia="Times New Roman" w:cs="Times New Roman"/>
          <w:color w:val="000000"/>
          <w:szCs w:val="28"/>
          <w:lang w:val="en-US"/>
        </w:rPr>
        <w:t>Inno</w:t>
      </w:r>
      <w:proofErr w:type="spellEnd"/>
      <w:r w:rsidRPr="00F818D0">
        <w:rPr>
          <w:rFonts w:eastAsia="Times New Roman" w:cs="Times New Roman"/>
          <w:color w:val="000000"/>
          <w:szCs w:val="28"/>
          <w:lang w:val="en-US"/>
        </w:rPr>
        <w:t xml:space="preserve"> Tech. – 2021. – </w:t>
      </w:r>
      <w:r w:rsidRPr="00F818D0">
        <w:rPr>
          <w:rFonts w:eastAsia="Times New Roman" w:cs="Times New Roman"/>
          <w:color w:val="000000"/>
          <w:szCs w:val="28"/>
        </w:rPr>
        <w:t>Т</w:t>
      </w:r>
      <w:r w:rsidRPr="00F818D0">
        <w:rPr>
          <w:rFonts w:eastAsia="Times New Roman" w:cs="Times New Roman"/>
          <w:color w:val="000000"/>
          <w:szCs w:val="28"/>
          <w:lang w:val="en-US"/>
        </w:rPr>
        <w:t xml:space="preserve">. 3. – №. </w:t>
      </w:r>
      <w:r w:rsidRPr="00F818D0">
        <w:rPr>
          <w:rFonts w:eastAsia="Times New Roman" w:cs="Times New Roman"/>
          <w:color w:val="000000"/>
          <w:szCs w:val="28"/>
        </w:rPr>
        <w:t>1. – С. 1-9.</w:t>
      </w:r>
    </w:p>
    <w:p w14:paraId="22C62089" w14:textId="6B387047" w:rsidR="00F818D0" w:rsidRPr="00CF0944" w:rsidRDefault="00F818D0" w:rsidP="00CF0944">
      <w:pPr>
        <w:pStyle w:val="a4"/>
        <w:numPr>
          <w:ilvl w:val="0"/>
          <w:numId w:val="16"/>
        </w:numPr>
        <w:jc w:val="both"/>
        <w:rPr>
          <w:rFonts w:eastAsia="Times New Roman" w:cs="Times New Roman"/>
          <w:color w:val="000000"/>
          <w:szCs w:val="28"/>
          <w:lang w:val="en-US"/>
        </w:rPr>
      </w:pPr>
      <w:proofErr w:type="spellStart"/>
      <w:r w:rsidRPr="00F818D0">
        <w:rPr>
          <w:rFonts w:eastAsia="Times New Roman" w:cs="Times New Roman"/>
          <w:color w:val="000000"/>
          <w:szCs w:val="28"/>
          <w:lang w:val="en-US"/>
        </w:rPr>
        <w:t>Tigani</w:t>
      </w:r>
      <w:proofErr w:type="spellEnd"/>
      <w:r w:rsidRPr="00F818D0">
        <w:rPr>
          <w:rFonts w:eastAsia="Times New Roman" w:cs="Times New Roman"/>
          <w:color w:val="000000"/>
          <w:szCs w:val="28"/>
          <w:lang w:val="en-US"/>
        </w:rPr>
        <w:t xml:space="preserve"> J., Naidu S. Google </w:t>
      </w:r>
      <w:proofErr w:type="spellStart"/>
      <w:r w:rsidRPr="00F818D0">
        <w:rPr>
          <w:rFonts w:eastAsia="Times New Roman" w:cs="Times New Roman"/>
          <w:color w:val="000000"/>
          <w:szCs w:val="28"/>
          <w:lang w:val="en-US"/>
        </w:rPr>
        <w:t>bigquery</w:t>
      </w:r>
      <w:proofErr w:type="spellEnd"/>
      <w:r w:rsidRPr="00F818D0">
        <w:rPr>
          <w:rFonts w:eastAsia="Times New Roman" w:cs="Times New Roman"/>
          <w:color w:val="000000"/>
          <w:szCs w:val="28"/>
          <w:lang w:val="en-US"/>
        </w:rPr>
        <w:t xml:space="preserve"> analytics. – John Wiley &amp; Sons, 2014.</w:t>
      </w:r>
    </w:p>
    <w:p w14:paraId="30EC7D9D" w14:textId="34D0BED8" w:rsidR="00CE3C17" w:rsidRPr="00F818D0" w:rsidRDefault="00CE3C17">
      <w:pPr>
        <w:spacing w:line="360" w:lineRule="auto"/>
        <w:ind w:left="360"/>
        <w:jc w:val="both"/>
        <w:rPr>
          <w:rFonts w:eastAsia="Times New Roman" w:cs="Times New Roman"/>
          <w:szCs w:val="28"/>
          <w:lang w:val="en-US"/>
        </w:rPr>
      </w:pPr>
    </w:p>
    <w:p w14:paraId="4736437A" w14:textId="07C78574" w:rsidR="007A4FFC" w:rsidRPr="00F818D0" w:rsidRDefault="007A4FFC">
      <w:pPr>
        <w:spacing w:line="360" w:lineRule="auto"/>
        <w:ind w:left="360"/>
        <w:jc w:val="both"/>
        <w:rPr>
          <w:rFonts w:eastAsia="Times New Roman" w:cs="Times New Roman"/>
          <w:szCs w:val="28"/>
          <w:lang w:val="en-US"/>
        </w:rPr>
      </w:pPr>
    </w:p>
    <w:p w14:paraId="4BD5F23F" w14:textId="4F04E82E" w:rsidR="007A4FFC" w:rsidRPr="00F818D0" w:rsidRDefault="007A4FFC" w:rsidP="007A4FFC">
      <w:pPr>
        <w:rPr>
          <w:lang w:val="en-US"/>
        </w:rPr>
      </w:pPr>
    </w:p>
    <w:sectPr w:rsidR="007A4FFC" w:rsidRPr="00F818D0">
      <w:footerReference w:type="default" r:id="rId43"/>
      <w:pgSz w:w="11906" w:h="16838"/>
      <w:pgMar w:top="1418" w:right="85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F364F8" w14:textId="77777777" w:rsidR="00414F21" w:rsidRDefault="00414F21">
      <w:pPr>
        <w:spacing w:after="0" w:line="240" w:lineRule="auto"/>
      </w:pPr>
      <w:r>
        <w:separator/>
      </w:r>
    </w:p>
  </w:endnote>
  <w:endnote w:type="continuationSeparator" w:id="0">
    <w:p w14:paraId="0FCF5C98" w14:textId="77777777" w:rsidR="00414F21" w:rsidRDefault="00414F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E93B76" w14:textId="77777777" w:rsidR="00CE3C17" w:rsidRDefault="00CE3C1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14:paraId="719AE50C" w14:textId="77777777" w:rsidR="00CE3C17" w:rsidRDefault="00CE3C1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AC4A" w14:textId="038B6528" w:rsidR="00CE3C17" w:rsidRDefault="009564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B4B33">
      <w:rPr>
        <w:noProof/>
        <w:color w:val="000000"/>
      </w:rPr>
      <w:t>21</w:t>
    </w:r>
    <w:r>
      <w:rPr>
        <w:color w:val="000000"/>
      </w:rPr>
      <w:fldChar w:fldCharType="end"/>
    </w:r>
  </w:p>
  <w:p w14:paraId="10B15785" w14:textId="77777777" w:rsidR="00CE3C17" w:rsidRDefault="00CE3C1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8565B8" w14:textId="77777777" w:rsidR="00414F21" w:rsidRDefault="00414F21">
      <w:pPr>
        <w:spacing w:after="0" w:line="240" w:lineRule="auto"/>
      </w:pPr>
      <w:r>
        <w:separator/>
      </w:r>
    </w:p>
  </w:footnote>
  <w:footnote w:type="continuationSeparator" w:id="0">
    <w:p w14:paraId="0539C82B" w14:textId="77777777" w:rsidR="00414F21" w:rsidRDefault="00414F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52046"/>
    <w:multiLevelType w:val="multilevel"/>
    <w:tmpl w:val="CFE62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562FC"/>
    <w:multiLevelType w:val="hybridMultilevel"/>
    <w:tmpl w:val="A926AFA8"/>
    <w:lvl w:ilvl="0" w:tplc="6A00F4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485AF4"/>
    <w:multiLevelType w:val="hybridMultilevel"/>
    <w:tmpl w:val="1BF6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C3543"/>
    <w:multiLevelType w:val="multilevel"/>
    <w:tmpl w:val="2DA6955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167369B"/>
    <w:multiLevelType w:val="multilevel"/>
    <w:tmpl w:val="14AA4018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>
    <w:nsid w:val="223B6F48"/>
    <w:multiLevelType w:val="multilevel"/>
    <w:tmpl w:val="FBB8796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>
    <w:nsid w:val="25270CA1"/>
    <w:multiLevelType w:val="multilevel"/>
    <w:tmpl w:val="50A074E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58F0AF8"/>
    <w:multiLevelType w:val="multilevel"/>
    <w:tmpl w:val="20E6766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C38D1"/>
    <w:multiLevelType w:val="multilevel"/>
    <w:tmpl w:val="B70CD7F0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decimal"/>
      <w:lvlText w:val="%1.%2."/>
      <w:lvlJc w:val="left"/>
      <w:pPr>
        <w:ind w:left="780" w:hanging="720"/>
      </w:pPr>
    </w:lvl>
    <w:lvl w:ilvl="2">
      <w:start w:val="1"/>
      <w:numFmt w:val="decimal"/>
      <w:lvlText w:val="%1.%2.%3."/>
      <w:lvlJc w:val="left"/>
      <w:pPr>
        <w:ind w:left="780" w:hanging="720"/>
      </w:pPr>
    </w:lvl>
    <w:lvl w:ilvl="3">
      <w:start w:val="1"/>
      <w:numFmt w:val="decimal"/>
      <w:lvlText w:val="%1.%2.%3.%4."/>
      <w:lvlJc w:val="left"/>
      <w:pPr>
        <w:ind w:left="1140" w:hanging="1080"/>
      </w:pPr>
    </w:lvl>
    <w:lvl w:ilvl="4">
      <w:start w:val="1"/>
      <w:numFmt w:val="decimal"/>
      <w:lvlText w:val="%1.%2.%3.%4.%5."/>
      <w:lvlJc w:val="left"/>
      <w:pPr>
        <w:ind w:left="1140" w:hanging="1080"/>
      </w:pPr>
    </w:lvl>
    <w:lvl w:ilvl="5">
      <w:start w:val="1"/>
      <w:numFmt w:val="decimal"/>
      <w:lvlText w:val="%1.%2.%3.%4.%5.%6."/>
      <w:lvlJc w:val="left"/>
      <w:pPr>
        <w:ind w:left="1500" w:hanging="1440"/>
      </w:pPr>
    </w:lvl>
    <w:lvl w:ilvl="6">
      <w:start w:val="1"/>
      <w:numFmt w:val="decimal"/>
      <w:lvlText w:val="%1.%2.%3.%4.%5.%6.%7."/>
      <w:lvlJc w:val="left"/>
      <w:pPr>
        <w:ind w:left="1860" w:hanging="1800"/>
      </w:pPr>
    </w:lvl>
    <w:lvl w:ilvl="7">
      <w:start w:val="1"/>
      <w:numFmt w:val="decimal"/>
      <w:lvlText w:val="%1.%2.%3.%4.%5.%6.%7.%8."/>
      <w:lvlJc w:val="left"/>
      <w:pPr>
        <w:ind w:left="1860" w:hanging="1800"/>
      </w:pPr>
    </w:lvl>
    <w:lvl w:ilvl="8">
      <w:start w:val="1"/>
      <w:numFmt w:val="decimal"/>
      <w:lvlText w:val="%1.%2.%3.%4.%5.%6.%7.%8.%9."/>
      <w:lvlJc w:val="left"/>
      <w:pPr>
        <w:ind w:left="2220" w:hanging="2160"/>
      </w:pPr>
    </w:lvl>
  </w:abstractNum>
  <w:abstractNum w:abstractNumId="9">
    <w:nsid w:val="31AF4056"/>
    <w:multiLevelType w:val="multilevel"/>
    <w:tmpl w:val="FBB8796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E591580"/>
    <w:multiLevelType w:val="multilevel"/>
    <w:tmpl w:val="1B6EC2C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6543B86"/>
    <w:multiLevelType w:val="hybridMultilevel"/>
    <w:tmpl w:val="728AA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942D0E"/>
    <w:multiLevelType w:val="hybridMultilevel"/>
    <w:tmpl w:val="A2FE74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25442D"/>
    <w:multiLevelType w:val="hybridMultilevel"/>
    <w:tmpl w:val="8C5A02DC"/>
    <w:lvl w:ilvl="0" w:tplc="FBC8B9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59D20B99"/>
    <w:multiLevelType w:val="hybridMultilevel"/>
    <w:tmpl w:val="0F605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8D26C8"/>
    <w:multiLevelType w:val="hybridMultilevel"/>
    <w:tmpl w:val="0DA82B0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1721B48"/>
    <w:multiLevelType w:val="hybridMultilevel"/>
    <w:tmpl w:val="A5A66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659C4"/>
    <w:multiLevelType w:val="hybridMultilevel"/>
    <w:tmpl w:val="769EECEA"/>
    <w:lvl w:ilvl="0" w:tplc="B65697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4654521"/>
    <w:multiLevelType w:val="multilevel"/>
    <w:tmpl w:val="9C36450A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6DF103E4"/>
    <w:multiLevelType w:val="multilevel"/>
    <w:tmpl w:val="FA1493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6FF60D99"/>
    <w:multiLevelType w:val="hybridMultilevel"/>
    <w:tmpl w:val="D0E68CD2"/>
    <w:lvl w:ilvl="0" w:tplc="A69E65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2073D86"/>
    <w:multiLevelType w:val="multilevel"/>
    <w:tmpl w:val="101EA6C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22">
    <w:nsid w:val="7EBD77F0"/>
    <w:multiLevelType w:val="hybridMultilevel"/>
    <w:tmpl w:val="E6AA97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F0B0F18"/>
    <w:multiLevelType w:val="hybridMultilevel"/>
    <w:tmpl w:val="739A566A"/>
    <w:lvl w:ilvl="0" w:tplc="04DCC6A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0"/>
  </w:num>
  <w:num w:numId="5">
    <w:abstractNumId w:val="18"/>
  </w:num>
  <w:num w:numId="6">
    <w:abstractNumId w:val="8"/>
  </w:num>
  <w:num w:numId="7">
    <w:abstractNumId w:val="21"/>
  </w:num>
  <w:num w:numId="8">
    <w:abstractNumId w:val="4"/>
  </w:num>
  <w:num w:numId="9">
    <w:abstractNumId w:val="6"/>
  </w:num>
  <w:num w:numId="10">
    <w:abstractNumId w:val="19"/>
  </w:num>
  <w:num w:numId="11">
    <w:abstractNumId w:val="5"/>
  </w:num>
  <w:num w:numId="12">
    <w:abstractNumId w:val="9"/>
  </w:num>
  <w:num w:numId="13">
    <w:abstractNumId w:val="23"/>
  </w:num>
  <w:num w:numId="14">
    <w:abstractNumId w:val="22"/>
  </w:num>
  <w:num w:numId="15">
    <w:abstractNumId w:val="13"/>
  </w:num>
  <w:num w:numId="16">
    <w:abstractNumId w:val="16"/>
  </w:num>
  <w:num w:numId="17">
    <w:abstractNumId w:val="20"/>
  </w:num>
  <w:num w:numId="18">
    <w:abstractNumId w:val="15"/>
  </w:num>
  <w:num w:numId="19">
    <w:abstractNumId w:val="11"/>
  </w:num>
  <w:num w:numId="20">
    <w:abstractNumId w:val="14"/>
  </w:num>
  <w:num w:numId="21">
    <w:abstractNumId w:val="1"/>
  </w:num>
  <w:num w:numId="22">
    <w:abstractNumId w:val="17"/>
  </w:num>
  <w:num w:numId="23">
    <w:abstractNumId w:val="2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C17"/>
    <w:rsid w:val="000013AA"/>
    <w:rsid w:val="00017DB3"/>
    <w:rsid w:val="000259E7"/>
    <w:rsid w:val="00043E4F"/>
    <w:rsid w:val="00071FE8"/>
    <w:rsid w:val="000A3CCD"/>
    <w:rsid w:val="000A4887"/>
    <w:rsid w:val="000B0A74"/>
    <w:rsid w:val="000B26D5"/>
    <w:rsid w:val="000E0A93"/>
    <w:rsid w:val="00112749"/>
    <w:rsid w:val="00123973"/>
    <w:rsid w:val="0012484E"/>
    <w:rsid w:val="00137FCF"/>
    <w:rsid w:val="00141BAA"/>
    <w:rsid w:val="00154745"/>
    <w:rsid w:val="00163398"/>
    <w:rsid w:val="00193571"/>
    <w:rsid w:val="001A1450"/>
    <w:rsid w:val="001B65CE"/>
    <w:rsid w:val="001D19C5"/>
    <w:rsid w:val="001E24B6"/>
    <w:rsid w:val="001E7BDB"/>
    <w:rsid w:val="00235C9A"/>
    <w:rsid w:val="0024721C"/>
    <w:rsid w:val="00263775"/>
    <w:rsid w:val="00265033"/>
    <w:rsid w:val="00273AC8"/>
    <w:rsid w:val="002752ED"/>
    <w:rsid w:val="00282798"/>
    <w:rsid w:val="00286D5F"/>
    <w:rsid w:val="002B1E29"/>
    <w:rsid w:val="002B390A"/>
    <w:rsid w:val="002C1302"/>
    <w:rsid w:val="002C1F28"/>
    <w:rsid w:val="002C508D"/>
    <w:rsid w:val="002E0634"/>
    <w:rsid w:val="002E16D4"/>
    <w:rsid w:val="00304408"/>
    <w:rsid w:val="00332ACD"/>
    <w:rsid w:val="00354310"/>
    <w:rsid w:val="00370C76"/>
    <w:rsid w:val="00382A46"/>
    <w:rsid w:val="00384221"/>
    <w:rsid w:val="00397878"/>
    <w:rsid w:val="003A0C5B"/>
    <w:rsid w:val="003A7D02"/>
    <w:rsid w:val="003D6B83"/>
    <w:rsid w:val="003E2E73"/>
    <w:rsid w:val="003E4D51"/>
    <w:rsid w:val="003E65A8"/>
    <w:rsid w:val="003F571B"/>
    <w:rsid w:val="003F62D2"/>
    <w:rsid w:val="00414F21"/>
    <w:rsid w:val="0042178E"/>
    <w:rsid w:val="0043290D"/>
    <w:rsid w:val="00482459"/>
    <w:rsid w:val="00482B8B"/>
    <w:rsid w:val="0049456C"/>
    <w:rsid w:val="00506FEE"/>
    <w:rsid w:val="00522F2B"/>
    <w:rsid w:val="00527AA1"/>
    <w:rsid w:val="005406FA"/>
    <w:rsid w:val="00542C90"/>
    <w:rsid w:val="00557BE8"/>
    <w:rsid w:val="00560C6E"/>
    <w:rsid w:val="00590C38"/>
    <w:rsid w:val="0059166A"/>
    <w:rsid w:val="005A1511"/>
    <w:rsid w:val="005C1263"/>
    <w:rsid w:val="005C3D0C"/>
    <w:rsid w:val="005C47E1"/>
    <w:rsid w:val="005E2B7D"/>
    <w:rsid w:val="00612C2F"/>
    <w:rsid w:val="00613D15"/>
    <w:rsid w:val="00614C16"/>
    <w:rsid w:val="00615F7F"/>
    <w:rsid w:val="00634EED"/>
    <w:rsid w:val="0064248D"/>
    <w:rsid w:val="006460EB"/>
    <w:rsid w:val="00655C50"/>
    <w:rsid w:val="00663C15"/>
    <w:rsid w:val="00674A00"/>
    <w:rsid w:val="006801DA"/>
    <w:rsid w:val="006B5FBB"/>
    <w:rsid w:val="006C536F"/>
    <w:rsid w:val="006D0B3A"/>
    <w:rsid w:val="006E7121"/>
    <w:rsid w:val="006F7845"/>
    <w:rsid w:val="00702E80"/>
    <w:rsid w:val="00734703"/>
    <w:rsid w:val="00784B02"/>
    <w:rsid w:val="007A3DEC"/>
    <w:rsid w:val="007A4FFC"/>
    <w:rsid w:val="007B1A84"/>
    <w:rsid w:val="007E24E4"/>
    <w:rsid w:val="00823C33"/>
    <w:rsid w:val="0084524E"/>
    <w:rsid w:val="00872D8F"/>
    <w:rsid w:val="008756A9"/>
    <w:rsid w:val="00895C2B"/>
    <w:rsid w:val="008B15CA"/>
    <w:rsid w:val="008C5432"/>
    <w:rsid w:val="008D1715"/>
    <w:rsid w:val="008D48F0"/>
    <w:rsid w:val="008E7BE5"/>
    <w:rsid w:val="008F5875"/>
    <w:rsid w:val="0090174A"/>
    <w:rsid w:val="00927D0B"/>
    <w:rsid w:val="00945D6A"/>
    <w:rsid w:val="00956400"/>
    <w:rsid w:val="00966BA8"/>
    <w:rsid w:val="009758BC"/>
    <w:rsid w:val="00976039"/>
    <w:rsid w:val="00993200"/>
    <w:rsid w:val="00993FA8"/>
    <w:rsid w:val="009B43E5"/>
    <w:rsid w:val="009C153B"/>
    <w:rsid w:val="009D7375"/>
    <w:rsid w:val="009D7FA6"/>
    <w:rsid w:val="009F4B5E"/>
    <w:rsid w:val="00A156E9"/>
    <w:rsid w:val="00A3487D"/>
    <w:rsid w:val="00A47A79"/>
    <w:rsid w:val="00A501F8"/>
    <w:rsid w:val="00A6110F"/>
    <w:rsid w:val="00A6331B"/>
    <w:rsid w:val="00A7679C"/>
    <w:rsid w:val="00AA7C30"/>
    <w:rsid w:val="00AB6CFD"/>
    <w:rsid w:val="00AC1F13"/>
    <w:rsid w:val="00AD359A"/>
    <w:rsid w:val="00AF3961"/>
    <w:rsid w:val="00B044E4"/>
    <w:rsid w:val="00B1254E"/>
    <w:rsid w:val="00B36034"/>
    <w:rsid w:val="00B42C19"/>
    <w:rsid w:val="00B46EDD"/>
    <w:rsid w:val="00B7709D"/>
    <w:rsid w:val="00B81CEF"/>
    <w:rsid w:val="00BB4DCD"/>
    <w:rsid w:val="00BB5377"/>
    <w:rsid w:val="00BC61CC"/>
    <w:rsid w:val="00BD5627"/>
    <w:rsid w:val="00BE67EC"/>
    <w:rsid w:val="00C11A84"/>
    <w:rsid w:val="00C1222E"/>
    <w:rsid w:val="00C40118"/>
    <w:rsid w:val="00C50598"/>
    <w:rsid w:val="00C658D4"/>
    <w:rsid w:val="00CA2B60"/>
    <w:rsid w:val="00CB4B33"/>
    <w:rsid w:val="00CC3CE2"/>
    <w:rsid w:val="00CE3C17"/>
    <w:rsid w:val="00CF0944"/>
    <w:rsid w:val="00D121D0"/>
    <w:rsid w:val="00D172C4"/>
    <w:rsid w:val="00D30AB5"/>
    <w:rsid w:val="00D30F01"/>
    <w:rsid w:val="00D57871"/>
    <w:rsid w:val="00D70335"/>
    <w:rsid w:val="00DB1A94"/>
    <w:rsid w:val="00DC15FC"/>
    <w:rsid w:val="00DD52D1"/>
    <w:rsid w:val="00DE2391"/>
    <w:rsid w:val="00DF1EA2"/>
    <w:rsid w:val="00E341F7"/>
    <w:rsid w:val="00E40F77"/>
    <w:rsid w:val="00E43302"/>
    <w:rsid w:val="00E700D9"/>
    <w:rsid w:val="00E74DE6"/>
    <w:rsid w:val="00E8279D"/>
    <w:rsid w:val="00EB0223"/>
    <w:rsid w:val="00EC0D70"/>
    <w:rsid w:val="00EF2B04"/>
    <w:rsid w:val="00F02267"/>
    <w:rsid w:val="00F07562"/>
    <w:rsid w:val="00F1155C"/>
    <w:rsid w:val="00F1514E"/>
    <w:rsid w:val="00F656DE"/>
    <w:rsid w:val="00F818D0"/>
    <w:rsid w:val="00FA2277"/>
    <w:rsid w:val="00FA4C1A"/>
    <w:rsid w:val="00FD004B"/>
    <w:rsid w:val="00FE7376"/>
    <w:rsid w:val="00FF6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42B0D"/>
  <w15:docId w15:val="{2C76E53E-C7EA-49BA-8A2D-849F56B6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Calibri"/>
        <w:sz w:val="28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63C9"/>
  </w:style>
  <w:style w:type="paragraph" w:styleId="1">
    <w:name w:val="heading 1"/>
    <w:basedOn w:val="a"/>
    <w:next w:val="a"/>
    <w:link w:val="10"/>
    <w:uiPriority w:val="9"/>
    <w:qFormat/>
    <w:rsid w:val="00657A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D0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31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2B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F4027C"/>
    <w:pPr>
      <w:ind w:left="720"/>
      <w:contextualSpacing/>
    </w:pPr>
  </w:style>
  <w:style w:type="table" w:styleId="a5">
    <w:name w:val="Table Grid"/>
    <w:basedOn w:val="a1"/>
    <w:uiPriority w:val="39"/>
    <w:rsid w:val="00C779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57A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0202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8386E"/>
    <w:pPr>
      <w:tabs>
        <w:tab w:val="left" w:pos="660"/>
        <w:tab w:val="right" w:leader="dot" w:pos="9344"/>
      </w:tabs>
      <w:spacing w:after="100" w:line="276" w:lineRule="auto"/>
    </w:pPr>
  </w:style>
  <w:style w:type="character" w:styleId="a7">
    <w:name w:val="Hyperlink"/>
    <w:basedOn w:val="a0"/>
    <w:uiPriority w:val="99"/>
    <w:unhideWhenUsed/>
    <w:rsid w:val="00902027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902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02027"/>
  </w:style>
  <w:style w:type="paragraph" w:styleId="aa">
    <w:name w:val="footer"/>
    <w:basedOn w:val="a"/>
    <w:link w:val="ab"/>
    <w:uiPriority w:val="99"/>
    <w:unhideWhenUsed/>
    <w:rsid w:val="00902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02027"/>
  </w:style>
  <w:style w:type="paragraph" w:styleId="ac">
    <w:name w:val="Balloon Text"/>
    <w:basedOn w:val="a"/>
    <w:link w:val="ad"/>
    <w:uiPriority w:val="99"/>
    <w:semiHidden/>
    <w:unhideWhenUsed/>
    <w:rsid w:val="00533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33CB4"/>
    <w:rPr>
      <w:rFonts w:ascii="Tahoma" w:hAnsi="Tahoma" w:cs="Tahoma"/>
      <w:sz w:val="16"/>
      <w:szCs w:val="1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045CBF"/>
    <w:rPr>
      <w:color w:val="605E5C"/>
      <w:shd w:val="clear" w:color="auto" w:fill="E1DFDD"/>
    </w:rPr>
  </w:style>
  <w:style w:type="paragraph" w:styleId="ae">
    <w:name w:val="caption"/>
    <w:basedOn w:val="a"/>
    <w:next w:val="a"/>
    <w:uiPriority w:val="35"/>
    <w:unhideWhenUsed/>
    <w:qFormat/>
    <w:rsid w:val="005721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3D0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C4CC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CE31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12B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">
    <w:name w:val="Normal (Web)"/>
    <w:basedOn w:val="a"/>
    <w:uiPriority w:val="99"/>
    <w:semiHidden/>
    <w:unhideWhenUsed/>
    <w:rsid w:val="00F610C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numbering" w:customStyle="1" w:styleId="13">
    <w:name w:val="Текущий список1"/>
    <w:uiPriority w:val="99"/>
    <w:rsid w:val="00ED7416"/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2"/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4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ibliography"/>
    <w:basedOn w:val="a"/>
    <w:next w:val="a"/>
    <w:uiPriority w:val="37"/>
    <w:unhideWhenUsed/>
    <w:rsid w:val="00EF2B04"/>
  </w:style>
  <w:style w:type="paragraph" w:styleId="af2">
    <w:name w:val="footnote text"/>
    <w:basedOn w:val="a"/>
    <w:link w:val="af3"/>
    <w:uiPriority w:val="99"/>
    <w:semiHidden/>
    <w:unhideWhenUsed/>
    <w:rsid w:val="00DF1EA2"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DF1EA2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DF1EA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9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yGY5LuxpqFVi1F2P8jUN+bQlzg==">AMUW2mV4RAtynUYgTdx0qYgbJVnryHZ1ggJpgLxRSVafnSeVne2NPTPIi+77/20tgSKwc5AKMGSjsVoeE5kxD1GwhnzxwHvW/VmDzuRuSeW29TpasvpoK5ctY9KxJGDuzneEYE1jMHoMIFo1p9knVrpNy8wKB7WZljav14c0xFefW1wS6FOPlqkQq/k8z3qksuqwvTquspeY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аыааа</b:Tag>
    <b:SourceType>Book</b:SourceType>
    <b:Guid>{6AF22240-8120-46F4-94F5-FF914361468F}</b:Guid>
    <b:Author>
      <b:Author>
        <b:NameList>
          <b:Person>
            <b:Last>аыа</b:Last>
          </b:Person>
        </b:NameList>
      </b:Author>
    </b:Author>
    <b:Title>куце</b:Title>
    <b:Year>аа</b:Year>
    <b:City>п</b:City>
    <b:Publisher>а</b:Publisher>
    <b:RefOrder>1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81B1339-1BFB-4428-ADFD-8E171B60D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1160</TotalTime>
  <Pages>25</Pages>
  <Words>3029</Words>
  <Characters>17267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Павел Кириллович</dc:creator>
  <cp:keywords/>
  <dc:description/>
  <cp:lastModifiedBy>Кузьменко Сергей</cp:lastModifiedBy>
  <cp:revision>9</cp:revision>
  <dcterms:created xsi:type="dcterms:W3CDTF">2024-03-20T22:04:00Z</dcterms:created>
  <dcterms:modified xsi:type="dcterms:W3CDTF">2024-03-29T06:57:00Z</dcterms:modified>
</cp:coreProperties>
</file>