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0561F" w:rsidRPr="0000561F" w:rsidRDefault="0000561F" w:rsidP="0000561F">
      <w:pPr>
        <w:shd w:val="clear" w:color="auto" w:fill="FFFFFF"/>
        <w:spacing w:before="480" w:after="96" w:line="360" w:lineRule="atLeast"/>
        <w:outlineLvl w:val="2"/>
        <w:rPr>
          <w:rFonts w:ascii="Arial" w:eastAsia="Times New Roman" w:hAnsi="Arial" w:cs="Arial"/>
          <w:b/>
          <w:bCs/>
          <w:color w:val="333333"/>
          <w:sz w:val="24"/>
          <w:szCs w:val="24"/>
          <w:lang w:eastAsia="ru-RU"/>
        </w:rPr>
      </w:pPr>
      <w:r w:rsidRPr="0000561F">
        <w:rPr>
          <w:rFonts w:ascii="Arial" w:eastAsia="Times New Roman" w:hAnsi="Arial" w:cs="Arial"/>
          <w:b/>
          <w:bCs/>
          <w:color w:val="333333"/>
          <w:sz w:val="24"/>
          <w:szCs w:val="24"/>
          <w:lang w:eastAsia="ru-RU"/>
        </w:rPr>
        <w:t>  Что такое компоненты?</w:t>
      </w:r>
    </w:p>
    <w:p w:rsidR="0000561F" w:rsidRPr="0000561F" w:rsidRDefault="0000561F" w:rsidP="0000561F">
      <w:pPr>
        <w:shd w:val="clear" w:color="auto" w:fill="FFFFFF"/>
        <w:spacing w:before="360" w:after="360" w:line="285" w:lineRule="atLeast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00561F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Представьте, что сайт - это дом. Дом состоит из этажей и комнат. Каждая комната выполняет определенную функцию - в спальне мы спим, на кухне готовим еду, а в ванной принимаем душ. Компонент - это готовая комната нашего дома. Мы просто "выстраиваем" внешний вид сайта из набора разных компонентов. Один компонент показывает новости, другой - сообщение в блоге. Это и есть функции компонентов.</w:t>
      </w:r>
    </w:p>
    <w:p w:rsidR="0000561F" w:rsidRDefault="0000561F" w:rsidP="0000561F">
      <w:pPr>
        <w:shd w:val="clear" w:color="auto" w:fill="FFFFFF"/>
        <w:spacing w:before="360" w:after="360" w:line="285" w:lineRule="atLeast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00561F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Чтобы было понятнее, приведем примеры использования компонентов в реальной жизни. На картинках ниже компоненты выводят список товаров и список новостей:</w:t>
      </w:r>
      <w:r w:rsidRPr="0000561F">
        <w:rPr>
          <w:rFonts w:ascii="Helvetica" w:eastAsia="Times New Roman" w:hAnsi="Helvetica" w:cs="Helvetica"/>
          <w:noProof/>
          <w:color w:val="1F67B0"/>
          <w:sz w:val="21"/>
          <w:szCs w:val="21"/>
          <w:lang w:eastAsia="ru-RU"/>
        </w:rPr>
        <w:drawing>
          <wp:inline distT="0" distB="0" distL="0" distR="0">
            <wp:extent cx="5400000" cy="4483451"/>
            <wp:effectExtent l="0" t="0" r="0" b="0"/>
            <wp:docPr id="3" name="Рисунок 3" descr="Нажмите на рисунок, чтобы увеличить">
              <a:hlinkClick xmlns:a="http://schemas.openxmlformats.org/drawingml/2006/main" r:id="rId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Нажмите на рисунок, чтобы увеличить">
                      <a:hlinkClick r:id="rId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44834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0561F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 </w:t>
      </w:r>
    </w:p>
    <w:p w:rsidR="0000561F" w:rsidRPr="0000561F" w:rsidRDefault="0000561F" w:rsidP="0000561F">
      <w:pPr>
        <w:shd w:val="clear" w:color="auto" w:fill="FFFFFF"/>
        <w:spacing w:before="360" w:after="360" w:line="285" w:lineRule="atLeast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00561F">
        <w:rPr>
          <w:rFonts w:ascii="Helvetica" w:eastAsia="Times New Roman" w:hAnsi="Helvetica" w:cs="Helvetica"/>
          <w:noProof/>
          <w:color w:val="1F67B0"/>
          <w:sz w:val="21"/>
          <w:szCs w:val="21"/>
          <w:lang w:eastAsia="ru-RU"/>
        </w:rPr>
        <w:lastRenderedPageBreak/>
        <w:drawing>
          <wp:inline distT="0" distB="0" distL="0" distR="0">
            <wp:extent cx="5400000" cy="4528286"/>
            <wp:effectExtent l="0" t="0" r="0" b="5715"/>
            <wp:docPr id="2" name="Рисунок 2" descr="Нажмите на рисунок, чтобы увеличить">
              <a:hlinkClick xmlns:a="http://schemas.openxmlformats.org/drawingml/2006/main" r:id="rId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Нажмите на рисунок, чтобы увеличить">
                      <a:hlinkClick r:id="rId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4528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561F" w:rsidRPr="0000561F" w:rsidRDefault="0000561F" w:rsidP="0000561F">
      <w:pPr>
        <w:shd w:val="clear" w:color="auto" w:fill="FFFFFF"/>
        <w:spacing w:before="360" w:after="360" w:line="285" w:lineRule="atLeast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proofErr w:type="gramStart"/>
      <w:r w:rsidRPr="0000561F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Итак</w:t>
      </w:r>
      <w:proofErr w:type="gramEnd"/>
      <w:r w:rsidRPr="0000561F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: компонент - это </w:t>
      </w:r>
      <w:r w:rsidRPr="0000561F">
        <w:rPr>
          <w:rFonts w:ascii="Helvetica" w:eastAsia="Times New Roman" w:hAnsi="Helvetica" w:cs="Helvetica"/>
          <w:color w:val="333333"/>
          <w:sz w:val="21"/>
          <w:szCs w:val="21"/>
          <w:u w:val="single"/>
          <w:lang w:eastAsia="ru-RU"/>
        </w:rPr>
        <w:t>программный код, оформленный в визуальную оболочку,</w:t>
      </w:r>
      <w:r w:rsidRPr="0000561F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 выполняющий определённую функцию какого-либо модуля по выводу данных в Публичной части.</w:t>
      </w:r>
    </w:p>
    <w:p w:rsidR="0000561F" w:rsidRPr="0000561F" w:rsidRDefault="0000561F" w:rsidP="0000561F">
      <w:pPr>
        <w:shd w:val="clear" w:color="auto" w:fill="FFFFFF"/>
        <w:spacing w:before="480" w:after="96" w:line="360" w:lineRule="atLeast"/>
        <w:outlineLvl w:val="2"/>
        <w:rPr>
          <w:rFonts w:ascii="Arial" w:eastAsia="Times New Roman" w:hAnsi="Arial" w:cs="Arial"/>
          <w:b/>
          <w:bCs/>
          <w:color w:val="333333"/>
          <w:sz w:val="24"/>
          <w:szCs w:val="24"/>
          <w:lang w:eastAsia="ru-RU"/>
        </w:rPr>
      </w:pPr>
      <w:r w:rsidRPr="0000561F">
        <w:rPr>
          <w:rFonts w:ascii="Arial" w:eastAsia="Times New Roman" w:hAnsi="Arial" w:cs="Arial"/>
          <w:b/>
          <w:bCs/>
          <w:color w:val="333333"/>
          <w:sz w:val="24"/>
          <w:szCs w:val="24"/>
          <w:lang w:eastAsia="ru-RU"/>
        </w:rPr>
        <w:t>Какие бывают компоненты?</w:t>
      </w:r>
    </w:p>
    <w:p w:rsidR="0000561F" w:rsidRPr="0000561F" w:rsidRDefault="0000561F" w:rsidP="0000561F">
      <w:pPr>
        <w:shd w:val="clear" w:color="auto" w:fill="FFFFFF"/>
        <w:spacing w:before="360" w:after="360" w:line="285" w:lineRule="atLeast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00561F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Компоненты бывают простые (одностраничные) и комплексные (многостраничные). Отдельная комната в доме - это простой компонент. Теперь представьте, что мы составили из нескольких комнат целый этаж. И использовать готовый этаж еще проще и удобнее. Это и будет аналогией для комплексного компонента.</w:t>
      </w:r>
    </w:p>
    <w:p w:rsidR="0000561F" w:rsidRPr="0000561F" w:rsidRDefault="0000561F" w:rsidP="0000561F">
      <w:pPr>
        <w:shd w:val="clear" w:color="auto" w:fill="FFFFFF"/>
        <w:spacing w:before="360" w:after="360" w:line="285" w:lineRule="atLeast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00561F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Комплексный компонент объединяет в себе логику простых компонентов и выполняет уже более широкий набор функций.</w:t>
      </w:r>
    </w:p>
    <w:p w:rsidR="0000561F" w:rsidRPr="0000561F" w:rsidRDefault="0000561F" w:rsidP="0000561F">
      <w:pPr>
        <w:shd w:val="clear" w:color="auto" w:fill="FFFFFF"/>
        <w:spacing w:before="360" w:after="360" w:line="285" w:lineRule="atLeast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00561F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Например, Вы хотите показать на сайте каталог товаров. Используйте комплексный компонент </w:t>
      </w:r>
      <w:proofErr w:type="gramStart"/>
      <w:r w:rsidRPr="0000561F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Каталог товаров</w:t>
      </w:r>
      <w:proofErr w:type="gramEnd"/>
      <w:r w:rsidRPr="0000561F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 и он автоматически создаст страницы для разделов (1) и отдельные страницы для каждого из товаров (2):</w:t>
      </w:r>
    </w:p>
    <w:p w:rsidR="0000561F" w:rsidRPr="0000561F" w:rsidRDefault="0000561F" w:rsidP="0000561F">
      <w:pPr>
        <w:shd w:val="clear" w:color="auto" w:fill="FFFFFF"/>
        <w:spacing w:before="360" w:after="360" w:line="285" w:lineRule="atLeast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00561F">
        <w:rPr>
          <w:rFonts w:ascii="Helvetica" w:eastAsia="Times New Roman" w:hAnsi="Helvetica" w:cs="Helvetica"/>
          <w:noProof/>
          <w:color w:val="333333"/>
          <w:sz w:val="21"/>
          <w:szCs w:val="21"/>
          <w:lang w:eastAsia="ru-RU"/>
        </w:rPr>
        <w:lastRenderedPageBreak/>
        <w:drawing>
          <wp:inline distT="0" distB="0" distL="0" distR="0">
            <wp:extent cx="5400000" cy="4505143"/>
            <wp:effectExtent l="0" t="0" r="0" b="0"/>
            <wp:docPr id="1" name="Рисунок 1" descr="Пример комплексного компонент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Пример комплексного компонента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4505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561F" w:rsidRPr="0000561F" w:rsidRDefault="0000561F" w:rsidP="0000561F">
      <w:pPr>
        <w:shd w:val="clear" w:color="auto" w:fill="FFFFFF"/>
        <w:spacing w:before="360" w:after="360" w:line="285" w:lineRule="atLeast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00561F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Повторим еще раз:</w:t>
      </w:r>
    </w:p>
    <w:p w:rsidR="0000561F" w:rsidRPr="0000561F" w:rsidRDefault="0000561F" w:rsidP="0000561F">
      <w:pPr>
        <w:numPr>
          <w:ilvl w:val="0"/>
          <w:numId w:val="1"/>
        </w:numPr>
        <w:shd w:val="clear" w:color="auto" w:fill="FFFFFF"/>
        <w:spacing w:before="45" w:after="75" w:line="240" w:lineRule="auto"/>
        <w:ind w:left="0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00561F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Мы собираем страницу из </w:t>
      </w:r>
      <w:r w:rsidRPr="0000561F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простых</w:t>
      </w:r>
      <w:r w:rsidRPr="0000561F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 компонентов. Каждый компонент занят показом своего типа информации (будь то новости или сообщения блога).</w:t>
      </w:r>
    </w:p>
    <w:p w:rsidR="0000561F" w:rsidRPr="0000561F" w:rsidRDefault="0000561F" w:rsidP="0000561F">
      <w:pPr>
        <w:numPr>
          <w:ilvl w:val="0"/>
          <w:numId w:val="1"/>
        </w:numPr>
        <w:shd w:val="clear" w:color="auto" w:fill="FFFFFF"/>
        <w:spacing w:before="45" w:after="75" w:line="240" w:lineRule="auto"/>
        <w:ind w:left="0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00561F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Комплексные</w:t>
      </w:r>
      <w:r w:rsidRPr="0000561F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 компоненты создают целый раздел. Вы не создаете страницу для каждого товара или новости, компонент делает это за Вас.</w:t>
      </w:r>
    </w:p>
    <w:p w:rsidR="0000561F" w:rsidRPr="0000561F" w:rsidRDefault="0000561F" w:rsidP="0000561F">
      <w:pPr>
        <w:shd w:val="clear" w:color="auto" w:fill="FFFFFF"/>
        <w:spacing w:before="480" w:after="96" w:line="360" w:lineRule="atLeast"/>
        <w:outlineLvl w:val="2"/>
        <w:rPr>
          <w:rFonts w:ascii="Arial" w:eastAsia="Times New Roman" w:hAnsi="Arial" w:cs="Arial"/>
          <w:b/>
          <w:bCs/>
          <w:color w:val="333333"/>
          <w:sz w:val="24"/>
          <w:szCs w:val="24"/>
          <w:lang w:eastAsia="ru-RU"/>
        </w:rPr>
      </w:pPr>
      <w:r w:rsidRPr="0000561F">
        <w:rPr>
          <w:rFonts w:ascii="Arial" w:eastAsia="Times New Roman" w:hAnsi="Arial" w:cs="Arial"/>
          <w:b/>
          <w:bCs/>
          <w:color w:val="333333"/>
          <w:sz w:val="24"/>
          <w:szCs w:val="24"/>
          <w:lang w:eastAsia="ru-RU"/>
        </w:rPr>
        <w:t>Зачем нужны комплексные компоненты?</w:t>
      </w:r>
    </w:p>
    <w:p w:rsidR="0000561F" w:rsidRPr="0000561F" w:rsidRDefault="0000561F" w:rsidP="0000561F">
      <w:pPr>
        <w:shd w:val="clear" w:color="auto" w:fill="FFFFFF"/>
        <w:spacing w:before="360" w:after="360" w:line="285" w:lineRule="atLeast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00561F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Вы можете возразить - почему бы не использовать только простые компоненты? Какие же проблемы решают комплексные компоненты?</w:t>
      </w:r>
    </w:p>
    <w:p w:rsidR="0000561F" w:rsidRPr="0000561F" w:rsidRDefault="0000561F" w:rsidP="0000561F">
      <w:pPr>
        <w:numPr>
          <w:ilvl w:val="0"/>
          <w:numId w:val="2"/>
        </w:numPr>
        <w:shd w:val="clear" w:color="auto" w:fill="FFFFFF"/>
        <w:spacing w:before="45" w:after="75" w:line="240" w:lineRule="auto"/>
        <w:ind w:left="0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00561F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Вы не создаете вручную сложную структуру страниц и разделов сайта, она создается автоматически. Мы видим набор динамических страниц, но на физическом уровне это всего лишь одна страница с комплексным компонентом;</w:t>
      </w:r>
    </w:p>
    <w:p w:rsidR="0000561F" w:rsidRPr="0000561F" w:rsidRDefault="0000561F" w:rsidP="0000561F">
      <w:pPr>
        <w:numPr>
          <w:ilvl w:val="0"/>
          <w:numId w:val="2"/>
        </w:numPr>
        <w:shd w:val="clear" w:color="auto" w:fill="FFFFFF"/>
        <w:spacing w:before="45" w:after="75" w:line="240" w:lineRule="auto"/>
        <w:ind w:left="0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00561F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Вы не задумываетесь как страницы будут связаны между собой. Все пути и связи устанавливаются автоматически.</w:t>
      </w:r>
    </w:p>
    <w:p w:rsidR="0000561F" w:rsidRPr="0000561F" w:rsidRDefault="0000561F" w:rsidP="0000561F">
      <w:pPr>
        <w:numPr>
          <w:ilvl w:val="0"/>
          <w:numId w:val="2"/>
        </w:numPr>
        <w:shd w:val="clear" w:color="auto" w:fill="FFFFFF"/>
        <w:spacing w:before="45" w:after="75" w:line="240" w:lineRule="auto"/>
        <w:ind w:left="0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00561F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Предположим, возникла необходимость изменить внешний вид страниц с новостями. Вы не изменяете каждую страницу по отдельности, а меняете простым действием только комплексный компонент.</w:t>
      </w:r>
    </w:p>
    <w:p w:rsidR="0000561F" w:rsidRPr="0000561F" w:rsidRDefault="0000561F" w:rsidP="0000561F">
      <w:pPr>
        <w:shd w:val="clear" w:color="auto" w:fill="FFFFFF"/>
        <w:spacing w:before="480" w:after="96" w:line="360" w:lineRule="atLeast"/>
        <w:outlineLvl w:val="2"/>
        <w:rPr>
          <w:rFonts w:ascii="Arial" w:eastAsia="Times New Roman" w:hAnsi="Arial" w:cs="Arial"/>
          <w:b/>
          <w:bCs/>
          <w:color w:val="333333"/>
          <w:sz w:val="24"/>
          <w:szCs w:val="24"/>
          <w:lang w:eastAsia="ru-RU"/>
        </w:rPr>
      </w:pPr>
      <w:r w:rsidRPr="0000561F">
        <w:rPr>
          <w:rFonts w:ascii="Arial" w:eastAsia="Times New Roman" w:hAnsi="Arial" w:cs="Arial"/>
          <w:b/>
          <w:bCs/>
          <w:color w:val="333333"/>
          <w:sz w:val="24"/>
          <w:szCs w:val="24"/>
          <w:lang w:eastAsia="ru-RU"/>
        </w:rPr>
        <w:t>  Заключение</w:t>
      </w:r>
    </w:p>
    <w:p w:rsidR="0000561F" w:rsidRPr="0000561F" w:rsidRDefault="0000561F" w:rsidP="0000561F">
      <w:pPr>
        <w:shd w:val="clear" w:color="auto" w:fill="FFFFFF"/>
        <w:spacing w:before="360" w:after="360" w:line="285" w:lineRule="atLeast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00561F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lastRenderedPageBreak/>
        <w:t>Вы разобрались с термином </w:t>
      </w:r>
      <w:r w:rsidRPr="0000561F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компонент</w:t>
      </w:r>
      <w:r w:rsidRPr="0000561F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 и изучили разницу между простыми и комплексными компонентами. В следующих уроках мы детально разберем основные принципы работы с компонентами и покажем примеры использования.</w:t>
      </w:r>
    </w:p>
    <w:p w:rsidR="00C767AE" w:rsidRDefault="00C767AE" w:rsidP="00C767AE">
      <w:pPr>
        <w:pStyle w:val="2"/>
        <w:shd w:val="clear" w:color="auto" w:fill="FFFFFF"/>
        <w:spacing w:before="0" w:line="600" w:lineRule="atLeast"/>
        <w:rPr>
          <w:rFonts w:ascii="Arial" w:hAnsi="Arial" w:cs="Arial"/>
          <w:color w:val="333333"/>
          <w:sz w:val="48"/>
          <w:szCs w:val="48"/>
        </w:rPr>
      </w:pPr>
      <w:r>
        <w:rPr>
          <w:rFonts w:ascii="Arial" w:hAnsi="Arial" w:cs="Arial"/>
          <w:color w:val="333333"/>
          <w:sz w:val="48"/>
          <w:szCs w:val="48"/>
        </w:rPr>
        <w:t>Как использовать компонент</w:t>
      </w:r>
    </w:p>
    <w:p w:rsidR="00C767AE" w:rsidRDefault="00C767AE" w:rsidP="00C767AE">
      <w:pPr>
        <w:pStyle w:val="a3"/>
        <w:shd w:val="clear" w:color="auto" w:fill="FFFFFF"/>
        <w:spacing w:before="360" w:beforeAutospacing="0" w:after="360" w:afterAutospacing="0" w:line="285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В предыдущих уроках мы разобрались, что такое </w:t>
      </w:r>
      <w:proofErr w:type="gramStart"/>
      <w:r>
        <w:rPr>
          <w:rStyle w:val="learning-lesson-detail-word"/>
          <w:rFonts w:ascii="Helvetica" w:hAnsi="Helvetica" w:cs="Helvetica"/>
          <w:color w:val="1952D3"/>
          <w:sz w:val="21"/>
          <w:szCs w:val="21"/>
        </w:rPr>
        <w:t>компонент</w:t>
      </w:r>
      <w:r>
        <w:rPr>
          <w:rStyle w:val="learning-lesson-detail-block"/>
          <w:rFonts w:ascii="Helvetica" w:eastAsiaTheme="majorEastAsia" w:hAnsi="Helvetica" w:cs="Helvetica"/>
          <w:color w:val="333333"/>
          <w:sz w:val="21"/>
          <w:szCs w:val="21"/>
        </w:rPr>
        <w:t> </w:t>
      </w:r>
      <w:r>
        <w:rPr>
          <w:rFonts w:ascii="Helvetica" w:hAnsi="Helvetica" w:cs="Helvetica"/>
          <w:color w:val="333333"/>
          <w:sz w:val="21"/>
          <w:szCs w:val="21"/>
        </w:rPr>
        <w:t>.</w:t>
      </w:r>
      <w:proofErr w:type="gramEnd"/>
      <w:r>
        <w:rPr>
          <w:rFonts w:ascii="Helvetica" w:hAnsi="Helvetica" w:cs="Helvetica"/>
          <w:color w:val="333333"/>
          <w:sz w:val="21"/>
          <w:szCs w:val="21"/>
        </w:rPr>
        <w:t xml:space="preserve"> Система </w:t>
      </w:r>
      <w:r>
        <w:rPr>
          <w:rFonts w:ascii="Helvetica" w:hAnsi="Helvetica" w:cs="Helvetica"/>
          <w:i/>
          <w:iCs/>
          <w:color w:val="333333"/>
          <w:sz w:val="21"/>
          <w:szCs w:val="21"/>
        </w:rPr>
        <w:t>"1С-Битрикс: Управление сайтом"</w:t>
      </w:r>
      <w:r>
        <w:rPr>
          <w:rFonts w:ascii="Helvetica" w:hAnsi="Helvetica" w:cs="Helvetica"/>
          <w:color w:val="333333"/>
          <w:sz w:val="21"/>
          <w:szCs w:val="21"/>
        </w:rPr>
        <w:t> обладает стандартным набором компонентов, которые помогают решить практически все возможные задачи.</w:t>
      </w:r>
    </w:p>
    <w:p w:rsidR="00C767AE" w:rsidRDefault="00C767AE" w:rsidP="00C767AE">
      <w:pPr>
        <w:pStyle w:val="3"/>
        <w:shd w:val="clear" w:color="auto" w:fill="FFFFFF"/>
        <w:spacing w:before="480" w:beforeAutospacing="0" w:after="96" w:afterAutospacing="0" w:line="360" w:lineRule="atLeast"/>
        <w:rPr>
          <w:rFonts w:ascii="Arial" w:hAnsi="Arial" w:cs="Arial"/>
          <w:color w:val="333333"/>
          <w:sz w:val="24"/>
          <w:szCs w:val="24"/>
        </w:rPr>
      </w:pPr>
      <w:r>
        <w:rPr>
          <w:rFonts w:ascii="Arial" w:hAnsi="Arial" w:cs="Arial"/>
          <w:color w:val="333333"/>
          <w:sz w:val="24"/>
          <w:szCs w:val="24"/>
        </w:rPr>
        <w:t>  Где найти компоненты?</w:t>
      </w:r>
    </w:p>
    <w:p w:rsidR="00C767AE" w:rsidRDefault="00C767AE" w:rsidP="00C767AE">
      <w:pPr>
        <w:pStyle w:val="a3"/>
        <w:shd w:val="clear" w:color="auto" w:fill="FFFFFF"/>
        <w:spacing w:before="360" w:beforeAutospacing="0" w:after="360" w:afterAutospacing="0" w:line="285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Мы сказали, что в системе есть стандартный набор компонентов. Где же они находятся? На специальной панели в </w:t>
      </w:r>
      <w:r>
        <w:rPr>
          <w:rStyle w:val="learning-lesson-detail-word"/>
          <w:rFonts w:ascii="Helvetica" w:hAnsi="Helvetica" w:cs="Helvetica"/>
          <w:color w:val="1952D3"/>
          <w:sz w:val="21"/>
          <w:szCs w:val="21"/>
        </w:rPr>
        <w:t xml:space="preserve">визуальном </w:t>
      </w:r>
      <w:proofErr w:type="gramStart"/>
      <w:r>
        <w:rPr>
          <w:rStyle w:val="learning-lesson-detail-word"/>
          <w:rFonts w:ascii="Helvetica" w:hAnsi="Helvetica" w:cs="Helvetica"/>
          <w:color w:val="1952D3"/>
          <w:sz w:val="21"/>
          <w:szCs w:val="21"/>
        </w:rPr>
        <w:t>редакторе</w:t>
      </w:r>
      <w:r>
        <w:rPr>
          <w:rStyle w:val="learning-lesson-detail-block"/>
          <w:rFonts w:ascii="Helvetica" w:eastAsiaTheme="majorEastAsia" w:hAnsi="Helvetica" w:cs="Helvetica"/>
          <w:color w:val="333333"/>
          <w:sz w:val="21"/>
          <w:szCs w:val="21"/>
        </w:rPr>
        <w:t> </w:t>
      </w:r>
      <w:r>
        <w:rPr>
          <w:rFonts w:ascii="Helvetica" w:hAnsi="Helvetica" w:cs="Helvetica"/>
          <w:color w:val="333333"/>
          <w:sz w:val="21"/>
          <w:szCs w:val="21"/>
        </w:rPr>
        <w:t>,</w:t>
      </w:r>
      <w:proofErr w:type="gramEnd"/>
      <w:r>
        <w:rPr>
          <w:rFonts w:ascii="Helvetica" w:hAnsi="Helvetica" w:cs="Helvetica"/>
          <w:color w:val="333333"/>
          <w:sz w:val="21"/>
          <w:szCs w:val="21"/>
        </w:rPr>
        <w:t xml:space="preserve"> в которой компоненты разделены на группы (например - контент, общение, магазин). Строка поиска чуть ниже поможет вам найти компонент по названию.</w:t>
      </w:r>
    </w:p>
    <w:p w:rsidR="00C767AE" w:rsidRDefault="00C767AE" w:rsidP="00C767AE">
      <w:pPr>
        <w:pStyle w:val="a3"/>
        <w:shd w:val="clear" w:color="auto" w:fill="FFFFFF"/>
        <w:spacing w:before="360" w:beforeAutospacing="0" w:after="360" w:afterAutospacing="0" w:line="285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noProof/>
          <w:color w:val="333333"/>
          <w:sz w:val="21"/>
          <w:szCs w:val="21"/>
        </w:rPr>
        <w:drawing>
          <wp:inline distT="0" distB="0" distL="0" distR="0">
            <wp:extent cx="5400000" cy="3460345"/>
            <wp:effectExtent l="0" t="0" r="0" b="6985"/>
            <wp:docPr id="5" name="Рисунок 5" descr="https://dev.1c-bitrix.ru/images/content_manager/components_2/comp_menu_fullvi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dev.1c-bitrix.ru/images/content_manager/components_2/comp_menu_fullview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460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67AE" w:rsidRDefault="00C767AE" w:rsidP="00C767AE">
      <w:pPr>
        <w:pStyle w:val="3"/>
        <w:shd w:val="clear" w:color="auto" w:fill="FFFFFF"/>
        <w:spacing w:before="480" w:beforeAutospacing="0" w:after="96" w:afterAutospacing="0" w:line="360" w:lineRule="atLeast"/>
        <w:rPr>
          <w:rFonts w:ascii="Arial" w:hAnsi="Arial" w:cs="Arial"/>
          <w:color w:val="333333"/>
          <w:sz w:val="24"/>
          <w:szCs w:val="24"/>
        </w:rPr>
      </w:pPr>
      <w:r>
        <w:rPr>
          <w:rFonts w:ascii="Arial" w:hAnsi="Arial" w:cs="Arial"/>
          <w:color w:val="333333"/>
          <w:sz w:val="24"/>
          <w:szCs w:val="24"/>
        </w:rPr>
        <w:t>  Как разместить компонент на странице?</w:t>
      </w:r>
    </w:p>
    <w:p w:rsidR="00C767AE" w:rsidRDefault="00C767AE" w:rsidP="00C767AE">
      <w:pPr>
        <w:pStyle w:val="a3"/>
        <w:shd w:val="clear" w:color="auto" w:fill="FFFFFF"/>
        <w:spacing w:before="360" w:beforeAutospacing="0" w:after="360" w:afterAutospacing="0" w:line="285" w:lineRule="atLeast"/>
        <w:rPr>
          <w:rFonts w:ascii="Helvetica" w:hAnsi="Helvetica" w:cs="Helvetica"/>
          <w:color w:val="333333"/>
          <w:sz w:val="21"/>
          <w:szCs w:val="21"/>
        </w:rPr>
      </w:pPr>
      <w:bookmarkStart w:id="0" w:name="add_component"/>
      <w:bookmarkEnd w:id="0"/>
      <w:r>
        <w:rPr>
          <w:rFonts w:ascii="Helvetica" w:hAnsi="Helvetica" w:cs="Helvetica"/>
          <w:color w:val="333333"/>
          <w:sz w:val="21"/>
          <w:szCs w:val="21"/>
        </w:rPr>
        <w:t>Просто переместите его мышкой в рабочую область слева от списка. Заметьте, что у простых компонентов серая иконка, а у комплексных - зеленая:</w:t>
      </w:r>
    </w:p>
    <w:p w:rsidR="00C767AE" w:rsidRDefault="00C767AE" w:rsidP="00C767AE">
      <w:pPr>
        <w:pStyle w:val="a3"/>
        <w:shd w:val="clear" w:color="auto" w:fill="FFFFFF"/>
        <w:spacing w:before="360" w:beforeAutospacing="0" w:after="360" w:afterAutospacing="0" w:line="285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noProof/>
          <w:color w:val="333333"/>
          <w:sz w:val="21"/>
          <w:szCs w:val="21"/>
        </w:rPr>
        <w:lastRenderedPageBreak/>
        <w:drawing>
          <wp:inline distT="0" distB="0" distL="0" distR="0">
            <wp:extent cx="5400000" cy="3831241"/>
            <wp:effectExtent l="0" t="0" r="0" b="0"/>
            <wp:docPr id="4" name="Рисунок 4" descr="https://dev.1c-bitrix.ru/images/content_manager/new_visual_editor/components/place_comp_n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dev.1c-bitrix.ru/images/content_manager/new_visual_editor/components/place_comp_new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831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67AE" w:rsidRDefault="00C767AE" w:rsidP="00C767AE">
      <w:pPr>
        <w:pStyle w:val="a3"/>
        <w:shd w:val="clear" w:color="auto" w:fill="FFFFFF"/>
        <w:spacing w:before="360" w:beforeAutospacing="0" w:after="360" w:afterAutospacing="0" w:line="285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Сразу после размещения появится окно настройки компонента. Пока можете его закрыть, мы обратимся к настройке чуть позже.</w:t>
      </w:r>
    </w:p>
    <w:p w:rsidR="00C767AE" w:rsidRDefault="00C767AE" w:rsidP="00C767AE">
      <w:pPr>
        <w:pStyle w:val="3"/>
        <w:shd w:val="clear" w:color="auto" w:fill="FFFFFF"/>
        <w:spacing w:before="480" w:beforeAutospacing="0" w:after="96" w:afterAutospacing="0" w:line="360" w:lineRule="atLeast"/>
        <w:rPr>
          <w:rFonts w:ascii="Arial" w:hAnsi="Arial" w:cs="Arial"/>
          <w:color w:val="333333"/>
          <w:sz w:val="24"/>
          <w:szCs w:val="24"/>
        </w:rPr>
      </w:pPr>
      <w:r>
        <w:rPr>
          <w:rFonts w:ascii="Arial" w:hAnsi="Arial" w:cs="Arial"/>
          <w:color w:val="333333"/>
          <w:sz w:val="24"/>
          <w:szCs w:val="24"/>
        </w:rPr>
        <w:t>Если что-то не получается</w:t>
      </w:r>
    </w:p>
    <w:p w:rsidR="00C767AE" w:rsidRDefault="00C767AE" w:rsidP="00C767AE">
      <w:pPr>
        <w:shd w:val="clear" w:color="auto" w:fill="FFFFFF"/>
        <w:rPr>
          <w:rFonts w:ascii="Helvetica" w:hAnsi="Helvetica" w:cs="Helvetica"/>
          <w:color w:val="333333"/>
          <w:sz w:val="21"/>
          <w:szCs w:val="21"/>
        </w:rPr>
      </w:pPr>
    </w:p>
    <w:p w:rsidR="00C767AE" w:rsidRDefault="00C767AE" w:rsidP="00C767AE">
      <w:pPr>
        <w:numPr>
          <w:ilvl w:val="0"/>
          <w:numId w:val="3"/>
        </w:numPr>
        <w:shd w:val="clear" w:color="auto" w:fill="FFFFFF"/>
        <w:spacing w:before="45" w:after="75" w:line="240" w:lineRule="auto"/>
        <w:ind w:left="0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b/>
          <w:bCs/>
          <w:color w:val="333333"/>
          <w:sz w:val="21"/>
          <w:szCs w:val="21"/>
        </w:rPr>
        <w:t>Не вижу панели компонентов в визуальном редакторе</w:t>
      </w:r>
      <w:r>
        <w:rPr>
          <w:rFonts w:ascii="Helvetica" w:hAnsi="Helvetica" w:cs="Helvetica"/>
          <w:color w:val="333333"/>
          <w:sz w:val="21"/>
          <w:szCs w:val="21"/>
        </w:rPr>
        <w:t>:</w:t>
      </w:r>
      <w:r>
        <w:rPr>
          <w:rFonts w:ascii="Helvetica" w:hAnsi="Helvetica" w:cs="Helvetica"/>
          <w:color w:val="333333"/>
          <w:sz w:val="21"/>
          <w:szCs w:val="21"/>
        </w:rPr>
        <w:br/>
      </w:r>
      <w:r>
        <w:rPr>
          <w:rStyle w:val="a5"/>
          <w:rFonts w:ascii="Helvetica" w:hAnsi="Helvetica" w:cs="Helvetica"/>
          <w:color w:val="333333"/>
          <w:sz w:val="21"/>
          <w:szCs w:val="21"/>
        </w:rPr>
        <w:t>1.</w:t>
      </w:r>
      <w:r>
        <w:rPr>
          <w:rFonts w:ascii="Helvetica" w:hAnsi="Helvetica" w:cs="Helvetica"/>
          <w:color w:val="333333"/>
          <w:sz w:val="21"/>
          <w:szCs w:val="21"/>
        </w:rPr>
        <w:t> Сначала проверьте, возможно панель просто скрыта. Раскройте её нажав на </w:t>
      </w:r>
      <w:r>
        <w:rPr>
          <w:rStyle w:val="learning-lesson-detail-word"/>
          <w:rFonts w:ascii="Helvetica" w:hAnsi="Helvetica" w:cs="Helvetica"/>
          <w:color w:val="00A1D9"/>
          <w:sz w:val="21"/>
          <w:szCs w:val="21"/>
        </w:rPr>
        <w:t>стрелочку</w:t>
      </w:r>
      <w:r>
        <w:rPr>
          <w:rStyle w:val="learning-lesson-detail-block"/>
          <w:rFonts w:ascii="Helvetica" w:hAnsi="Helvetica" w:cs="Helvetica"/>
          <w:color w:val="333333"/>
          <w:sz w:val="21"/>
          <w:szCs w:val="21"/>
        </w:rPr>
        <w:t> </w:t>
      </w:r>
      <w:r>
        <w:rPr>
          <w:rFonts w:ascii="Helvetica" w:hAnsi="Helvetica" w:cs="Helvetica"/>
          <w:color w:val="333333"/>
          <w:sz w:val="21"/>
          <w:szCs w:val="21"/>
        </w:rPr>
        <w:t>справа;</w:t>
      </w:r>
      <w:r>
        <w:rPr>
          <w:rFonts w:ascii="Helvetica" w:hAnsi="Helvetica" w:cs="Helvetica"/>
          <w:color w:val="333333"/>
          <w:sz w:val="21"/>
          <w:szCs w:val="21"/>
        </w:rPr>
        <w:br/>
      </w:r>
      <w:r>
        <w:rPr>
          <w:rStyle w:val="a5"/>
          <w:rFonts w:ascii="Helvetica" w:hAnsi="Helvetica" w:cs="Helvetica"/>
          <w:color w:val="333333"/>
          <w:sz w:val="21"/>
          <w:szCs w:val="21"/>
        </w:rPr>
        <w:t>2.</w:t>
      </w:r>
      <w:r>
        <w:rPr>
          <w:rFonts w:ascii="Helvetica" w:hAnsi="Helvetica" w:cs="Helvetica"/>
          <w:color w:val="333333"/>
          <w:sz w:val="21"/>
          <w:szCs w:val="21"/>
        </w:rPr>
        <w:t> Панель компонентов показана только для страниц со </w:t>
      </w:r>
      <w:r>
        <w:rPr>
          <w:rStyle w:val="learning-lesson-detail-word"/>
          <w:rFonts w:ascii="Helvetica" w:hAnsi="Helvetica" w:cs="Helvetica"/>
          <w:color w:val="1952D3"/>
          <w:sz w:val="21"/>
          <w:szCs w:val="21"/>
        </w:rPr>
        <w:t>статической информацией</w:t>
      </w:r>
      <w:r>
        <w:rPr>
          <w:rStyle w:val="learning-lesson-detail-block"/>
          <w:rFonts w:ascii="Helvetica" w:hAnsi="Helvetica" w:cs="Helvetica"/>
          <w:color w:val="333333"/>
          <w:sz w:val="21"/>
          <w:szCs w:val="21"/>
        </w:rPr>
        <w:t> </w:t>
      </w:r>
      <w:r>
        <w:rPr>
          <w:rFonts w:ascii="Helvetica" w:hAnsi="Helvetica" w:cs="Helvetica"/>
          <w:color w:val="333333"/>
          <w:sz w:val="21"/>
          <w:szCs w:val="21"/>
        </w:rPr>
        <w:t>. Если вы ее не видите, значит, вы редактируете </w:t>
      </w:r>
      <w:proofErr w:type="spellStart"/>
      <w:proofErr w:type="gramStart"/>
      <w:r>
        <w:rPr>
          <w:rStyle w:val="learning-lesson-detail-word"/>
          <w:rFonts w:ascii="Helvetica" w:hAnsi="Helvetica" w:cs="Helvetica"/>
          <w:color w:val="00A1D9"/>
          <w:sz w:val="21"/>
          <w:szCs w:val="21"/>
        </w:rPr>
        <w:t>Инфоблок</w:t>
      </w:r>
      <w:proofErr w:type="spellEnd"/>
      <w:r>
        <w:rPr>
          <w:rStyle w:val="learning-lesson-detail-block"/>
          <w:rFonts w:ascii="Helvetica" w:hAnsi="Helvetica" w:cs="Helvetica"/>
          <w:color w:val="333333"/>
          <w:sz w:val="21"/>
          <w:szCs w:val="21"/>
        </w:rPr>
        <w:t> </w:t>
      </w:r>
      <w:r>
        <w:rPr>
          <w:rFonts w:ascii="Helvetica" w:hAnsi="Helvetica" w:cs="Helvetica"/>
          <w:color w:val="333333"/>
          <w:sz w:val="21"/>
          <w:szCs w:val="21"/>
        </w:rPr>
        <w:t>.</w:t>
      </w:r>
      <w:proofErr w:type="gramEnd"/>
    </w:p>
    <w:p w:rsidR="00C767AE" w:rsidRDefault="00C767AE" w:rsidP="00C767AE">
      <w:pPr>
        <w:numPr>
          <w:ilvl w:val="0"/>
          <w:numId w:val="3"/>
        </w:numPr>
        <w:shd w:val="clear" w:color="auto" w:fill="FFFFFF"/>
        <w:spacing w:before="45" w:after="75" w:line="240" w:lineRule="auto"/>
        <w:ind w:left="0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b/>
          <w:bCs/>
          <w:color w:val="333333"/>
          <w:sz w:val="21"/>
          <w:szCs w:val="21"/>
        </w:rPr>
        <w:t>Не могу найти нужный компонент в визуальном редакторе</w:t>
      </w:r>
      <w:r>
        <w:rPr>
          <w:rFonts w:ascii="Helvetica" w:hAnsi="Helvetica" w:cs="Helvetica"/>
          <w:color w:val="333333"/>
          <w:sz w:val="21"/>
          <w:szCs w:val="21"/>
        </w:rPr>
        <w:t>. В этом случае возможны два варианта:</w:t>
      </w:r>
      <w:r>
        <w:rPr>
          <w:rFonts w:ascii="Helvetica" w:hAnsi="Helvetica" w:cs="Helvetica"/>
          <w:color w:val="333333"/>
          <w:sz w:val="21"/>
          <w:szCs w:val="21"/>
        </w:rPr>
        <w:br/>
      </w:r>
      <w:r>
        <w:rPr>
          <w:rStyle w:val="a5"/>
          <w:rFonts w:ascii="Helvetica" w:hAnsi="Helvetica" w:cs="Helvetica"/>
          <w:color w:val="333333"/>
          <w:sz w:val="21"/>
          <w:szCs w:val="21"/>
        </w:rPr>
        <w:t>1.</w:t>
      </w:r>
      <w:r>
        <w:rPr>
          <w:rFonts w:ascii="Helvetica" w:hAnsi="Helvetica" w:cs="Helvetica"/>
          <w:color w:val="333333"/>
          <w:sz w:val="21"/>
          <w:szCs w:val="21"/>
        </w:rPr>
        <w:t> либо вы пользуетесь редакцией продукта, в которой отсутствует данный компонент;</w:t>
      </w:r>
      <w:r>
        <w:rPr>
          <w:rFonts w:ascii="Helvetica" w:hAnsi="Helvetica" w:cs="Helvetica"/>
          <w:color w:val="333333"/>
          <w:sz w:val="21"/>
          <w:szCs w:val="21"/>
        </w:rPr>
        <w:br/>
      </w:r>
      <w:r>
        <w:rPr>
          <w:rStyle w:val="a5"/>
          <w:rFonts w:ascii="Helvetica" w:hAnsi="Helvetica" w:cs="Helvetica"/>
          <w:color w:val="333333"/>
          <w:sz w:val="21"/>
          <w:szCs w:val="21"/>
        </w:rPr>
        <w:t>2.</w:t>
      </w:r>
      <w:r>
        <w:rPr>
          <w:rFonts w:ascii="Helvetica" w:hAnsi="Helvetica" w:cs="Helvetica"/>
          <w:color w:val="333333"/>
          <w:sz w:val="21"/>
          <w:szCs w:val="21"/>
        </w:rPr>
        <w:t> либо </w:t>
      </w:r>
      <w:r>
        <w:rPr>
          <w:rStyle w:val="learning-lesson-detail-word"/>
          <w:rFonts w:ascii="Helvetica" w:hAnsi="Helvetica" w:cs="Helvetica"/>
          <w:color w:val="1952D3"/>
          <w:sz w:val="21"/>
          <w:szCs w:val="21"/>
        </w:rPr>
        <w:t>администратор ограничил</w:t>
      </w:r>
      <w:r>
        <w:rPr>
          <w:rStyle w:val="learning-lesson-detail-block"/>
          <w:rFonts w:ascii="Helvetica" w:hAnsi="Helvetica" w:cs="Helvetica"/>
          <w:color w:val="333333"/>
          <w:sz w:val="21"/>
          <w:szCs w:val="21"/>
        </w:rPr>
        <w:t> </w:t>
      </w:r>
      <w:r>
        <w:rPr>
          <w:rFonts w:ascii="Helvetica" w:hAnsi="Helvetica" w:cs="Helvetica"/>
          <w:color w:val="333333"/>
          <w:sz w:val="21"/>
          <w:szCs w:val="21"/>
        </w:rPr>
        <w:t>список разрешенных компонентов.</w:t>
      </w:r>
    </w:p>
    <w:p w:rsidR="00C767AE" w:rsidRDefault="00C767AE" w:rsidP="00C767AE">
      <w:pPr>
        <w:numPr>
          <w:ilvl w:val="0"/>
          <w:numId w:val="3"/>
        </w:numPr>
        <w:shd w:val="clear" w:color="auto" w:fill="FFFFFF"/>
        <w:spacing w:before="45" w:after="75" w:line="240" w:lineRule="auto"/>
        <w:ind w:left="0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b/>
          <w:bCs/>
          <w:color w:val="333333"/>
          <w:sz w:val="21"/>
          <w:szCs w:val="21"/>
        </w:rPr>
        <w:t>Я разместил два комплексных компонента, а правильно работает только один из них</w:t>
      </w:r>
      <w:r>
        <w:rPr>
          <w:rFonts w:ascii="Helvetica" w:hAnsi="Helvetica" w:cs="Helvetica"/>
          <w:color w:val="333333"/>
          <w:sz w:val="21"/>
          <w:szCs w:val="21"/>
        </w:rPr>
        <w:t>. Все верно, работать будет только первый комплексный компонент.</w:t>
      </w:r>
    </w:p>
    <w:p w:rsidR="00C767AE" w:rsidRDefault="00C767AE" w:rsidP="00C767AE">
      <w:pPr>
        <w:pStyle w:val="3"/>
        <w:shd w:val="clear" w:color="auto" w:fill="FFFFFF"/>
        <w:spacing w:before="480" w:beforeAutospacing="0" w:after="96" w:afterAutospacing="0" w:line="360" w:lineRule="atLeast"/>
        <w:rPr>
          <w:rFonts w:ascii="Arial" w:hAnsi="Arial" w:cs="Arial"/>
          <w:color w:val="333333"/>
          <w:sz w:val="24"/>
          <w:szCs w:val="24"/>
        </w:rPr>
      </w:pPr>
      <w:r>
        <w:rPr>
          <w:rFonts w:ascii="Arial" w:hAnsi="Arial" w:cs="Arial"/>
          <w:color w:val="333333"/>
          <w:sz w:val="24"/>
          <w:szCs w:val="24"/>
        </w:rPr>
        <w:t>  Заключение</w:t>
      </w:r>
    </w:p>
    <w:p w:rsidR="00C767AE" w:rsidRDefault="00C767AE" w:rsidP="00C767AE">
      <w:pPr>
        <w:pStyle w:val="a3"/>
        <w:shd w:val="clear" w:color="auto" w:fill="FFFFFF"/>
        <w:spacing w:before="360" w:beforeAutospacing="0" w:after="360" w:afterAutospacing="0" w:line="285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Компоненты расположены в визуальном редакторе и добавляются на страницу простым переносом. Однако недостаточно просто разместить компонент, мы должны также настроить его. Об этом поговорим в следующем уроке.</w:t>
      </w:r>
    </w:p>
    <w:p w:rsidR="00384B6B" w:rsidRDefault="00384B6B" w:rsidP="00384B6B">
      <w:pPr>
        <w:pStyle w:val="2"/>
        <w:shd w:val="clear" w:color="auto" w:fill="FFFFFF"/>
        <w:spacing w:before="0" w:line="600" w:lineRule="atLeast"/>
        <w:rPr>
          <w:rFonts w:ascii="Arial" w:hAnsi="Arial" w:cs="Arial"/>
          <w:color w:val="333333"/>
          <w:sz w:val="48"/>
          <w:szCs w:val="48"/>
        </w:rPr>
      </w:pPr>
      <w:r>
        <w:rPr>
          <w:rFonts w:ascii="Arial" w:hAnsi="Arial" w:cs="Arial"/>
          <w:color w:val="333333"/>
          <w:sz w:val="48"/>
          <w:szCs w:val="48"/>
        </w:rPr>
        <w:t>Как настроить компонент</w:t>
      </w:r>
    </w:p>
    <w:p w:rsidR="00384B6B" w:rsidRDefault="00384B6B" w:rsidP="00384B6B">
      <w:pPr>
        <w:shd w:val="clear" w:color="auto" w:fill="FFFFFF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Урок 136 из 355</w:t>
      </w:r>
    </w:p>
    <w:p w:rsidR="00384B6B" w:rsidRDefault="00384B6B" w:rsidP="00384B6B">
      <w:pPr>
        <w:shd w:val="clear" w:color="auto" w:fill="FFFFFF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noProof/>
          <w:color w:val="333333"/>
          <w:sz w:val="21"/>
          <w:szCs w:val="21"/>
          <w:lang w:eastAsia="ru-RU"/>
        </w:rPr>
        <w:lastRenderedPageBreak/>
        <w:drawing>
          <wp:inline distT="0" distB="0" distL="0" distR="0">
            <wp:extent cx="476250" cy="476250"/>
            <wp:effectExtent l="0" t="0" r="0" b="0"/>
            <wp:docPr id="21" name="Рисунок 21" descr="https://opt-99999999.ssl.1c-bitrix-cdn.ru/resize_cache/6427279/7ecd8ce52239dec2addccce350ef50f7/main/9e6/9e6bc720b1eb027f12f8a96322b637c0/Deni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opt-99999999.ssl.1c-bitrix-cdn.ru/resize_cache/6427279/7ecd8ce52239dec2addccce350ef50f7/main/9e6/9e6bc720b1eb027f12f8a96322b637c0/Denis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4B6B" w:rsidRDefault="00384B6B" w:rsidP="00384B6B">
      <w:pPr>
        <w:shd w:val="clear" w:color="auto" w:fill="FFFFFF"/>
        <w:spacing w:line="315" w:lineRule="atLeast"/>
        <w:rPr>
          <w:rFonts w:ascii="Helvetica" w:hAnsi="Helvetica" w:cs="Helvetica"/>
          <w:color w:val="B9B9B9"/>
          <w:sz w:val="20"/>
          <w:szCs w:val="20"/>
        </w:rPr>
      </w:pPr>
      <w:r>
        <w:rPr>
          <w:rFonts w:ascii="Helvetica" w:hAnsi="Helvetica" w:cs="Helvetica"/>
          <w:color w:val="B9B9B9"/>
          <w:sz w:val="20"/>
          <w:szCs w:val="20"/>
        </w:rPr>
        <w:t>Автор: </w:t>
      </w:r>
      <w:r>
        <w:rPr>
          <w:rStyle w:val="course-content-details-light"/>
          <w:rFonts w:ascii="Helvetica" w:hAnsi="Helvetica" w:cs="Helvetica"/>
          <w:color w:val="858585"/>
          <w:sz w:val="20"/>
          <w:szCs w:val="20"/>
        </w:rPr>
        <w:t>Денис Котлярчук</w:t>
      </w:r>
    </w:p>
    <w:p w:rsidR="00384B6B" w:rsidRDefault="00384B6B" w:rsidP="00384B6B">
      <w:pPr>
        <w:shd w:val="clear" w:color="auto" w:fill="FFFFFF"/>
        <w:spacing w:line="315" w:lineRule="atLeast"/>
        <w:rPr>
          <w:rFonts w:ascii="Helvetica" w:hAnsi="Helvetica" w:cs="Helvetica"/>
          <w:color w:val="B9B9B9"/>
          <w:sz w:val="20"/>
          <w:szCs w:val="20"/>
        </w:rPr>
      </w:pPr>
      <w:r>
        <w:rPr>
          <w:rFonts w:ascii="Helvetica" w:hAnsi="Helvetica" w:cs="Helvetica"/>
          <w:color w:val="B9B9B9"/>
          <w:sz w:val="20"/>
          <w:szCs w:val="20"/>
        </w:rPr>
        <w:t>Сложность урока: </w:t>
      </w:r>
    </w:p>
    <w:p w:rsidR="00384B6B" w:rsidRDefault="00384B6B" w:rsidP="00384B6B">
      <w:pPr>
        <w:shd w:val="clear" w:color="auto" w:fill="FFFFFF"/>
        <w:spacing w:line="315" w:lineRule="atLeast"/>
        <w:rPr>
          <w:rFonts w:ascii="Helvetica" w:hAnsi="Helvetica" w:cs="Helvetica"/>
          <w:color w:val="B9B9B9"/>
          <w:sz w:val="20"/>
          <w:szCs w:val="20"/>
        </w:rPr>
      </w:pPr>
      <w:r>
        <w:rPr>
          <w:rStyle w:val="course-content-difficult-link"/>
          <w:rFonts w:ascii="Helvetica" w:hAnsi="Helvetica" w:cs="Helvetica"/>
          <w:color w:val="00A1D9"/>
          <w:sz w:val="20"/>
          <w:szCs w:val="20"/>
        </w:rPr>
        <w:t>3</w:t>
      </w:r>
      <w:r>
        <w:rPr>
          <w:rStyle w:val="course-content-details-light"/>
          <w:rFonts w:ascii="Helvetica" w:hAnsi="Helvetica" w:cs="Helvetica"/>
          <w:color w:val="858585"/>
          <w:sz w:val="20"/>
          <w:szCs w:val="20"/>
        </w:rPr>
        <w:t> из 5</w:t>
      </w:r>
    </w:p>
    <w:p w:rsidR="00384B6B" w:rsidRDefault="00384B6B" w:rsidP="00384B6B">
      <w:pPr>
        <w:shd w:val="clear" w:color="auto" w:fill="FFFFFF"/>
        <w:spacing w:line="315" w:lineRule="atLeast"/>
        <w:rPr>
          <w:rFonts w:ascii="Helvetica" w:hAnsi="Helvetica" w:cs="Helvetica"/>
          <w:color w:val="B9B9B9"/>
          <w:sz w:val="20"/>
          <w:szCs w:val="20"/>
        </w:rPr>
      </w:pPr>
      <w:r>
        <w:rPr>
          <w:rFonts w:ascii="Helvetica" w:hAnsi="Helvetica" w:cs="Helvetica"/>
          <w:color w:val="B9B9B9"/>
          <w:sz w:val="20"/>
          <w:szCs w:val="20"/>
        </w:rPr>
        <w:t>Дата изменения: </w:t>
      </w:r>
      <w:r>
        <w:rPr>
          <w:rStyle w:val="course-content-details-light"/>
          <w:rFonts w:ascii="Helvetica" w:hAnsi="Helvetica" w:cs="Helvetica"/>
          <w:color w:val="858585"/>
          <w:sz w:val="20"/>
          <w:szCs w:val="20"/>
        </w:rPr>
        <w:t>18.05.2022</w:t>
      </w:r>
    </w:p>
    <w:p w:rsidR="00384B6B" w:rsidRDefault="00384B6B" w:rsidP="00384B6B">
      <w:pPr>
        <w:shd w:val="clear" w:color="auto" w:fill="FFFFFF"/>
        <w:spacing w:line="315" w:lineRule="atLeast"/>
        <w:rPr>
          <w:rFonts w:ascii="Helvetica" w:hAnsi="Helvetica" w:cs="Helvetica"/>
          <w:color w:val="B9B9B9"/>
          <w:sz w:val="20"/>
          <w:szCs w:val="20"/>
        </w:rPr>
      </w:pPr>
      <w:r>
        <w:rPr>
          <w:rFonts w:ascii="Helvetica" w:hAnsi="Helvetica" w:cs="Helvetica"/>
          <w:color w:val="B9B9B9"/>
          <w:sz w:val="20"/>
          <w:szCs w:val="20"/>
        </w:rPr>
        <w:t>Просмотров: </w:t>
      </w:r>
      <w:r>
        <w:rPr>
          <w:rStyle w:val="course-content-details-light"/>
          <w:rFonts w:ascii="Helvetica" w:hAnsi="Helvetica" w:cs="Helvetica"/>
          <w:color w:val="858585"/>
          <w:sz w:val="20"/>
          <w:szCs w:val="20"/>
        </w:rPr>
        <w:t>66815</w:t>
      </w:r>
    </w:p>
    <w:p w:rsidR="00384B6B" w:rsidRDefault="00384B6B" w:rsidP="00384B6B">
      <w:pPr>
        <w:shd w:val="clear" w:color="auto" w:fill="FFFFFF"/>
        <w:spacing w:line="315" w:lineRule="atLeast"/>
        <w:rPr>
          <w:rFonts w:ascii="Helvetica" w:hAnsi="Helvetica" w:cs="Helvetica"/>
          <w:color w:val="B9B9B9"/>
          <w:sz w:val="20"/>
          <w:szCs w:val="20"/>
        </w:rPr>
      </w:pPr>
      <w:r>
        <w:rPr>
          <w:rStyle w:val="learning-lesson-detail-word"/>
          <w:rFonts w:ascii="Helvetica" w:hAnsi="Helvetica" w:cs="Helvetica"/>
          <w:color w:val="00A1D9"/>
          <w:sz w:val="20"/>
          <w:szCs w:val="20"/>
        </w:rPr>
        <w:t>Недоступно в лицензиях:</w:t>
      </w:r>
    </w:p>
    <w:p w:rsidR="00384B6B" w:rsidRDefault="00384B6B" w:rsidP="00384B6B">
      <w:pPr>
        <w:shd w:val="clear" w:color="auto" w:fill="FFFFFF"/>
        <w:spacing w:line="240" w:lineRule="auto"/>
        <w:rPr>
          <w:rFonts w:ascii="Helvetica" w:hAnsi="Helvetica" w:cs="Helvetica"/>
          <w:color w:val="000000"/>
          <w:sz w:val="20"/>
          <w:szCs w:val="20"/>
        </w:rPr>
      </w:pPr>
      <w:r>
        <w:rPr>
          <w:rFonts w:ascii="Helvetica" w:hAnsi="Helvetica" w:cs="Helvetica"/>
          <w:color w:val="000000"/>
          <w:sz w:val="20"/>
          <w:szCs w:val="20"/>
        </w:rPr>
        <w:t>Текущую </w:t>
      </w:r>
      <w:hyperlink r:id="rId13" w:tgtFrame="_blank" w:history="1">
        <w:r>
          <w:rPr>
            <w:rStyle w:val="a4"/>
            <w:rFonts w:ascii="Helvetica" w:hAnsi="Helvetica" w:cs="Helvetica"/>
            <w:color w:val="1F67B0"/>
            <w:sz w:val="20"/>
            <w:szCs w:val="20"/>
          </w:rPr>
          <w:t>редакцию</w:t>
        </w:r>
      </w:hyperlink>
      <w:r>
        <w:rPr>
          <w:rFonts w:ascii="Helvetica" w:hAnsi="Helvetica" w:cs="Helvetica"/>
          <w:color w:val="000000"/>
          <w:sz w:val="20"/>
          <w:szCs w:val="20"/>
        </w:rPr>
        <w:t> Вашего </w:t>
      </w:r>
      <w:r>
        <w:rPr>
          <w:rFonts w:ascii="Helvetica" w:hAnsi="Helvetica" w:cs="Helvetica"/>
          <w:i/>
          <w:iCs/>
          <w:color w:val="000000"/>
          <w:sz w:val="20"/>
          <w:szCs w:val="20"/>
        </w:rPr>
        <w:t>1С-Битрикс</w:t>
      </w:r>
      <w:r>
        <w:rPr>
          <w:rFonts w:ascii="Helvetica" w:hAnsi="Helvetica" w:cs="Helvetica"/>
          <w:color w:val="000000"/>
          <w:sz w:val="20"/>
          <w:szCs w:val="20"/>
        </w:rPr>
        <w:t> можно просмотреть на странице </w:t>
      </w:r>
      <w:r>
        <w:rPr>
          <w:rFonts w:ascii="Helvetica" w:hAnsi="Helvetica" w:cs="Helvetica"/>
          <w:b/>
          <w:bCs/>
          <w:color w:val="000000"/>
          <w:sz w:val="20"/>
          <w:szCs w:val="20"/>
        </w:rPr>
        <w:t>Обновление платформы</w:t>
      </w:r>
      <w:r>
        <w:rPr>
          <w:rFonts w:ascii="Helvetica" w:hAnsi="Helvetica" w:cs="Helvetica"/>
          <w:color w:val="000000"/>
          <w:sz w:val="20"/>
          <w:szCs w:val="20"/>
        </w:rPr>
        <w:t> (</w:t>
      </w:r>
      <w:proofErr w:type="spellStart"/>
      <w:r>
        <w:rPr>
          <w:rStyle w:val="path"/>
          <w:rFonts w:ascii="Helvetica" w:hAnsi="Helvetica" w:cs="Helvetica"/>
          <w:i/>
          <w:iCs/>
          <w:color w:val="4682B4"/>
          <w:sz w:val="20"/>
          <w:szCs w:val="20"/>
        </w:rPr>
        <w:t>Marketplace</w:t>
      </w:r>
      <w:proofErr w:type="spellEnd"/>
      <w:r>
        <w:rPr>
          <w:rStyle w:val="path"/>
          <w:rFonts w:ascii="Helvetica" w:hAnsi="Helvetica" w:cs="Helvetica"/>
          <w:i/>
          <w:iCs/>
          <w:color w:val="4682B4"/>
          <w:sz w:val="20"/>
          <w:szCs w:val="20"/>
        </w:rPr>
        <w:t xml:space="preserve"> &gt; Обновление платформы</w:t>
      </w:r>
      <w:r>
        <w:rPr>
          <w:rFonts w:ascii="Helvetica" w:hAnsi="Helvetica" w:cs="Helvetica"/>
          <w:color w:val="000000"/>
          <w:sz w:val="20"/>
          <w:szCs w:val="20"/>
        </w:rPr>
        <w:t>).</w:t>
      </w:r>
    </w:p>
    <w:p w:rsidR="00384B6B" w:rsidRDefault="00384B6B" w:rsidP="00384B6B">
      <w:pPr>
        <w:shd w:val="clear" w:color="auto" w:fill="FFFFFF"/>
        <w:spacing w:line="315" w:lineRule="atLeast"/>
        <w:rPr>
          <w:rFonts w:ascii="Helvetica" w:hAnsi="Helvetica" w:cs="Helvetica"/>
          <w:color w:val="B9B9B9"/>
          <w:sz w:val="20"/>
          <w:szCs w:val="20"/>
        </w:rPr>
      </w:pPr>
      <w:r>
        <w:rPr>
          <w:rStyle w:val="course-content-details-light"/>
          <w:rFonts w:ascii="Helvetica" w:hAnsi="Helvetica" w:cs="Helvetica"/>
          <w:color w:val="858585"/>
          <w:sz w:val="20"/>
          <w:szCs w:val="20"/>
        </w:rPr>
        <w:t>Ограничений нет</w:t>
      </w:r>
    </w:p>
    <w:p w:rsidR="00384B6B" w:rsidRDefault="00384B6B" w:rsidP="00384B6B">
      <w:pPr>
        <w:shd w:val="clear" w:color="auto" w:fill="DAF5F3"/>
        <w:spacing w:line="240" w:lineRule="auto"/>
        <w:jc w:val="center"/>
        <w:rPr>
          <w:rFonts w:ascii="Helvetica" w:hAnsi="Helvetica" w:cs="Helvetica"/>
          <w:color w:val="01B8AE"/>
          <w:sz w:val="18"/>
          <w:szCs w:val="18"/>
        </w:rPr>
      </w:pPr>
      <w:r>
        <w:rPr>
          <w:rFonts w:ascii="Helvetica" w:hAnsi="Helvetica" w:cs="Helvetica"/>
          <w:color w:val="01B8AE"/>
          <w:sz w:val="18"/>
          <w:szCs w:val="18"/>
        </w:rPr>
        <w:t xml:space="preserve">Включить </w:t>
      </w:r>
      <w:proofErr w:type="spellStart"/>
      <w:r>
        <w:rPr>
          <w:rFonts w:ascii="Helvetica" w:hAnsi="Helvetica" w:cs="Helvetica"/>
          <w:color w:val="01B8AE"/>
          <w:sz w:val="18"/>
          <w:szCs w:val="18"/>
        </w:rPr>
        <w:t>табы</w:t>
      </w:r>
      <w:proofErr w:type="spellEnd"/>
    </w:p>
    <w:p w:rsidR="00384B6B" w:rsidRDefault="00384B6B" w:rsidP="00384B6B">
      <w:pPr>
        <w:pStyle w:val="a3"/>
        <w:shd w:val="clear" w:color="auto" w:fill="FFFFFF"/>
        <w:spacing w:before="360" w:beforeAutospacing="0" w:after="360" w:afterAutospacing="0" w:line="285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Мы разместили на странице </w:t>
      </w:r>
      <w:proofErr w:type="gramStart"/>
      <w:r>
        <w:rPr>
          <w:rStyle w:val="learning-lesson-detail-word"/>
          <w:rFonts w:ascii="Helvetica" w:hAnsi="Helvetica" w:cs="Helvetica"/>
          <w:color w:val="1952D3"/>
          <w:sz w:val="21"/>
          <w:szCs w:val="21"/>
        </w:rPr>
        <w:t>компонент</w:t>
      </w:r>
      <w:r>
        <w:rPr>
          <w:rStyle w:val="learning-lesson-detail-block"/>
          <w:rFonts w:ascii="Helvetica" w:hAnsi="Helvetica" w:cs="Helvetica"/>
          <w:color w:val="333333"/>
          <w:sz w:val="21"/>
          <w:szCs w:val="21"/>
        </w:rPr>
        <w:t> </w:t>
      </w:r>
      <w:r>
        <w:rPr>
          <w:rFonts w:ascii="Helvetica" w:hAnsi="Helvetica" w:cs="Helvetica"/>
          <w:color w:val="333333"/>
          <w:sz w:val="21"/>
          <w:szCs w:val="21"/>
        </w:rPr>
        <w:t>,</w:t>
      </w:r>
      <w:proofErr w:type="gramEnd"/>
      <w:r>
        <w:rPr>
          <w:rFonts w:ascii="Helvetica" w:hAnsi="Helvetica" w:cs="Helvetica"/>
          <w:color w:val="333333"/>
          <w:sz w:val="21"/>
          <w:szCs w:val="21"/>
        </w:rPr>
        <w:t xml:space="preserve"> теперь приступим к настройке. Настройка выполняется двумя способами:</w:t>
      </w:r>
    </w:p>
    <w:p w:rsidR="00384B6B" w:rsidRDefault="00384B6B" w:rsidP="00384B6B">
      <w:pPr>
        <w:pStyle w:val="3"/>
        <w:shd w:val="clear" w:color="auto" w:fill="FFFFFF"/>
        <w:spacing w:before="480" w:beforeAutospacing="0" w:after="96" w:afterAutospacing="0" w:line="360" w:lineRule="atLeast"/>
        <w:rPr>
          <w:rFonts w:ascii="Arial" w:hAnsi="Arial" w:cs="Arial"/>
          <w:color w:val="333333"/>
          <w:sz w:val="24"/>
          <w:szCs w:val="24"/>
        </w:rPr>
      </w:pPr>
      <w:r>
        <w:rPr>
          <w:rFonts w:ascii="Arial" w:hAnsi="Arial" w:cs="Arial"/>
          <w:color w:val="333333"/>
          <w:sz w:val="24"/>
          <w:szCs w:val="24"/>
        </w:rPr>
        <w:t>  В визуальном редакторе</w:t>
      </w:r>
    </w:p>
    <w:p w:rsidR="00384B6B" w:rsidRDefault="00384B6B" w:rsidP="00384B6B">
      <w:pPr>
        <w:pStyle w:val="a3"/>
        <w:shd w:val="clear" w:color="auto" w:fill="FFFFFF"/>
        <w:spacing w:before="360" w:beforeAutospacing="0" w:after="360" w:afterAutospacing="0" w:line="285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В </w:t>
      </w:r>
      <w:r>
        <w:rPr>
          <w:rStyle w:val="learning-lesson-detail-word"/>
          <w:rFonts w:ascii="Helvetica" w:hAnsi="Helvetica" w:cs="Helvetica"/>
          <w:color w:val="1952D3"/>
          <w:sz w:val="21"/>
          <w:szCs w:val="21"/>
        </w:rPr>
        <w:t>визуальном редакторе</w:t>
      </w:r>
      <w:r>
        <w:rPr>
          <w:rStyle w:val="learning-lesson-detail-block"/>
          <w:rFonts w:ascii="Helvetica" w:hAnsi="Helvetica" w:cs="Helvetica"/>
          <w:color w:val="333333"/>
          <w:sz w:val="21"/>
          <w:szCs w:val="21"/>
        </w:rPr>
        <w:t> </w:t>
      </w:r>
      <w:r>
        <w:rPr>
          <w:rFonts w:ascii="Helvetica" w:hAnsi="Helvetica" w:cs="Helvetica"/>
          <w:color w:val="333333"/>
          <w:sz w:val="21"/>
          <w:szCs w:val="21"/>
        </w:rPr>
        <w:t>нажмите дважды левой кнопкой мыши на иконку компонента </w:t>
      </w:r>
      <w:r>
        <w:rPr>
          <w:rStyle w:val="learning-highlight-number"/>
          <w:rFonts w:ascii="Helvetica" w:hAnsi="Helvetica" w:cs="Helvetica"/>
          <w:color w:val="FF3636"/>
          <w:sz w:val="21"/>
          <w:szCs w:val="21"/>
          <w:bdr w:val="single" w:sz="6" w:space="0" w:color="FF3636" w:frame="1"/>
        </w:rPr>
        <w:t>1</w:t>
      </w:r>
      <w:r>
        <w:rPr>
          <w:rFonts w:ascii="Helvetica" w:hAnsi="Helvetica" w:cs="Helvetica"/>
          <w:color w:val="333333"/>
          <w:sz w:val="21"/>
          <w:szCs w:val="21"/>
        </w:rPr>
        <w:t> или нажмите правой кнопкой мыши по иконке и выберите пункт меню </w:t>
      </w:r>
      <w:r>
        <w:rPr>
          <w:rFonts w:ascii="Helvetica" w:hAnsi="Helvetica" w:cs="Helvetica"/>
          <w:b/>
          <w:bCs/>
          <w:color w:val="333333"/>
          <w:sz w:val="21"/>
          <w:szCs w:val="21"/>
        </w:rPr>
        <w:t>Параметры компонента</w:t>
      </w:r>
      <w:r>
        <w:rPr>
          <w:rFonts w:ascii="Helvetica" w:hAnsi="Helvetica" w:cs="Helvetica"/>
          <w:color w:val="333333"/>
          <w:sz w:val="21"/>
          <w:szCs w:val="21"/>
        </w:rPr>
        <w:t> </w:t>
      </w:r>
      <w:r>
        <w:rPr>
          <w:rStyle w:val="learning-highlight-number"/>
          <w:rFonts w:ascii="Helvetica" w:hAnsi="Helvetica" w:cs="Helvetica"/>
          <w:color w:val="FF3636"/>
          <w:sz w:val="21"/>
          <w:szCs w:val="21"/>
          <w:bdr w:val="single" w:sz="6" w:space="0" w:color="FF3636" w:frame="1"/>
        </w:rPr>
        <w:t>2</w:t>
      </w:r>
      <w:r>
        <w:rPr>
          <w:rFonts w:ascii="Helvetica" w:hAnsi="Helvetica" w:cs="Helvetica"/>
          <w:color w:val="333333"/>
          <w:sz w:val="21"/>
          <w:szCs w:val="21"/>
        </w:rPr>
        <w:t>:</w:t>
      </w:r>
    </w:p>
    <w:p w:rsidR="00384B6B" w:rsidRDefault="00384B6B" w:rsidP="00384B6B">
      <w:pPr>
        <w:pStyle w:val="a3"/>
        <w:shd w:val="clear" w:color="auto" w:fill="FFFFFF"/>
        <w:spacing w:before="360" w:beforeAutospacing="0" w:after="360" w:afterAutospacing="0" w:line="285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noProof/>
          <w:color w:val="1F67B0"/>
          <w:sz w:val="21"/>
          <w:szCs w:val="21"/>
        </w:rPr>
        <w:lastRenderedPageBreak/>
        <w:drawing>
          <wp:inline distT="0" distB="0" distL="0" distR="0">
            <wp:extent cx="6667500" cy="4895850"/>
            <wp:effectExtent l="0" t="0" r="0" b="0"/>
            <wp:docPr id="20" name="Рисунок 20" descr="Нажмите на рисунок, чтобы увеличить">
              <a:hlinkClick xmlns:a="http://schemas.openxmlformats.org/drawingml/2006/main" r:id="rId1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Нажмите на рисунок, чтобы увеличить">
                      <a:hlinkClick r:id="rId1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489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4B6B" w:rsidRDefault="00384B6B" w:rsidP="00384B6B">
      <w:pPr>
        <w:pStyle w:val="a3"/>
        <w:shd w:val="clear" w:color="auto" w:fill="FFFFFF"/>
        <w:spacing w:before="360" w:beforeAutospacing="0" w:after="360" w:afterAutospacing="0" w:line="285" w:lineRule="atLeast"/>
        <w:rPr>
          <w:rFonts w:ascii="Helvetica" w:hAnsi="Helvetica" w:cs="Helvetica"/>
          <w:color w:val="333333"/>
          <w:sz w:val="21"/>
          <w:szCs w:val="21"/>
        </w:rPr>
      </w:pPr>
      <w:proofErr w:type="spellStart"/>
      <w:r>
        <w:rPr>
          <w:rFonts w:ascii="Helvetica" w:hAnsi="Helvetica" w:cs="Helvetica"/>
          <w:color w:val="333333"/>
          <w:sz w:val="21"/>
          <w:szCs w:val="21"/>
        </w:rPr>
        <w:t>Tакже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вы можете изменять настройки компонента в режиме редактирования исходного кода, однако мы не рекомендуем пользоваться этим способом контент-менеджерам.</w:t>
      </w:r>
    </w:p>
    <w:p w:rsidR="00384B6B" w:rsidRDefault="00384B6B" w:rsidP="00384B6B">
      <w:pPr>
        <w:pStyle w:val="a3"/>
        <w:shd w:val="clear" w:color="auto" w:fill="FFFFFF"/>
        <w:spacing w:before="360" w:beforeAutospacing="0" w:after="360" w:afterAutospacing="0" w:line="285" w:lineRule="atLeast"/>
        <w:rPr>
          <w:rFonts w:ascii="Helvetica" w:hAnsi="Helvetica" w:cs="Helvetica"/>
          <w:color w:val="333333"/>
          <w:sz w:val="21"/>
          <w:szCs w:val="21"/>
        </w:rPr>
      </w:pPr>
      <w:bookmarkStart w:id="1" w:name="param"/>
      <w:bookmarkEnd w:id="1"/>
      <w:r>
        <w:rPr>
          <w:rFonts w:ascii="Helvetica" w:hAnsi="Helvetica" w:cs="Helvetica"/>
          <w:color w:val="333333"/>
          <w:sz w:val="21"/>
          <w:szCs w:val="21"/>
        </w:rPr>
        <w:t>Откроется форма настройки:</w:t>
      </w:r>
    </w:p>
    <w:p w:rsidR="00384B6B" w:rsidRDefault="00384B6B" w:rsidP="00384B6B">
      <w:pPr>
        <w:pStyle w:val="a3"/>
        <w:shd w:val="clear" w:color="auto" w:fill="FFFFFF"/>
        <w:spacing w:before="360" w:beforeAutospacing="0" w:after="360" w:afterAutospacing="0" w:line="285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noProof/>
          <w:color w:val="333333"/>
          <w:sz w:val="21"/>
          <w:szCs w:val="21"/>
        </w:rPr>
        <w:lastRenderedPageBreak/>
        <w:drawing>
          <wp:inline distT="0" distB="0" distL="0" distR="0">
            <wp:extent cx="6562725" cy="4781550"/>
            <wp:effectExtent l="0" t="0" r="9525" b="0"/>
            <wp:docPr id="19" name="Рисунок 19" descr="https://dev.1c-bitrix.ru/images/content_manager/components_2/comp_properties_2_11n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dev.1c-bitrix.ru/images/content_manager/components_2/comp_properties_2_11new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2725" cy="478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4B6B" w:rsidRDefault="00384B6B" w:rsidP="00384B6B">
      <w:pPr>
        <w:pStyle w:val="a3"/>
        <w:shd w:val="clear" w:color="auto" w:fill="FFFFFF"/>
        <w:spacing w:before="360" w:beforeAutospacing="0" w:after="360" w:afterAutospacing="0" w:line="285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Для удобства параметры разделены на группы </w:t>
      </w:r>
      <w:proofErr w:type="gramStart"/>
      <w:r>
        <w:rPr>
          <w:rStyle w:val="learning-highlight-number"/>
          <w:rFonts w:ascii="Helvetica" w:hAnsi="Helvetica" w:cs="Helvetica"/>
          <w:color w:val="FF3636"/>
          <w:sz w:val="21"/>
          <w:szCs w:val="21"/>
          <w:bdr w:val="single" w:sz="6" w:space="0" w:color="FF3636" w:frame="1"/>
        </w:rPr>
        <w:t>1</w:t>
      </w:r>
      <w:r>
        <w:rPr>
          <w:rFonts w:ascii="Helvetica" w:hAnsi="Helvetica" w:cs="Helvetica"/>
          <w:color w:val="333333"/>
          <w:sz w:val="21"/>
          <w:szCs w:val="21"/>
        </w:rPr>
        <w:t> .</w:t>
      </w:r>
      <w:proofErr w:type="gramEnd"/>
      <w:r>
        <w:rPr>
          <w:rFonts w:ascii="Helvetica" w:hAnsi="Helvetica" w:cs="Helvetica"/>
          <w:color w:val="333333"/>
          <w:sz w:val="21"/>
          <w:szCs w:val="21"/>
        </w:rPr>
        <w:t xml:space="preserve"> Сами параметры расположены правее </w:t>
      </w:r>
      <w:r>
        <w:rPr>
          <w:rStyle w:val="learning-highlight-number"/>
          <w:rFonts w:ascii="Helvetica" w:hAnsi="Helvetica" w:cs="Helvetica"/>
          <w:color w:val="FF3636"/>
          <w:sz w:val="21"/>
          <w:szCs w:val="21"/>
          <w:bdr w:val="single" w:sz="6" w:space="0" w:color="FF3636" w:frame="1"/>
        </w:rPr>
        <w:t>2</w:t>
      </w:r>
      <w:r>
        <w:rPr>
          <w:rFonts w:ascii="Helvetica" w:hAnsi="Helvetica" w:cs="Helvetica"/>
          <w:color w:val="333333"/>
          <w:sz w:val="21"/>
          <w:szCs w:val="21"/>
        </w:rPr>
        <w:t>. Наведите мышку на значок </w:t>
      </w:r>
      <w:r>
        <w:rPr>
          <w:rFonts w:ascii="Helvetica" w:hAnsi="Helvetica" w:cs="Helvetica"/>
          <w:noProof/>
          <w:color w:val="333333"/>
          <w:sz w:val="21"/>
          <w:szCs w:val="21"/>
        </w:rPr>
        <w:drawing>
          <wp:inline distT="0" distB="0" distL="0" distR="0">
            <wp:extent cx="180975" cy="180975"/>
            <wp:effectExtent l="0" t="0" r="9525" b="9525"/>
            <wp:docPr id="18" name="Рисунок 18" descr="https://dev.1c-bitrix.ru/images/content_manager/components_2/but_tooltip_n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dev.1c-bitrix.ru/images/content_manager/components_2/but_tooltip_new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elvetica" w:hAnsi="Helvetica" w:cs="Helvetica"/>
          <w:color w:val="333333"/>
          <w:sz w:val="21"/>
          <w:szCs w:val="21"/>
        </w:rPr>
        <w:t> для получения подсказки </w:t>
      </w:r>
      <w:r>
        <w:rPr>
          <w:rStyle w:val="learning-highlight-number"/>
          <w:rFonts w:ascii="Helvetica" w:hAnsi="Helvetica" w:cs="Helvetica"/>
          <w:color w:val="FF3636"/>
          <w:sz w:val="21"/>
          <w:szCs w:val="21"/>
          <w:bdr w:val="single" w:sz="6" w:space="0" w:color="FF3636" w:frame="1"/>
        </w:rPr>
        <w:t>3</w:t>
      </w:r>
      <w:r>
        <w:rPr>
          <w:rFonts w:ascii="Helvetica" w:hAnsi="Helvetica" w:cs="Helvetica"/>
          <w:color w:val="333333"/>
          <w:sz w:val="21"/>
          <w:szCs w:val="21"/>
        </w:rPr>
        <w:t>. Не все параметры требуют вашего вмешательства, зачастую достаточно определить только основные параметры.</w:t>
      </w:r>
    </w:p>
    <w:p w:rsidR="00384B6B" w:rsidRDefault="00384B6B" w:rsidP="00384B6B">
      <w:pPr>
        <w:pStyle w:val="a3"/>
        <w:shd w:val="clear" w:color="auto" w:fill="FFFFFF"/>
        <w:spacing w:before="360" w:beforeAutospacing="0" w:after="360" w:afterAutospacing="0" w:line="285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Чтобы быстро найти конкретный параметр воспользуйтесь строкой </w:t>
      </w:r>
      <w:proofErr w:type="gramStart"/>
      <w:r>
        <w:rPr>
          <w:rStyle w:val="learning-lesson-detail-word"/>
          <w:rFonts w:ascii="Helvetica" w:hAnsi="Helvetica" w:cs="Helvetica"/>
          <w:b/>
          <w:bCs/>
          <w:color w:val="00A1D9"/>
          <w:sz w:val="21"/>
          <w:szCs w:val="21"/>
        </w:rPr>
        <w:t>Поиск</w:t>
      </w:r>
      <w:r>
        <w:rPr>
          <w:rStyle w:val="learning-lesson-detail-block"/>
          <w:rFonts w:ascii="Helvetica" w:hAnsi="Helvetica" w:cs="Helvetica"/>
          <w:color w:val="333333"/>
          <w:sz w:val="21"/>
          <w:szCs w:val="21"/>
        </w:rPr>
        <w:t> </w:t>
      </w:r>
      <w:r>
        <w:rPr>
          <w:rFonts w:ascii="Helvetica" w:hAnsi="Helvetica" w:cs="Helvetica"/>
          <w:color w:val="333333"/>
          <w:sz w:val="21"/>
          <w:szCs w:val="21"/>
        </w:rPr>
        <w:t>,</w:t>
      </w:r>
      <w:proofErr w:type="gramEnd"/>
      <w:r>
        <w:rPr>
          <w:rFonts w:ascii="Helvetica" w:hAnsi="Helvetica" w:cs="Helvetica"/>
          <w:color w:val="333333"/>
          <w:sz w:val="21"/>
          <w:szCs w:val="21"/>
        </w:rPr>
        <w:t xml:space="preserve"> которая расположена над группами параметров </w:t>
      </w:r>
      <w:r>
        <w:rPr>
          <w:rStyle w:val="learning-highlight-number"/>
          <w:rFonts w:ascii="Helvetica" w:hAnsi="Helvetica" w:cs="Helvetica"/>
          <w:color w:val="FF3636"/>
          <w:sz w:val="21"/>
          <w:szCs w:val="21"/>
          <w:bdr w:val="single" w:sz="6" w:space="0" w:color="FF3636" w:frame="1"/>
        </w:rPr>
        <w:t>1</w:t>
      </w:r>
      <w:r>
        <w:rPr>
          <w:rFonts w:ascii="Helvetica" w:hAnsi="Helvetica" w:cs="Helvetica"/>
          <w:color w:val="333333"/>
          <w:sz w:val="21"/>
          <w:szCs w:val="21"/>
        </w:rPr>
        <w:t>. Начните вводить текст в строку и в правой части формы отобразятся только те параметры, в которых присутствует искомое слово (или часть слова).</w:t>
      </w:r>
    </w:p>
    <w:p w:rsidR="00384B6B" w:rsidRDefault="00384B6B" w:rsidP="00384B6B">
      <w:pPr>
        <w:pStyle w:val="3"/>
        <w:shd w:val="clear" w:color="auto" w:fill="FFFFFF"/>
        <w:spacing w:before="480" w:beforeAutospacing="0" w:after="96" w:afterAutospacing="0" w:line="360" w:lineRule="atLeast"/>
        <w:rPr>
          <w:rFonts w:ascii="Arial" w:hAnsi="Arial" w:cs="Arial"/>
          <w:color w:val="333333"/>
          <w:sz w:val="24"/>
          <w:szCs w:val="24"/>
        </w:rPr>
      </w:pPr>
      <w:r>
        <w:rPr>
          <w:rFonts w:ascii="Arial" w:hAnsi="Arial" w:cs="Arial"/>
          <w:color w:val="333333"/>
          <w:sz w:val="24"/>
          <w:szCs w:val="24"/>
        </w:rPr>
        <w:t>  В публичной части сайта</w:t>
      </w:r>
    </w:p>
    <w:p w:rsidR="00384B6B" w:rsidRDefault="00384B6B" w:rsidP="00384B6B">
      <w:pPr>
        <w:numPr>
          <w:ilvl w:val="0"/>
          <w:numId w:val="4"/>
        </w:numPr>
        <w:shd w:val="clear" w:color="auto" w:fill="FFFFFF"/>
        <w:spacing w:before="45" w:after="75" w:line="240" w:lineRule="auto"/>
        <w:ind w:left="960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В </w:t>
      </w:r>
      <w:r>
        <w:rPr>
          <w:rStyle w:val="learning-lesson-detail-word"/>
          <w:rFonts w:ascii="Helvetica" w:hAnsi="Helvetica" w:cs="Helvetica"/>
          <w:color w:val="1952D3"/>
          <w:sz w:val="21"/>
          <w:szCs w:val="21"/>
        </w:rPr>
        <w:t>публичной части</w:t>
      </w:r>
      <w:r>
        <w:rPr>
          <w:rStyle w:val="learning-lesson-detail-block"/>
          <w:rFonts w:ascii="Helvetica" w:hAnsi="Helvetica" w:cs="Helvetica"/>
          <w:color w:val="333333"/>
          <w:sz w:val="21"/>
          <w:szCs w:val="21"/>
        </w:rPr>
        <w:t> </w:t>
      </w:r>
      <w:r>
        <w:rPr>
          <w:rFonts w:ascii="Helvetica" w:hAnsi="Helvetica" w:cs="Helvetica"/>
          <w:color w:val="333333"/>
          <w:sz w:val="21"/>
          <w:szCs w:val="21"/>
        </w:rPr>
        <w:t>сайта в </w:t>
      </w:r>
      <w:r>
        <w:rPr>
          <w:rStyle w:val="learning-lesson-detail-word"/>
          <w:rFonts w:ascii="Helvetica" w:hAnsi="Helvetica" w:cs="Helvetica"/>
          <w:color w:val="1952D3"/>
          <w:sz w:val="21"/>
          <w:szCs w:val="21"/>
        </w:rPr>
        <w:t>режиме Правки</w:t>
      </w:r>
      <w:r>
        <w:rPr>
          <w:rStyle w:val="learning-lesson-detail-block"/>
          <w:rFonts w:ascii="Helvetica" w:hAnsi="Helvetica" w:cs="Helvetica"/>
          <w:color w:val="333333"/>
          <w:sz w:val="21"/>
          <w:szCs w:val="21"/>
        </w:rPr>
        <w:t> </w:t>
      </w:r>
      <w:r>
        <w:rPr>
          <w:rFonts w:ascii="Helvetica" w:hAnsi="Helvetica" w:cs="Helvetica"/>
          <w:color w:val="333333"/>
          <w:sz w:val="21"/>
          <w:szCs w:val="21"/>
        </w:rPr>
        <w:t>наведите мышь на область компонента, появится панель настроек. Выберите пункт </w:t>
      </w:r>
      <w:proofErr w:type="gramStart"/>
      <w:r>
        <w:rPr>
          <w:rFonts w:ascii="Helvetica" w:hAnsi="Helvetica" w:cs="Helvetica"/>
          <w:b/>
          <w:bCs/>
          <w:color w:val="333333"/>
          <w:sz w:val="21"/>
          <w:szCs w:val="21"/>
        </w:rPr>
        <w:t>Редактировать</w:t>
      </w:r>
      <w:proofErr w:type="gramEnd"/>
      <w:r>
        <w:rPr>
          <w:rFonts w:ascii="Helvetica" w:hAnsi="Helvetica" w:cs="Helvetica"/>
          <w:b/>
          <w:bCs/>
          <w:color w:val="333333"/>
          <w:sz w:val="21"/>
          <w:szCs w:val="21"/>
        </w:rPr>
        <w:t xml:space="preserve"> параметры компонента</w:t>
      </w:r>
      <w:r>
        <w:rPr>
          <w:rFonts w:ascii="Helvetica" w:hAnsi="Helvetica" w:cs="Helvetica"/>
          <w:color w:val="333333"/>
          <w:sz w:val="21"/>
          <w:szCs w:val="21"/>
        </w:rPr>
        <w:t>. Откроется форма настройки, ее описание выше.</w:t>
      </w:r>
    </w:p>
    <w:p w:rsidR="00384B6B" w:rsidRDefault="00384B6B" w:rsidP="00384B6B">
      <w:pPr>
        <w:pStyle w:val="a3"/>
        <w:shd w:val="clear" w:color="auto" w:fill="FFFFFF"/>
        <w:spacing w:before="360" w:beforeAutospacing="0" w:after="360" w:afterAutospacing="0" w:line="285" w:lineRule="atLeast"/>
        <w:ind w:left="960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noProof/>
          <w:color w:val="1F67B0"/>
          <w:sz w:val="21"/>
          <w:szCs w:val="21"/>
        </w:rPr>
        <w:lastRenderedPageBreak/>
        <w:drawing>
          <wp:inline distT="0" distB="0" distL="0" distR="0">
            <wp:extent cx="6686550" cy="4124325"/>
            <wp:effectExtent l="0" t="0" r="0" b="9525"/>
            <wp:docPr id="17" name="Рисунок 17" descr="Нажмите на рисунок, чтобы увеличить">
              <a:hlinkClick xmlns:a="http://schemas.openxmlformats.org/drawingml/2006/main" r:id="rId1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Нажмите на рисунок, чтобы увеличить">
                      <a:hlinkClick r:id="rId1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6550" cy="412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4B6B" w:rsidRDefault="00384B6B" w:rsidP="00384B6B">
      <w:pPr>
        <w:numPr>
          <w:ilvl w:val="0"/>
          <w:numId w:val="4"/>
        </w:numPr>
        <w:shd w:val="clear" w:color="auto" w:fill="FFFFFF"/>
        <w:spacing w:before="45" w:after="75" w:line="240" w:lineRule="auto"/>
        <w:ind w:left="960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В режиме правки дважды щелкните мышью на области компонента. Откроется форма настройки.</w:t>
      </w:r>
    </w:p>
    <w:p w:rsidR="00384B6B" w:rsidRDefault="00384B6B" w:rsidP="00384B6B">
      <w:pPr>
        <w:pStyle w:val="a3"/>
        <w:shd w:val="clear" w:color="auto" w:fill="FFFFFF"/>
        <w:spacing w:before="360" w:beforeAutospacing="0" w:after="360" w:afterAutospacing="0" w:line="285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Для чего нужны остальные пункты всплывающего меню? Давайте разберемся.</w:t>
      </w:r>
    </w:p>
    <w:p w:rsidR="00384B6B" w:rsidRDefault="00384B6B" w:rsidP="00384B6B">
      <w:pPr>
        <w:pStyle w:val="a3"/>
        <w:shd w:val="clear" w:color="auto" w:fill="FFFFFF"/>
        <w:spacing w:before="360" w:beforeAutospacing="0" w:after="360" w:afterAutospacing="0" w:line="285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noProof/>
          <w:color w:val="1F67B0"/>
          <w:sz w:val="21"/>
          <w:szCs w:val="21"/>
        </w:rPr>
        <w:lastRenderedPageBreak/>
        <w:drawing>
          <wp:inline distT="0" distB="0" distL="0" distR="0">
            <wp:extent cx="6667500" cy="4210050"/>
            <wp:effectExtent l="0" t="0" r="0" b="0"/>
            <wp:docPr id="16" name="Рисунок 16" descr="Нажмите на рисунок, чтобы увеличить">
              <a:hlinkClick xmlns:a="http://schemas.openxmlformats.org/drawingml/2006/main" r:id="rId2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Нажмите на рисунок, чтобы увеличить">
                      <a:hlinkClick r:id="rId2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421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4B6B" w:rsidRDefault="00384B6B" w:rsidP="00384B6B">
      <w:pPr>
        <w:pStyle w:val="a3"/>
        <w:shd w:val="clear" w:color="auto" w:fill="FFFFFF"/>
        <w:spacing w:before="360" w:beforeAutospacing="0" w:after="360" w:afterAutospacing="0" w:line="285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Помимо команды редактирования мы видим список компонентов, которые использованы в интересующей нас области. Для каждого компонента видим три команды:</w:t>
      </w:r>
    </w:p>
    <w:p w:rsidR="00384B6B" w:rsidRDefault="00384B6B" w:rsidP="00384B6B">
      <w:pPr>
        <w:numPr>
          <w:ilvl w:val="0"/>
          <w:numId w:val="5"/>
        </w:numPr>
        <w:shd w:val="clear" w:color="auto" w:fill="FFFFFF"/>
        <w:spacing w:before="45" w:after="75" w:line="240" w:lineRule="auto"/>
        <w:ind w:left="0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Копировать шаблон;</w:t>
      </w:r>
    </w:p>
    <w:p w:rsidR="00384B6B" w:rsidRDefault="00384B6B" w:rsidP="00384B6B">
      <w:pPr>
        <w:numPr>
          <w:ilvl w:val="0"/>
          <w:numId w:val="5"/>
        </w:numPr>
        <w:shd w:val="clear" w:color="auto" w:fill="FFFFFF"/>
        <w:spacing w:before="45" w:after="75" w:line="240" w:lineRule="auto"/>
        <w:ind w:left="0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Редактировать шаблон;</w:t>
      </w:r>
    </w:p>
    <w:p w:rsidR="00384B6B" w:rsidRDefault="00384B6B" w:rsidP="00384B6B">
      <w:pPr>
        <w:numPr>
          <w:ilvl w:val="0"/>
          <w:numId w:val="5"/>
        </w:numPr>
        <w:shd w:val="clear" w:color="auto" w:fill="FFFFFF"/>
        <w:spacing w:before="45" w:after="75" w:line="240" w:lineRule="auto"/>
        <w:ind w:left="0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Отключить компонент.</w:t>
      </w:r>
    </w:p>
    <w:p w:rsidR="00384B6B" w:rsidRDefault="00384B6B" w:rsidP="00384B6B">
      <w:pPr>
        <w:pStyle w:val="a3"/>
        <w:shd w:val="clear" w:color="auto" w:fill="FFFFFF"/>
        <w:spacing w:before="360" w:beforeAutospacing="0" w:after="360" w:afterAutospacing="0" w:line="285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Первые две команды используют для работы с шаблоном, чаще всего это задача администратора сайта. А вот команда </w:t>
      </w:r>
      <w:proofErr w:type="gramStart"/>
      <w:r>
        <w:rPr>
          <w:rFonts w:ascii="Helvetica" w:hAnsi="Helvetica" w:cs="Helvetica"/>
          <w:b/>
          <w:bCs/>
          <w:color w:val="333333"/>
          <w:sz w:val="21"/>
          <w:szCs w:val="21"/>
        </w:rPr>
        <w:t>Отключить</w:t>
      </w:r>
      <w:proofErr w:type="gramEnd"/>
      <w:r>
        <w:rPr>
          <w:rFonts w:ascii="Helvetica" w:hAnsi="Helvetica" w:cs="Helvetica"/>
          <w:b/>
          <w:bCs/>
          <w:color w:val="333333"/>
          <w:sz w:val="21"/>
          <w:szCs w:val="21"/>
        </w:rPr>
        <w:t xml:space="preserve"> компонент</w:t>
      </w:r>
      <w:r>
        <w:rPr>
          <w:rFonts w:ascii="Helvetica" w:hAnsi="Helvetica" w:cs="Helvetica"/>
          <w:color w:val="333333"/>
          <w:sz w:val="21"/>
          <w:szCs w:val="21"/>
        </w:rPr>
        <w:t> может помочь контент-менеджеру. Эта опция делает компонент неактивным, но выполненные настройки компонента не сбрасывает. Данные из этого компонента не будут показаны на странице, пока вы не </w:t>
      </w:r>
      <w:r>
        <w:rPr>
          <w:rStyle w:val="learning-lesson-detail-word"/>
          <w:rFonts w:ascii="Helvetica" w:hAnsi="Helvetica" w:cs="Helvetica"/>
          <w:color w:val="00A1D9"/>
          <w:sz w:val="21"/>
          <w:szCs w:val="21"/>
        </w:rPr>
        <w:t xml:space="preserve">включите его </w:t>
      </w:r>
      <w:proofErr w:type="gramStart"/>
      <w:r>
        <w:rPr>
          <w:rStyle w:val="learning-lesson-detail-word"/>
          <w:rFonts w:ascii="Helvetica" w:hAnsi="Helvetica" w:cs="Helvetica"/>
          <w:color w:val="00A1D9"/>
          <w:sz w:val="21"/>
          <w:szCs w:val="21"/>
        </w:rPr>
        <w:t>вновь</w:t>
      </w:r>
      <w:r>
        <w:rPr>
          <w:rStyle w:val="learning-lesson-detail-block"/>
          <w:rFonts w:ascii="Helvetica" w:hAnsi="Helvetica" w:cs="Helvetica"/>
          <w:color w:val="333333"/>
          <w:sz w:val="21"/>
          <w:szCs w:val="21"/>
        </w:rPr>
        <w:t> </w:t>
      </w:r>
      <w:r>
        <w:rPr>
          <w:rFonts w:ascii="Helvetica" w:hAnsi="Helvetica" w:cs="Helvetica"/>
          <w:color w:val="333333"/>
          <w:sz w:val="21"/>
          <w:szCs w:val="21"/>
        </w:rPr>
        <w:t>.</w:t>
      </w:r>
      <w:proofErr w:type="gramEnd"/>
    </w:p>
    <w:p w:rsidR="00384B6B" w:rsidRDefault="00384B6B" w:rsidP="00384B6B">
      <w:pPr>
        <w:pStyle w:val="3"/>
        <w:shd w:val="clear" w:color="auto" w:fill="FFFFFF"/>
        <w:spacing w:before="480" w:beforeAutospacing="0" w:after="96" w:afterAutospacing="0" w:line="360" w:lineRule="atLeast"/>
        <w:rPr>
          <w:rFonts w:ascii="Arial" w:hAnsi="Arial" w:cs="Arial"/>
          <w:color w:val="333333"/>
          <w:sz w:val="24"/>
          <w:szCs w:val="24"/>
        </w:rPr>
      </w:pPr>
      <w:r>
        <w:rPr>
          <w:rFonts w:ascii="Arial" w:hAnsi="Arial" w:cs="Arial"/>
          <w:color w:val="333333"/>
          <w:sz w:val="24"/>
          <w:szCs w:val="24"/>
        </w:rPr>
        <w:t>  Параметры компонентов</w:t>
      </w:r>
    </w:p>
    <w:p w:rsidR="00384B6B" w:rsidRDefault="00384B6B" w:rsidP="00384B6B">
      <w:pPr>
        <w:pStyle w:val="a3"/>
        <w:shd w:val="clear" w:color="auto" w:fill="FFFFFF"/>
        <w:spacing w:before="360" w:beforeAutospacing="0" w:after="360" w:afterAutospacing="0" w:line="285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Рассмотрим </w:t>
      </w:r>
      <w:r>
        <w:rPr>
          <w:rStyle w:val="learning-lesson-detail-word"/>
          <w:rFonts w:ascii="Helvetica" w:hAnsi="Helvetica" w:cs="Helvetica"/>
          <w:color w:val="00A1D9"/>
          <w:sz w:val="21"/>
          <w:szCs w:val="21"/>
        </w:rPr>
        <w:t>часто встречающиеся</w:t>
      </w:r>
      <w:r>
        <w:rPr>
          <w:rStyle w:val="learning-lesson-detail-block"/>
          <w:rFonts w:ascii="Helvetica" w:hAnsi="Helvetica" w:cs="Helvetica"/>
          <w:color w:val="333333"/>
          <w:sz w:val="21"/>
          <w:szCs w:val="21"/>
        </w:rPr>
        <w:t> </w:t>
      </w:r>
      <w:r>
        <w:rPr>
          <w:rFonts w:ascii="Helvetica" w:hAnsi="Helvetica" w:cs="Helvetica"/>
          <w:color w:val="333333"/>
          <w:sz w:val="21"/>
          <w:szCs w:val="21"/>
        </w:rPr>
        <w:t>группы параметров компонентов:</w:t>
      </w:r>
    </w:p>
    <w:p w:rsidR="00384B6B" w:rsidRDefault="00384B6B" w:rsidP="00384B6B">
      <w:pPr>
        <w:numPr>
          <w:ilvl w:val="0"/>
          <w:numId w:val="6"/>
        </w:numPr>
        <w:shd w:val="clear" w:color="auto" w:fill="FFFFFF"/>
        <w:spacing w:before="45" w:after="75" w:line="240" w:lineRule="auto"/>
        <w:ind w:left="0"/>
        <w:rPr>
          <w:rFonts w:ascii="Helvetica" w:hAnsi="Helvetica" w:cs="Helvetica"/>
          <w:color w:val="333333"/>
          <w:sz w:val="21"/>
          <w:szCs w:val="21"/>
        </w:rPr>
      </w:pPr>
      <w:hyperlink r:id="rId22" w:anchor="templ" w:history="1">
        <w:r>
          <w:rPr>
            <w:rStyle w:val="a4"/>
            <w:rFonts w:ascii="Helvetica" w:hAnsi="Helvetica" w:cs="Helvetica"/>
            <w:color w:val="1F67B0"/>
            <w:sz w:val="21"/>
            <w:szCs w:val="21"/>
          </w:rPr>
          <w:t>Шаблон компонента</w:t>
        </w:r>
      </w:hyperlink>
    </w:p>
    <w:p w:rsidR="00384B6B" w:rsidRDefault="00384B6B" w:rsidP="00384B6B">
      <w:pPr>
        <w:numPr>
          <w:ilvl w:val="0"/>
          <w:numId w:val="6"/>
        </w:numPr>
        <w:shd w:val="clear" w:color="auto" w:fill="FFFFFF"/>
        <w:spacing w:before="45" w:after="75" w:line="240" w:lineRule="auto"/>
        <w:ind w:left="0"/>
        <w:rPr>
          <w:rFonts w:ascii="Helvetica" w:hAnsi="Helvetica" w:cs="Helvetica"/>
          <w:color w:val="333333"/>
          <w:sz w:val="21"/>
          <w:szCs w:val="21"/>
        </w:rPr>
      </w:pPr>
      <w:hyperlink r:id="rId23" w:anchor="main" w:history="1">
        <w:r>
          <w:rPr>
            <w:rStyle w:val="a4"/>
            <w:rFonts w:ascii="Helvetica" w:hAnsi="Helvetica" w:cs="Helvetica"/>
            <w:color w:val="1F67B0"/>
            <w:sz w:val="21"/>
            <w:szCs w:val="21"/>
          </w:rPr>
          <w:t>Основные параметры и Источник данных</w:t>
        </w:r>
      </w:hyperlink>
    </w:p>
    <w:p w:rsidR="00384B6B" w:rsidRDefault="00384B6B" w:rsidP="00384B6B">
      <w:pPr>
        <w:numPr>
          <w:ilvl w:val="0"/>
          <w:numId w:val="6"/>
        </w:numPr>
        <w:shd w:val="clear" w:color="auto" w:fill="FFFFFF"/>
        <w:spacing w:before="45" w:after="75" w:line="240" w:lineRule="auto"/>
        <w:ind w:left="0"/>
        <w:rPr>
          <w:rFonts w:ascii="Helvetica" w:hAnsi="Helvetica" w:cs="Helvetica"/>
          <w:color w:val="333333"/>
          <w:sz w:val="21"/>
          <w:szCs w:val="21"/>
        </w:rPr>
      </w:pPr>
      <w:hyperlink r:id="rId24" w:anchor="links" w:history="1">
        <w:r>
          <w:rPr>
            <w:rStyle w:val="a4"/>
            <w:rFonts w:ascii="Helvetica" w:hAnsi="Helvetica" w:cs="Helvetica"/>
            <w:color w:val="1F67B0"/>
            <w:sz w:val="21"/>
            <w:szCs w:val="21"/>
          </w:rPr>
          <w:t>Шаблоны ссылок</w:t>
        </w:r>
      </w:hyperlink>
    </w:p>
    <w:p w:rsidR="00384B6B" w:rsidRDefault="00384B6B" w:rsidP="00384B6B">
      <w:pPr>
        <w:numPr>
          <w:ilvl w:val="0"/>
          <w:numId w:val="6"/>
        </w:numPr>
        <w:shd w:val="clear" w:color="auto" w:fill="FFFFFF"/>
        <w:spacing w:before="45" w:after="75" w:line="240" w:lineRule="auto"/>
        <w:ind w:left="0"/>
        <w:rPr>
          <w:rFonts w:ascii="Helvetica" w:hAnsi="Helvetica" w:cs="Helvetica"/>
          <w:color w:val="333333"/>
          <w:sz w:val="21"/>
          <w:szCs w:val="21"/>
        </w:rPr>
      </w:pPr>
      <w:hyperlink r:id="rId25" w:anchor="url" w:history="1">
        <w:r>
          <w:rPr>
            <w:rStyle w:val="a4"/>
            <w:rFonts w:ascii="Helvetica" w:hAnsi="Helvetica" w:cs="Helvetica"/>
            <w:color w:val="1F67B0"/>
            <w:sz w:val="21"/>
            <w:szCs w:val="21"/>
          </w:rPr>
          <w:t>Управление адресами страниц</w:t>
        </w:r>
      </w:hyperlink>
    </w:p>
    <w:p w:rsidR="00384B6B" w:rsidRDefault="00384B6B" w:rsidP="00384B6B">
      <w:pPr>
        <w:numPr>
          <w:ilvl w:val="0"/>
          <w:numId w:val="6"/>
        </w:numPr>
        <w:shd w:val="clear" w:color="auto" w:fill="FFFFFF"/>
        <w:spacing w:before="45" w:after="75" w:line="240" w:lineRule="auto"/>
        <w:ind w:left="0"/>
        <w:rPr>
          <w:rFonts w:ascii="Helvetica" w:hAnsi="Helvetica" w:cs="Helvetica"/>
          <w:color w:val="333333"/>
          <w:sz w:val="21"/>
          <w:szCs w:val="21"/>
        </w:rPr>
      </w:pPr>
      <w:hyperlink r:id="rId26" w:anchor="ajax" w:history="1">
        <w:r>
          <w:rPr>
            <w:rStyle w:val="a4"/>
            <w:rFonts w:ascii="Helvetica" w:hAnsi="Helvetica" w:cs="Helvetica"/>
            <w:color w:val="1F67B0"/>
            <w:sz w:val="21"/>
            <w:szCs w:val="21"/>
          </w:rPr>
          <w:t>Управление режимом </w:t>
        </w:r>
        <w:r>
          <w:rPr>
            <w:rStyle w:val="learning-lesson-detail-word"/>
            <w:rFonts w:ascii="Helvetica" w:hAnsi="Helvetica" w:cs="Helvetica"/>
            <w:color w:val="00A1D9"/>
            <w:sz w:val="21"/>
            <w:szCs w:val="21"/>
            <w:u w:val="single"/>
          </w:rPr>
          <w:t>AJAX</w:t>
        </w:r>
      </w:hyperlink>
    </w:p>
    <w:p w:rsidR="00384B6B" w:rsidRDefault="00384B6B" w:rsidP="00384B6B">
      <w:pPr>
        <w:numPr>
          <w:ilvl w:val="0"/>
          <w:numId w:val="6"/>
        </w:numPr>
        <w:shd w:val="clear" w:color="auto" w:fill="FFFFFF"/>
        <w:spacing w:before="45" w:after="75" w:line="240" w:lineRule="auto"/>
        <w:ind w:left="0"/>
        <w:rPr>
          <w:rFonts w:ascii="Helvetica" w:hAnsi="Helvetica" w:cs="Helvetica"/>
          <w:color w:val="333333"/>
          <w:sz w:val="21"/>
          <w:szCs w:val="21"/>
        </w:rPr>
      </w:pPr>
      <w:hyperlink r:id="rId27" w:anchor="cache" w:history="1">
        <w:r>
          <w:rPr>
            <w:rStyle w:val="a4"/>
            <w:rFonts w:ascii="Helvetica" w:hAnsi="Helvetica" w:cs="Helvetica"/>
            <w:color w:val="1F67B0"/>
            <w:sz w:val="21"/>
            <w:szCs w:val="21"/>
          </w:rPr>
          <w:t>Настройки кеширования</w:t>
        </w:r>
      </w:hyperlink>
    </w:p>
    <w:p w:rsidR="00384B6B" w:rsidRDefault="00384B6B" w:rsidP="00384B6B">
      <w:pPr>
        <w:numPr>
          <w:ilvl w:val="0"/>
          <w:numId w:val="6"/>
        </w:numPr>
        <w:shd w:val="clear" w:color="auto" w:fill="FFFFFF"/>
        <w:spacing w:before="45" w:after="75" w:line="240" w:lineRule="auto"/>
        <w:ind w:left="0"/>
        <w:rPr>
          <w:rFonts w:ascii="Helvetica" w:hAnsi="Helvetica" w:cs="Helvetica"/>
          <w:color w:val="333333"/>
          <w:sz w:val="21"/>
          <w:szCs w:val="21"/>
        </w:rPr>
      </w:pPr>
      <w:hyperlink r:id="rId28" w:anchor="additional" w:history="1">
        <w:r>
          <w:rPr>
            <w:rStyle w:val="a4"/>
            <w:rFonts w:ascii="Helvetica" w:hAnsi="Helvetica" w:cs="Helvetica"/>
            <w:color w:val="1F67B0"/>
            <w:sz w:val="21"/>
            <w:szCs w:val="21"/>
          </w:rPr>
          <w:t>Дополнительные настройки</w:t>
        </w:r>
      </w:hyperlink>
    </w:p>
    <w:p w:rsidR="00384B6B" w:rsidRDefault="00384B6B" w:rsidP="00384B6B">
      <w:pPr>
        <w:pStyle w:val="4"/>
        <w:shd w:val="clear" w:color="auto" w:fill="FFFFFF"/>
        <w:spacing w:before="480" w:after="96" w:line="285" w:lineRule="atLeast"/>
        <w:rPr>
          <w:rFonts w:ascii="Arial" w:hAnsi="Arial" w:cs="Arial"/>
          <w:color w:val="333333"/>
          <w:sz w:val="21"/>
          <w:szCs w:val="21"/>
        </w:rPr>
      </w:pPr>
      <w:bookmarkStart w:id="2" w:name="templ"/>
      <w:bookmarkEnd w:id="2"/>
      <w:r>
        <w:rPr>
          <w:rFonts w:ascii="Arial" w:hAnsi="Arial" w:cs="Arial"/>
          <w:color w:val="333333"/>
          <w:sz w:val="21"/>
          <w:szCs w:val="21"/>
        </w:rPr>
        <w:t>Шаблон компонента</w:t>
      </w:r>
    </w:p>
    <w:p w:rsidR="00384B6B" w:rsidRDefault="00384B6B" w:rsidP="00384B6B">
      <w:pPr>
        <w:pStyle w:val="a3"/>
        <w:shd w:val="clear" w:color="auto" w:fill="FFFFFF"/>
        <w:spacing w:before="360" w:beforeAutospacing="0" w:after="360" w:afterAutospacing="0" w:line="285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Параметр </w:t>
      </w:r>
      <w:r>
        <w:rPr>
          <w:rFonts w:ascii="Helvetica" w:hAnsi="Helvetica" w:cs="Helvetica"/>
          <w:b/>
          <w:bCs/>
          <w:color w:val="333333"/>
          <w:sz w:val="21"/>
          <w:szCs w:val="21"/>
        </w:rPr>
        <w:t>Шаблон компонента</w:t>
      </w:r>
      <w:r>
        <w:rPr>
          <w:rFonts w:ascii="Helvetica" w:hAnsi="Helvetica" w:cs="Helvetica"/>
          <w:color w:val="333333"/>
          <w:sz w:val="21"/>
          <w:szCs w:val="21"/>
        </w:rPr>
        <w:t> отвечает за внешний вид. У большинства компонентов только один шаблон по умолчанию (</w:t>
      </w:r>
      <w:r>
        <w:rPr>
          <w:rFonts w:ascii="Helvetica" w:hAnsi="Helvetica" w:cs="Helvetica"/>
          <w:b/>
          <w:bCs/>
          <w:color w:val="333333"/>
          <w:sz w:val="21"/>
          <w:szCs w:val="21"/>
        </w:rPr>
        <w:t>.</w:t>
      </w:r>
      <w:proofErr w:type="spellStart"/>
      <w:r>
        <w:rPr>
          <w:rFonts w:ascii="Helvetica" w:hAnsi="Helvetica" w:cs="Helvetica"/>
          <w:b/>
          <w:bCs/>
          <w:color w:val="333333"/>
          <w:sz w:val="21"/>
          <w:szCs w:val="21"/>
        </w:rPr>
        <w:t>default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>). Разработчики сайтов добавляют собственные шаблоны, которые появляются в этом списке</w:t>
      </w:r>
    </w:p>
    <w:p w:rsidR="00384B6B" w:rsidRDefault="00384B6B" w:rsidP="00384B6B">
      <w:pPr>
        <w:pStyle w:val="a3"/>
        <w:shd w:val="clear" w:color="auto" w:fill="FFFFFF"/>
        <w:spacing w:before="360" w:beforeAutospacing="0" w:after="360" w:afterAutospacing="0" w:line="285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Если шаблонов несколько - выберите нужный в выпадающем списке. Учтите, что при смене шаблона изменится внешний вид создаваемой страницы.</w:t>
      </w:r>
    </w:p>
    <w:p w:rsidR="00384B6B" w:rsidRDefault="00384B6B" w:rsidP="00384B6B">
      <w:pPr>
        <w:pStyle w:val="4"/>
        <w:shd w:val="clear" w:color="auto" w:fill="FFFFFF"/>
        <w:spacing w:before="480" w:after="96" w:line="285" w:lineRule="atLeast"/>
        <w:rPr>
          <w:rFonts w:ascii="Arial" w:hAnsi="Arial" w:cs="Arial"/>
          <w:color w:val="333333"/>
          <w:sz w:val="21"/>
          <w:szCs w:val="21"/>
        </w:rPr>
      </w:pPr>
      <w:bookmarkStart w:id="3" w:name="main"/>
      <w:bookmarkEnd w:id="3"/>
      <w:r>
        <w:rPr>
          <w:rFonts w:ascii="Arial" w:hAnsi="Arial" w:cs="Arial"/>
          <w:color w:val="333333"/>
          <w:sz w:val="21"/>
          <w:szCs w:val="21"/>
        </w:rPr>
        <w:t>Основные параметры и Источник данных</w:t>
      </w:r>
    </w:p>
    <w:p w:rsidR="00384B6B" w:rsidRDefault="00384B6B" w:rsidP="00384B6B">
      <w:pPr>
        <w:pStyle w:val="a3"/>
        <w:shd w:val="clear" w:color="auto" w:fill="FFFFFF"/>
        <w:spacing w:before="360" w:beforeAutospacing="0" w:after="360" w:afterAutospacing="0" w:line="285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Здесь мы задаем источник публикуемых данных (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инфоблок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>, форумы, веб-форма, опрос и т.д.):</w:t>
      </w:r>
    </w:p>
    <w:p w:rsidR="00384B6B" w:rsidRDefault="00384B6B" w:rsidP="00384B6B">
      <w:pPr>
        <w:pStyle w:val="a3"/>
        <w:shd w:val="clear" w:color="auto" w:fill="FFFFFF"/>
        <w:spacing w:before="360" w:beforeAutospacing="0" w:after="360" w:afterAutospacing="0" w:line="285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noProof/>
          <w:color w:val="333333"/>
          <w:sz w:val="21"/>
          <w:szCs w:val="21"/>
        </w:rPr>
        <w:drawing>
          <wp:inline distT="0" distB="0" distL="0" distR="0">
            <wp:extent cx="3624324" cy="5400000"/>
            <wp:effectExtent l="0" t="0" r="0" b="0"/>
            <wp:docPr id="15" name="Рисунок 15" descr="https://dev.1c-bitrix.ru/images/content_manager/components_2/param_main_n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dev.1c-bitrix.ru/images/content_manager/components_2/param_main_new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4324" cy="54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4B6B" w:rsidRDefault="00384B6B" w:rsidP="00384B6B">
      <w:pPr>
        <w:pStyle w:val="a3"/>
        <w:shd w:val="clear" w:color="auto" w:fill="FFFFFF"/>
        <w:spacing w:before="360" w:beforeAutospacing="0" w:after="360" w:afterAutospacing="0" w:line="285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lastRenderedPageBreak/>
        <w:t>В некоторых случаях источник следует задавать с помощью кода, в котором передается идентификатор элемента данных (однако это редко входит в обязанности контент-менеджера).</w:t>
      </w:r>
    </w:p>
    <w:p w:rsidR="00384B6B" w:rsidRDefault="00384B6B" w:rsidP="00384B6B">
      <w:pPr>
        <w:pStyle w:val="a3"/>
        <w:shd w:val="clear" w:color="auto" w:fill="FFFFFF"/>
        <w:spacing w:before="360" w:beforeAutospacing="0" w:after="360" w:afterAutospacing="0" w:line="285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 xml:space="preserve">Тут же следует задать параметры сортировки (по какому признаку и как сортируются данные), </w:t>
      </w:r>
      <w:proofErr w:type="gramStart"/>
      <w:r>
        <w:rPr>
          <w:rFonts w:ascii="Helvetica" w:hAnsi="Helvetica" w:cs="Helvetica"/>
          <w:color w:val="333333"/>
          <w:sz w:val="21"/>
          <w:szCs w:val="21"/>
        </w:rPr>
        <w:t>например</w:t>
      </w:r>
      <w:proofErr w:type="gramEnd"/>
      <w:r>
        <w:rPr>
          <w:rFonts w:ascii="Helvetica" w:hAnsi="Helvetica" w:cs="Helvetica"/>
          <w:color w:val="333333"/>
          <w:sz w:val="21"/>
          <w:szCs w:val="21"/>
        </w:rPr>
        <w:t>:</w:t>
      </w:r>
    </w:p>
    <w:p w:rsidR="00384B6B" w:rsidRDefault="00384B6B" w:rsidP="00384B6B">
      <w:pPr>
        <w:pStyle w:val="a3"/>
        <w:shd w:val="clear" w:color="auto" w:fill="FFFFFF"/>
        <w:spacing w:before="360" w:beforeAutospacing="0" w:after="360" w:afterAutospacing="0" w:line="285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noProof/>
          <w:color w:val="333333"/>
          <w:sz w:val="21"/>
          <w:szCs w:val="21"/>
        </w:rPr>
        <w:drawing>
          <wp:inline distT="0" distB="0" distL="0" distR="0">
            <wp:extent cx="4229100" cy="2305050"/>
            <wp:effectExtent l="0" t="0" r="0" b="0"/>
            <wp:docPr id="14" name="Рисунок 14" descr="https://dev.1c-bitrix.ru/images/content_manager/components_2/param_main_sort_new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dev.1c-bitrix.ru/images/content_manager/components_2/param_main_sort_new1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4B6B" w:rsidRDefault="00384B6B" w:rsidP="00384B6B">
      <w:pPr>
        <w:pStyle w:val="4"/>
        <w:shd w:val="clear" w:color="auto" w:fill="FFFFFF"/>
        <w:spacing w:before="480" w:after="96" w:line="285" w:lineRule="atLeast"/>
        <w:rPr>
          <w:rFonts w:ascii="Arial" w:hAnsi="Arial" w:cs="Arial"/>
          <w:color w:val="333333"/>
          <w:sz w:val="21"/>
          <w:szCs w:val="21"/>
        </w:rPr>
      </w:pPr>
      <w:bookmarkStart w:id="4" w:name="links"/>
      <w:bookmarkEnd w:id="4"/>
      <w:r>
        <w:rPr>
          <w:rFonts w:ascii="Arial" w:hAnsi="Arial" w:cs="Arial"/>
          <w:color w:val="333333"/>
          <w:sz w:val="21"/>
          <w:szCs w:val="21"/>
        </w:rPr>
        <w:t>Шаблоны ссылок</w:t>
      </w:r>
    </w:p>
    <w:p w:rsidR="00384B6B" w:rsidRDefault="00384B6B" w:rsidP="00384B6B">
      <w:pPr>
        <w:pStyle w:val="a3"/>
        <w:shd w:val="clear" w:color="auto" w:fill="FFFFFF"/>
        <w:spacing w:before="360" w:beforeAutospacing="0" w:after="360" w:afterAutospacing="0" w:line="285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 xml:space="preserve">Здесь мы производим настройку адресов страниц (обратитесь к администратору </w:t>
      </w:r>
      <w:proofErr w:type="gramStart"/>
      <w:r>
        <w:rPr>
          <w:rFonts w:ascii="Helvetica" w:hAnsi="Helvetica" w:cs="Helvetica"/>
          <w:color w:val="333333"/>
          <w:sz w:val="21"/>
          <w:szCs w:val="21"/>
        </w:rPr>
        <w:t>за дополнительной информации</w:t>
      </w:r>
      <w:proofErr w:type="gramEnd"/>
      <w:r>
        <w:rPr>
          <w:rFonts w:ascii="Helvetica" w:hAnsi="Helvetica" w:cs="Helvetica"/>
          <w:color w:val="333333"/>
          <w:sz w:val="21"/>
          <w:szCs w:val="21"/>
        </w:rPr>
        <w:t>):</w:t>
      </w:r>
    </w:p>
    <w:p w:rsidR="00384B6B" w:rsidRDefault="00384B6B" w:rsidP="00384B6B">
      <w:pPr>
        <w:pStyle w:val="a3"/>
        <w:shd w:val="clear" w:color="auto" w:fill="FFFFFF"/>
        <w:spacing w:before="360" w:beforeAutospacing="0" w:after="360" w:afterAutospacing="0" w:line="285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noProof/>
          <w:color w:val="333333"/>
          <w:sz w:val="21"/>
          <w:szCs w:val="21"/>
        </w:rPr>
        <w:drawing>
          <wp:inline distT="0" distB="0" distL="0" distR="0">
            <wp:extent cx="4133850" cy="1876425"/>
            <wp:effectExtent l="0" t="0" r="0" b="9525"/>
            <wp:docPr id="13" name="Рисунок 13" descr="https://dev.1c-bitrix.ru/images/content_manager/components_2/param_links_n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dev.1c-bitrix.ru/images/content_manager/components_2/param_links_new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850" cy="187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5" w:name="_GoBack"/>
      <w:bookmarkEnd w:id="5"/>
    </w:p>
    <w:p w:rsidR="00384B6B" w:rsidRDefault="00384B6B" w:rsidP="00384B6B">
      <w:pPr>
        <w:pStyle w:val="a3"/>
        <w:shd w:val="clear" w:color="auto" w:fill="FFFFFF"/>
        <w:spacing w:before="360" w:beforeAutospacing="0" w:after="360" w:afterAutospacing="0" w:line="285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Подробнее о настройке адресов почитайте на примере </w:t>
      </w:r>
      <w:hyperlink r:id="rId32" w:tgtFrame="_blank" w:history="1">
        <w:r>
          <w:rPr>
            <w:rStyle w:val="a4"/>
            <w:rFonts w:ascii="Helvetica" w:hAnsi="Helvetica" w:cs="Helvetica"/>
            <w:color w:val="1F67B0"/>
            <w:sz w:val="21"/>
            <w:szCs w:val="21"/>
          </w:rPr>
          <w:t>публикации веб-формы</w:t>
        </w:r>
      </w:hyperlink>
      <w:r>
        <w:rPr>
          <w:rFonts w:ascii="Helvetica" w:hAnsi="Helvetica" w:cs="Helvetica"/>
          <w:color w:val="333333"/>
          <w:sz w:val="21"/>
          <w:szCs w:val="21"/>
        </w:rPr>
        <w:t> на сайте.</w:t>
      </w:r>
    </w:p>
    <w:p w:rsidR="00384B6B" w:rsidRDefault="00384B6B" w:rsidP="00384B6B">
      <w:pPr>
        <w:pStyle w:val="4"/>
        <w:shd w:val="clear" w:color="auto" w:fill="FFFFFF"/>
        <w:spacing w:before="480" w:after="96" w:line="285" w:lineRule="atLeast"/>
        <w:rPr>
          <w:rFonts w:ascii="Arial" w:hAnsi="Arial" w:cs="Arial"/>
          <w:color w:val="333333"/>
          <w:sz w:val="21"/>
          <w:szCs w:val="21"/>
        </w:rPr>
      </w:pPr>
      <w:bookmarkStart w:id="6" w:name="url"/>
      <w:bookmarkEnd w:id="6"/>
      <w:r>
        <w:rPr>
          <w:rFonts w:ascii="Arial" w:hAnsi="Arial" w:cs="Arial"/>
          <w:color w:val="333333"/>
          <w:sz w:val="21"/>
          <w:szCs w:val="21"/>
        </w:rPr>
        <w:t>Управление адресами страниц</w:t>
      </w:r>
    </w:p>
    <w:p w:rsidR="00384B6B" w:rsidRDefault="00384B6B" w:rsidP="00384B6B">
      <w:pPr>
        <w:pStyle w:val="a3"/>
        <w:shd w:val="clear" w:color="auto" w:fill="FFFFFF"/>
        <w:spacing w:before="360" w:beforeAutospacing="0" w:after="360" w:afterAutospacing="0" w:line="285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Тут мы выполняем настройку режима </w:t>
      </w:r>
      <w:proofErr w:type="gramStart"/>
      <w:r>
        <w:rPr>
          <w:rStyle w:val="learning-lesson-detail-word"/>
          <w:rFonts w:ascii="Helvetica" w:hAnsi="Helvetica" w:cs="Helvetica"/>
          <w:color w:val="1952D3"/>
          <w:sz w:val="21"/>
          <w:szCs w:val="21"/>
        </w:rPr>
        <w:t>ЧПУ</w:t>
      </w:r>
      <w:r>
        <w:rPr>
          <w:rStyle w:val="learning-lesson-detail-block"/>
          <w:rFonts w:ascii="Helvetica" w:hAnsi="Helvetica" w:cs="Helvetica"/>
          <w:color w:val="333333"/>
          <w:sz w:val="21"/>
          <w:szCs w:val="21"/>
        </w:rPr>
        <w:t> </w:t>
      </w:r>
      <w:r>
        <w:rPr>
          <w:rFonts w:ascii="Helvetica" w:hAnsi="Helvetica" w:cs="Helvetica"/>
          <w:color w:val="333333"/>
          <w:sz w:val="21"/>
          <w:szCs w:val="21"/>
        </w:rPr>
        <w:t>:</w:t>
      </w:r>
      <w:proofErr w:type="gramEnd"/>
    </w:p>
    <w:p w:rsidR="00384B6B" w:rsidRDefault="00384B6B" w:rsidP="00384B6B">
      <w:pPr>
        <w:pStyle w:val="a3"/>
        <w:shd w:val="clear" w:color="auto" w:fill="FFFFFF"/>
        <w:spacing w:before="360" w:beforeAutospacing="0" w:after="360" w:afterAutospacing="0" w:line="285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noProof/>
          <w:color w:val="333333"/>
          <w:sz w:val="21"/>
          <w:szCs w:val="21"/>
        </w:rPr>
        <w:lastRenderedPageBreak/>
        <w:drawing>
          <wp:inline distT="0" distB="0" distL="0" distR="0">
            <wp:extent cx="5400000" cy="2070262"/>
            <wp:effectExtent l="0" t="0" r="0" b="6350"/>
            <wp:docPr id="12" name="Рисунок 12" descr="https://dev.1c-bitrix.ru/images/content_manager/components_2/param_url_n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dev.1c-bitrix.ru/images/content_manager/components_2/param_url_new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2070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4B6B" w:rsidRDefault="00384B6B" w:rsidP="00384B6B">
      <w:pPr>
        <w:pStyle w:val="4"/>
        <w:shd w:val="clear" w:color="auto" w:fill="FFFFFF"/>
        <w:spacing w:before="480" w:after="96" w:line="285" w:lineRule="atLeast"/>
        <w:rPr>
          <w:rFonts w:ascii="Arial" w:hAnsi="Arial" w:cs="Arial"/>
          <w:color w:val="333333"/>
          <w:sz w:val="21"/>
          <w:szCs w:val="21"/>
        </w:rPr>
      </w:pPr>
      <w:bookmarkStart w:id="7" w:name="ajax"/>
      <w:bookmarkEnd w:id="7"/>
      <w:r>
        <w:rPr>
          <w:rFonts w:ascii="Arial" w:hAnsi="Arial" w:cs="Arial"/>
          <w:color w:val="333333"/>
          <w:sz w:val="21"/>
          <w:szCs w:val="21"/>
        </w:rPr>
        <w:t>Управление режимом </w:t>
      </w:r>
      <w:r>
        <w:rPr>
          <w:rStyle w:val="learning-lesson-detail-word"/>
          <w:rFonts w:ascii="Arial" w:hAnsi="Arial" w:cs="Arial"/>
          <w:color w:val="00A1D9"/>
          <w:sz w:val="21"/>
          <w:szCs w:val="21"/>
        </w:rPr>
        <w:t>AJAX</w:t>
      </w:r>
    </w:p>
    <w:p w:rsidR="00384B6B" w:rsidRDefault="00384B6B" w:rsidP="00384B6B">
      <w:pPr>
        <w:pStyle w:val="a3"/>
        <w:shd w:val="clear" w:color="auto" w:fill="FFFFFF"/>
        <w:spacing w:before="360" w:beforeAutospacing="0" w:after="360" w:afterAutospacing="0" w:line="285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Здесь мы настраиваем AJAX в компоненте. Технология AJAX обновляет (загружает) не всю страницу, а только некоторую ее часть после действий пользователя (например, при нажатии на кнопку). Таким образом, пользователь быстрее увидит результат своих действий.</w:t>
      </w:r>
    </w:p>
    <w:p w:rsidR="00384B6B" w:rsidRDefault="00384B6B" w:rsidP="00384B6B">
      <w:pPr>
        <w:pStyle w:val="a3"/>
        <w:shd w:val="clear" w:color="auto" w:fill="FFFFFF"/>
        <w:spacing w:before="360" w:beforeAutospacing="0" w:after="360" w:afterAutospacing="0" w:line="285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noProof/>
          <w:color w:val="333333"/>
          <w:sz w:val="21"/>
          <w:szCs w:val="21"/>
        </w:rPr>
        <w:drawing>
          <wp:inline distT="0" distB="0" distL="0" distR="0">
            <wp:extent cx="3305175" cy="1476375"/>
            <wp:effectExtent l="0" t="0" r="9525" b="9525"/>
            <wp:docPr id="11" name="Рисунок 11" descr="https://dev.1c-bitrix.ru/images/content_manager/components_2/param_ajax_n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dev.1c-bitrix.ru/images/content_manager/components_2/param_ajax_new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175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4B6B" w:rsidRDefault="00384B6B" w:rsidP="00384B6B">
      <w:pPr>
        <w:pStyle w:val="4"/>
        <w:shd w:val="clear" w:color="auto" w:fill="FFFFFF"/>
        <w:spacing w:before="480" w:after="96" w:line="285" w:lineRule="atLeast"/>
        <w:rPr>
          <w:rFonts w:ascii="Arial" w:hAnsi="Arial" w:cs="Arial"/>
          <w:color w:val="333333"/>
          <w:sz w:val="21"/>
          <w:szCs w:val="21"/>
        </w:rPr>
      </w:pPr>
      <w:bookmarkStart w:id="8" w:name="cache"/>
      <w:bookmarkEnd w:id="8"/>
      <w:r>
        <w:rPr>
          <w:rFonts w:ascii="Arial" w:hAnsi="Arial" w:cs="Arial"/>
          <w:color w:val="333333"/>
          <w:sz w:val="21"/>
          <w:szCs w:val="21"/>
        </w:rPr>
        <w:t>Настройки кеширования</w:t>
      </w:r>
    </w:p>
    <w:p w:rsidR="00384B6B" w:rsidRDefault="00384B6B" w:rsidP="00384B6B">
      <w:pPr>
        <w:pStyle w:val="a3"/>
        <w:shd w:val="clear" w:color="auto" w:fill="FFFFFF"/>
        <w:spacing w:before="360" w:beforeAutospacing="0" w:after="360" w:afterAutospacing="0" w:line="285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Тут мы определяем поведения </w:t>
      </w:r>
      <w:proofErr w:type="spellStart"/>
      <w:r>
        <w:rPr>
          <w:rStyle w:val="learning-lesson-detail-word"/>
          <w:rFonts w:ascii="Helvetica" w:hAnsi="Helvetica" w:cs="Helvetica"/>
          <w:color w:val="00A1D9"/>
          <w:sz w:val="21"/>
          <w:szCs w:val="21"/>
        </w:rPr>
        <w:t>кеша</w:t>
      </w:r>
      <w:proofErr w:type="spellEnd"/>
      <w:r>
        <w:rPr>
          <w:rStyle w:val="learning-lesson-detail-block"/>
          <w:rFonts w:ascii="Helvetica" w:hAnsi="Helvetica" w:cs="Helvetica"/>
          <w:color w:val="333333"/>
          <w:sz w:val="21"/>
          <w:szCs w:val="21"/>
        </w:rPr>
        <w:t> </w:t>
      </w:r>
      <w:r>
        <w:rPr>
          <w:rFonts w:ascii="Helvetica" w:hAnsi="Helvetica" w:cs="Helvetica"/>
          <w:color w:val="333333"/>
          <w:sz w:val="21"/>
          <w:szCs w:val="21"/>
        </w:rPr>
        <w:t>для компонента:</w:t>
      </w:r>
    </w:p>
    <w:p w:rsidR="00384B6B" w:rsidRDefault="00384B6B" w:rsidP="00384B6B">
      <w:pPr>
        <w:pStyle w:val="a3"/>
        <w:shd w:val="clear" w:color="auto" w:fill="FFFFFF"/>
        <w:spacing w:before="360" w:beforeAutospacing="0" w:after="360" w:afterAutospacing="0" w:line="285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noProof/>
          <w:color w:val="333333"/>
          <w:sz w:val="21"/>
          <w:szCs w:val="21"/>
        </w:rPr>
        <w:drawing>
          <wp:inline distT="0" distB="0" distL="0" distR="0">
            <wp:extent cx="5400000" cy="1856011"/>
            <wp:effectExtent l="0" t="0" r="0" b="0"/>
            <wp:docPr id="10" name="Рисунок 10" descr="https://dev.1c-bitrix.ru/images/content_manager/components_2/param_cache_n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s://dev.1c-bitrix.ru/images/content_manager/components_2/param_cache_new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18560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4B6B" w:rsidRDefault="00384B6B" w:rsidP="00384B6B">
      <w:pPr>
        <w:pStyle w:val="a3"/>
        <w:shd w:val="clear" w:color="auto" w:fill="FFFFFF"/>
        <w:spacing w:before="360" w:beforeAutospacing="0" w:after="360" w:afterAutospacing="0" w:line="285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 xml:space="preserve">Кеширование используют для уменьшения нагрузки на сервер и ускорения отображения данных. Время кеширования зависит, в основном, от частоты обновления информации: чем реже обновляется информация, тем больше может быть время кеширования. Будьте аккуратны, производите настройки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кеша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только в согласовании с администратором сайта.</w:t>
      </w:r>
    </w:p>
    <w:p w:rsidR="00384B6B" w:rsidRDefault="00384B6B" w:rsidP="00384B6B">
      <w:pPr>
        <w:pStyle w:val="4"/>
        <w:shd w:val="clear" w:color="auto" w:fill="FFFFFF"/>
        <w:spacing w:before="480" w:after="96" w:line="285" w:lineRule="atLeast"/>
        <w:rPr>
          <w:rFonts w:ascii="Arial" w:hAnsi="Arial" w:cs="Arial"/>
          <w:color w:val="333333"/>
          <w:sz w:val="21"/>
          <w:szCs w:val="21"/>
        </w:rPr>
      </w:pPr>
      <w:bookmarkStart w:id="9" w:name="additional"/>
      <w:bookmarkEnd w:id="9"/>
      <w:r>
        <w:rPr>
          <w:rFonts w:ascii="Arial" w:hAnsi="Arial" w:cs="Arial"/>
          <w:color w:val="333333"/>
          <w:sz w:val="21"/>
          <w:szCs w:val="21"/>
        </w:rPr>
        <w:lastRenderedPageBreak/>
        <w:t>Дополнительные настройки</w:t>
      </w:r>
    </w:p>
    <w:p w:rsidR="00384B6B" w:rsidRDefault="00384B6B" w:rsidP="00384B6B">
      <w:pPr>
        <w:pStyle w:val="a3"/>
        <w:shd w:val="clear" w:color="auto" w:fill="FFFFFF"/>
        <w:spacing w:before="360" w:beforeAutospacing="0" w:after="360" w:afterAutospacing="0" w:line="285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Здесь определяются дополнительные параметры - навигационная цепочка, заголовки страниц, форматы показа даты и т.п.:</w:t>
      </w:r>
    </w:p>
    <w:p w:rsidR="00384B6B" w:rsidRDefault="00384B6B" w:rsidP="00384B6B">
      <w:pPr>
        <w:pStyle w:val="a3"/>
        <w:shd w:val="clear" w:color="auto" w:fill="FFFFFF"/>
        <w:spacing w:before="360" w:beforeAutospacing="0" w:after="360" w:afterAutospacing="0" w:line="285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noProof/>
          <w:color w:val="333333"/>
          <w:sz w:val="21"/>
          <w:szCs w:val="21"/>
        </w:rPr>
        <w:drawing>
          <wp:inline distT="0" distB="0" distL="0" distR="0">
            <wp:extent cx="5210175" cy="3819525"/>
            <wp:effectExtent l="0" t="0" r="9525" b="9525"/>
            <wp:docPr id="9" name="Рисунок 9" descr="https://dev.1c-bitrix.ru/images/content_manager/components_2/param_additional_n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dev.1c-bitrix.ru/images/content_manager/components_2/param_additional_new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381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4B6B" w:rsidRDefault="00384B6B" w:rsidP="00384B6B">
      <w:pPr>
        <w:pStyle w:val="3"/>
        <w:shd w:val="clear" w:color="auto" w:fill="FFFFFF"/>
        <w:spacing w:before="480" w:beforeAutospacing="0" w:after="96" w:afterAutospacing="0" w:line="360" w:lineRule="atLeast"/>
        <w:rPr>
          <w:rFonts w:ascii="Arial" w:hAnsi="Arial" w:cs="Arial"/>
          <w:color w:val="333333"/>
          <w:sz w:val="24"/>
          <w:szCs w:val="24"/>
        </w:rPr>
      </w:pPr>
      <w:r>
        <w:rPr>
          <w:rFonts w:ascii="Arial" w:hAnsi="Arial" w:cs="Arial"/>
          <w:color w:val="333333"/>
          <w:sz w:val="24"/>
          <w:szCs w:val="24"/>
        </w:rPr>
        <w:t>  Распространенные вопросы</w:t>
      </w:r>
    </w:p>
    <w:p w:rsidR="00384B6B" w:rsidRDefault="00384B6B" w:rsidP="00384B6B">
      <w:pPr>
        <w:shd w:val="clear" w:color="auto" w:fill="FFFFFF"/>
        <w:rPr>
          <w:rFonts w:ascii="Helvetica" w:hAnsi="Helvetica" w:cs="Helvetica"/>
          <w:color w:val="333333"/>
          <w:sz w:val="21"/>
          <w:szCs w:val="21"/>
        </w:rPr>
      </w:pPr>
    </w:p>
    <w:p w:rsidR="00384B6B" w:rsidRDefault="00384B6B" w:rsidP="00384B6B">
      <w:pPr>
        <w:numPr>
          <w:ilvl w:val="0"/>
          <w:numId w:val="7"/>
        </w:numPr>
        <w:shd w:val="clear" w:color="auto" w:fill="FFFFFF"/>
        <w:spacing w:before="45" w:after="75" w:line="240" w:lineRule="auto"/>
        <w:ind w:left="0"/>
        <w:rPr>
          <w:rFonts w:ascii="Helvetica" w:hAnsi="Helvetica" w:cs="Helvetica"/>
          <w:color w:val="333333"/>
          <w:sz w:val="21"/>
          <w:szCs w:val="21"/>
        </w:rPr>
      </w:pPr>
      <w:bookmarkStart w:id="10" w:name="find_component"/>
      <w:bookmarkEnd w:id="10"/>
      <w:r>
        <w:rPr>
          <w:rFonts w:ascii="Helvetica" w:hAnsi="Helvetica" w:cs="Helvetica"/>
          <w:b/>
          <w:bCs/>
          <w:color w:val="333333"/>
          <w:sz w:val="21"/>
          <w:szCs w:val="21"/>
        </w:rPr>
        <w:t>Как определить какой компонент используется в конкретном месте страницы?</w:t>
      </w:r>
      <w:r>
        <w:rPr>
          <w:rFonts w:ascii="Helvetica" w:hAnsi="Helvetica" w:cs="Helvetica"/>
          <w:color w:val="333333"/>
          <w:sz w:val="21"/>
          <w:szCs w:val="21"/>
        </w:rPr>
        <w:t> В </w:t>
      </w:r>
      <w:r>
        <w:rPr>
          <w:rStyle w:val="learning-lesson-detail-word"/>
          <w:rFonts w:ascii="Helvetica" w:hAnsi="Helvetica" w:cs="Helvetica"/>
          <w:color w:val="1952D3"/>
          <w:sz w:val="21"/>
          <w:szCs w:val="21"/>
        </w:rPr>
        <w:t>режиме Правки</w:t>
      </w:r>
      <w:r>
        <w:rPr>
          <w:rStyle w:val="learning-lesson-detail-block"/>
          <w:rFonts w:ascii="Helvetica" w:hAnsi="Helvetica" w:cs="Helvetica"/>
          <w:color w:val="333333"/>
          <w:sz w:val="21"/>
          <w:szCs w:val="21"/>
        </w:rPr>
        <w:t> </w:t>
      </w:r>
      <w:r>
        <w:rPr>
          <w:rFonts w:ascii="Helvetica" w:hAnsi="Helvetica" w:cs="Helvetica"/>
          <w:color w:val="333333"/>
          <w:sz w:val="21"/>
          <w:szCs w:val="21"/>
        </w:rPr>
        <w:t xml:space="preserve">наведите мышь на интересующую вас область страницы. Появится всплывающая панель, наведите мышь </w:t>
      </w:r>
      <w:proofErr w:type="gramStart"/>
      <w:r>
        <w:rPr>
          <w:rFonts w:ascii="Helvetica" w:hAnsi="Helvetica" w:cs="Helvetica"/>
          <w:color w:val="333333"/>
          <w:sz w:val="21"/>
          <w:szCs w:val="21"/>
        </w:rPr>
        <w:t>на </w:t>
      </w:r>
      <w:r>
        <w:rPr>
          <w:rStyle w:val="learning-lesson-detail-word"/>
          <w:rFonts w:ascii="Helvetica" w:hAnsi="Helvetica" w:cs="Helvetica"/>
          <w:color w:val="00A1D9"/>
          <w:sz w:val="21"/>
          <w:szCs w:val="21"/>
        </w:rPr>
        <w:t>"шестеренку"</w:t>
      </w:r>
      <w:proofErr w:type="gramEnd"/>
      <w:r>
        <w:rPr>
          <w:rStyle w:val="learning-lesson-detail-block"/>
          <w:rFonts w:ascii="Helvetica" w:hAnsi="Helvetica" w:cs="Helvetica"/>
          <w:color w:val="333333"/>
          <w:sz w:val="21"/>
          <w:szCs w:val="21"/>
        </w:rPr>
        <w:t> </w:t>
      </w:r>
      <w:r>
        <w:rPr>
          <w:rFonts w:ascii="Helvetica" w:hAnsi="Helvetica" w:cs="Helvetica"/>
          <w:color w:val="333333"/>
          <w:sz w:val="21"/>
          <w:szCs w:val="21"/>
        </w:rPr>
        <w:t>и вы увидите название компонента и информацию о нем.</w:t>
      </w:r>
    </w:p>
    <w:p w:rsidR="00384B6B" w:rsidRDefault="00384B6B" w:rsidP="00384B6B">
      <w:pPr>
        <w:numPr>
          <w:ilvl w:val="0"/>
          <w:numId w:val="7"/>
        </w:numPr>
        <w:shd w:val="clear" w:color="auto" w:fill="FFFFFF"/>
        <w:spacing w:before="45" w:after="75" w:line="240" w:lineRule="auto"/>
        <w:ind w:left="0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b/>
          <w:bCs/>
          <w:color w:val="333333"/>
          <w:sz w:val="21"/>
          <w:szCs w:val="21"/>
        </w:rPr>
        <w:t>Я не могу понять, для чего нужны все эти параметры и какие значения мне нужны</w:t>
      </w:r>
      <w:r>
        <w:rPr>
          <w:rFonts w:ascii="Helvetica" w:hAnsi="Helvetica" w:cs="Helvetica"/>
          <w:color w:val="333333"/>
          <w:sz w:val="21"/>
          <w:szCs w:val="21"/>
        </w:rPr>
        <w:t>. В системе множество компонентов и сотни параметров. Каждый параметр отвечает за отображение определенной части информации на странице. Не бойтесь обращаться к </w:t>
      </w:r>
      <w:hyperlink r:id="rId37" w:tgtFrame="_blank" w:history="1">
        <w:r>
          <w:rPr>
            <w:rStyle w:val="a4"/>
            <w:rFonts w:ascii="Helvetica" w:hAnsi="Helvetica" w:cs="Helvetica"/>
            <w:color w:val="1F67B0"/>
            <w:sz w:val="21"/>
            <w:szCs w:val="21"/>
          </w:rPr>
          <w:t>документации</w:t>
        </w:r>
      </w:hyperlink>
      <w:r>
        <w:rPr>
          <w:rFonts w:ascii="Helvetica" w:hAnsi="Helvetica" w:cs="Helvetica"/>
          <w:color w:val="333333"/>
          <w:sz w:val="21"/>
          <w:szCs w:val="21"/>
        </w:rPr>
        <w:t> по интересующему вас компоненту. В ней дано подробное описание и назначение каждого параметра.</w:t>
      </w:r>
    </w:p>
    <w:p w:rsidR="00384B6B" w:rsidRDefault="00384B6B" w:rsidP="00384B6B">
      <w:pPr>
        <w:pStyle w:val="a3"/>
        <w:shd w:val="clear" w:color="auto" w:fill="FFFFFF"/>
        <w:spacing w:before="360" w:beforeAutospacing="0" w:after="360" w:afterAutospacing="0" w:line="285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Например, у вас на странице расположен компонент </w:t>
      </w:r>
      <w:r>
        <w:rPr>
          <w:rStyle w:val="learning-lesson-detail-word"/>
          <w:rFonts w:ascii="Helvetica" w:hAnsi="Helvetica" w:cs="Helvetica"/>
          <w:color w:val="00A1D9"/>
          <w:sz w:val="21"/>
          <w:szCs w:val="21"/>
        </w:rPr>
        <w:t>Корзина</w:t>
      </w:r>
      <w:r>
        <w:rPr>
          <w:rStyle w:val="learning-lesson-detail-block"/>
          <w:rFonts w:ascii="Helvetica" w:hAnsi="Helvetica" w:cs="Helvetica"/>
          <w:color w:val="333333"/>
          <w:sz w:val="21"/>
          <w:szCs w:val="21"/>
        </w:rPr>
        <w:t> </w:t>
      </w:r>
      <w:r>
        <w:rPr>
          <w:rFonts w:ascii="Helvetica" w:hAnsi="Helvetica" w:cs="Helvetica"/>
          <w:color w:val="333333"/>
          <w:sz w:val="21"/>
          <w:szCs w:val="21"/>
        </w:rPr>
        <w:t>и вам не до конца понятны параметры этого компонента. Переходим в пользовательскую документацию, в поиске </w:t>
      </w:r>
      <w:r>
        <w:rPr>
          <w:rStyle w:val="learning-lesson-detail-word"/>
          <w:rFonts w:ascii="Helvetica" w:hAnsi="Helvetica" w:cs="Helvetica"/>
          <w:color w:val="00A1D9"/>
          <w:sz w:val="21"/>
          <w:szCs w:val="21"/>
        </w:rPr>
        <w:t>вводим</w:t>
      </w:r>
      <w:r>
        <w:rPr>
          <w:rStyle w:val="learning-lesson-detail-block"/>
          <w:rFonts w:ascii="Helvetica" w:hAnsi="Helvetica" w:cs="Helvetica"/>
          <w:color w:val="333333"/>
          <w:sz w:val="21"/>
          <w:szCs w:val="21"/>
        </w:rPr>
        <w:t> </w:t>
      </w:r>
      <w:r>
        <w:rPr>
          <w:rFonts w:ascii="Helvetica" w:hAnsi="Helvetica" w:cs="Helvetica"/>
          <w:color w:val="333333"/>
          <w:sz w:val="21"/>
          <w:szCs w:val="21"/>
        </w:rPr>
        <w:t>название нужного нам компонента, выбираем первый результат и видим страницу с подробным объяснением каждого параметра.</w:t>
      </w:r>
    </w:p>
    <w:p w:rsidR="00384B6B" w:rsidRDefault="00384B6B" w:rsidP="00384B6B">
      <w:pPr>
        <w:numPr>
          <w:ilvl w:val="0"/>
          <w:numId w:val="7"/>
        </w:numPr>
        <w:shd w:val="clear" w:color="auto" w:fill="FFFFFF"/>
        <w:spacing w:before="45" w:after="75" w:line="240" w:lineRule="auto"/>
        <w:ind w:left="0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b/>
          <w:bCs/>
          <w:color w:val="333333"/>
          <w:sz w:val="21"/>
          <w:szCs w:val="21"/>
        </w:rPr>
        <w:t>В режиме правки я навожу мышь на область и появляется несколько панелей, какая из них мне нужна?</w:t>
      </w:r>
    </w:p>
    <w:p w:rsidR="00384B6B" w:rsidRDefault="00384B6B" w:rsidP="00384B6B">
      <w:pPr>
        <w:pStyle w:val="a3"/>
        <w:shd w:val="clear" w:color="auto" w:fill="FFFFFF"/>
        <w:spacing w:before="360" w:beforeAutospacing="0" w:after="360" w:afterAutospacing="0" w:line="285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noProof/>
          <w:color w:val="333333"/>
          <w:sz w:val="21"/>
          <w:szCs w:val="21"/>
        </w:rPr>
        <w:lastRenderedPageBreak/>
        <w:drawing>
          <wp:inline distT="0" distB="0" distL="0" distR="0">
            <wp:extent cx="3324225" cy="2505075"/>
            <wp:effectExtent l="0" t="0" r="9525" b="9525"/>
            <wp:docPr id="8" name="Рисунок 8" descr="https://dev.1c-bitrix.ru/images/content_manager/components_2/manage/composite_n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s://dev.1c-bitrix.ru/images/content_manager/components_2/manage/composite_new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4225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4B6B" w:rsidRDefault="00384B6B" w:rsidP="00384B6B">
      <w:pPr>
        <w:shd w:val="clear" w:color="auto" w:fill="FFFFFF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Это значит что вы пытаетесь редактировать комплексный компонент (освежите свои знания о комплексных компонентах в </w:t>
      </w:r>
      <w:hyperlink r:id="rId39" w:tgtFrame="_blank" w:history="1">
        <w:r>
          <w:rPr>
            <w:rStyle w:val="a4"/>
            <w:rFonts w:ascii="Helvetica" w:hAnsi="Helvetica" w:cs="Helvetica"/>
            <w:color w:val="1F67B0"/>
            <w:sz w:val="21"/>
            <w:szCs w:val="21"/>
          </w:rPr>
          <w:t>предыдущих уроках</w:t>
        </w:r>
      </w:hyperlink>
      <w:r>
        <w:rPr>
          <w:rFonts w:ascii="Helvetica" w:hAnsi="Helvetica" w:cs="Helvetica"/>
          <w:color w:val="333333"/>
          <w:sz w:val="21"/>
          <w:szCs w:val="21"/>
        </w:rPr>
        <w:t>). В этом случае верхняя панель служит для настройки самого комплексного компонента. Для управления простыми компонентами используются панели ниже.</w:t>
      </w:r>
    </w:p>
    <w:p w:rsidR="00384B6B" w:rsidRDefault="00384B6B" w:rsidP="00384B6B">
      <w:pPr>
        <w:numPr>
          <w:ilvl w:val="0"/>
          <w:numId w:val="7"/>
        </w:numPr>
        <w:shd w:val="clear" w:color="auto" w:fill="FFFFFF"/>
        <w:spacing w:before="45" w:after="75" w:line="240" w:lineRule="auto"/>
        <w:ind w:left="0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b/>
          <w:bCs/>
          <w:color w:val="333333"/>
          <w:sz w:val="21"/>
          <w:szCs w:val="21"/>
        </w:rPr>
        <w:t>Я настроил компонент, как мне теперь добавить на страницу новость, статью, товар?</w:t>
      </w:r>
      <w:r>
        <w:rPr>
          <w:rFonts w:ascii="Helvetica" w:hAnsi="Helvetica" w:cs="Helvetica"/>
          <w:color w:val="333333"/>
          <w:sz w:val="21"/>
          <w:szCs w:val="21"/>
        </w:rPr>
        <w:t> В режиме правки наведите мышь на область компонента, появится панель. Нас интересует команда </w:t>
      </w:r>
      <w:proofErr w:type="gramStart"/>
      <w:r>
        <w:rPr>
          <w:rFonts w:ascii="Helvetica" w:hAnsi="Helvetica" w:cs="Helvetica"/>
          <w:b/>
          <w:bCs/>
          <w:color w:val="333333"/>
          <w:sz w:val="21"/>
          <w:szCs w:val="21"/>
        </w:rPr>
        <w:t>Добавить</w:t>
      </w:r>
      <w:proofErr w:type="gramEnd"/>
      <w:r>
        <w:rPr>
          <w:rFonts w:ascii="Helvetica" w:hAnsi="Helvetica" w:cs="Helvetica"/>
          <w:b/>
          <w:bCs/>
          <w:color w:val="333333"/>
          <w:sz w:val="21"/>
          <w:szCs w:val="21"/>
        </w:rPr>
        <w:t xml:space="preserve"> новость</w:t>
      </w:r>
      <w:r>
        <w:rPr>
          <w:rFonts w:ascii="Helvetica" w:hAnsi="Helvetica" w:cs="Helvetica"/>
          <w:color w:val="333333"/>
          <w:sz w:val="21"/>
          <w:szCs w:val="21"/>
        </w:rPr>
        <w:t> (для каталога товаров это будет </w:t>
      </w:r>
      <w:r>
        <w:rPr>
          <w:rFonts w:ascii="Helvetica" w:hAnsi="Helvetica" w:cs="Helvetica"/>
          <w:b/>
          <w:bCs/>
          <w:color w:val="333333"/>
          <w:sz w:val="21"/>
          <w:szCs w:val="21"/>
        </w:rPr>
        <w:t>Создать товар</w:t>
      </w:r>
      <w:r>
        <w:rPr>
          <w:rFonts w:ascii="Helvetica" w:hAnsi="Helvetica" w:cs="Helvetica"/>
          <w:color w:val="333333"/>
          <w:sz w:val="21"/>
          <w:szCs w:val="21"/>
        </w:rPr>
        <w:t> и т.д.):</w:t>
      </w:r>
    </w:p>
    <w:p w:rsidR="00384B6B" w:rsidRDefault="00384B6B" w:rsidP="00384B6B">
      <w:pPr>
        <w:pStyle w:val="a3"/>
        <w:shd w:val="clear" w:color="auto" w:fill="FFFFFF"/>
        <w:spacing w:before="360" w:beforeAutospacing="0" w:after="360" w:afterAutospacing="0" w:line="285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noProof/>
          <w:color w:val="333333"/>
          <w:sz w:val="21"/>
          <w:szCs w:val="21"/>
        </w:rPr>
        <w:drawing>
          <wp:inline distT="0" distB="0" distL="0" distR="0">
            <wp:extent cx="5400000" cy="3517714"/>
            <wp:effectExtent l="0" t="0" r="0" b="6985"/>
            <wp:docPr id="7" name="Рисунок 7" descr="https://dev.1c-bitrix.ru/images/content_manager/add_n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dev.1c-bitrix.ru/images/content_manager/add_new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517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4B6B" w:rsidRDefault="00384B6B" w:rsidP="00384B6B">
      <w:pPr>
        <w:numPr>
          <w:ilvl w:val="0"/>
          <w:numId w:val="7"/>
        </w:numPr>
        <w:shd w:val="clear" w:color="auto" w:fill="FFFFFF"/>
        <w:spacing w:before="45" w:after="75" w:line="240" w:lineRule="auto"/>
        <w:ind w:left="0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b/>
          <w:bCs/>
          <w:color w:val="333333"/>
          <w:sz w:val="21"/>
          <w:szCs w:val="21"/>
        </w:rPr>
        <w:t>Почему у страницы какой-то другой заголовок, не тот что мне нужен?</w:t>
      </w:r>
      <w:r>
        <w:rPr>
          <w:rFonts w:ascii="Helvetica" w:hAnsi="Helvetica" w:cs="Helvetica"/>
          <w:color w:val="333333"/>
          <w:sz w:val="21"/>
          <w:szCs w:val="21"/>
        </w:rPr>
        <w:t> Это значит, что на странице несколько компонентов, которые могут изменять заголовок. По правилам системы последний по очереди компонент устанавливает заголовок.</w:t>
      </w:r>
    </w:p>
    <w:p w:rsidR="00384B6B" w:rsidRDefault="00384B6B" w:rsidP="00384B6B">
      <w:pPr>
        <w:pStyle w:val="3"/>
        <w:shd w:val="clear" w:color="auto" w:fill="FFFFFF"/>
        <w:spacing w:before="480" w:beforeAutospacing="0" w:after="96" w:afterAutospacing="0" w:line="360" w:lineRule="atLeast"/>
        <w:rPr>
          <w:rFonts w:ascii="Arial" w:hAnsi="Arial" w:cs="Arial"/>
          <w:color w:val="333333"/>
          <w:sz w:val="24"/>
          <w:szCs w:val="24"/>
        </w:rPr>
      </w:pPr>
      <w:r>
        <w:rPr>
          <w:rFonts w:ascii="Arial" w:hAnsi="Arial" w:cs="Arial"/>
          <w:color w:val="333333"/>
          <w:sz w:val="24"/>
          <w:szCs w:val="24"/>
        </w:rPr>
        <w:t>  Заключение</w:t>
      </w:r>
    </w:p>
    <w:p w:rsidR="00384B6B" w:rsidRDefault="00384B6B" w:rsidP="00384B6B">
      <w:pPr>
        <w:pStyle w:val="a3"/>
        <w:shd w:val="clear" w:color="auto" w:fill="FFFFFF"/>
        <w:spacing w:before="360" w:beforeAutospacing="0" w:after="360" w:afterAutospacing="0" w:line="285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lastRenderedPageBreak/>
        <w:t>В этом непростом уроке мы разобрались с настройкой компонентов. Стоит отметить, что набор параметров у каждого компонента свой. Для подробной информации по конкретному компоненту и его параметрам обращайтесь к </w:t>
      </w:r>
      <w:hyperlink r:id="rId41" w:tgtFrame="_blank" w:history="1">
        <w:r>
          <w:rPr>
            <w:rStyle w:val="a4"/>
            <w:rFonts w:ascii="Helvetica" w:hAnsi="Helvetica" w:cs="Helvetica"/>
            <w:color w:val="1F67B0"/>
            <w:sz w:val="21"/>
            <w:szCs w:val="21"/>
          </w:rPr>
          <w:t>документации</w:t>
        </w:r>
      </w:hyperlink>
      <w:r>
        <w:rPr>
          <w:rFonts w:ascii="Helvetica" w:hAnsi="Helvetica" w:cs="Helvetica"/>
          <w:color w:val="333333"/>
          <w:sz w:val="21"/>
          <w:szCs w:val="21"/>
        </w:rPr>
        <w:t>. В следующем уроке мы закрепим полученные знания с помощью реальных примеров использования компонентов.</w:t>
      </w:r>
    </w:p>
    <w:p w:rsidR="002319B2" w:rsidRDefault="002319B2"/>
    <w:sectPr w:rsidR="002319B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Helvetica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5334CC"/>
    <w:multiLevelType w:val="multilevel"/>
    <w:tmpl w:val="4BCA15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1745948"/>
    <w:multiLevelType w:val="multilevel"/>
    <w:tmpl w:val="C6E031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6C7245B"/>
    <w:multiLevelType w:val="multilevel"/>
    <w:tmpl w:val="C56A0E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8F667A4"/>
    <w:multiLevelType w:val="multilevel"/>
    <w:tmpl w:val="A290D9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B19325A"/>
    <w:multiLevelType w:val="multilevel"/>
    <w:tmpl w:val="DC6E04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9DA57C5"/>
    <w:multiLevelType w:val="multilevel"/>
    <w:tmpl w:val="B82ADC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FA87604"/>
    <w:multiLevelType w:val="multilevel"/>
    <w:tmpl w:val="8B18A6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6"/>
  </w:num>
  <w:num w:numId="3">
    <w:abstractNumId w:val="4"/>
  </w:num>
  <w:num w:numId="4">
    <w:abstractNumId w:val="0"/>
  </w:num>
  <w:num w:numId="5">
    <w:abstractNumId w:val="1"/>
  </w:num>
  <w:num w:numId="6">
    <w:abstractNumId w:val="3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82C15"/>
    <w:rsid w:val="0000561F"/>
    <w:rsid w:val="002319B2"/>
    <w:rsid w:val="00384B6B"/>
    <w:rsid w:val="00B82C15"/>
    <w:rsid w:val="00C767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372D09"/>
  <w15:chartTrackingRefBased/>
  <w15:docId w15:val="{E4219523-F8CE-400D-B4F0-01EDFACE7F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C767A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link w:val="30"/>
    <w:uiPriority w:val="9"/>
    <w:qFormat/>
    <w:rsid w:val="0000561F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384B6B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"/>
    <w:rsid w:val="0000561F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a3">
    <w:name w:val="Normal (Web)"/>
    <w:basedOn w:val="a"/>
    <w:uiPriority w:val="99"/>
    <w:semiHidden/>
    <w:unhideWhenUsed/>
    <w:rsid w:val="0000561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semiHidden/>
    <w:rsid w:val="00C767AE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course-content-details-light">
    <w:name w:val="course-content-details-light"/>
    <w:basedOn w:val="a0"/>
    <w:rsid w:val="00C767AE"/>
  </w:style>
  <w:style w:type="character" w:customStyle="1" w:styleId="course-content-difficult-link">
    <w:name w:val="course-content-difficult-link"/>
    <w:basedOn w:val="a0"/>
    <w:rsid w:val="00C767AE"/>
  </w:style>
  <w:style w:type="character" w:customStyle="1" w:styleId="learning-lesson-detail-word">
    <w:name w:val="learning-lesson-detail-word"/>
    <w:basedOn w:val="a0"/>
    <w:rsid w:val="00C767AE"/>
  </w:style>
  <w:style w:type="character" w:styleId="a4">
    <w:name w:val="Hyperlink"/>
    <w:basedOn w:val="a0"/>
    <w:uiPriority w:val="99"/>
    <w:semiHidden/>
    <w:unhideWhenUsed/>
    <w:rsid w:val="00C767AE"/>
    <w:rPr>
      <w:color w:val="0000FF"/>
      <w:u w:val="single"/>
    </w:rPr>
  </w:style>
  <w:style w:type="character" w:customStyle="1" w:styleId="path">
    <w:name w:val="path"/>
    <w:basedOn w:val="a0"/>
    <w:rsid w:val="00C767AE"/>
  </w:style>
  <w:style w:type="character" w:customStyle="1" w:styleId="learning-lesson-detail-block">
    <w:name w:val="learning-lesson-detail-block"/>
    <w:basedOn w:val="a0"/>
    <w:rsid w:val="00C767AE"/>
  </w:style>
  <w:style w:type="character" w:styleId="a5">
    <w:name w:val="Strong"/>
    <w:basedOn w:val="a0"/>
    <w:uiPriority w:val="22"/>
    <w:qFormat/>
    <w:rsid w:val="00C767AE"/>
    <w:rPr>
      <w:b/>
      <w:bCs/>
    </w:rPr>
  </w:style>
  <w:style w:type="character" w:customStyle="1" w:styleId="40">
    <w:name w:val="Заголовок 4 Знак"/>
    <w:basedOn w:val="a0"/>
    <w:link w:val="4"/>
    <w:uiPriority w:val="9"/>
    <w:semiHidden/>
    <w:rsid w:val="00384B6B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learning-highlight-number">
    <w:name w:val="learning-highlight-number"/>
    <w:basedOn w:val="a0"/>
    <w:rsid w:val="00384B6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6977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171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11" w:color="01B8AE"/>
            <w:right w:val="none" w:sz="0" w:space="0" w:color="auto"/>
          </w:divBdr>
          <w:divsChild>
            <w:div w:id="54999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9712284">
                  <w:marLeft w:val="0"/>
                  <w:marRight w:val="6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36011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9595588">
                          <w:marLeft w:val="0"/>
                          <w:marRight w:val="150"/>
                          <w:marTop w:val="15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37739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1537471">
                  <w:marLeft w:val="0"/>
                  <w:marRight w:val="30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0827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1808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90617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64367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615882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6162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569413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84939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22255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8" w:color="AEAEAE"/>
                                <w:left w:val="single" w:sz="6" w:space="20" w:color="AEAEAE"/>
                                <w:bottom w:val="single" w:sz="6" w:space="8" w:color="AEAEAE"/>
                                <w:right w:val="single" w:sz="6" w:space="20" w:color="AEAEAE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96659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281450">
              <w:marLeft w:val="0"/>
              <w:marRight w:val="0"/>
              <w:marTop w:val="375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936911">
                  <w:marLeft w:val="0"/>
                  <w:marRight w:val="0"/>
                  <w:marTop w:val="0"/>
                  <w:marBottom w:val="0"/>
                  <w:divBdr>
                    <w:top w:val="single" w:sz="6" w:space="0" w:color="01B8AE"/>
                    <w:left w:val="single" w:sz="6" w:space="0" w:color="01B8AE"/>
                    <w:bottom w:val="single" w:sz="6" w:space="0" w:color="01B8AE"/>
                    <w:right w:val="single" w:sz="6" w:space="0" w:color="01B8AE"/>
                  </w:divBdr>
                  <w:divsChild>
                    <w:div w:id="210475733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2" w:color="01B8AE"/>
                        <w:left w:val="single" w:sz="6" w:space="0" w:color="01B8AE"/>
                        <w:bottom w:val="single" w:sz="6" w:space="2" w:color="01B8AE"/>
                        <w:right w:val="single" w:sz="6" w:space="0" w:color="01B8AE"/>
                      </w:divBdr>
                    </w:div>
                  </w:divsChild>
                </w:div>
              </w:divsChild>
            </w:div>
            <w:div w:id="31106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5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5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1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7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844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681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11" w:color="01B8AE"/>
            <w:right w:val="none" w:sz="0" w:space="0" w:color="auto"/>
          </w:divBdr>
          <w:divsChild>
            <w:div w:id="62111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6808292">
                  <w:marLeft w:val="0"/>
                  <w:marRight w:val="6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40304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6202882">
                          <w:marLeft w:val="0"/>
                          <w:marRight w:val="150"/>
                          <w:marTop w:val="15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1663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9529816">
                  <w:marLeft w:val="0"/>
                  <w:marRight w:val="30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1034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75463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79900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92242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36655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452562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93273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19806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68433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8" w:color="AEAEAE"/>
                                <w:left w:val="single" w:sz="6" w:space="20" w:color="AEAEAE"/>
                                <w:bottom w:val="single" w:sz="6" w:space="8" w:color="AEAEAE"/>
                                <w:right w:val="single" w:sz="6" w:space="20" w:color="AEAEAE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78381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480368">
              <w:marLeft w:val="0"/>
              <w:marRight w:val="0"/>
              <w:marTop w:val="375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2456205">
                  <w:marLeft w:val="0"/>
                  <w:marRight w:val="0"/>
                  <w:marTop w:val="0"/>
                  <w:marBottom w:val="0"/>
                  <w:divBdr>
                    <w:top w:val="single" w:sz="6" w:space="0" w:color="01B8AE"/>
                    <w:left w:val="single" w:sz="6" w:space="0" w:color="01B8AE"/>
                    <w:bottom w:val="single" w:sz="6" w:space="0" w:color="01B8AE"/>
                    <w:right w:val="single" w:sz="6" w:space="0" w:color="01B8AE"/>
                  </w:divBdr>
                  <w:divsChild>
                    <w:div w:id="152085072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2" w:color="01B8AE"/>
                        <w:left w:val="single" w:sz="6" w:space="0" w:color="01B8AE"/>
                        <w:bottom w:val="single" w:sz="6" w:space="2" w:color="01B8AE"/>
                        <w:right w:val="single" w:sz="6" w:space="0" w:color="01B8AE"/>
                      </w:divBdr>
                    </w:div>
                  </w:divsChild>
                </w:div>
              </w:divsChild>
            </w:div>
            <w:div w:id="10350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2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7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3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77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526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465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893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856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100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dev.1c-bitrix.ru/learning/course/index.php?COURSE_ID=34&amp;LESSON_ID=23444" TargetMode="External"/><Relationship Id="rId18" Type="http://schemas.openxmlformats.org/officeDocument/2006/relationships/hyperlink" Target="javascript:ShowImg('/images/content_manager/controls/public_section/hermitage/edit_comp_big2.png',1169,720,'%D0%A0%D0%B5%D0%B4%D0%B0%D0%BA%D1%82%D0%B8%D1%80%D0%BE%D0%B2%D0%B0%D0%BD%D0%B8%D0%B5%20%D1%81%D1%82%D1%80%D0%B0%D0%BD%D0%B8%D1%86%D1%8B')" TargetMode="External"/><Relationship Id="rId26" Type="http://schemas.openxmlformats.org/officeDocument/2006/relationships/hyperlink" Target="https://dev.1c-bitrix.ru/learning/course/index.php?COURSE_ID=34&amp;LESSON_ID=9165&amp;LESSON_PATH=3905.4457.6945.9165" TargetMode="External"/><Relationship Id="rId39" Type="http://schemas.openxmlformats.org/officeDocument/2006/relationships/hyperlink" Target="https://dev.1c-bitrix.ru/learning/course/index.php?COURSE_ID=34&amp;CHAPTER_ID=04457&amp;LESSON_PATH=3905.4457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34" Type="http://schemas.openxmlformats.org/officeDocument/2006/relationships/image" Target="media/image16.png"/><Relationship Id="rId42" Type="http://schemas.openxmlformats.org/officeDocument/2006/relationships/fontTable" Target="fontTable.xml"/><Relationship Id="rId7" Type="http://schemas.openxmlformats.org/officeDocument/2006/relationships/hyperlink" Target="javascript:ShowImg('/images/content_manager/news_big1.png',1049,880,'%D0%9F%D1%80%D0%B8%D0%BC%D0%B5%D1%80%20%D0%BA%D0%BE%D0%BC%D0%BF%D0%BE%D0%BD%D0%B5%D0%BD%D1%82%D0%B0')" TargetMode="External"/><Relationship Id="rId12" Type="http://schemas.openxmlformats.org/officeDocument/2006/relationships/image" Target="media/image6.jpeg"/><Relationship Id="rId17" Type="http://schemas.openxmlformats.org/officeDocument/2006/relationships/image" Target="media/image9.png"/><Relationship Id="rId25" Type="http://schemas.openxmlformats.org/officeDocument/2006/relationships/hyperlink" Target="https://dev.1c-bitrix.ru/learning/course/index.php?COURSE_ID=34&amp;LESSON_ID=9165&amp;LESSON_PATH=3905.4457.6945.9165" TargetMode="External"/><Relationship Id="rId33" Type="http://schemas.openxmlformats.org/officeDocument/2006/relationships/image" Target="media/image15.png"/><Relationship Id="rId38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hyperlink" Target="javascript:ShowImg('/images/content_manager/controls/public_section/hermitage/additional_big.png',1171,741,'%D0%A0%D0%B5%D0%B4%D0%B0%D0%BA%D1%82%D0%B8%D1%80%D0%BE%D0%B2%D0%B0%D0%BD%D0%B8%D0%B5%20%D1%81%D1%82%D1%80%D0%B0%D0%BD%D0%B8%D1%86%D1%8B')" TargetMode="External"/><Relationship Id="rId29" Type="http://schemas.openxmlformats.org/officeDocument/2006/relationships/image" Target="media/image12.png"/><Relationship Id="rId41" Type="http://schemas.openxmlformats.org/officeDocument/2006/relationships/hyperlink" Target="http://dev.1c-bitrix.ru/user_help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hyperlink" Target="https://dev.1c-bitrix.ru/learning/course/index.php?COURSE_ID=34&amp;LESSON_ID=9165&amp;LESSON_PATH=3905.4457.6945.9165" TargetMode="External"/><Relationship Id="rId32" Type="http://schemas.openxmlformats.org/officeDocument/2006/relationships/hyperlink" Target="https://dev.1c-bitrix.ru/learning/course/index.php?COURSE_ID=34&amp;LESSON_ID=2929&amp;LESSON_PATH=3905.4753.5749.2929" TargetMode="External"/><Relationship Id="rId37" Type="http://schemas.openxmlformats.org/officeDocument/2006/relationships/hyperlink" Target="http://dev.1c-bitrix.ru/user_help/" TargetMode="External"/><Relationship Id="rId40" Type="http://schemas.openxmlformats.org/officeDocument/2006/relationships/image" Target="media/image20.png"/><Relationship Id="rId5" Type="http://schemas.openxmlformats.org/officeDocument/2006/relationships/hyperlink" Target="javascript:ShowImg('/images/content_manager/shoes_big1.png',1047,875,'%D0%9F%D1%80%D0%B8%D0%BC%D0%B5%D1%80%20%D0%BA%D0%BE%D0%BC%D0%BF%D0%BE%D0%BD%D0%B5%D0%BD%D1%82%D0%B0')" TargetMode="External"/><Relationship Id="rId15" Type="http://schemas.openxmlformats.org/officeDocument/2006/relationships/image" Target="media/image7.png"/><Relationship Id="rId23" Type="http://schemas.openxmlformats.org/officeDocument/2006/relationships/hyperlink" Target="https://dev.1c-bitrix.ru/learning/course/index.php?COURSE_ID=34&amp;LESSON_ID=9165&amp;LESSON_PATH=3905.4457.6945.9165" TargetMode="External"/><Relationship Id="rId28" Type="http://schemas.openxmlformats.org/officeDocument/2006/relationships/hyperlink" Target="https://dev.1c-bitrix.ru/learning/course/index.php?COURSE_ID=34&amp;LESSON_ID=9165&amp;LESSON_PATH=3905.4457.6945.9165" TargetMode="External"/><Relationship Id="rId36" Type="http://schemas.openxmlformats.org/officeDocument/2006/relationships/image" Target="media/image18.png"/><Relationship Id="rId10" Type="http://schemas.openxmlformats.org/officeDocument/2006/relationships/image" Target="media/image4.png"/><Relationship Id="rId19" Type="http://schemas.openxmlformats.org/officeDocument/2006/relationships/image" Target="media/image10.png"/><Relationship Id="rId31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javascript:ShowImg('/images/content_manager/controls/public_section/hermitage/component_open_parameters.png',799,587,'%D0%9E%D1%82%D0%BA%D1%80%D1%8B%D1%82%D1%8C%20%D0%BF%D0%B0%D1%80%D0%B0%D0%BC%D0%B5%D1%82%D1%80%D1%8B%20%D0%BA%D0%BE%D0%BC%D0%BF%D0%BE%D0%BD%D0%B5%D0%BD%D1%82%D0%B0%20%D0%B8%D0%B7%20%D0%B2%D0%B8%D0%B7%D1%83%D0%B0%D0%BB%D1%8C%D0%BD%D0%BE%D0%B3%D0%BE%20%D1%80%D0%B5%D0%B4%D0%B0%D0%BA%D1%82%D0%BE%D1%80%D0%B0')" TargetMode="External"/><Relationship Id="rId22" Type="http://schemas.openxmlformats.org/officeDocument/2006/relationships/hyperlink" Target="https://dev.1c-bitrix.ru/learning/course/index.php?COURSE_ID=34&amp;LESSON_ID=9165&amp;LESSON_PATH=3905.4457.6945.9165" TargetMode="External"/><Relationship Id="rId27" Type="http://schemas.openxmlformats.org/officeDocument/2006/relationships/hyperlink" Target="https://dev.1c-bitrix.ru/learning/course/index.php?COURSE_ID=34&amp;LESSON_ID=9165&amp;LESSON_PATH=3905.4457.6945.9165" TargetMode="External"/><Relationship Id="rId30" Type="http://schemas.openxmlformats.org/officeDocument/2006/relationships/image" Target="media/image13.png"/><Relationship Id="rId35" Type="http://schemas.openxmlformats.org/officeDocument/2006/relationships/image" Target="media/image17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16</Pages>
  <Words>1827</Words>
  <Characters>10418</Characters>
  <Application>Microsoft Office Word</Application>
  <DocSecurity>0</DocSecurity>
  <Lines>86</Lines>
  <Paragraphs>24</Paragraphs>
  <ScaleCrop>false</ScaleCrop>
  <Company>SPecialiST RePack</Company>
  <LinksUpToDate>false</LinksUpToDate>
  <CharactersWithSpaces>12221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4</cp:revision>
  <dcterms:created xsi:type="dcterms:W3CDTF">2022-05-20T06:12:00Z</dcterms:created>
  <dcterms:modified xsi:type="dcterms:W3CDTF">2022-05-20T06:17:00Z</dcterms:modified>
</cp:coreProperties>
</file>