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7C9" w:rsidRPr="00A307C9" w:rsidRDefault="00A307C9" w:rsidP="00A307C9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Авторизация - первое, что должен сделать контент-менеджер перед началом работы на сайте.</w:t>
      </w:r>
    </w:p>
    <w:p w:rsidR="00A307C9" w:rsidRPr="00A307C9" w:rsidRDefault="00A307C9" w:rsidP="00A307C9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Будьте внимательны с паролями доступа, их лучше запоминать, а не держать записанными на бумажке в доступных местах.</w:t>
      </w:r>
    </w:p>
    <w:p w:rsidR="00A307C9" w:rsidRPr="00A307C9" w:rsidRDefault="00A307C9" w:rsidP="00A307C9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A307C9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 Авторизация - ваш "пропуск" к работе</w:t>
      </w:r>
    </w:p>
    <w:p w:rsidR="00A307C9" w:rsidRPr="00A307C9" w:rsidRDefault="00A307C9" w:rsidP="00A307C9">
      <w:pPr>
        <w:shd w:val="clear" w:color="auto" w:fill="FFFFFF"/>
        <w:spacing w:before="480" w:after="96" w:line="285" w:lineRule="atLeast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A307C9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Как авторизоваться?</w:t>
      </w:r>
    </w:p>
    <w:p w:rsidR="00A307C9" w:rsidRPr="00A307C9" w:rsidRDefault="00A307C9" w:rsidP="00A307C9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Ссылка на форму авторизации расположена, как правило, в верхней части сайта:</w:t>
      </w:r>
    </w:p>
    <w:p w:rsidR="00A307C9" w:rsidRPr="00A307C9" w:rsidRDefault="00A307C9" w:rsidP="00A307C9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307C9">
        <w:rPr>
          <w:rFonts w:ascii="Helvetica" w:eastAsia="Times New Roman" w:hAnsi="Helvetica" w:cs="Helvetica"/>
          <w:noProof/>
          <w:color w:val="1F67B0"/>
          <w:sz w:val="21"/>
          <w:szCs w:val="21"/>
          <w:lang w:eastAsia="ru-RU"/>
        </w:rPr>
        <w:drawing>
          <wp:inline distT="0" distB="0" distL="0" distR="0" wp14:anchorId="4FBBFB0F" wp14:editId="4AFE0F61">
            <wp:extent cx="5400000" cy="1164857"/>
            <wp:effectExtent l="0" t="0" r="0" b="0"/>
            <wp:docPr id="1" name="Рисунок 1" descr="Нажмите на рисунок, чтобы увеличить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жмите на рисунок, чтобы увеличить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16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7C9" w:rsidRPr="00A307C9" w:rsidRDefault="00A307C9" w:rsidP="00A307C9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Клик по этой ссылке откроет форму авторизации:</w:t>
      </w:r>
    </w:p>
    <w:p w:rsidR="00A307C9" w:rsidRPr="00A307C9" w:rsidRDefault="00A307C9" w:rsidP="00A307C9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307C9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799B4C55" wp14:editId="2F8953A5">
            <wp:extent cx="5400000" cy="5739429"/>
            <wp:effectExtent l="0" t="0" r="0" b="0"/>
            <wp:docPr id="2" name="Рисунок 2" descr="https://dev.1c-bitrix.ru/images/content_manager/authorization/auth_si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v.1c-bitrix.ru/images/content_manager/authorization/auth_sit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73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7C9" w:rsidRPr="00A307C9" w:rsidRDefault="00A307C9" w:rsidP="00A307C9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Введите в ней свой </w:t>
      </w:r>
      <w:r w:rsidRPr="00A307C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Логин</w:t>
      </w: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A307C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Пароль</w:t>
      </w: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нажмите кнопку </w:t>
      </w:r>
      <w:r w:rsidRPr="00A307C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Войти</w:t>
      </w: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Страница обновится и теперь можно приступать к работе на сайте.</w:t>
      </w:r>
    </w:p>
    <w:p w:rsidR="00A307C9" w:rsidRPr="00A307C9" w:rsidRDefault="00A307C9" w:rsidP="00A307C9">
      <w:pPr>
        <w:shd w:val="clear" w:color="auto" w:fill="F7FAFE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307C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Примечание</w:t>
      </w: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Если в форме присутствуют </w:t>
      </w:r>
      <w:r w:rsidRPr="00A307C9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 xml:space="preserve">значки социальных </w:t>
      </w:r>
      <w:proofErr w:type="gramStart"/>
      <w:r w:rsidRPr="00A307C9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сетей</w:t>
      </w: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,</w:t>
      </w:r>
      <w:proofErr w:type="gramEnd"/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то это значит что на сайте доступна авторизация через эти сети. Перед использованием кнопок социальных сетей необходимо </w:t>
      </w:r>
      <w:r w:rsidRPr="00A307C9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привязать свой аккаунт</w:t>
      </w: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 </w:t>
      </w:r>
      <w:r w:rsidRPr="00A307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"1С-Битрикс: Управление сайтом"</w:t>
      </w: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к вашему аккаунту в </w:t>
      </w:r>
      <w:proofErr w:type="spellStart"/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соцсети</w:t>
      </w:r>
      <w:proofErr w:type="spellEnd"/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A307C9" w:rsidRPr="00A307C9" w:rsidRDefault="00A307C9" w:rsidP="00A307C9">
      <w:pPr>
        <w:shd w:val="clear" w:color="auto" w:fill="F7FAFE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307C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Примечание</w:t>
      </w: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В коробочной версии </w:t>
      </w:r>
      <w:r w:rsidRPr="00A307C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Битрикс24</w:t>
      </w: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доступен ещё один вариант входа - с помощью </w:t>
      </w:r>
      <w:r w:rsidRPr="00A307C9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QR-</w:t>
      </w:r>
      <w:proofErr w:type="gramStart"/>
      <w:r w:rsidRPr="00A307C9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кода</w:t>
      </w: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proofErr w:type="gramEnd"/>
    </w:p>
    <w:p w:rsidR="00A307C9" w:rsidRPr="00A307C9" w:rsidRDefault="00A307C9" w:rsidP="00A307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0" w:name="auth_1"/>
      <w:bookmarkEnd w:id="0"/>
    </w:p>
    <w:p w:rsidR="00A307C9" w:rsidRPr="00A307C9" w:rsidRDefault="00A307C9" w:rsidP="00A307C9">
      <w:pPr>
        <w:shd w:val="clear" w:color="auto" w:fill="FFFFFF"/>
        <w:spacing w:before="480" w:after="96" w:line="285" w:lineRule="atLeast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A307C9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Авторизация в Административном отделе</w:t>
      </w:r>
    </w:p>
    <w:p w:rsidR="00A307C9" w:rsidRPr="00A307C9" w:rsidRDefault="00A307C9" w:rsidP="00A307C9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правило все сайты имеют возможность авторизации из </w:t>
      </w:r>
      <w:r w:rsidRPr="00A307C9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 xml:space="preserve">публичного </w:t>
      </w:r>
      <w:proofErr w:type="gramStart"/>
      <w:r w:rsidRPr="00A307C9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раздела</w:t>
      </w: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proofErr w:type="gramEnd"/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Но на некоторых проектах разработчики оставляют возможность авторизации только </w:t>
      </w: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в </w:t>
      </w:r>
      <w:r w:rsidRPr="00A307C9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 xml:space="preserve">административном </w:t>
      </w:r>
      <w:proofErr w:type="gramStart"/>
      <w:r w:rsidRPr="00A307C9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разделе</w:t>
      </w: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proofErr w:type="gramEnd"/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Если вам приходится авторизоваться с административной части системы, то в адрес сайта допишите: </w:t>
      </w:r>
      <w:r w:rsidRPr="00A307C9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/</w:t>
      </w:r>
      <w:proofErr w:type="spellStart"/>
      <w:r w:rsidRPr="00A307C9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bitrix</w:t>
      </w:r>
      <w:proofErr w:type="spellEnd"/>
      <w:r w:rsidRPr="00A307C9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/</w:t>
      </w: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нажмите кнопку </w:t>
      </w:r>
      <w:r w:rsidRPr="00A307C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Ввод</w:t>
      </w: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tbl>
      <w:tblPr>
        <w:tblW w:w="8975" w:type="dxa"/>
        <w:tblCellSpacing w:w="15" w:type="dxa"/>
        <w:tblBorders>
          <w:top w:val="single" w:sz="6" w:space="0" w:color="01B8AE"/>
          <w:left w:val="single" w:sz="6" w:space="0" w:color="01B8AE"/>
          <w:bottom w:val="single" w:sz="6" w:space="0" w:color="01B8AE"/>
          <w:right w:val="single" w:sz="6" w:space="0" w:color="01B8AE"/>
        </w:tblBorders>
        <w:shd w:val="clear" w:color="auto" w:fill="EE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0"/>
      </w:tblGrid>
      <w:tr w:rsidR="00A307C9" w:rsidRPr="00A307C9" w:rsidTr="00A307C9">
        <w:trPr>
          <w:trHeight w:val="287"/>
          <w:tblHeader/>
          <w:tblCellSpacing w:w="15" w:type="dxa"/>
        </w:trPr>
        <w:tc>
          <w:tcPr>
            <w:tcW w:w="8915" w:type="dxa"/>
            <w:shd w:val="clear" w:color="auto" w:fill="9CE3E0"/>
            <w:vAlign w:val="center"/>
            <w:hideMark/>
          </w:tcPr>
          <w:p w:rsidR="00A307C9" w:rsidRPr="00A307C9" w:rsidRDefault="00A307C9" w:rsidP="00A307C9">
            <w:pPr>
              <w:spacing w:before="30" w:after="30" w:line="240" w:lineRule="auto"/>
              <w:ind w:left="30" w:right="30"/>
              <w:divId w:val="824276398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A307C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Единая авторизация в Административном отделе коробочной версии </w:t>
            </w:r>
            <w:r w:rsidRPr="00A307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ru-RU"/>
              </w:rPr>
              <w:t>Битрикс24</w:t>
            </w:r>
            <w:r w:rsidRPr="00A307C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.</w:t>
            </w:r>
          </w:p>
        </w:tc>
      </w:tr>
      <w:tr w:rsidR="00A307C9" w:rsidRPr="00A307C9" w:rsidTr="00A307C9">
        <w:trPr>
          <w:trHeight w:val="6162"/>
          <w:tblCellSpacing w:w="15" w:type="dxa"/>
        </w:trPr>
        <w:tc>
          <w:tcPr>
            <w:tcW w:w="0" w:type="auto"/>
            <w:shd w:val="clear" w:color="auto" w:fill="EEFBFA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A307C9" w:rsidRPr="00A307C9" w:rsidRDefault="00A307C9" w:rsidP="00A30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Административном отделе </w:t>
            </w:r>
            <w:r w:rsidRPr="00A307C9">
              <w:rPr>
                <w:rFonts w:ascii="Times New Roman" w:eastAsia="Times New Roman" w:hAnsi="Times New Roman" w:cs="Times New Roman"/>
                <w:color w:val="00A1D9"/>
                <w:sz w:val="24"/>
                <w:szCs w:val="24"/>
                <w:lang w:eastAsia="ru-RU"/>
              </w:rPr>
              <w:t xml:space="preserve">подключается единая </w:t>
            </w:r>
            <w:proofErr w:type="gramStart"/>
            <w:r w:rsidRPr="00A307C9">
              <w:rPr>
                <w:rFonts w:ascii="Times New Roman" w:eastAsia="Times New Roman" w:hAnsi="Times New Roman" w:cs="Times New Roman"/>
                <w:color w:val="00A1D9"/>
                <w:sz w:val="24"/>
                <w:szCs w:val="24"/>
                <w:lang w:eastAsia="ru-RU"/>
              </w:rPr>
              <w:t>авторизация</w:t>
            </w:r>
            <w:r w:rsidRPr="00A30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:</w:t>
            </w:r>
            <w:proofErr w:type="gramEnd"/>
          </w:p>
          <w:p w:rsidR="00A307C9" w:rsidRPr="00A307C9" w:rsidRDefault="00A307C9" w:rsidP="00A307C9">
            <w:pPr>
              <w:spacing w:before="360" w:after="360" w:line="28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A307C9"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5CC4992" wp14:editId="4B9BAEA4">
                  <wp:extent cx="5505450" cy="3276600"/>
                  <wp:effectExtent l="0" t="0" r="0" b="0"/>
                  <wp:docPr id="3" name="Рисунок 3" descr="https://dev.1c-bitrix.ru/images/content_manager/controls/public_section/hermitage/ed_au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ev.1c-bitrix.ru/images/content_manager/controls/public_section/hermitage/ed_au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545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07C9" w:rsidRPr="00A307C9" w:rsidRDefault="00A307C9" w:rsidP="00A30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Подключение выполняется с помощью мастера в несколько шагов и не должно вызвать затруднений.</w:t>
            </w:r>
          </w:p>
        </w:tc>
      </w:tr>
    </w:tbl>
    <w:p w:rsidR="00A307C9" w:rsidRPr="00A307C9" w:rsidRDefault="00A307C9" w:rsidP="00A307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A307C9" w:rsidRPr="00A307C9" w:rsidRDefault="00A307C9" w:rsidP="00A307C9">
      <w:pPr>
        <w:shd w:val="clear" w:color="auto" w:fill="FFFFFF"/>
        <w:spacing w:before="480" w:after="96" w:line="285" w:lineRule="atLeast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A307C9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Как </w:t>
      </w:r>
      <w:proofErr w:type="gramStart"/>
      <w:r w:rsidRPr="00A307C9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понять</w:t>
      </w:r>
      <w:proofErr w:type="gramEnd"/>
      <w:r w:rsidRPr="00A307C9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что вы авторизованы</w:t>
      </w:r>
    </w:p>
    <w:p w:rsidR="00A307C9" w:rsidRPr="00A307C9" w:rsidRDefault="00A307C9" w:rsidP="00A307C9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Когда контент-менеджер авторизован на сайте, то на месте ссылки для авторизации (и на </w:t>
      </w:r>
      <w:r w:rsidRPr="00A307C9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 xml:space="preserve">Панели </w:t>
      </w:r>
      <w:proofErr w:type="gramStart"/>
      <w:r w:rsidRPr="00A307C9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управления</w:t>
      </w: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)</w:t>
      </w:r>
      <w:proofErr w:type="gramEnd"/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отображаются его данные:</w:t>
      </w:r>
    </w:p>
    <w:p w:rsidR="00A307C9" w:rsidRPr="00A307C9" w:rsidRDefault="00A307C9" w:rsidP="00A307C9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307C9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192F4713" wp14:editId="0C7FB8DE">
            <wp:extent cx="5400000" cy="1203429"/>
            <wp:effectExtent l="0" t="0" r="0" b="0"/>
            <wp:docPr id="4" name="Рисунок 4" descr="https://dev.1c-bitrix.ru/images/content_manager/authorization/auth_login_1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ev.1c-bitrix.ru/images/content_manager/authorization/auth_login_11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0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7C9" w:rsidRPr="00A307C9" w:rsidRDefault="00A307C9" w:rsidP="00A307C9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Кликнув по любой из этой </w:t>
      </w:r>
      <w:proofErr w:type="gramStart"/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записи</w:t>
      </w:r>
      <w:proofErr w:type="gramEnd"/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 перейдёте в Административный раздел в свой профиль для изменения данных своего аккаунта. Если, конечно, администратор разрешил такие действия для пользователей.</w:t>
      </w:r>
    </w:p>
    <w:p w:rsidR="00A307C9" w:rsidRPr="00A307C9" w:rsidRDefault="00A307C9" w:rsidP="00A307C9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A307C9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Контроль слабых паролей</w:t>
      </w:r>
    </w:p>
    <w:p w:rsidR="00A307C9" w:rsidRPr="00A307C9" w:rsidRDefault="00A307C9" w:rsidP="00A307C9">
      <w:pPr>
        <w:shd w:val="clear" w:color="auto" w:fill="F6FBF3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307C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lastRenderedPageBreak/>
        <w:t>Слабый пароль</w:t>
      </w: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пароль, который может быть легко угадан или подобран методом полного перебора.</w:t>
      </w:r>
    </w:p>
    <w:p w:rsidR="00A307C9" w:rsidRPr="00A307C9" w:rsidRDefault="00A307C9" w:rsidP="00A307C9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Администратор сайта может включить специальный функционал </w:t>
      </w:r>
      <w:r w:rsidRPr="00A307C9">
        <w:rPr>
          <w:rFonts w:ascii="Helvetica" w:eastAsia="Times New Roman" w:hAnsi="Helvetica" w:cs="Helvetica"/>
          <w:color w:val="1952D3"/>
          <w:sz w:val="21"/>
          <w:szCs w:val="21"/>
          <w:lang w:eastAsia="ru-RU"/>
        </w:rPr>
        <w:t xml:space="preserve">Контроль слабых </w:t>
      </w:r>
      <w:proofErr w:type="gramStart"/>
      <w:r w:rsidRPr="00A307C9">
        <w:rPr>
          <w:rFonts w:ascii="Helvetica" w:eastAsia="Times New Roman" w:hAnsi="Helvetica" w:cs="Helvetica"/>
          <w:color w:val="1952D3"/>
          <w:sz w:val="21"/>
          <w:szCs w:val="21"/>
          <w:lang w:eastAsia="ru-RU"/>
        </w:rPr>
        <w:t>паролей</w:t>
      </w: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proofErr w:type="gramEnd"/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При включённом этом инструменте пользователь не сможет зарегистрироваться в системе </w:t>
      </w:r>
      <w:proofErr w:type="gramStart"/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 того как</w:t>
      </w:r>
      <w:proofErr w:type="gramEnd"/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подберёт себе сильный пароль:</w:t>
      </w:r>
    </w:p>
    <w:p w:rsidR="00A307C9" w:rsidRPr="00A307C9" w:rsidRDefault="00A307C9" w:rsidP="00A307C9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307C9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45C65FFF" wp14:editId="58F9E382">
            <wp:extent cx="5286375" cy="4362450"/>
            <wp:effectExtent l="0" t="0" r="9525" b="0"/>
            <wp:docPr id="5" name="Рисунок 5" descr="https://dev.1c-bitrix.ru/images/admin_start/admin_base/security/weak_passwor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v.1c-bitrix.ru/images/admin_start/admin_base/security/weak_password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7C9" w:rsidRPr="00A307C9" w:rsidRDefault="00A307C9" w:rsidP="00A307C9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 же администратор может включить функцию смены пароля. В этом случае, если у вас уже используется слабый пароль, то при попытке авторизации появится надпись:</w:t>
      </w:r>
    </w:p>
    <w:p w:rsidR="00A307C9" w:rsidRPr="00A307C9" w:rsidRDefault="00A307C9" w:rsidP="00A307C9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307C9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665D8709" wp14:editId="0C516831">
            <wp:extent cx="5095875" cy="4724400"/>
            <wp:effectExtent l="0" t="0" r="9525" b="0"/>
            <wp:docPr id="6" name="Рисунок 6" descr="https://dev.1c-bitrix.ru/images/admin_start/admin_base/security/weak_password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ev.1c-bitrix.ru/images/admin_start/admin_base/security/weak_password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7C9" w:rsidRPr="00A307C9" w:rsidRDefault="00A307C9" w:rsidP="00A307C9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307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Вам нужно будет подобрать для себя новый сильный пароль.</w:t>
      </w:r>
    </w:p>
    <w:p w:rsidR="00236679" w:rsidRDefault="00236679">
      <w:bookmarkStart w:id="1" w:name="_GoBack"/>
      <w:bookmarkEnd w:id="1"/>
    </w:p>
    <w:sectPr w:rsidR="00236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351C5"/>
    <w:multiLevelType w:val="multilevel"/>
    <w:tmpl w:val="567E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72"/>
    <w:rsid w:val="00236679"/>
    <w:rsid w:val="002F0F72"/>
    <w:rsid w:val="00A3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93C49-3538-44BA-A7AC-E8D87ECE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5781">
              <w:marLeft w:val="0"/>
              <w:marRight w:val="0"/>
              <w:marTop w:val="375"/>
              <w:marBottom w:val="375"/>
              <w:divBdr>
                <w:top w:val="single" w:sz="6" w:space="14" w:color="E4EEFB"/>
                <w:left w:val="single" w:sz="6" w:space="31" w:color="E4EEFB"/>
                <w:bottom w:val="single" w:sz="6" w:space="18" w:color="E4EEFB"/>
                <w:right w:val="single" w:sz="6" w:space="23" w:color="E4EEFB"/>
              </w:divBdr>
            </w:div>
            <w:div w:id="358550710">
              <w:marLeft w:val="0"/>
              <w:marRight w:val="0"/>
              <w:marTop w:val="375"/>
              <w:marBottom w:val="375"/>
              <w:divBdr>
                <w:top w:val="single" w:sz="6" w:space="14" w:color="E4EEFB"/>
                <w:left w:val="single" w:sz="6" w:space="31" w:color="E4EEFB"/>
                <w:bottom w:val="single" w:sz="6" w:space="18" w:color="E4EEFB"/>
                <w:right w:val="single" w:sz="6" w:space="23" w:color="E4EEFB"/>
              </w:divBdr>
            </w:div>
            <w:div w:id="1987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3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066">
              <w:marLeft w:val="0"/>
              <w:marRight w:val="0"/>
              <w:marTop w:val="375"/>
              <w:marBottom w:val="375"/>
              <w:divBdr>
                <w:top w:val="single" w:sz="6" w:space="14" w:color="CEEBBD"/>
                <w:left w:val="single" w:sz="6" w:space="31" w:color="CEEBBD"/>
                <w:bottom w:val="single" w:sz="6" w:space="18" w:color="CEEBBD"/>
                <w:right w:val="single" w:sz="6" w:space="23" w:color="CEEBBD"/>
              </w:divBdr>
            </w:div>
          </w:divsChild>
        </w:div>
      </w:divsChild>
    </w:div>
    <w:div w:id="20469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javascript:ShowImg('/images/content_manager/authorization/auth_site1_1.png',919,199,'%D0%A1%D1%81%D1%8B%D0%BB%D0%BA%D0%B0%20%D0%B4%D0%BB%D1%8F%20%D0%B0%D0%B2%D1%82%D0%BE%D1%80%D0%B8%D0%B7%D0%B0%D1%86%D0%B8%D0%B8')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354</Words>
  <Characters>2020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2022-05-20T05:29:00Z</dcterms:created>
  <dcterms:modified xsi:type="dcterms:W3CDTF">2022-05-20T05:31:00Z</dcterms:modified>
</cp:coreProperties>
</file>