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15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355"/>
      </w:tblGrid>
      <w:tr w:rsidR="00D4260E" w:rsidRPr="00D4260E" w:rsidTr="00D4260E">
        <w:trPr>
          <w:tblCellSpacing w:w="15" w:type="dxa"/>
        </w:trPr>
        <w:tc>
          <w:tcPr>
            <w:tcW w:w="12719" w:type="dxa"/>
            <w:vAlign w:val="center"/>
            <w:hideMark/>
          </w:tcPr>
          <w:p w:rsidR="00D4260E" w:rsidRPr="00D4260E" w:rsidRDefault="00D4260E" w:rsidP="00D4260E">
            <w:pPr>
              <w:spacing w:after="0" w:line="360" w:lineRule="atLeast"/>
              <w:outlineLvl w:val="2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</w:pPr>
            <w:r w:rsidRPr="00D4260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br/>
              <w:t>Где какие кнопки и как с ними работать</w:t>
            </w:r>
          </w:p>
        </w:tc>
      </w:tr>
    </w:tbl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Нажать нужную кнопку для получения результата - для этого надо знать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интерфейс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продукта. Интерфейс управления продуктом имеет интересное название -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Эрмитаж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D4260E" w:rsidRPr="00D4260E" w:rsidRDefault="00D4260E" w:rsidP="00D4260E">
      <w:pPr>
        <w:shd w:val="clear" w:color="auto" w:fill="F6FBF3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Эрмитаж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название интерфейса управления в </w:t>
      </w:r>
      <w:r w:rsidRPr="00D4260E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1С-Битрикс: Управление сайтом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D4260E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коробочной Битрикс24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Такое название вы редко встретите в наших обучающих курсах, но знать его нужно.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 w:type="textWrapping" w:clear="all"/>
      </w:r>
    </w:p>
    <w:p w:rsidR="00D4260E" w:rsidRPr="00D4260E" w:rsidRDefault="00D4260E" w:rsidP="00D4260E">
      <w:pPr>
        <w:shd w:val="clear" w:color="auto" w:fill="68D8D2"/>
        <w:spacing w:after="0" w:line="225" w:lineRule="atLeast"/>
        <w:rPr>
          <w:rFonts w:ascii="Arial" w:eastAsia="Times New Roman" w:hAnsi="Arial" w:cs="Arial"/>
          <w:b/>
          <w:bCs/>
          <w:color w:val="525C69"/>
          <w:sz w:val="23"/>
          <w:szCs w:val="23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525C69"/>
          <w:sz w:val="23"/>
          <w:szCs w:val="23"/>
          <w:lang w:eastAsia="ru-RU"/>
        </w:rPr>
        <w:t>Самое популярное</w:t>
      </w:r>
    </w:p>
    <w:p w:rsidR="00D4260E" w:rsidRPr="00D4260E" w:rsidRDefault="00D4260E" w:rsidP="00D4260E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5" w:history="1">
        <w:r w:rsidRPr="00D4260E">
          <w:rPr>
            <w:rFonts w:ascii="Helvetica" w:eastAsia="Times New Roman" w:hAnsi="Helvetica" w:cs="Helvetica"/>
            <w:color w:val="333333"/>
            <w:sz w:val="23"/>
            <w:szCs w:val="23"/>
            <w:u w:val="single"/>
            <w:lang w:eastAsia="ru-RU"/>
          </w:rPr>
          <w:t>Панель управления</w:t>
        </w:r>
      </w:hyperlink>
    </w:p>
    <w:p w:rsidR="00D4260E" w:rsidRPr="00D4260E" w:rsidRDefault="00D4260E" w:rsidP="00D4260E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6" w:history="1">
        <w:r w:rsidRPr="00D4260E">
          <w:rPr>
            <w:rFonts w:ascii="Helvetica" w:eastAsia="Times New Roman" w:hAnsi="Helvetica" w:cs="Helvetica"/>
            <w:color w:val="333333"/>
            <w:sz w:val="23"/>
            <w:szCs w:val="23"/>
            <w:u w:val="single"/>
            <w:lang w:eastAsia="ru-RU"/>
          </w:rPr>
          <w:t>Режим правки</w:t>
        </w:r>
      </w:hyperlink>
    </w:p>
    <w:p w:rsidR="00D4260E" w:rsidRPr="00D4260E" w:rsidRDefault="00D4260E" w:rsidP="00D4260E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7" w:history="1">
        <w:r w:rsidRPr="00D4260E">
          <w:rPr>
            <w:rFonts w:ascii="Helvetica" w:eastAsia="Times New Roman" w:hAnsi="Helvetica" w:cs="Helvetica"/>
            <w:color w:val="333333"/>
            <w:sz w:val="23"/>
            <w:szCs w:val="23"/>
            <w:u w:val="single"/>
            <w:lang w:eastAsia="ru-RU"/>
          </w:rPr>
          <w:t>Логика интерфейса административного раздела</w:t>
        </w:r>
      </w:hyperlink>
    </w:p>
    <w:p w:rsidR="00D4260E" w:rsidRPr="00D4260E" w:rsidRDefault="00D4260E" w:rsidP="00D4260E">
      <w:pPr>
        <w:shd w:val="clear" w:color="auto" w:fill="FFFFFF"/>
        <w:spacing w:after="0" w:line="600" w:lineRule="atLeast"/>
        <w:outlineLvl w:val="1"/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  <w:t>Публичный раздел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Что видит контент-менеджер после авторизации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 wp14:anchorId="6A853CF7" wp14:editId="13622731">
            <wp:extent cx="5400000" cy="555429"/>
            <wp:effectExtent l="0" t="0" r="0" b="0"/>
            <wp:docPr id="2" name="Рисунок 2" descr="Нажмите на рисунок, чтобы увеличить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жмите на рисунок, чтобы увеличить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Панель управления - наш основной инструмент по работе с содержимым сайта. Находясь на вкладке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контент-менеджер может вносить изменения в публичную часть сайта и сразу видеть результат. Это значительно облегчает повседневную работу.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Стоит отметить, что набор инструментов на панели зависит от текущей страницы и прав пользователя. То есть администратор может ограничить доступ пользователя к определенным инструментам. В этой главе мы будем рассматривать полный состав панели управления, доступный администратору сайта.</w:t>
      </w:r>
    </w:p>
    <w:p w:rsidR="00D4260E" w:rsidRPr="00D4260E" w:rsidRDefault="00D4260E" w:rsidP="00D4260E">
      <w:pPr>
        <w:shd w:val="clear" w:color="auto" w:fill="F7FAFE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Примечание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 ограничения на доступ касаются не только кнопок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Панели управления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но и некоторого другого функционала, например, задания прав доступа при создании страниц.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7FAFE"/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Примечание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 большинство кнопок на панели позволяют выполнить целый ряд операций. Стрелочка рядом с кнопкой открывает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выпадающий список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возможных функций.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Что означает каждая кнопка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 wp14:anchorId="1480B7E2" wp14:editId="73F2B6D7">
            <wp:extent cx="5400000" cy="555429"/>
            <wp:effectExtent l="0" t="0" r="0" b="0"/>
            <wp:docPr id="3" name="Рисунок 3" descr="Нажмите на рисунок, чтобы увеличить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жмите на рисунок, чтобы увеличить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Создать страницу/Создать раздел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пункты позволяют создать новую страницу или раздел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различными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способами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lastRenderedPageBreak/>
        <w:t>Изменить страницу/Изменить раздел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а эти пункты понадобятся нам для редактирования страниц и разделов. Редактирование - это целый комплекс операций:</w:t>
      </w:r>
    </w:p>
    <w:p w:rsidR="00D4260E" w:rsidRPr="00D4260E" w:rsidRDefault="00D4260E" w:rsidP="00D4260E">
      <w:pPr>
        <w:numPr>
          <w:ilvl w:val="1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изменение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содержимого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;</w:t>
      </w:r>
      <w:proofErr w:type="gramEnd"/>
    </w:p>
    <w:p w:rsidR="00D4260E" w:rsidRPr="00D4260E" w:rsidRDefault="00D4260E" w:rsidP="00D4260E">
      <w:pPr>
        <w:numPr>
          <w:ilvl w:val="1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настройка заголовка и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свойств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;</w:t>
      </w:r>
      <w:proofErr w:type="gramEnd"/>
    </w:p>
    <w:p w:rsidR="00D4260E" w:rsidRPr="00D4260E" w:rsidRDefault="00D4260E" w:rsidP="00D4260E">
      <w:pPr>
        <w:numPr>
          <w:ilvl w:val="1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определение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прав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доступа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Меню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пункт для работы с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навигацией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Если мы хотим добавить или отредактировать меню на странице - нам сюда.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Структура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меню для доступа к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управлению структурой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системы.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SEO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инструменты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поисковой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оптимизации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С помощью этого инструмента мы можем управлять ключевыми словами, заголовками и даже получить конкретные рекомендации системы по оптимизации.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Сбросить </w:t>
      </w:r>
      <w:r w:rsidRPr="00D4260E">
        <w:rPr>
          <w:rFonts w:ascii="Helvetica" w:eastAsia="Times New Roman" w:hAnsi="Helvetica" w:cs="Helvetica"/>
          <w:b/>
          <w:bCs/>
          <w:color w:val="00A1D9"/>
          <w:sz w:val="21"/>
          <w:szCs w:val="21"/>
          <w:lang w:eastAsia="ru-RU"/>
        </w:rPr>
        <w:t>кэш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- пункт для работы с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кэшированием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Работа с кэшем требует определенных знаний, поэтому советуем сначала обратиться к администратору.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Компоненты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пункт для быстрого перехода к редактированию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компонентов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Шаблон сайта/Отладка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эти два пункта предназначены для разработчиков, поскольку затрагивают вопросы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администрирования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изменения кода. Поэтому не рекомендуем использовать их контент-менеджеру, легко можно что-то сломать:)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A/B-тест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кнопка, появляющаяся при запущенном </w:t>
      </w:r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A/B-тесте.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 помощью этой кнопки можно переключаться между режимами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A/B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видеть, как сайт отображается для посетителей каждой тестируемой группы.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Статистика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инструмент для просмотра данных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веб-аналитики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графика посещаемости страниц и статистики переходов.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Короткий URL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пункт для создания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короткой ссылки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 текущую страницу. К примеру, длинный адрес </w:t>
      </w:r>
      <w:r w:rsidRPr="00D4260E">
        <w:rPr>
          <w:rFonts w:ascii="Courier New" w:eastAsia="Times New Roman" w:hAnsi="Courier New" w:cs="Courier New"/>
          <w:b/>
          <w:bCs/>
          <w:color w:val="333333"/>
          <w:sz w:val="20"/>
          <w:szCs w:val="20"/>
          <w:shd w:val="clear" w:color="auto" w:fill="EEEEEE"/>
          <w:lang w:eastAsia="ru-RU"/>
        </w:rPr>
        <w:t>http://ваш_сайт.ru/catalog/sportswear/sports-suit-evening-activities/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мы можем преобразовать в </w:t>
      </w:r>
      <w:r w:rsidRPr="00D4260E">
        <w:rPr>
          <w:rFonts w:ascii="Courier New" w:eastAsia="Times New Roman" w:hAnsi="Courier New" w:cs="Courier New"/>
          <w:b/>
          <w:bCs/>
          <w:color w:val="333333"/>
          <w:sz w:val="20"/>
          <w:szCs w:val="20"/>
          <w:shd w:val="clear" w:color="auto" w:fill="EEEEEE"/>
          <w:lang w:eastAsia="ru-RU"/>
        </w:rPr>
        <w:t>http://ваш_сайт.ru/~Вечерний спорт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proofErr w:type="spellStart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Стикеры</w:t>
      </w:r>
      <w:proofErr w:type="spell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постоянно забываете что-то? Создайте заметку для себя и коллег прямо на странице с помощью </w:t>
      </w:r>
      <w:proofErr w:type="spellStart"/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стикеров</w:t>
      </w:r>
      <w:proofErr w:type="spell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Настройка темы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с помощью этой кнопки можно быстро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сменить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текущую цветовую тему </w:t>
      </w:r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шаблона сайта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(если такая возможность предусмотрена шаблоном).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Мастер настройки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для установки любого решения на базе </w:t>
      </w:r>
      <w:r w:rsidRPr="00D4260E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"1С-Битрикс: Управление сайтом"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мы используем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мастер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настройки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С помощью этого пункта меню мы можем вернуться к этому мастеру и что-то изменить. Как вы понимаете, это инструмент больше нужен администраторам, но контент-менеджеру необходимо знать о его существовании:)</w:t>
      </w:r>
    </w:p>
    <w:p w:rsidR="00D4260E" w:rsidRPr="00D4260E" w:rsidRDefault="00D4260E" w:rsidP="00D4260E">
      <w:pPr>
        <w:numPr>
          <w:ilvl w:val="0"/>
          <w:numId w:val="1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bookmarkStart w:id="0" w:name="new_resh"/>
      <w:bookmarkEnd w:id="0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Протестировать новое решение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ещё один инструмент разработчика. При установке системы мы выбираем какое-то готовое решение (например, интернет-магазин или информационный портал). С помощью этой кнопки мы можем быстро перейти к установке другого решения. В большинстве случаев этот элемент на панели управления будет недоступен контент-менеджеру.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Заключение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 панели расположены самые нужные контент-менеджеру инструменты. Функции сгруппированы по смыслу и могут быть недоступны, если не хватает прав доступа.</w:t>
      </w:r>
    </w:p>
    <w:p w:rsidR="00D4260E" w:rsidRPr="00D4260E" w:rsidRDefault="00D4260E" w:rsidP="00D4260E">
      <w:pPr>
        <w:shd w:val="clear" w:color="auto" w:fill="FFFFFF"/>
        <w:spacing w:after="0" w:line="600" w:lineRule="atLeast"/>
        <w:outlineLvl w:val="1"/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  <w:t>Панель управления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Панель управления - ваш основной инструмент работы.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lastRenderedPageBreak/>
        <w:t>  Как же ведется работа с сайтом?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Панель управления - это простой и понятный инструмент для выполнения повседневных задач контент-менеджера. От простого редактирования информации до распределения прав доступа - всё это можно выполнить в одном месте.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Что же представляет из себя панель управления? После того, как мы перешли на сайт и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авторизовались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,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в верхней части страницы появится панель: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 wp14:anchorId="32892613" wp14:editId="639EFE25">
            <wp:extent cx="5400000" cy="3255429"/>
            <wp:effectExtent l="0" t="0" r="0" b="2540"/>
            <wp:docPr id="8" name="Рисунок 8" descr="Нажмите на рисунок, чтобы увеличить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жмите на рисунок, чтобы увеличить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7FAFE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Примечания:</w:t>
      </w:r>
    </w:p>
    <w:p w:rsidR="00D4260E" w:rsidRPr="00D4260E" w:rsidRDefault="00D4260E" w:rsidP="00D4260E">
      <w:pPr>
        <w:numPr>
          <w:ilvl w:val="0"/>
          <w:numId w:val="2"/>
        </w:numPr>
        <w:shd w:val="clear" w:color="auto" w:fill="F7FAFE"/>
        <w:spacing w:before="45" w:after="7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Панель управление доступна только для пользователей с достаточными правами. Если вы авторизовались, а панель управления не появилась - обратитесь к администратору сайта.</w:t>
      </w:r>
    </w:p>
    <w:p w:rsidR="00D4260E" w:rsidRPr="00D4260E" w:rsidRDefault="00D4260E" w:rsidP="00D4260E">
      <w:pPr>
        <w:numPr>
          <w:ilvl w:val="0"/>
          <w:numId w:val="2"/>
        </w:numPr>
        <w:shd w:val="clear" w:color="auto" w:fill="F7FAFE"/>
        <w:spacing w:before="45" w:line="240" w:lineRule="auto"/>
        <w:ind w:left="96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"Битрикс24 в коробке" по умолчанию Административная панель не отображается. Для выполнения работ можно перейти в административный раздел с помощью ссылки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Панель управления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, либо включить отображение панели в публичном разделе в настройках </w:t>
      </w:r>
      <w:hyperlink r:id="rId12" w:tgtFrame="_blank" w:history="1">
        <w:r w:rsidRPr="00D4260E">
          <w:rPr>
            <w:rFonts w:ascii="Helvetica" w:eastAsia="Times New Roman" w:hAnsi="Helvetica" w:cs="Helvetica"/>
            <w:color w:val="1F67B0"/>
            <w:sz w:val="21"/>
            <w:szCs w:val="21"/>
            <w:u w:val="single"/>
            <w:lang w:eastAsia="ru-RU"/>
          </w:rPr>
          <w:t>Главного модуля</w:t>
        </w:r>
      </w:hyperlink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Поначалу количество элементов на этой панели и их назначение немного сбивает с толку, однако к концу курса всё встанет на свои места.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Из чего состоит панель управления?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 wp14:anchorId="52867880" wp14:editId="53463317">
            <wp:extent cx="5400000" cy="555429"/>
            <wp:effectExtent l="0" t="0" r="0" b="0"/>
            <wp:docPr id="9" name="Рисунок 9" descr="Нажмите на рисунок, чтобы увеличить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жмите на рисунок, чтобы увеличить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Две основных части панели управления - это вкладки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Администрирование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:</w:t>
      </w:r>
      <w:proofErr w:type="gramEnd"/>
    </w:p>
    <w:p w:rsidR="00D4260E" w:rsidRPr="00D4260E" w:rsidRDefault="00D4260E" w:rsidP="00D4260E">
      <w:pPr>
        <w:numPr>
          <w:ilvl w:val="0"/>
          <w:numId w:val="3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Вкладка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представляет собой непосредственно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публичную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часть сайта и панель инструментов. Такой режим отображения очень нагляден, так как мы можем внести изменения и сразу увидеть их на странице. Однако в этом режиме у нас нет доступа ко всем настройкам и возможностям. Все инструменты на вкладке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мы разберем чуть дальше.</w:t>
      </w:r>
    </w:p>
    <w:p w:rsidR="00D4260E" w:rsidRPr="00D4260E" w:rsidRDefault="00D4260E" w:rsidP="00D4260E">
      <w:pPr>
        <w:numPr>
          <w:ilvl w:val="0"/>
          <w:numId w:val="3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Вкладка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Администрирование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переносит нас в административную часть системы. В административном разделе мы имеем доступ ко всем настройкам и возможностям системы.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Представьте себе автомобиль. Мы можем внести небольшие внешние изменения, сесть за руль и поехать. Однако для более глубокой настройки и понимания принципа работы машины нам нужно "залезть под капот". Таким же образом устроена панель управления в </w:t>
      </w:r>
      <w:r w:rsidRPr="00D4260E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ru-RU"/>
        </w:rPr>
        <w:t>"1С-Битрикс: Управление сайтом"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Вкладка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быстро и наглядно внести небольшие изменения. В то время как вкладка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Администрирование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предназначена для опытных пользователей и решения более сложных задач.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Также из важных элементов панели стоит отметить:</w:t>
      </w:r>
    </w:p>
    <w:p w:rsidR="00D4260E" w:rsidRPr="00D4260E" w:rsidRDefault="00D4260E" w:rsidP="00D4260E">
      <w:pPr>
        <w:numPr>
          <w:ilvl w:val="0"/>
          <w:numId w:val="4"/>
        </w:numPr>
        <w:shd w:val="clear" w:color="auto" w:fill="FFFFFF"/>
        <w:spacing w:before="45" w:after="240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кнопка Меню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большое выпадающее меню позволяет быстро перейти в любую часть административного раздела.</w:t>
      </w:r>
    </w:p>
    <w:p w:rsidR="00D4260E" w:rsidRPr="00D4260E" w:rsidRDefault="00D4260E" w:rsidP="00D4260E">
      <w:pPr>
        <w:numPr>
          <w:ilvl w:val="0"/>
          <w:numId w:val="4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bookmarkStart w:id="1" w:name="video2"/>
      <w:bookmarkEnd w:id="1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окно уведомлений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здесь выводятся важные системные сообщения и оповещения. Цифра рядом обозначает количество новых уведомлений.</w:t>
      </w:r>
    </w:p>
    <w:p w:rsidR="00D4260E" w:rsidRPr="00D4260E" w:rsidRDefault="00D4260E" w:rsidP="00D4260E">
      <w:pPr>
        <w:numPr>
          <w:ilvl w:val="0"/>
          <w:numId w:val="4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настройка горячих клавиш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окно настроек горячих клавиш, мы можем назначить нужную нам комбинацию клавиш почти на любую частую операцию.</w:t>
      </w:r>
    </w:p>
    <w:tbl>
      <w:tblPr>
        <w:tblW w:w="5000" w:type="pct"/>
        <w:tblCellSpacing w:w="0" w:type="dxa"/>
        <w:shd w:val="clear" w:color="auto" w:fill="CECEC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D4260E" w:rsidRPr="00D4260E" w:rsidTr="00D4260E">
        <w:trPr>
          <w:tblCellSpacing w:w="0" w:type="dxa"/>
        </w:trPr>
        <w:tc>
          <w:tcPr>
            <w:tcW w:w="0" w:type="auto"/>
            <w:shd w:val="clear" w:color="auto" w:fill="CECECE"/>
            <w:vAlign w:val="center"/>
            <w:hideMark/>
          </w:tcPr>
          <w:p w:rsidR="00D4260E" w:rsidRPr="00D4260E" w:rsidRDefault="00D4260E" w:rsidP="00D4260E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</w:tc>
      </w:tr>
    </w:tbl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vanish/>
          <w:color w:val="333333"/>
          <w:sz w:val="21"/>
          <w:szCs w:val="21"/>
          <w:lang w:eastAsia="ru-RU"/>
        </w:rPr>
      </w:pPr>
    </w:p>
    <w:tbl>
      <w:tblPr>
        <w:tblW w:w="5000" w:type="pct"/>
        <w:tblCellSpacing w:w="15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01"/>
        <w:gridCol w:w="9154"/>
      </w:tblGrid>
      <w:tr w:rsidR="00D4260E" w:rsidRPr="00D4260E" w:rsidTr="00D426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60E" w:rsidRPr="00D4260E" w:rsidRDefault="00D4260E" w:rsidP="00D4260E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12665" w:type="dxa"/>
            <w:vAlign w:val="center"/>
            <w:hideMark/>
          </w:tcPr>
          <w:p w:rsidR="00D4260E" w:rsidRPr="00D4260E" w:rsidRDefault="00D4260E" w:rsidP="00D4260E">
            <w:pPr>
              <w:spacing w:after="0" w:line="285" w:lineRule="atLeast"/>
              <w:outlineLvl w:val="3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ru-RU"/>
              </w:rPr>
            </w:pPr>
            <w:r w:rsidRPr="00D4260E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ru-RU"/>
              </w:rPr>
              <w:t>Заключение</w:t>
            </w:r>
          </w:p>
        </w:tc>
      </w:tr>
    </w:tbl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Панель управления - наш основной инструмент для работы с системой. Работа ведется на вкладках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Администрирование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В следующих уроках мы подробно разберем все важные элементы панели управления.</w:t>
      </w:r>
    </w:p>
    <w:p w:rsidR="00D4260E" w:rsidRPr="00D4260E" w:rsidRDefault="00D4260E" w:rsidP="00D4260E">
      <w:pPr>
        <w:shd w:val="clear" w:color="auto" w:fill="FFFFFF"/>
        <w:spacing w:after="0" w:line="600" w:lineRule="atLeast"/>
        <w:outlineLvl w:val="1"/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  <w:t>Режим правки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Режим правки: наводим мышь и редактируем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Описание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Предположим перед нами стоит задача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изменить номер телефона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на главной странице. Или быстро добавить товар в каталог. Как нам действовать? Можно открыть страницу в редакторе и внести правки, но это не очень быстро и наглядно. Нас выручит режим правки - мы просто наведем мышь на нужное место страницы и изменим элемент на "на лету".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0C56D675" wp14:editId="59A1909C">
            <wp:extent cx="5400000" cy="640800"/>
            <wp:effectExtent l="0" t="0" r="0" b="6985"/>
            <wp:docPr id="11" name="Рисунок 11" descr="https://dev.1c-bitrix.ru/images/content_manager/controls/edit_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v.1c-bitrix.ru/images/content_manager/controls/edit_mo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Для включения режима нажмите на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кнопку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После этого при наведении мыши на области страницы мы увидим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всплывающую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панель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Вид этой панели зависит от той области, с которой мы работаем.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Существует три ситуации для режима правки:</w:t>
      </w:r>
    </w:p>
    <w:p w:rsidR="00D4260E" w:rsidRPr="00D4260E" w:rsidRDefault="00D4260E" w:rsidP="00D4260E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Включаемые области</w:t>
      </w:r>
    </w:p>
    <w:p w:rsidR="00D4260E" w:rsidRPr="00D4260E" w:rsidRDefault="00D4260E" w:rsidP="00D4260E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Рабочая область страницы</w:t>
      </w:r>
    </w:p>
    <w:p w:rsidR="00D4260E" w:rsidRPr="00D4260E" w:rsidRDefault="00D4260E" w:rsidP="00D4260E">
      <w:pPr>
        <w:numPr>
          <w:ilvl w:val="0"/>
          <w:numId w:val="5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Область компонента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Включаемые области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Когда мы навели мышь на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включаемую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область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Наиболее простой случай, в этом случае панель будет иметь такой вид - </w:t>
      </w: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7A6E025E" wp14:editId="27B69385">
            <wp:extent cx="2181225" cy="400050"/>
            <wp:effectExtent l="0" t="0" r="9525" b="0"/>
            <wp:docPr id="12" name="Рисунок 12" descr="https://dev.1c-bitrix.ru/images/content_manager/controls/change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.1c-bitrix.ru/images/content_manager/controls/change_are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Например, нам нужно изменить время работы нашего магазина: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695DD55E" wp14:editId="087BBEEB">
            <wp:extent cx="5400000" cy="907692"/>
            <wp:effectExtent l="0" t="0" r="0" b="6985"/>
            <wp:docPr id="13" name="Рисунок 13" descr="https://dev.1c-bitrix.ru/images/content_manager/controls/work_hour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v.1c-bitrix.ru/images/content_manager/controls/work_hours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Наводим мышь на эту область, нажимаем кнопку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Изменить</w:t>
      </w:r>
      <w:proofErr w:type="gramEnd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 область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редактируем текст. Легко и просто.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Рабочая область страницы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Мышь расположена над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рабочей областью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страницы. В этом случае панель примет вид </w:t>
      </w: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4FCF75DA" wp14:editId="2AC157DA">
            <wp:extent cx="2447925" cy="390525"/>
            <wp:effectExtent l="0" t="0" r="9525" b="9525"/>
            <wp:docPr id="14" name="Рисунок 14" descr="https://dev.1c-bitrix.ru/images/content_manager/controls/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ev.1c-bitrix.ru/images/content_manager/controls/work_are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 примеру, мы хотим изменить текст на странице </w:t>
      </w:r>
      <w:proofErr w:type="gramStart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О</w:t>
      </w:r>
      <w:proofErr w:type="gramEnd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магазине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lastRenderedPageBreak/>
        <w:drawing>
          <wp:inline distT="0" distB="0" distL="0" distR="0" wp14:anchorId="64E90BF4" wp14:editId="4D43043A">
            <wp:extent cx="5400000" cy="3317143"/>
            <wp:effectExtent l="0" t="0" r="0" b="0"/>
            <wp:docPr id="15" name="Рисунок 15" descr="Нажмите на рисунок, чтобы увеличить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жмите на рисунок, чтобы увеличить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Повторяем общий порядок действий: наводим мышь на текст, нажимаем кнопку </w:t>
      </w:r>
      <w:proofErr w:type="gramStart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Изменить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редактируем текст.</w:t>
      </w: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Область компонента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Последняя ситуация - когда выбрана область 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компонента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В системе огромное количество компонентов и вид панели будет зависеть от конкретной ситуации.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К примеру, у нас на странице расположен </w:t>
      </w:r>
      <w:proofErr w:type="gramStart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каталог платьев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и мы хотим изменить название левого платья: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 wp14:anchorId="5B7C6EB9" wp14:editId="0717F986">
            <wp:extent cx="5400000" cy="3440571"/>
            <wp:effectExtent l="0" t="0" r="0" b="7620"/>
            <wp:docPr id="16" name="Рисунок 16" descr="Нажмите на рисунок, чтобы увеличить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жмите на рисунок, чтобы увеличить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Для вывода списка платьев используется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компонент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Каталог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Наведем мышь на нужную нам область. Панель примет вид: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 wp14:anchorId="4FB09C4D" wp14:editId="7653EE32">
            <wp:extent cx="5400000" cy="4500000"/>
            <wp:effectExtent l="0" t="0" r="0" b="0"/>
            <wp:docPr id="17" name="Рисунок 17" descr="https://dev.1c-bitrix.ru/images/content_manager/controls/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.1c-bitrix.ru/images/content_manager/controls/component_men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Нажмем </w:t>
      </w:r>
      <w:proofErr w:type="gramStart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Изменить</w:t>
      </w:r>
      <w:proofErr w:type="gramEnd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товар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и в открывшейся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форме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редактирования изменим название товара.</w:t>
      </w:r>
    </w:p>
    <w:p w:rsidR="00D4260E" w:rsidRPr="00D4260E" w:rsidRDefault="00D4260E" w:rsidP="00D4260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D4260E" w:rsidRPr="00D4260E" w:rsidRDefault="00D4260E" w:rsidP="00D4260E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D4260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Редактирование шаблона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Это зависит от настроек прав, но, возможно, вам будет доступна кнопка </w:t>
      </w: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Шаблон сайта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: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456921CB" wp14:editId="29F15DD7">
            <wp:extent cx="5400000" cy="2437714"/>
            <wp:effectExtent l="0" t="0" r="0" b="1270"/>
            <wp:docPr id="18" name="Рисунок 18" descr="https://dev.1c-bitrix.ru/images/content_manager/controls/edit_tamp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.1c-bitrix.ru/images/content_manager/controls/edit_tampla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3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Команды этой кнопки позволяют перейти в Административный раздел для редактирования сайта и его шаблона.</w:t>
      </w:r>
    </w:p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Пользоваться этими командами нужно очень осторожно и с пониманием того что вы делаете:</w:t>
      </w:r>
    </w:p>
    <w:p w:rsidR="00D4260E" w:rsidRPr="00D4260E" w:rsidRDefault="00D4260E" w:rsidP="00D4260E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Изменить стили шаблона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это правка </w:t>
      </w:r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 xml:space="preserve">CSS </w:t>
      </w:r>
      <w:proofErr w:type="gramStart"/>
      <w:r w:rsidRPr="00D4260E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стилей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Если вы не </w:t>
      </w:r>
      <w:proofErr w:type="gramStart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знаете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как работают эти стили и к чему могут привести их изменение, то лучше не трогать эту кнопку.</w:t>
      </w:r>
    </w:p>
    <w:p w:rsidR="00D4260E" w:rsidRPr="00D4260E" w:rsidRDefault="00D4260E" w:rsidP="00D4260E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Редактировать сайт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- это не править страницы сайта, а изменять настройки сайта, с которым вы работаете. Подробнее смотрите в курсе </w:t>
      </w:r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Администратор </w:t>
      </w:r>
      <w:proofErr w:type="gramStart"/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Базовый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D4260E" w:rsidRPr="00D4260E" w:rsidRDefault="00D4260E" w:rsidP="00D4260E">
      <w:pPr>
        <w:numPr>
          <w:ilvl w:val="0"/>
          <w:numId w:val="6"/>
        </w:numPr>
        <w:shd w:val="clear" w:color="auto" w:fill="FFFFFF"/>
        <w:spacing w:before="45" w:after="75" w:line="240" w:lineRule="auto"/>
        <w:ind w:left="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Команда </w:t>
      </w:r>
      <w:proofErr w:type="gramStart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Редактировать</w:t>
      </w:r>
      <w:proofErr w:type="gramEnd"/>
      <w:r w:rsidRPr="00D4260E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 xml:space="preserve"> шаблон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позволяет изменить внешний вид сайта. Но то, что доступно для изменения Контент-менеджеру описано в главе </w:t>
      </w:r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Как изменить внешний вид </w:t>
      </w:r>
      <w:proofErr w:type="gramStart"/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сайта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А сама правка шаблона сайта требует не только знаний по "1С-Битрикс: Управление сайтом", но и знаний HTML и, частично, PHP. Если вам нужно отредактировать именно шаблон сайта, то познакомьтесь с </w:t>
      </w:r>
      <w:r w:rsidRPr="00D4260E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этим разделом</w:t>
      </w: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в курсе Разработчик </w:t>
      </w:r>
      <w:proofErr w:type="spellStart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Bitrix</w:t>
      </w:r>
      <w:proofErr w:type="spellEnd"/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Framework.</w:t>
      </w:r>
    </w:p>
    <w:tbl>
      <w:tblPr>
        <w:tblW w:w="5000" w:type="pct"/>
        <w:tblCellSpacing w:w="15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01"/>
        <w:gridCol w:w="9154"/>
      </w:tblGrid>
      <w:tr w:rsidR="00D4260E" w:rsidRPr="00D4260E" w:rsidTr="00D4260E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260E" w:rsidRPr="00D4260E" w:rsidRDefault="00D4260E" w:rsidP="00D4260E">
            <w:pPr>
              <w:spacing w:after="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ru-RU"/>
              </w:rPr>
            </w:pPr>
          </w:p>
        </w:tc>
        <w:tc>
          <w:tcPr>
            <w:tcW w:w="12799" w:type="dxa"/>
            <w:vAlign w:val="center"/>
            <w:hideMark/>
          </w:tcPr>
          <w:p w:rsidR="00D4260E" w:rsidRPr="00D4260E" w:rsidRDefault="00D4260E" w:rsidP="00D4260E">
            <w:pPr>
              <w:spacing w:after="0" w:line="285" w:lineRule="atLeast"/>
              <w:outlineLvl w:val="3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ru-RU"/>
              </w:rPr>
            </w:pPr>
            <w:r w:rsidRPr="00D4260E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ru-RU"/>
              </w:rPr>
              <w:t>Заключение</w:t>
            </w:r>
          </w:p>
        </w:tc>
      </w:tr>
    </w:tbl>
    <w:p w:rsidR="00D4260E" w:rsidRPr="00D4260E" w:rsidRDefault="00D4260E" w:rsidP="00D4260E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D4260E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Режим правки - крайне полезная функция для быстрого выполнения основных задач контент-менеджера. Режим правки позволяет работать со включаемыми областями, рабочей областью страницы и компонентами.</w:t>
      </w:r>
    </w:p>
    <w:p w:rsidR="006D68D9" w:rsidRPr="006D68D9" w:rsidRDefault="006D68D9" w:rsidP="006D68D9">
      <w:pPr>
        <w:shd w:val="clear" w:color="auto" w:fill="FFFFFF"/>
        <w:spacing w:after="0" w:line="600" w:lineRule="atLeast"/>
        <w:outlineLvl w:val="1"/>
        <w:rPr>
          <w:rFonts w:ascii="Helvetica" w:eastAsia="Times New Roman" w:hAnsi="Helvetica" w:cs="Helvetica"/>
          <w:color w:val="01B8AE"/>
          <w:sz w:val="18"/>
          <w:szCs w:val="18"/>
          <w:lang w:eastAsia="ru-RU"/>
        </w:rPr>
      </w:pPr>
      <w:r w:rsidRPr="006D68D9">
        <w:rPr>
          <w:rFonts w:ascii="Arial" w:eastAsia="Times New Roman" w:hAnsi="Arial" w:cs="Arial"/>
          <w:b/>
          <w:bCs/>
          <w:color w:val="333333"/>
          <w:sz w:val="48"/>
          <w:szCs w:val="48"/>
          <w:lang w:eastAsia="ru-RU"/>
        </w:rPr>
        <w:t>Логика интерфейса административного раздела</w:t>
      </w:r>
    </w:p>
    <w:p w:rsidR="006D68D9" w:rsidRDefault="006D68D9" w:rsidP="006D68D9">
      <w:pPr>
        <w:shd w:val="clear" w:color="auto" w:fill="FFFFFF"/>
        <w:spacing w:before="360" w:after="360" w:line="28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Интерфейс административного раздела логически разграничен на области, обеспечивающие доступ к разным функциональным возможностям системы.</w:t>
      </w:r>
      <w:r w:rsidRPr="006D68D9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Как ориентироваться в административной части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Можно сказать, что интерфейс построен по иерархическому принципу. Вышестоящие области переключают зависимые в тот или иной режим работы. Это </w:t>
      </w:r>
      <w:proofErr w:type="gramStart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позволяет  </w:t>
      </w:r>
      <w:r w:rsidRPr="006D68D9">
        <w:rPr>
          <w:rFonts w:ascii="Helvetica" w:eastAsia="Times New Roman" w:hAnsi="Helvetica" w:cs="Helvetica"/>
          <w:color w:val="00A1D9"/>
          <w:sz w:val="21"/>
          <w:szCs w:val="21"/>
          <w:lang w:eastAsia="ru-RU"/>
        </w:rPr>
        <w:t>скрыть</w:t>
      </w:r>
      <w:proofErr w:type="gramEnd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 возможности, в которых нет потребности в данный момент и вынести на первый план требуемые функции. Такая организация интерфейса обеспечивает его наглядность и не перегруженность.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lastRenderedPageBreak/>
        <w:t>Интерфейс административного раздела содержит следующие области: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drawing>
          <wp:inline distT="0" distB="0" distL="0" distR="0">
            <wp:extent cx="5400000" cy="3317143"/>
            <wp:effectExtent l="0" t="0" r="0" b="0"/>
            <wp:docPr id="20" name="Рисунок 20" descr="Нажмите на рисунок, чтобы увеличить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жмите на рисунок, чтобы увеличить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1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8D9" w:rsidRPr="006D68D9" w:rsidRDefault="006D68D9" w:rsidP="006D68D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24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b/>
          <w:bCs/>
          <w:color w:val="FFCC00"/>
          <w:sz w:val="21"/>
          <w:szCs w:val="21"/>
          <w:bdr w:val="single" w:sz="12" w:space="0" w:color="FFCC00" w:frame="1"/>
          <w:lang w:eastAsia="ru-RU"/>
        </w:rPr>
        <w:t>1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Административная </w:t>
      </w:r>
      <w:proofErr w:type="gramStart"/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панель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;</w:t>
      </w:r>
      <w:proofErr w:type="gramEnd"/>
    </w:p>
    <w:p w:rsidR="006D68D9" w:rsidRPr="006D68D9" w:rsidRDefault="006D68D9" w:rsidP="006D68D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24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b/>
          <w:bCs/>
          <w:color w:val="00FF00"/>
          <w:sz w:val="21"/>
          <w:szCs w:val="21"/>
          <w:bdr w:val="single" w:sz="12" w:space="0" w:color="00FF00" w:frame="1"/>
          <w:lang w:eastAsia="ru-RU"/>
        </w:rPr>
        <w:t>2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Административное </w:t>
      </w:r>
      <w:proofErr w:type="gramStart"/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меню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;</w:t>
      </w:r>
      <w:proofErr w:type="gramEnd"/>
    </w:p>
    <w:p w:rsidR="006D68D9" w:rsidRPr="006D68D9" w:rsidRDefault="006D68D9" w:rsidP="006D68D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24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b/>
          <w:bCs/>
          <w:color w:val="0000FF"/>
          <w:sz w:val="21"/>
          <w:szCs w:val="21"/>
          <w:bdr w:val="single" w:sz="12" w:space="0" w:color="0000FF" w:frame="1"/>
          <w:lang w:eastAsia="ru-RU"/>
        </w:rPr>
        <w:t>3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Меню </w:t>
      </w:r>
      <w:proofErr w:type="gramStart"/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функций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;</w:t>
      </w:r>
      <w:proofErr w:type="gramEnd"/>
    </w:p>
    <w:p w:rsidR="006D68D9" w:rsidRPr="006D68D9" w:rsidRDefault="006D68D9" w:rsidP="006D68D9">
      <w:pPr>
        <w:numPr>
          <w:ilvl w:val="0"/>
          <w:numId w:val="7"/>
        </w:numPr>
        <w:shd w:val="clear" w:color="auto" w:fill="FFFFFF"/>
        <w:spacing w:before="45" w:after="75" w:line="240" w:lineRule="auto"/>
        <w:ind w:left="240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b/>
          <w:bCs/>
          <w:color w:val="9900FF"/>
          <w:sz w:val="21"/>
          <w:szCs w:val="21"/>
          <w:bdr w:val="single" w:sz="12" w:space="0" w:color="9900FF" w:frame="1"/>
          <w:lang w:eastAsia="ru-RU"/>
        </w:rPr>
        <w:t>4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 xml:space="preserve">Рабочая </w:t>
      </w:r>
      <w:proofErr w:type="gramStart"/>
      <w:r w:rsidRPr="006D68D9">
        <w:rPr>
          <w:rFonts w:ascii="Helvetica" w:eastAsia="Times New Roman" w:hAnsi="Helvetica" w:cs="Helvetica"/>
          <w:color w:val="1952D3"/>
          <w:sz w:val="21"/>
          <w:szCs w:val="21"/>
          <w:lang w:eastAsia="ru-RU"/>
        </w:rPr>
        <w:t>область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.</w:t>
      </w:r>
      <w:proofErr w:type="gramEnd"/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Вернемся к иерархическому принципу. </w:t>
      </w:r>
      <w:proofErr w:type="gramStart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При переключение</w:t>
      </w:r>
      <w:proofErr w:type="gramEnd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пунктов в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Административном меню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меняется содержимое в подчиненной области, а именно, в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Меню функций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Переходим в Меню функций и выбираем нужный пункт в нём. В результате меняется содержимое в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Рабочей области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 Таким образом мы выбираем только тот функционал административного раздела, который нужен нам в текущий момент, а остальной функционал при этом скрыт.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Приведем пример: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noProof/>
          <w:color w:val="1F67B0"/>
          <w:sz w:val="21"/>
          <w:szCs w:val="21"/>
          <w:lang w:eastAsia="ru-RU"/>
        </w:rPr>
        <w:lastRenderedPageBreak/>
        <w:drawing>
          <wp:inline distT="0" distB="0" distL="0" distR="0">
            <wp:extent cx="5400000" cy="3031714"/>
            <wp:effectExtent l="0" t="0" r="0" b="0"/>
            <wp:docPr id="19" name="Рисунок 19" descr="Нажмите на рисунок, чтобы увеличить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жмите на рисунок, чтобы увеличить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 Административном меню выбран пункт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Контент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 и в Меню функций отображены </w:t>
      </w:r>
      <w:proofErr w:type="gramStart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все функции</w:t>
      </w:r>
      <w:proofErr w:type="gramEnd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связанные с контентом (Структура сайта, Каталоги, и т.д.). Затем в Меню функций выбран пункт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Новости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, вследствие чего в Рабочей области отображается </w:t>
      </w:r>
      <w:r w:rsidRPr="006D68D9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  <w:t>список новостей</w:t>
      </w: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6D68D9" w:rsidRPr="006D68D9" w:rsidRDefault="006D68D9" w:rsidP="006D68D9">
      <w:pPr>
        <w:shd w:val="clear" w:color="auto" w:fill="FFFFFF"/>
        <w:spacing w:before="480" w:after="96" w:line="360" w:lineRule="atLeast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</w:pPr>
      <w:r w:rsidRPr="006D68D9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  Заключение</w:t>
      </w:r>
    </w:p>
    <w:p w:rsidR="006D68D9" w:rsidRPr="006D68D9" w:rsidRDefault="006D68D9" w:rsidP="006D68D9">
      <w:pPr>
        <w:shd w:val="clear" w:color="auto" w:fill="FFFFFF"/>
        <w:spacing w:before="360" w:after="360" w:line="285" w:lineRule="atLeast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Интерфейс системы построен по иерархическому принципу: вышестоящие области интерфейса переключают зависимые области в тот или иной режим работы. Это позволяет скрыть ненужный в данный момент функционал системы и вынести на первый план требуемые функции. Такая организация интерфейса обеспечивает его наглядность и </w:t>
      </w:r>
      <w:proofErr w:type="spellStart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неперегруженность</w:t>
      </w:r>
      <w:proofErr w:type="spellEnd"/>
      <w:r w:rsidRPr="006D68D9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.</w:t>
      </w:r>
    </w:p>
    <w:p w:rsidR="009E1343" w:rsidRDefault="009E1343"/>
    <w:sectPr w:rsidR="009E1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6F4"/>
    <w:multiLevelType w:val="multilevel"/>
    <w:tmpl w:val="7B1C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71C4A"/>
    <w:multiLevelType w:val="multilevel"/>
    <w:tmpl w:val="EE1A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536A4"/>
    <w:multiLevelType w:val="multilevel"/>
    <w:tmpl w:val="D61C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F0F5D"/>
    <w:multiLevelType w:val="multilevel"/>
    <w:tmpl w:val="407E6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D301A"/>
    <w:multiLevelType w:val="multilevel"/>
    <w:tmpl w:val="2834B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05D50"/>
    <w:multiLevelType w:val="multilevel"/>
    <w:tmpl w:val="36E8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F6780D"/>
    <w:multiLevelType w:val="multilevel"/>
    <w:tmpl w:val="D1F89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EF7"/>
    <w:rsid w:val="006B2EF7"/>
    <w:rsid w:val="006D68D9"/>
    <w:rsid w:val="009E1343"/>
    <w:rsid w:val="00D4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77C39"/>
  <w15:chartTrackingRefBased/>
  <w15:docId w15:val="{E5E87085-5312-45FF-824A-C7F29C6B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D68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D68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D68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D68D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course-content-details-light">
    <w:name w:val="course-content-details-light"/>
    <w:basedOn w:val="a0"/>
    <w:rsid w:val="006D68D9"/>
  </w:style>
  <w:style w:type="character" w:customStyle="1" w:styleId="course-content-difficult-link">
    <w:name w:val="course-content-difficult-link"/>
    <w:basedOn w:val="a0"/>
    <w:rsid w:val="006D68D9"/>
  </w:style>
  <w:style w:type="paragraph" w:styleId="a3">
    <w:name w:val="Normal (Web)"/>
    <w:basedOn w:val="a"/>
    <w:uiPriority w:val="99"/>
    <w:semiHidden/>
    <w:unhideWhenUsed/>
    <w:rsid w:val="006D68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earning-lesson-detail-block">
    <w:name w:val="learning-lesson-detail-block"/>
    <w:basedOn w:val="a0"/>
    <w:rsid w:val="006D68D9"/>
  </w:style>
  <w:style w:type="character" w:customStyle="1" w:styleId="learning-lesson-detail-word">
    <w:name w:val="learning-lesson-detail-word"/>
    <w:basedOn w:val="a0"/>
    <w:rsid w:val="006D68D9"/>
  </w:style>
  <w:style w:type="character" w:customStyle="1" w:styleId="learning-highlight-number">
    <w:name w:val="learning-highlight-number"/>
    <w:basedOn w:val="a0"/>
    <w:rsid w:val="006D6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0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2057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63715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796701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90785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2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5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49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1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8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4810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0816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7865817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574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565">
              <w:marLeft w:val="0"/>
              <w:marRight w:val="0"/>
              <w:marTop w:val="375"/>
              <w:marBottom w:val="375"/>
              <w:divBdr>
                <w:top w:val="single" w:sz="6" w:space="14" w:color="CEEBBD"/>
                <w:left w:val="single" w:sz="6" w:space="31" w:color="CEEBBD"/>
                <w:bottom w:val="single" w:sz="6" w:space="18" w:color="CEEBBD"/>
                <w:right w:val="single" w:sz="6" w:space="23" w:color="CEEBBD"/>
              </w:divBdr>
            </w:div>
          </w:divsChild>
        </w:div>
        <w:div w:id="87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360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2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645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391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3045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305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844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6813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1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5636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09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9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46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1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1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75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8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449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8194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1793674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948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92022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  <w:div w:id="120803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7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07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581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76985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8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1905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5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7139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4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8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14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0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94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35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2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05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1128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92934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38673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5197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25081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1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47285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560141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0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9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1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95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4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14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8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837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8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9501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05433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767962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506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92213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  <w:div w:id="2060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2616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  <w:div w:id="127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01B8AE"/>
            <w:right w:val="none" w:sz="0" w:space="0" w:color="auto"/>
          </w:divBdr>
          <w:divsChild>
            <w:div w:id="129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64000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565114">
                          <w:marLeft w:val="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2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3994">
                  <w:marLeft w:val="0"/>
                  <w:marRight w:val="30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5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43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1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89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3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4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2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AEAEAE"/>
                                <w:left w:val="single" w:sz="6" w:space="20" w:color="AEAEAE"/>
                                <w:bottom w:val="single" w:sz="6" w:space="8" w:color="AEAEAE"/>
                                <w:right w:val="single" w:sz="6" w:space="20" w:color="AEAEA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7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278">
              <w:marLeft w:val="0"/>
              <w:marRight w:val="0"/>
              <w:marTop w:val="37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305">
                  <w:marLeft w:val="0"/>
                  <w:marRight w:val="0"/>
                  <w:marTop w:val="0"/>
                  <w:marBottom w:val="0"/>
                  <w:divBdr>
                    <w:top w:val="single" w:sz="6" w:space="0" w:color="01B8AE"/>
                    <w:left w:val="single" w:sz="6" w:space="0" w:color="01B8AE"/>
                    <w:bottom w:val="single" w:sz="6" w:space="0" w:color="01B8AE"/>
                    <w:right w:val="single" w:sz="6" w:space="0" w:color="01B8AE"/>
                  </w:divBdr>
                  <w:divsChild>
                    <w:div w:id="686950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01B8AE"/>
                        <w:left w:val="single" w:sz="6" w:space="0" w:color="01B8AE"/>
                        <w:bottom w:val="single" w:sz="6" w:space="2" w:color="01B8AE"/>
                        <w:right w:val="single" w:sz="6" w:space="0" w:color="01B8AE"/>
                      </w:divBdr>
                    </w:div>
                  </w:divsChild>
                </w:div>
              </w:divsChild>
            </w:div>
            <w:div w:id="1751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473234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  <w:div w:id="5727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1247">
                  <w:marLeft w:val="0"/>
                  <w:marRight w:val="0"/>
                  <w:marTop w:val="375"/>
                  <w:marBottom w:val="375"/>
                  <w:divBdr>
                    <w:top w:val="single" w:sz="6" w:space="14" w:color="E4EEFB"/>
                    <w:left w:val="single" w:sz="6" w:space="31" w:color="E4EEFB"/>
                    <w:bottom w:val="single" w:sz="6" w:space="18" w:color="E4EEFB"/>
                    <w:right w:val="single" w:sz="6" w:space="23" w:color="E4EEFB"/>
                  </w:divBdr>
                </w:div>
              </w:divsChild>
            </w:div>
            <w:div w:id="1955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3408">
              <w:marLeft w:val="0"/>
              <w:marRight w:val="0"/>
              <w:marTop w:val="375"/>
              <w:marBottom w:val="375"/>
              <w:divBdr>
                <w:top w:val="single" w:sz="6" w:space="14" w:color="CEEBBD"/>
                <w:left w:val="single" w:sz="6" w:space="31" w:color="CEEBBD"/>
                <w:bottom w:val="single" w:sz="6" w:space="18" w:color="CEEBBD"/>
                <w:right w:val="single" w:sz="6" w:space="23" w:color="CEEBBD"/>
              </w:divBdr>
            </w:div>
          </w:divsChild>
        </w:div>
        <w:div w:id="5356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9886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485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2261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6177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ShowImg('/images/content_manager/controls/panel_only-new.png',1424,147,'%D0%9F%D0%B0%D0%BD%D0%B5%D0%BB%D1%8C%20%D1%83%D0%BF%D1%80%D0%B0%D0%B2%D0%BB%D0%B5%D0%BD%D0%B8%D1%8F')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ev.1c-bitrix.ru/learning/course/index.php?COURSE_ID=34&amp;LESSON_ID=1839" TargetMode="External"/><Relationship Id="rId12" Type="http://schemas.openxmlformats.org/officeDocument/2006/relationships/hyperlink" Target="https://dev.1c-bitrix.ru/user_help/settings/settings/settings.php" TargetMode="External"/><Relationship Id="rId17" Type="http://schemas.openxmlformats.org/officeDocument/2006/relationships/hyperlink" Target="javascript:ShowImg('/images/content_manager/controls/work_area_edit_big.png',1022,628,'%D0%A0%D0%B5%D0%B4%D0%B0%D0%BA%D1%82%D0%B8%D1%80%D0%BE%D0%B2%D0%B0%D0%BD%D0%B8%D0%B5%20%D1%80%D0%B0%D0%B1%D0%BE%D1%87%D0%B5%D0%B9%20%D0%BE%D0%B1%D0%BB%D0%B0%D1%81%D1%82%D0%B8')" TargetMode="External"/><Relationship Id="rId25" Type="http://schemas.openxmlformats.org/officeDocument/2006/relationships/hyperlink" Target="javascript:ShowImg('/images/content_manager/controls/administrative_section/admin_area_example.png',1162,656,'%D0%90%D0%B4%D0%BC%D0%B8%D0%BD%D0%B8%D1%81%D1%82%D1%80%D0%B0%D1%82%D0%B8%D0%B2%D0%BD%D1%8B%D0%B9%20%D0%B8%D0%BD%D1%82%D0%B5%D1%80%D1%84%D0%B5%D0%B9%D1%81')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ev.1c-bitrix.ru/learning/course/index.php?COURSE_ID=34&amp;LESSON_ID=1832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hyperlink" Target="https://dev.1c-bitrix.ru/learning/course/index.php?COURSE_ID=34&amp;LESSON_ID=1831" TargetMode="External"/><Relationship Id="rId15" Type="http://schemas.openxmlformats.org/officeDocument/2006/relationships/image" Target="media/image5.png"/><Relationship Id="rId23" Type="http://schemas.openxmlformats.org/officeDocument/2006/relationships/hyperlink" Target="javascript:ShowImg('/images/content_manager/controls/administrative_section/bsm_admin_area_21.png',1424,876,'%D0%90%D0%B4%D0%BC%D0%B8%D0%BD%D0%B8%D1%81%D1%82%D1%80%D0%B0%D1%82%D0%B8%D0%B2%D0%BD%D1%8B%D0%B9%20%D0%B8%D0%BD%D1%82%D0%B5%D1%80%D1%84%D0%B5%D0%B9%D1%81')" TargetMode="External"/><Relationship Id="rId28" Type="http://schemas.openxmlformats.org/officeDocument/2006/relationships/theme" Target="theme/theme1.xml"/><Relationship Id="rId10" Type="http://schemas.openxmlformats.org/officeDocument/2006/relationships/hyperlink" Target="javascript:ShowImg('/images/content_manager/controls/panel_settings.png',1320,797,'%D0%9F%D0%B0%D0%BD%D0%B5%D0%BB%D1%8C%20%D1%83%D0%BF%D1%80%D0%B0%D0%B2%D0%BB%D0%B5%D0%BD%D0%B8%D1%8F')" TargetMode="External"/><Relationship Id="rId19" Type="http://schemas.openxmlformats.org/officeDocument/2006/relationships/hyperlink" Target="javascript:ShowImg('/images/content_manager/controls/dresses_list_big.png',1126,718,'%D0%9A%D0%B0%D1%82%D0%B0%D0%BB%D0%BE%D0%B3%20%D0%BF%D0%BB%D0%B0%D1%82%D1%8C%D0%B5%D0%B2'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1797</Words>
  <Characters>10246</Characters>
  <Application>Microsoft Office Word</Application>
  <DocSecurity>0</DocSecurity>
  <Lines>85</Lines>
  <Paragraphs>24</Paragraphs>
  <ScaleCrop>false</ScaleCrop>
  <Company>SPecialiST RePack</Company>
  <LinksUpToDate>false</LinksUpToDate>
  <CharactersWithSpaces>12019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2022-05-20T05:32:00Z</dcterms:created>
  <dcterms:modified xsi:type="dcterms:W3CDTF">2022-05-20T05:40:00Z</dcterms:modified>
</cp:coreProperties>
</file>