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0322EAD" w14:textId="77777777" w:rsidR="00DB1B22" w:rsidRPr="00C03A00" w:rsidRDefault="00DB1B22" w:rsidP="00DB1B22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03A00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242D41DD" w14:textId="2BAD427C" w:rsidR="00DB1B22" w:rsidRDefault="00DB1B22" w:rsidP="00DB1B22">
      <w:pPr>
        <w:spacing w:after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творческому заданию 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(часть 1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)</w:t>
      </w:r>
    </w:p>
    <w:p w14:paraId="6C5D1825" w14:textId="2306F782" w:rsidR="00F416E4" w:rsidRPr="00B1400D" w:rsidRDefault="00F416E4" w:rsidP="00DB1B22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DB1B22"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</w:p>
    <w:p w14:paraId="4A743E8C" w14:textId="2CBBEB1E" w:rsidR="00F416E4" w:rsidRPr="00DB1B22" w:rsidRDefault="00F416E4" w:rsidP="00F416E4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DB1B22">
        <w:rPr>
          <w:rFonts w:cs="Times New Roman"/>
          <w:szCs w:val="28"/>
        </w:rPr>
        <w:t>Калькулятор доходности банковских вкладов</w:t>
      </w:r>
    </w:p>
    <w:p w14:paraId="68906B7B" w14:textId="6DA25AAD" w:rsidR="00F416E4" w:rsidRDefault="00DB1B22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Вариант 17</w:t>
      </w:r>
      <w:bookmarkStart w:id="1" w:name="_GoBack"/>
      <w:bookmarkEnd w:id="1"/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33B3494B" w:rsidR="00F416E4" w:rsidRDefault="00DB1B22" w:rsidP="00F416E4">
      <w:pPr>
        <w:jc w:val="right"/>
        <w:rPr>
          <w:rFonts w:cs="Times New Roman"/>
        </w:rPr>
      </w:pPr>
      <w:r>
        <w:rPr>
          <w:rFonts w:cs="Times New Roman"/>
        </w:rPr>
        <w:t>Кузнецов Михаил Сергееви</w:t>
      </w:r>
      <w:r w:rsidR="00F416E4">
        <w:rPr>
          <w:rFonts w:cs="Times New Roman"/>
        </w:rPr>
        <w:t>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65201267" w14:textId="6033B23D" w:rsidR="00502172" w:rsidRPr="009458BC" w:rsidRDefault="00122934" w:rsidP="009458BC">
      <w:pPr>
        <w:spacing w:line="259" w:lineRule="auto"/>
        <w:rPr>
          <w:szCs w:val="28"/>
        </w:rPr>
      </w:pPr>
      <w:r w:rsidRPr="009458BC">
        <w:rPr>
          <w:szCs w:val="28"/>
        </w:rPr>
        <w:br w:type="page"/>
      </w:r>
    </w:p>
    <w:p w14:paraId="318E35BB" w14:textId="1A6ED50F" w:rsidR="000F0E60" w:rsidRPr="004415CA" w:rsidRDefault="00122934" w:rsidP="00122934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37B016F5" w14:textId="55BC5308" w:rsidR="00122934" w:rsidRPr="001A2FE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1) </w:t>
      </w:r>
      <w:r w:rsidR="001A2FEA">
        <w:rPr>
          <w:color w:val="000000"/>
          <w:sz w:val="28"/>
          <w:szCs w:val="28"/>
        </w:rPr>
        <w:t>Необходимо разработать программу</w:t>
      </w:r>
      <w:r w:rsidR="009458BC">
        <w:rPr>
          <w:color w:val="000000"/>
          <w:sz w:val="28"/>
          <w:szCs w:val="28"/>
        </w:rPr>
        <w:t xml:space="preserve"> калькулятор с графическим интерфейсом</w:t>
      </w:r>
      <w:r w:rsidR="001A2FEA">
        <w:rPr>
          <w:color w:val="000000"/>
          <w:sz w:val="28"/>
          <w:szCs w:val="28"/>
        </w:rPr>
        <w:t xml:space="preserve">, которая </w:t>
      </w:r>
      <w:r w:rsidR="009458BC">
        <w:rPr>
          <w:color w:val="000000"/>
          <w:sz w:val="28"/>
          <w:szCs w:val="28"/>
        </w:rPr>
        <w:t>рассчитывает прибыльность банковских вкладов.</w:t>
      </w:r>
    </w:p>
    <w:p w14:paraId="796D8E8A" w14:textId="2B640F25" w:rsidR="00122934" w:rsidRPr="009458BC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2) </w:t>
      </w:r>
      <w:r w:rsidR="009458BC" w:rsidRPr="009458BC">
        <w:rPr>
          <w:color w:val="000000"/>
          <w:sz w:val="28"/>
          <w:szCs w:val="28"/>
        </w:rPr>
        <w:t>Калькулятор получает на вход величину вклада в рублях и копейках или в долларах и центах, а также величину срока в месяцах или годах и вариант условий размещения капитала с вычислением величины вклада к концу указанного срока.</w:t>
      </w:r>
    </w:p>
    <w:p w14:paraId="215D850F" w14:textId="156A87AC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3) </w:t>
      </w:r>
      <w:r w:rsidR="009458BC" w:rsidRPr="009458BC">
        <w:rPr>
          <w:color w:val="000000"/>
          <w:sz w:val="28"/>
          <w:szCs w:val="28"/>
        </w:rPr>
        <w:t>Калькулятор должен иметь окна для исходных данных и результатов, для ввода данных, операций и служебных клавиш, клавиши изменения знака числа и вида валюты. Должен позволять корректировать последнее введённое число и выдавать сообщения об ошибках.</w:t>
      </w:r>
      <w:r w:rsidRPr="009458BC">
        <w:rPr>
          <w:color w:val="000000"/>
          <w:sz w:val="28"/>
          <w:szCs w:val="28"/>
        </w:rPr>
        <w:br/>
      </w: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0CD9034B" w14:textId="116C98CC" w:rsidR="00796835" w:rsidRDefault="00520F5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интерфейс программы средствами </w:t>
      </w:r>
      <w:proofErr w:type="spellStart"/>
      <w:r>
        <w:rPr>
          <w:color w:val="000000"/>
          <w:sz w:val="28"/>
          <w:szCs w:val="28"/>
          <w:lang w:val="en-US"/>
        </w:rPr>
        <w:t>qt</w:t>
      </w:r>
      <w:proofErr w:type="spellEnd"/>
      <w:r>
        <w:rPr>
          <w:color w:val="000000"/>
          <w:sz w:val="28"/>
          <w:szCs w:val="28"/>
        </w:rPr>
        <w:t>.</w:t>
      </w:r>
    </w:p>
    <w:p w14:paraId="015A722C" w14:textId="6B0CBD93" w:rsidR="00B357F2" w:rsidRDefault="00520F5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поля ввода данных.</w:t>
      </w:r>
    </w:p>
    <w:p w14:paraId="6CCE3E5A" w14:textId="487960B5" w:rsidR="00520F5F" w:rsidRDefault="00520F5F" w:rsidP="00122934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кнопки, считать данные, выполнить расчёты, вывести рез</w:t>
      </w:r>
      <w:r w:rsidR="00A44808">
        <w:rPr>
          <w:color w:val="000000"/>
          <w:sz w:val="28"/>
          <w:szCs w:val="28"/>
        </w:rPr>
        <w:t>ультат и если необходимо</w:t>
      </w:r>
      <w:r>
        <w:rPr>
          <w:color w:val="000000"/>
          <w:sz w:val="28"/>
          <w:szCs w:val="28"/>
        </w:rPr>
        <w:t xml:space="preserve"> сообщения об ошибках</w:t>
      </w:r>
    </w:p>
    <w:p w14:paraId="060879AB" w14:textId="5CB6DC17" w:rsidR="0004297E" w:rsidRDefault="003F5654" w:rsidP="003F5654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Весь алгоритм программы реализован в одном классе </w:t>
      </w:r>
      <w:proofErr w:type="spellStart"/>
      <w:r>
        <w:rPr>
          <w:color w:val="000000"/>
          <w:sz w:val="28"/>
          <w:szCs w:val="28"/>
          <w:lang w:val="en-US"/>
        </w:rPr>
        <w:t>MainWindow</w:t>
      </w:r>
      <w:proofErr w:type="spellEnd"/>
      <w:r>
        <w:rPr>
          <w:color w:val="000000"/>
          <w:sz w:val="28"/>
          <w:szCs w:val="28"/>
        </w:rPr>
        <w:t xml:space="preserve">, унаследованном от стандартного класса </w:t>
      </w:r>
      <w:proofErr w:type="spellStart"/>
      <w:r>
        <w:rPr>
          <w:color w:val="000000"/>
          <w:sz w:val="28"/>
          <w:szCs w:val="28"/>
          <w:lang w:val="en-US"/>
        </w:rPr>
        <w:t>QMainWindow</w:t>
      </w:r>
      <w:proofErr w:type="spellEnd"/>
      <w:r>
        <w:rPr>
          <w:color w:val="000000"/>
          <w:sz w:val="28"/>
          <w:szCs w:val="28"/>
        </w:rPr>
        <w:t>.</w:t>
      </w:r>
    </w:p>
    <w:p w14:paraId="4BC4ECA2" w14:textId="3605D71F" w:rsidR="003F5654" w:rsidRDefault="003F5654" w:rsidP="003F5654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Экземпляры всех элементов интерфейса хранятся в переменной </w:t>
      </w:r>
      <w:proofErr w:type="spellStart"/>
      <w:r>
        <w:rPr>
          <w:color w:val="000000"/>
          <w:sz w:val="28"/>
          <w:szCs w:val="28"/>
          <w:lang w:val="en-US"/>
        </w:rPr>
        <w:t>ui</w:t>
      </w:r>
      <w:proofErr w:type="spellEnd"/>
      <w:r>
        <w:rPr>
          <w:color w:val="000000"/>
          <w:sz w:val="28"/>
          <w:szCs w:val="28"/>
        </w:rPr>
        <w:t>.</w:t>
      </w:r>
    </w:p>
    <w:p w14:paraId="2B99B480" w14:textId="0849664F" w:rsidR="003F5654" w:rsidRDefault="003F5654" w:rsidP="003F5654">
      <w:pPr>
        <w:pStyle w:val="a7"/>
        <w:ind w:left="720"/>
        <w:rPr>
          <w:lang w:val="en-US"/>
        </w:rPr>
      </w:pPr>
      <w:proofErr w:type="spellStart"/>
      <w:r w:rsidRPr="003F5654">
        <w:rPr>
          <w:color w:val="FF8080"/>
          <w:lang w:val="en-US"/>
        </w:rPr>
        <w:t>Ui</w:t>
      </w:r>
      <w:proofErr w:type="spellEnd"/>
      <w:r w:rsidRPr="003F5654">
        <w:rPr>
          <w:lang w:val="en-US"/>
        </w:rPr>
        <w:t>::</w:t>
      </w:r>
      <w:proofErr w:type="spellStart"/>
      <w:r w:rsidRPr="003F5654">
        <w:rPr>
          <w:color w:val="FF8080"/>
          <w:lang w:val="en-US"/>
        </w:rPr>
        <w:t>MainWindow</w:t>
      </w:r>
      <w:proofErr w:type="spellEnd"/>
      <w:r w:rsidRPr="003F5654">
        <w:rPr>
          <w:color w:val="BEC0C2"/>
          <w:lang w:val="en-US"/>
        </w:rPr>
        <w:t xml:space="preserve"> </w:t>
      </w:r>
      <w:r w:rsidRPr="003F5654">
        <w:rPr>
          <w:lang w:val="en-US"/>
        </w:rPr>
        <w:t>*</w:t>
      </w:r>
      <w:proofErr w:type="spellStart"/>
      <w:r w:rsidRPr="003F5654">
        <w:rPr>
          <w:lang w:val="en-US"/>
        </w:rPr>
        <w:t>ui</w:t>
      </w:r>
      <w:proofErr w:type="spellEnd"/>
      <w:r w:rsidRPr="003F5654">
        <w:rPr>
          <w:lang w:val="en-US"/>
        </w:rPr>
        <w:t>;</w:t>
      </w:r>
    </w:p>
    <w:p w14:paraId="02E6A092" w14:textId="1BFD5B90" w:rsidR="003F5654" w:rsidRDefault="003F5654" w:rsidP="003F5654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данных осуществляется через поля </w:t>
      </w:r>
      <w:proofErr w:type="spellStart"/>
      <w:r>
        <w:rPr>
          <w:color w:val="000000"/>
          <w:sz w:val="28"/>
          <w:szCs w:val="28"/>
          <w:lang w:val="en-US"/>
        </w:rPr>
        <w:t>QLineEdit</w:t>
      </w:r>
      <w:proofErr w:type="spellEnd"/>
      <w:r>
        <w:rPr>
          <w:color w:val="000000"/>
          <w:sz w:val="28"/>
          <w:szCs w:val="28"/>
        </w:rPr>
        <w:t xml:space="preserve">, для которых установлены </w:t>
      </w:r>
      <w:proofErr w:type="spellStart"/>
      <w:r>
        <w:rPr>
          <w:color w:val="000000"/>
          <w:sz w:val="28"/>
          <w:szCs w:val="28"/>
        </w:rPr>
        <w:t>валидаторы</w:t>
      </w:r>
      <w:proofErr w:type="spellEnd"/>
      <w:r w:rsidR="00232B4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не позволяющие пользователю</w:t>
      </w:r>
      <w:r w:rsidR="00232B42">
        <w:rPr>
          <w:color w:val="000000"/>
          <w:sz w:val="28"/>
          <w:szCs w:val="28"/>
        </w:rPr>
        <w:t xml:space="preserve"> ввести посторонние символы.</w:t>
      </w:r>
      <w:r>
        <w:rPr>
          <w:color w:val="000000"/>
          <w:sz w:val="28"/>
          <w:szCs w:val="28"/>
        </w:rPr>
        <w:t xml:space="preserve"> </w:t>
      </w:r>
    </w:p>
    <w:p w14:paraId="13DC443F" w14:textId="5BE8BD11" w:rsidR="00232B42" w:rsidRPr="00232B42" w:rsidRDefault="00232B42" w:rsidP="00232B42">
      <w:pPr>
        <w:pStyle w:val="HTML"/>
        <w:ind w:left="360"/>
        <w:rPr>
          <w:lang w:val="en-US"/>
        </w:rPr>
      </w:pPr>
      <w:r w:rsidRPr="004003DB">
        <w:tab/>
      </w:r>
      <w:proofErr w:type="spellStart"/>
      <w:proofErr w:type="gramStart"/>
      <w:r w:rsidRPr="00232B42">
        <w:rPr>
          <w:lang w:val="en-US"/>
        </w:rPr>
        <w:t>ui</w:t>
      </w:r>
      <w:proofErr w:type="spellEnd"/>
      <w:proofErr w:type="gram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LE_SumVkl</w:t>
      </w:r>
      <w:proofErr w:type="spell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setValidator</w:t>
      </w:r>
      <w:proofErr w:type="spellEnd"/>
      <w:r w:rsidRPr="00232B42">
        <w:rPr>
          <w:lang w:val="en-US"/>
        </w:rPr>
        <w:t>(</w:t>
      </w:r>
      <w:r w:rsidRPr="00232B42">
        <w:rPr>
          <w:i/>
          <w:iCs/>
          <w:color w:val="45C6D6"/>
          <w:lang w:val="en-US"/>
        </w:rPr>
        <w:t>new</w:t>
      </w:r>
      <w:r w:rsidRPr="00232B42">
        <w:rPr>
          <w:color w:val="BEC0C2"/>
          <w:lang w:val="en-US"/>
        </w:rPr>
        <w:t xml:space="preserve"> </w:t>
      </w:r>
      <w:proofErr w:type="spellStart"/>
      <w:r w:rsidRPr="00232B42">
        <w:rPr>
          <w:color w:val="FF8080"/>
          <w:lang w:val="en-US"/>
        </w:rPr>
        <w:t>QIntValidator</w:t>
      </w:r>
      <w:proofErr w:type="spellEnd"/>
      <w:r w:rsidRPr="00232B42">
        <w:rPr>
          <w:lang w:val="en-US"/>
        </w:rPr>
        <w:t>(</w:t>
      </w:r>
      <w:r w:rsidRPr="00232B42">
        <w:rPr>
          <w:color w:val="8A602C"/>
          <w:lang w:val="en-US"/>
        </w:rPr>
        <w:t>1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color w:val="8A602C"/>
          <w:lang w:val="en-US"/>
        </w:rPr>
        <w:t>999999999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i/>
          <w:iCs/>
          <w:color w:val="45C6D6"/>
          <w:lang w:val="en-US"/>
        </w:rPr>
        <w:t>this</w:t>
      </w:r>
      <w:r w:rsidRPr="00232B42">
        <w:rPr>
          <w:lang w:val="en-US"/>
        </w:rPr>
        <w:t>));</w:t>
      </w:r>
    </w:p>
    <w:p w14:paraId="0432E9F9" w14:textId="0AAA1157" w:rsidR="00232B42" w:rsidRPr="00232B42" w:rsidRDefault="00232B42" w:rsidP="00232B42">
      <w:pPr>
        <w:pStyle w:val="HTML"/>
        <w:ind w:left="360"/>
        <w:rPr>
          <w:lang w:val="en-US"/>
        </w:rPr>
      </w:pPr>
      <w:r w:rsidRPr="00232B42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proofErr w:type="spellStart"/>
      <w:proofErr w:type="gramStart"/>
      <w:r w:rsidRPr="00232B42">
        <w:rPr>
          <w:lang w:val="en-US"/>
        </w:rPr>
        <w:t>ui</w:t>
      </w:r>
      <w:proofErr w:type="spellEnd"/>
      <w:proofErr w:type="gram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LE_CurrencyPart</w:t>
      </w:r>
      <w:proofErr w:type="spell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setValidator</w:t>
      </w:r>
      <w:proofErr w:type="spellEnd"/>
      <w:r w:rsidRPr="00232B42">
        <w:rPr>
          <w:lang w:val="en-US"/>
        </w:rPr>
        <w:t>(</w:t>
      </w:r>
      <w:r w:rsidRPr="00232B42">
        <w:rPr>
          <w:i/>
          <w:iCs/>
          <w:color w:val="45C6D6"/>
          <w:lang w:val="en-US"/>
        </w:rPr>
        <w:t>new</w:t>
      </w:r>
      <w:r w:rsidRPr="00232B42">
        <w:rPr>
          <w:color w:val="BEC0C2"/>
          <w:lang w:val="en-US"/>
        </w:rPr>
        <w:t xml:space="preserve"> </w:t>
      </w:r>
      <w:proofErr w:type="spellStart"/>
      <w:r w:rsidRPr="00232B42">
        <w:rPr>
          <w:color w:val="FF8080"/>
          <w:lang w:val="en-US"/>
        </w:rPr>
        <w:t>QIntValidator</w:t>
      </w:r>
      <w:proofErr w:type="spellEnd"/>
      <w:r w:rsidRPr="00232B42">
        <w:rPr>
          <w:lang w:val="en-US"/>
        </w:rPr>
        <w:t>(</w:t>
      </w:r>
      <w:r w:rsidRPr="00232B42">
        <w:rPr>
          <w:color w:val="8A602C"/>
          <w:lang w:val="en-US"/>
        </w:rPr>
        <w:t>1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color w:val="8A602C"/>
          <w:lang w:val="en-US"/>
        </w:rPr>
        <w:t>99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i/>
          <w:iCs/>
          <w:color w:val="45C6D6"/>
          <w:lang w:val="en-US"/>
        </w:rPr>
        <w:t>this</w:t>
      </w:r>
      <w:r w:rsidRPr="00232B42">
        <w:rPr>
          <w:lang w:val="en-US"/>
        </w:rPr>
        <w:t>));</w:t>
      </w:r>
    </w:p>
    <w:p w14:paraId="4739046D" w14:textId="77777777" w:rsidR="00232B42" w:rsidRDefault="00232B42" w:rsidP="00232B42">
      <w:pPr>
        <w:pStyle w:val="HTML"/>
        <w:ind w:left="360"/>
        <w:rPr>
          <w:lang w:val="en-US"/>
        </w:rPr>
      </w:pPr>
      <w:r w:rsidRPr="00232B42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proofErr w:type="spellStart"/>
      <w:proofErr w:type="gramStart"/>
      <w:r w:rsidRPr="00232B42">
        <w:rPr>
          <w:lang w:val="en-US"/>
        </w:rPr>
        <w:t>ui</w:t>
      </w:r>
      <w:proofErr w:type="spellEnd"/>
      <w:proofErr w:type="gram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LE_Proc</w:t>
      </w:r>
      <w:proofErr w:type="spell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setValidator</w:t>
      </w:r>
      <w:proofErr w:type="spellEnd"/>
      <w:r w:rsidRPr="00232B42">
        <w:rPr>
          <w:lang w:val="en-US"/>
        </w:rPr>
        <w:t>(</w:t>
      </w:r>
      <w:r w:rsidRPr="00232B42">
        <w:rPr>
          <w:i/>
          <w:iCs/>
          <w:color w:val="45C6D6"/>
          <w:lang w:val="en-US"/>
        </w:rPr>
        <w:t>new</w:t>
      </w:r>
      <w:r w:rsidRPr="00232B42">
        <w:rPr>
          <w:color w:val="BEC0C2"/>
          <w:lang w:val="en-US"/>
        </w:rPr>
        <w:t xml:space="preserve"> </w:t>
      </w:r>
      <w:proofErr w:type="spellStart"/>
      <w:r w:rsidRPr="00232B42">
        <w:rPr>
          <w:color w:val="FF8080"/>
          <w:lang w:val="en-US"/>
        </w:rPr>
        <w:t>QDoubleValidator</w:t>
      </w:r>
      <w:proofErr w:type="spellEnd"/>
      <w:r w:rsidRPr="00232B42">
        <w:rPr>
          <w:lang w:val="en-US"/>
        </w:rPr>
        <w:t>(</w:t>
      </w:r>
      <w:r w:rsidRPr="00232B42">
        <w:rPr>
          <w:color w:val="8A602C"/>
          <w:lang w:val="en-US"/>
        </w:rPr>
        <w:t>0.0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color w:val="8A602C"/>
          <w:lang w:val="en-US"/>
        </w:rPr>
        <w:t>100.0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color w:val="8A602C"/>
          <w:lang w:val="en-US"/>
        </w:rPr>
        <w:t>2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i/>
          <w:iCs/>
          <w:color w:val="45C6D6"/>
          <w:lang w:val="en-US"/>
        </w:rPr>
        <w:t>this</w:t>
      </w:r>
      <w:r w:rsidRPr="00232B42">
        <w:rPr>
          <w:lang w:val="en-US"/>
        </w:rPr>
        <w:t>));</w:t>
      </w:r>
    </w:p>
    <w:p w14:paraId="61AE56DD" w14:textId="474D69AC" w:rsidR="00232B42" w:rsidRDefault="00232B42" w:rsidP="00232B42">
      <w:pPr>
        <w:pStyle w:val="HTML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232B42">
        <w:rPr>
          <w:lang w:val="en-US"/>
        </w:rPr>
        <w:t>ui</w:t>
      </w:r>
      <w:proofErr w:type="spellEnd"/>
      <w:proofErr w:type="gram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LE_PlacementPeriod</w:t>
      </w:r>
      <w:proofErr w:type="spellEnd"/>
      <w:r w:rsidRPr="00232B42">
        <w:rPr>
          <w:lang w:val="en-US"/>
        </w:rPr>
        <w:t>-&gt;</w:t>
      </w:r>
      <w:proofErr w:type="spellStart"/>
      <w:r w:rsidRPr="00232B42">
        <w:rPr>
          <w:lang w:val="en-US"/>
        </w:rPr>
        <w:t>setValidator</w:t>
      </w:r>
      <w:proofErr w:type="spellEnd"/>
      <w:r w:rsidRPr="00232B42">
        <w:rPr>
          <w:lang w:val="en-US"/>
        </w:rPr>
        <w:t>(</w:t>
      </w:r>
      <w:r w:rsidRPr="00232B42">
        <w:rPr>
          <w:i/>
          <w:iCs/>
          <w:color w:val="45C6D6"/>
          <w:lang w:val="en-US"/>
        </w:rPr>
        <w:t>new</w:t>
      </w:r>
      <w:r w:rsidRPr="00232B42">
        <w:rPr>
          <w:color w:val="BEC0C2"/>
          <w:lang w:val="en-US"/>
        </w:rPr>
        <w:t xml:space="preserve"> </w:t>
      </w:r>
      <w:proofErr w:type="spellStart"/>
      <w:r w:rsidRPr="00232B42">
        <w:rPr>
          <w:color w:val="FF8080"/>
          <w:lang w:val="en-US"/>
        </w:rPr>
        <w:t>QIntValidator</w:t>
      </w:r>
      <w:proofErr w:type="spellEnd"/>
      <w:r w:rsidRPr="00232B42">
        <w:rPr>
          <w:lang w:val="en-US"/>
        </w:rPr>
        <w:t>(</w:t>
      </w:r>
      <w:r w:rsidRPr="00232B42">
        <w:rPr>
          <w:color w:val="8A602C"/>
          <w:lang w:val="en-US"/>
        </w:rPr>
        <w:t>1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color w:val="8A602C"/>
          <w:lang w:val="en-US"/>
        </w:rPr>
        <w:t>99999</w:t>
      </w:r>
      <w:r w:rsidRPr="00232B42">
        <w:rPr>
          <w:lang w:val="en-US"/>
        </w:rPr>
        <w:t>,</w:t>
      </w:r>
      <w:r w:rsidRPr="00232B42">
        <w:rPr>
          <w:color w:val="BEC0C2"/>
          <w:lang w:val="en-US"/>
        </w:rPr>
        <w:t xml:space="preserve"> </w:t>
      </w:r>
      <w:r w:rsidRPr="00232B42">
        <w:rPr>
          <w:i/>
          <w:iCs/>
          <w:color w:val="45C6D6"/>
          <w:lang w:val="en-US"/>
        </w:rPr>
        <w:t>this</w:t>
      </w:r>
      <w:r w:rsidRPr="00232B42">
        <w:rPr>
          <w:lang w:val="en-US"/>
        </w:rPr>
        <w:t>));</w:t>
      </w:r>
    </w:p>
    <w:p w14:paraId="7FDBCC83" w14:textId="627408A1" w:rsidR="00232B42" w:rsidRDefault="00A44808" w:rsidP="00232B42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срока и периода начисления процентов осуществляется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7BF01E" w14:textId="58336CD2" w:rsidR="00A44808" w:rsidRDefault="008628D6" w:rsidP="00232B42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размера вклада.</w:t>
      </w:r>
    </w:p>
    <w:p w14:paraId="7B67D7F6" w14:textId="3CF5307A" w:rsidR="008628D6" w:rsidRPr="008628D6" w:rsidRDefault="008628D6" w:rsidP="008628D6">
      <w:pPr>
        <w:pStyle w:val="HTML"/>
        <w:ind w:left="360"/>
        <w:rPr>
          <w:lang w:val="en-US"/>
        </w:rPr>
      </w:pPr>
      <w:r>
        <w:rPr>
          <w:color w:val="D69AA7"/>
          <w:lang w:val="en-US"/>
        </w:rPr>
        <w:tab/>
      </w:r>
      <w:proofErr w:type="gramStart"/>
      <w:r w:rsidRPr="008628D6">
        <w:rPr>
          <w:color w:val="D69AA7"/>
          <w:lang w:val="en-US"/>
        </w:rPr>
        <w:t>long</w:t>
      </w:r>
      <w:proofErr w:type="gramEnd"/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9AA7"/>
          <w:lang w:val="en-US"/>
        </w:rPr>
        <w:t>long</w:t>
      </w:r>
      <w:proofErr w:type="spellEnd"/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9AA7"/>
          <w:lang w:val="en-US"/>
        </w:rPr>
        <w:t>int</w:t>
      </w:r>
      <w:proofErr w:type="spellEnd"/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SumVkl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LE_SumVkl</w:t>
      </w:r>
      <w:proofErr w:type="spellEnd"/>
      <w:r w:rsidRPr="008628D6">
        <w:rPr>
          <w:lang w:val="en-US"/>
        </w:rPr>
        <w:t>-&gt;text().</w:t>
      </w:r>
      <w:proofErr w:type="spellStart"/>
      <w:r w:rsidRPr="008628D6">
        <w:rPr>
          <w:lang w:val="en-US"/>
        </w:rPr>
        <w:t>toLongLong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*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8A602C"/>
          <w:lang w:val="en-US"/>
        </w:rPr>
        <w:t>100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+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LE_CurrencyPart</w:t>
      </w:r>
      <w:proofErr w:type="spellEnd"/>
      <w:r w:rsidRPr="008628D6">
        <w:rPr>
          <w:lang w:val="en-US"/>
        </w:rPr>
        <w:t>-&gt;text().</w:t>
      </w:r>
      <w:proofErr w:type="spellStart"/>
      <w:r w:rsidRPr="008628D6">
        <w:rPr>
          <w:lang w:val="en-US"/>
        </w:rPr>
        <w:t>toLongLong</w:t>
      </w:r>
      <w:proofErr w:type="spellEnd"/>
      <w:r w:rsidRPr="008628D6">
        <w:rPr>
          <w:lang w:val="en-US"/>
        </w:rPr>
        <w:t>();</w:t>
      </w:r>
    </w:p>
    <w:p w14:paraId="59D50169" w14:textId="77777777" w:rsidR="008628D6" w:rsidRDefault="008628D6" w:rsidP="008628D6">
      <w:pPr>
        <w:pStyle w:val="HTML"/>
        <w:ind w:left="360"/>
      </w:pPr>
      <w:r w:rsidRPr="008628D6">
        <w:rPr>
          <w:color w:val="BEC0C2"/>
          <w:lang w:val="en-US"/>
        </w:rPr>
        <w:t xml:space="preserve">    </w:t>
      </w:r>
      <w:proofErr w:type="spellStart"/>
      <w:r>
        <w:rPr>
          <w:color w:val="D69AA7"/>
        </w:rPr>
        <w:t>double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Sum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SumVkl</w:t>
      </w:r>
      <w:proofErr w:type="spellEnd"/>
      <w:r>
        <w:t>;</w:t>
      </w:r>
    </w:p>
    <w:p w14:paraId="00F52906" w14:textId="5BA3FB86" w:rsidR="008628D6" w:rsidRDefault="008628D6" w:rsidP="008628D6">
      <w:pPr>
        <w:pStyle w:val="HTML"/>
        <w:ind w:left="360"/>
        <w:rPr>
          <w:lang w:val="en-US"/>
        </w:rPr>
      </w:pPr>
      <w:r w:rsidRPr="008628D6">
        <w:rPr>
          <w:color w:val="BEC0C2"/>
          <w:lang w:val="en-US"/>
        </w:rPr>
        <w:t xml:space="preserve">    </w:t>
      </w:r>
      <w:proofErr w:type="gramStart"/>
      <w:r w:rsidRPr="008628D6">
        <w:rPr>
          <w:color w:val="D69AA7"/>
          <w:lang w:val="en-US"/>
        </w:rPr>
        <w:t>long</w:t>
      </w:r>
      <w:proofErr w:type="gramEnd"/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9AA7"/>
          <w:lang w:val="en-US"/>
        </w:rPr>
        <w:t>long</w:t>
      </w:r>
      <w:proofErr w:type="spellEnd"/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9AA7"/>
          <w:lang w:val="en-US"/>
        </w:rPr>
        <w:t>int</w:t>
      </w:r>
      <w:proofErr w:type="spellEnd"/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SumVklBuf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SumVkl</w:t>
      </w:r>
      <w:proofErr w:type="spellEnd"/>
      <w:r w:rsidRPr="008628D6">
        <w:rPr>
          <w:lang w:val="en-US"/>
        </w:rPr>
        <w:t>;</w:t>
      </w:r>
    </w:p>
    <w:p w14:paraId="25518845" w14:textId="74138504" w:rsidR="008628D6" w:rsidRDefault="008628D6" w:rsidP="008628D6">
      <w:pPr>
        <w:pStyle w:val="HTM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введённого пользователем периода в дни.</w:t>
      </w:r>
    </w:p>
    <w:p w14:paraId="7BDF7B66" w14:textId="40391EED" w:rsidR="008628D6" w:rsidRDefault="008628D6" w:rsidP="008628D6">
      <w:pPr>
        <w:pStyle w:val="HTML"/>
        <w:ind w:left="360"/>
      </w:pPr>
      <w:r>
        <w:rPr>
          <w:color w:val="D69AA7"/>
        </w:rPr>
        <w:tab/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NumDays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14:paraId="478DE693" w14:textId="77777777" w:rsidR="008628D6" w:rsidRPr="008628D6" w:rsidRDefault="008628D6" w:rsidP="008628D6">
      <w:pPr>
        <w:pStyle w:val="HTML"/>
        <w:ind w:left="360"/>
        <w:rPr>
          <w:lang w:val="en-US"/>
        </w:rPr>
      </w:pPr>
      <w:r w:rsidRPr="008628D6">
        <w:rPr>
          <w:color w:val="BEC0C2"/>
          <w:lang w:val="en-US"/>
        </w:rPr>
        <w:t xml:space="preserve">    </w:t>
      </w:r>
      <w:proofErr w:type="gramStart"/>
      <w:r w:rsidRPr="008628D6">
        <w:rPr>
          <w:i/>
          <w:iCs/>
          <w:color w:val="45C6D6"/>
          <w:lang w:val="en-US"/>
        </w:rPr>
        <w:t>if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(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CB_PeriodType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currentText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==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</w:t>
      </w:r>
      <w:r>
        <w:rPr>
          <w:color w:val="D69545"/>
        </w:rPr>
        <w:t>Дней</w:t>
      </w:r>
      <w:r w:rsidRPr="008628D6">
        <w:rPr>
          <w:color w:val="D69545"/>
          <w:lang w:val="en-US"/>
        </w:rPr>
        <w:t>"</w:t>
      </w:r>
      <w:r w:rsidRPr="008628D6">
        <w:rPr>
          <w:lang w:val="en-US"/>
        </w:rPr>
        <w:t>)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NumDays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LE_PlacementPeriod</w:t>
      </w:r>
      <w:proofErr w:type="spellEnd"/>
      <w:r w:rsidRPr="008628D6">
        <w:rPr>
          <w:lang w:val="en-US"/>
        </w:rPr>
        <w:t>-&gt;text().</w:t>
      </w:r>
      <w:proofErr w:type="spellStart"/>
      <w:r w:rsidRPr="008628D6">
        <w:rPr>
          <w:lang w:val="en-US"/>
        </w:rPr>
        <w:t>toInt</w:t>
      </w:r>
      <w:proofErr w:type="spellEnd"/>
      <w:r w:rsidRPr="008628D6">
        <w:rPr>
          <w:lang w:val="en-US"/>
        </w:rPr>
        <w:t>();</w:t>
      </w:r>
    </w:p>
    <w:p w14:paraId="29D36C3F" w14:textId="77777777" w:rsidR="008628D6" w:rsidRPr="008628D6" w:rsidRDefault="008628D6" w:rsidP="008628D6">
      <w:pPr>
        <w:pStyle w:val="HTML"/>
        <w:ind w:left="360"/>
        <w:rPr>
          <w:lang w:val="en-US"/>
        </w:rPr>
      </w:pPr>
      <w:r w:rsidRPr="008628D6">
        <w:rPr>
          <w:color w:val="BEC0C2"/>
          <w:lang w:val="en-US"/>
        </w:rPr>
        <w:t xml:space="preserve">    </w:t>
      </w:r>
      <w:proofErr w:type="gramStart"/>
      <w:r w:rsidRPr="008628D6">
        <w:rPr>
          <w:i/>
          <w:iCs/>
          <w:color w:val="45C6D6"/>
          <w:lang w:val="en-US"/>
        </w:rPr>
        <w:t>else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i/>
          <w:iCs/>
          <w:color w:val="45C6D6"/>
          <w:lang w:val="en-US"/>
        </w:rPr>
        <w:t>if</w:t>
      </w:r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(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CB_PeriodType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currentText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==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</w:t>
      </w:r>
      <w:r>
        <w:rPr>
          <w:color w:val="D69545"/>
        </w:rPr>
        <w:t>Месяцев</w:t>
      </w:r>
      <w:r w:rsidRPr="008628D6">
        <w:rPr>
          <w:color w:val="D69545"/>
          <w:lang w:val="en-US"/>
        </w:rPr>
        <w:t>"</w:t>
      </w:r>
      <w:r w:rsidRPr="008628D6">
        <w:rPr>
          <w:lang w:val="en-US"/>
        </w:rPr>
        <w:t>)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NumDays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LE_PlacementPeriod</w:t>
      </w:r>
      <w:proofErr w:type="spellEnd"/>
      <w:r w:rsidRPr="008628D6">
        <w:rPr>
          <w:lang w:val="en-US"/>
        </w:rPr>
        <w:t>-&gt;text().</w:t>
      </w:r>
      <w:proofErr w:type="spellStart"/>
      <w:r w:rsidRPr="008628D6">
        <w:rPr>
          <w:lang w:val="en-US"/>
        </w:rPr>
        <w:t>toInt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*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8A602C"/>
          <w:lang w:val="en-US"/>
        </w:rPr>
        <w:t>30</w:t>
      </w:r>
      <w:r w:rsidRPr="008628D6">
        <w:rPr>
          <w:lang w:val="en-US"/>
        </w:rPr>
        <w:t>;</w:t>
      </w:r>
    </w:p>
    <w:p w14:paraId="02683DB2" w14:textId="2EEC745F" w:rsidR="008628D6" w:rsidRPr="008628D6" w:rsidRDefault="008628D6" w:rsidP="008628D6">
      <w:pPr>
        <w:pStyle w:val="HTML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628D6">
        <w:rPr>
          <w:color w:val="BEC0C2"/>
          <w:lang w:val="en-US"/>
        </w:rPr>
        <w:t xml:space="preserve">    </w:t>
      </w:r>
      <w:proofErr w:type="gramStart"/>
      <w:r w:rsidRPr="008628D6">
        <w:rPr>
          <w:i/>
          <w:iCs/>
          <w:color w:val="45C6D6"/>
          <w:lang w:val="en-US"/>
        </w:rPr>
        <w:t>else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i/>
          <w:iCs/>
          <w:color w:val="45C6D6"/>
          <w:lang w:val="en-US"/>
        </w:rPr>
        <w:t>if</w:t>
      </w:r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(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CB_PeriodType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currentText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==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</w:t>
      </w:r>
      <w:r>
        <w:rPr>
          <w:color w:val="D69545"/>
        </w:rPr>
        <w:t>Лет</w:t>
      </w:r>
      <w:r w:rsidRPr="008628D6">
        <w:rPr>
          <w:color w:val="D69545"/>
          <w:lang w:val="en-US"/>
        </w:rPr>
        <w:t>"</w:t>
      </w:r>
      <w:r w:rsidRPr="008628D6">
        <w:rPr>
          <w:lang w:val="en-US"/>
        </w:rPr>
        <w:t>)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NumDays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LE_PlacementPeriod</w:t>
      </w:r>
      <w:proofErr w:type="spellEnd"/>
      <w:r w:rsidRPr="008628D6">
        <w:rPr>
          <w:lang w:val="en-US"/>
        </w:rPr>
        <w:t>-&gt;text().</w:t>
      </w:r>
      <w:proofErr w:type="spellStart"/>
      <w:r w:rsidRPr="008628D6">
        <w:rPr>
          <w:lang w:val="en-US"/>
        </w:rPr>
        <w:t>toInt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*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8A602C"/>
          <w:lang w:val="en-US"/>
        </w:rPr>
        <w:t>365</w:t>
      </w:r>
      <w:r w:rsidRPr="008628D6">
        <w:rPr>
          <w:lang w:val="en-US"/>
        </w:rPr>
        <w:t>;</w:t>
      </w:r>
    </w:p>
    <w:p w14:paraId="0FD503A1" w14:textId="77777777" w:rsidR="008628D6" w:rsidRDefault="008628D6" w:rsidP="008628D6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количества начислений процентов.</w:t>
      </w:r>
    </w:p>
    <w:p w14:paraId="457675D5" w14:textId="246F24B0" w:rsidR="008628D6" w:rsidRDefault="008628D6" w:rsidP="008628D6">
      <w:pPr>
        <w:pStyle w:val="HTML"/>
        <w:ind w:left="360"/>
      </w:pPr>
      <w:r>
        <w:rPr>
          <w:color w:val="D69AA7"/>
        </w:rPr>
        <w:tab/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ProcCount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14:paraId="6C93440B" w14:textId="4B0BD2C4" w:rsidR="008628D6" w:rsidRPr="008628D6" w:rsidRDefault="008628D6" w:rsidP="008628D6">
      <w:pPr>
        <w:pStyle w:val="HTML"/>
        <w:ind w:left="360"/>
        <w:rPr>
          <w:lang w:val="en-US"/>
        </w:rPr>
      </w:pPr>
      <w:r w:rsidRPr="008628D6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proofErr w:type="gramStart"/>
      <w:r w:rsidRPr="008628D6">
        <w:rPr>
          <w:i/>
          <w:iCs/>
          <w:color w:val="45C6D6"/>
          <w:lang w:val="en-US"/>
        </w:rPr>
        <w:t>if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(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CB_ProcType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currentText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==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</w:t>
      </w:r>
      <w:r>
        <w:rPr>
          <w:color w:val="D69545"/>
        </w:rPr>
        <w:t>В</w:t>
      </w:r>
      <w:r w:rsidRPr="008628D6">
        <w:rPr>
          <w:color w:val="BEC0C2"/>
          <w:lang w:val="en-US"/>
        </w:rPr>
        <w:t xml:space="preserve"> </w:t>
      </w:r>
      <w:r>
        <w:rPr>
          <w:color w:val="D69545"/>
        </w:rPr>
        <w:t>день</w:t>
      </w:r>
      <w:r w:rsidRPr="008628D6">
        <w:rPr>
          <w:color w:val="D69545"/>
          <w:lang w:val="en-US"/>
        </w:rPr>
        <w:t>"</w:t>
      </w:r>
      <w:r w:rsidRPr="008628D6">
        <w:rPr>
          <w:lang w:val="en-US"/>
        </w:rPr>
        <w:t>)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ProcCount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NumDays</w:t>
      </w:r>
      <w:proofErr w:type="spellEnd"/>
      <w:r w:rsidRPr="008628D6">
        <w:rPr>
          <w:lang w:val="en-US"/>
        </w:rPr>
        <w:t>;</w:t>
      </w:r>
    </w:p>
    <w:p w14:paraId="68A647C4" w14:textId="1FA1769B" w:rsidR="008628D6" w:rsidRPr="008628D6" w:rsidRDefault="008628D6" w:rsidP="008628D6">
      <w:pPr>
        <w:pStyle w:val="HTML"/>
        <w:ind w:left="360"/>
        <w:rPr>
          <w:lang w:val="en-US"/>
        </w:rPr>
      </w:pPr>
      <w:r w:rsidRPr="008628D6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proofErr w:type="gramStart"/>
      <w:r w:rsidRPr="008628D6">
        <w:rPr>
          <w:i/>
          <w:iCs/>
          <w:color w:val="45C6D6"/>
          <w:lang w:val="en-US"/>
        </w:rPr>
        <w:t>else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i/>
          <w:iCs/>
          <w:color w:val="45C6D6"/>
          <w:lang w:val="en-US"/>
        </w:rPr>
        <w:t>if</w:t>
      </w:r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(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CB_ProcType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currentText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==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</w:t>
      </w:r>
      <w:r>
        <w:rPr>
          <w:color w:val="D69545"/>
        </w:rPr>
        <w:t>В</w:t>
      </w:r>
      <w:r w:rsidRPr="008628D6">
        <w:rPr>
          <w:color w:val="BEC0C2"/>
          <w:lang w:val="en-US"/>
        </w:rPr>
        <w:t xml:space="preserve"> </w:t>
      </w:r>
      <w:r>
        <w:rPr>
          <w:color w:val="D69545"/>
        </w:rPr>
        <w:t>месяц</w:t>
      </w:r>
      <w:r w:rsidRPr="008628D6">
        <w:rPr>
          <w:color w:val="D69545"/>
          <w:lang w:val="en-US"/>
        </w:rPr>
        <w:t>"</w:t>
      </w:r>
      <w:r w:rsidRPr="008628D6">
        <w:rPr>
          <w:lang w:val="en-US"/>
        </w:rPr>
        <w:t>)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ProcCount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NumDays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/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8A602C"/>
          <w:lang w:val="en-US"/>
        </w:rPr>
        <w:t>30</w:t>
      </w:r>
      <w:r w:rsidRPr="008628D6">
        <w:rPr>
          <w:lang w:val="en-US"/>
        </w:rPr>
        <w:t>;</w:t>
      </w:r>
    </w:p>
    <w:p w14:paraId="104FE424" w14:textId="77777777" w:rsidR="008628D6" w:rsidRDefault="008628D6" w:rsidP="008628D6">
      <w:pPr>
        <w:pStyle w:val="a7"/>
        <w:ind w:left="360"/>
        <w:rPr>
          <w:color w:val="000000"/>
          <w:sz w:val="28"/>
          <w:szCs w:val="28"/>
          <w:lang w:val="en-US"/>
        </w:rPr>
      </w:pPr>
      <w:r w:rsidRPr="008628D6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proofErr w:type="gramStart"/>
      <w:r w:rsidRPr="008628D6">
        <w:rPr>
          <w:i/>
          <w:iCs/>
          <w:color w:val="45C6D6"/>
          <w:lang w:val="en-US"/>
        </w:rPr>
        <w:t>else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i/>
          <w:iCs/>
          <w:color w:val="45C6D6"/>
          <w:lang w:val="en-US"/>
        </w:rPr>
        <w:t>if</w:t>
      </w:r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(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CB_ProcType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currentText</w:t>
      </w:r>
      <w:proofErr w:type="spellEnd"/>
      <w:r w:rsidRPr="008628D6">
        <w:rPr>
          <w:lang w:val="en-US"/>
        </w:rPr>
        <w:t>()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==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</w:t>
      </w:r>
      <w:r>
        <w:rPr>
          <w:color w:val="D69545"/>
        </w:rPr>
        <w:t>В</w:t>
      </w:r>
      <w:r w:rsidRPr="008628D6">
        <w:rPr>
          <w:color w:val="BEC0C2"/>
          <w:lang w:val="en-US"/>
        </w:rPr>
        <w:t xml:space="preserve"> </w:t>
      </w:r>
      <w:r>
        <w:rPr>
          <w:color w:val="D69545"/>
        </w:rPr>
        <w:t>год</w:t>
      </w:r>
      <w:r w:rsidRPr="008628D6">
        <w:rPr>
          <w:color w:val="D69545"/>
          <w:lang w:val="en-US"/>
        </w:rPr>
        <w:t>"</w:t>
      </w:r>
      <w:r w:rsidRPr="008628D6">
        <w:rPr>
          <w:lang w:val="en-US"/>
        </w:rPr>
        <w:t>)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ProcCount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color w:val="D6BB9A"/>
          <w:lang w:val="en-US"/>
        </w:rPr>
        <w:t>NumDays</w:t>
      </w:r>
      <w:proofErr w:type="spell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/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8A602C"/>
          <w:lang w:val="en-US"/>
        </w:rPr>
        <w:t>365</w:t>
      </w:r>
      <w:r w:rsidRPr="008628D6">
        <w:rPr>
          <w:lang w:val="en-US"/>
        </w:rPr>
        <w:t>;</w:t>
      </w:r>
      <w:r w:rsidRPr="008628D6">
        <w:rPr>
          <w:color w:val="000000"/>
          <w:sz w:val="28"/>
          <w:szCs w:val="28"/>
          <w:lang w:val="en-US"/>
        </w:rPr>
        <w:t xml:space="preserve"> </w:t>
      </w:r>
    </w:p>
    <w:p w14:paraId="35CE4966" w14:textId="77777777" w:rsidR="008628D6" w:rsidRDefault="008628D6" w:rsidP="008628D6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начисленных процентов.</w:t>
      </w:r>
    </w:p>
    <w:p w14:paraId="3DC0E157" w14:textId="707C910A" w:rsidR="008628D6" w:rsidRPr="008628D6" w:rsidRDefault="008628D6" w:rsidP="008628D6">
      <w:pPr>
        <w:pStyle w:val="HTML"/>
        <w:ind w:left="360"/>
        <w:rPr>
          <w:lang w:val="en-US"/>
        </w:rPr>
      </w:pPr>
      <w:r>
        <w:rPr>
          <w:color w:val="D69AA7"/>
          <w:lang w:val="en-US"/>
        </w:rPr>
        <w:lastRenderedPageBreak/>
        <w:tab/>
      </w:r>
      <w:proofErr w:type="gramStart"/>
      <w:r w:rsidRPr="008628D6">
        <w:rPr>
          <w:color w:val="D69AA7"/>
          <w:lang w:val="en-US"/>
        </w:rPr>
        <w:t>double</w:t>
      </w:r>
      <w:proofErr w:type="gramEnd"/>
      <w:r w:rsidRPr="008628D6">
        <w:rPr>
          <w:color w:val="BEC0C2"/>
          <w:lang w:val="en-US"/>
        </w:rPr>
        <w:t xml:space="preserve"> </w:t>
      </w:r>
      <w:r w:rsidRPr="008628D6">
        <w:rPr>
          <w:color w:val="D6BB9A"/>
          <w:lang w:val="en-US"/>
        </w:rPr>
        <w:t>proc</w:t>
      </w:r>
      <w:r w:rsidRPr="008628D6">
        <w:rPr>
          <w:color w:val="BEC0C2"/>
          <w:lang w:val="en-US"/>
        </w:rPr>
        <w:t xml:space="preserve"> </w:t>
      </w:r>
      <w:r w:rsidRPr="008628D6">
        <w:rPr>
          <w:lang w:val="en-US"/>
        </w:rPr>
        <w:t>=</w:t>
      </w:r>
      <w:r w:rsidRPr="008628D6">
        <w:rPr>
          <w:color w:val="BEC0C2"/>
          <w:lang w:val="en-US"/>
        </w:rPr>
        <w:t xml:space="preserve"> </w:t>
      </w:r>
      <w:proofErr w:type="spellStart"/>
      <w:r w:rsidRPr="008628D6">
        <w:rPr>
          <w:lang w:val="en-US"/>
        </w:rPr>
        <w:t>ui</w:t>
      </w:r>
      <w:proofErr w:type="spellEnd"/>
      <w:r w:rsidRPr="008628D6">
        <w:rPr>
          <w:lang w:val="en-US"/>
        </w:rPr>
        <w:t>-&gt;</w:t>
      </w:r>
      <w:proofErr w:type="spellStart"/>
      <w:r w:rsidRPr="008628D6">
        <w:rPr>
          <w:lang w:val="en-US"/>
        </w:rPr>
        <w:t>LE_Proc</w:t>
      </w:r>
      <w:proofErr w:type="spellEnd"/>
      <w:r w:rsidRPr="008628D6">
        <w:rPr>
          <w:lang w:val="en-US"/>
        </w:rPr>
        <w:t>-&gt;text().replace(</w:t>
      </w:r>
      <w:r w:rsidRPr="008628D6">
        <w:rPr>
          <w:color w:val="D69545"/>
          <w:lang w:val="en-US"/>
        </w:rPr>
        <w:t>","</w:t>
      </w:r>
      <w:r w:rsidRPr="008628D6">
        <w:rPr>
          <w:lang w:val="en-US"/>
        </w:rPr>
        <w:t>,</w:t>
      </w:r>
      <w:r w:rsidRPr="008628D6">
        <w:rPr>
          <w:color w:val="BEC0C2"/>
          <w:lang w:val="en-US"/>
        </w:rPr>
        <w:t xml:space="preserve"> </w:t>
      </w:r>
      <w:r w:rsidRPr="008628D6">
        <w:rPr>
          <w:color w:val="D69545"/>
          <w:lang w:val="en-US"/>
        </w:rPr>
        <w:t>"."</w:t>
      </w:r>
      <w:r w:rsidRPr="008628D6">
        <w:rPr>
          <w:lang w:val="en-US"/>
        </w:rPr>
        <w:t>).</w:t>
      </w:r>
      <w:proofErr w:type="spellStart"/>
      <w:proofErr w:type="gramStart"/>
      <w:r w:rsidRPr="008628D6">
        <w:rPr>
          <w:lang w:val="en-US"/>
        </w:rPr>
        <w:t>toDouble</w:t>
      </w:r>
      <w:proofErr w:type="spellEnd"/>
      <w:r w:rsidRPr="008628D6">
        <w:rPr>
          <w:lang w:val="en-US"/>
        </w:rPr>
        <w:t>(</w:t>
      </w:r>
      <w:proofErr w:type="gramEnd"/>
      <w:r w:rsidRPr="008628D6">
        <w:rPr>
          <w:lang w:val="en-US"/>
        </w:rPr>
        <w:t>);</w:t>
      </w:r>
    </w:p>
    <w:p w14:paraId="2B9188B2" w14:textId="75D51D8C" w:rsidR="008628D6" w:rsidRDefault="008628D6" w:rsidP="008628D6">
      <w:pPr>
        <w:pStyle w:val="HTML"/>
        <w:ind w:left="360"/>
      </w:pPr>
      <w:r w:rsidRPr="008628D6">
        <w:rPr>
          <w:color w:val="BEC0C2"/>
          <w:lang w:val="en-US"/>
        </w:rPr>
        <w:t xml:space="preserve">    </w:t>
      </w:r>
      <w:r>
        <w:rPr>
          <w:color w:val="BEC0C2"/>
          <w:lang w:val="en-US"/>
        </w:rPr>
        <w:tab/>
      </w:r>
      <w:proofErr w:type="spellStart"/>
      <w:r>
        <w:rPr>
          <w:color w:val="D6BB9A"/>
        </w:rPr>
        <w:t>proc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proc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</w:p>
    <w:p w14:paraId="0935D016" w14:textId="0BDB79E0" w:rsidR="008628D6" w:rsidRPr="004003DB" w:rsidRDefault="008628D6" w:rsidP="008628D6">
      <w:pPr>
        <w:pStyle w:val="HTML"/>
        <w:ind w:left="360"/>
        <w:rPr>
          <w:lang w:val="en-US"/>
        </w:rPr>
      </w:pPr>
      <w:r>
        <w:rPr>
          <w:color w:val="BEC0C2"/>
        </w:rPr>
        <w:t xml:space="preserve">    </w:t>
      </w:r>
      <w:r>
        <w:rPr>
          <w:color w:val="BEC0C2"/>
        </w:rPr>
        <w:tab/>
      </w:r>
      <w:r w:rsidRPr="004003DB">
        <w:rPr>
          <w:color w:val="D6BB9A"/>
          <w:lang w:val="en-US"/>
        </w:rPr>
        <w:t>Sum</w:t>
      </w:r>
      <w:r w:rsidRPr="004003DB">
        <w:rPr>
          <w:color w:val="BEC0C2"/>
          <w:lang w:val="en-US"/>
        </w:rPr>
        <w:t xml:space="preserve"> </w:t>
      </w:r>
      <w:r w:rsidRPr="004003DB">
        <w:rPr>
          <w:color w:val="D6BB9A"/>
          <w:lang w:val="en-US"/>
        </w:rPr>
        <w:t>*=</w:t>
      </w:r>
      <w:r w:rsidRPr="004003DB">
        <w:rPr>
          <w:color w:val="BEC0C2"/>
          <w:lang w:val="en-US"/>
        </w:rPr>
        <w:t xml:space="preserve"> </w:t>
      </w:r>
      <w:proofErr w:type="gramStart"/>
      <w:r w:rsidRPr="004003DB">
        <w:rPr>
          <w:lang w:val="en-US"/>
        </w:rPr>
        <w:t>pow(</w:t>
      </w:r>
      <w:proofErr w:type="gramEnd"/>
      <w:r w:rsidRPr="004003DB">
        <w:rPr>
          <w:color w:val="D6BB9A"/>
          <w:lang w:val="en-US"/>
        </w:rPr>
        <w:t>proc</w:t>
      </w:r>
      <w:r w:rsidRPr="004003DB">
        <w:rPr>
          <w:lang w:val="en-US"/>
        </w:rPr>
        <w:t>,</w:t>
      </w:r>
      <w:r w:rsidRPr="004003DB">
        <w:rPr>
          <w:color w:val="BEC0C2"/>
          <w:lang w:val="en-US"/>
        </w:rPr>
        <w:t xml:space="preserve"> </w:t>
      </w:r>
      <w:proofErr w:type="spellStart"/>
      <w:r w:rsidRPr="004003DB">
        <w:rPr>
          <w:color w:val="D6BB9A"/>
          <w:lang w:val="en-US"/>
        </w:rPr>
        <w:t>ProcCount</w:t>
      </w:r>
      <w:proofErr w:type="spellEnd"/>
      <w:r w:rsidRPr="004003DB">
        <w:rPr>
          <w:lang w:val="en-US"/>
        </w:rPr>
        <w:t>);</w:t>
      </w:r>
    </w:p>
    <w:p w14:paraId="121663FD" w14:textId="7DDF3D25" w:rsidR="00724B5E" w:rsidRPr="004003DB" w:rsidRDefault="00F6372A" w:rsidP="008628D6">
      <w:pPr>
        <w:pStyle w:val="a7"/>
        <w:ind w:left="720"/>
        <w:rPr>
          <w:color w:val="000000"/>
          <w:sz w:val="28"/>
          <w:szCs w:val="28"/>
          <w:lang w:val="en-US"/>
        </w:rPr>
      </w:pPr>
      <w:r w:rsidRPr="004003DB">
        <w:rPr>
          <w:color w:val="000000"/>
          <w:sz w:val="28"/>
          <w:szCs w:val="28"/>
          <w:lang w:val="en-US"/>
        </w:rPr>
        <w:br/>
      </w:r>
    </w:p>
    <w:p w14:paraId="7839AC2C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578F1E60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288D3599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4C4DF790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661F2601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5401D445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65394816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618F58D8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5350430A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4928B80A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3A293691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5A1F37D5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7AADDA71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7AA208C0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35369693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0A3B63BE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236E1770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5185EBFE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19BB53FB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42917C74" w14:textId="77777777" w:rsidR="008628D6" w:rsidRPr="004003DB" w:rsidRDefault="008628D6" w:rsidP="008628D6">
      <w:pPr>
        <w:pStyle w:val="a7"/>
        <w:ind w:left="720"/>
        <w:rPr>
          <w:color w:val="000000"/>
          <w:sz w:val="28"/>
          <w:szCs w:val="28"/>
          <w:lang w:val="en-US"/>
        </w:rPr>
      </w:pPr>
    </w:p>
    <w:p w14:paraId="626057CA" w14:textId="77777777" w:rsidR="008628D6" w:rsidRPr="00521B07" w:rsidRDefault="008628D6" w:rsidP="008628D6">
      <w:pPr>
        <w:pStyle w:val="a7"/>
        <w:ind w:left="720"/>
        <w:rPr>
          <w:b/>
          <w:color w:val="000000"/>
          <w:sz w:val="36"/>
          <w:szCs w:val="36"/>
          <w:lang w:val="en-US"/>
        </w:rPr>
      </w:pPr>
    </w:p>
    <w:p w14:paraId="1A5A2A67" w14:textId="307810C6" w:rsidR="00724B5E" w:rsidRPr="008628D6" w:rsidRDefault="008628D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Функция</w:t>
      </w:r>
      <w:r w:rsidRPr="008628D6"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>main(</w:t>
      </w:r>
      <w:proofErr w:type="gramEnd"/>
      <w:r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>)</w:t>
      </w:r>
    </w:p>
    <w:p w14:paraId="3A15334D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628D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628D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8628D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8628D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5A5DD455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A7A608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628D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628D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69962FD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7754D5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28D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628D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28D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628D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2DFE4FD0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48AFA3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628D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QApplication</w:t>
      </w:r>
      <w:proofErr w:type="spellEnd"/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28D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86C838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628D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BBFB8B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ADA5E3" w14:textId="77777777" w:rsidR="008628D6" w:rsidRPr="008628D6" w:rsidRDefault="008628D6" w:rsidP="0086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628D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628D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628D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</w:t>
      </w:r>
      <w:proofErr w:type="spellEnd"/>
      <w:r w:rsidRPr="008628D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20B6823" w14:textId="0EC1DD9F" w:rsidR="00521B07" w:rsidRPr="00E00B80" w:rsidRDefault="008628D6" w:rsidP="008628D6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8628D6">
        <w:rPr>
          <w:rFonts w:eastAsia="Times New Roman" w:cs="Times New Roman"/>
          <w:sz w:val="24"/>
          <w:szCs w:val="24"/>
          <w:lang w:eastAsia="ru-RU"/>
        </w:rPr>
        <w:t>}</w:t>
      </w:r>
    </w:p>
    <w:p w14:paraId="3B710B4D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700162A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5F4182A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A3BA65F" w14:textId="3C367B31" w:rsidR="00856FB0" w:rsidRPr="008628D6" w:rsidRDefault="008628D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 xml:space="preserve">UML </w:t>
      </w: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диаграмма</w:t>
      </w:r>
    </w:p>
    <w:p w14:paraId="26BA4288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2971866" w14:textId="36EC2A05" w:rsidR="00521B07" w:rsidRDefault="008628D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1D14CC86" wp14:editId="04717CED">
            <wp:extent cx="3810532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55A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DF89E6E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5E2DFC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BAF3B25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C7CC54C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9A9B9B1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F45A747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E2EF87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F1F6112" w14:textId="6D3A581F" w:rsidR="00F6709B" w:rsidRDefault="00F6709B" w:rsidP="008628D6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1A466F1" w14:textId="41DBB765" w:rsidR="009A5E92" w:rsidRDefault="008A03AE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10D24A52" w:rsidR="00F6709B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F644CF0" w14:textId="31214CF3" w:rsidR="00724B5E" w:rsidRDefault="008628D6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8628D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6591DB8B" wp14:editId="27A05876">
            <wp:extent cx="5830114" cy="3886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11A" w14:textId="3DD4DA53" w:rsidR="00F6709B" w:rsidRDefault="008628D6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8628D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29C87BC5" wp14:editId="0B40F156">
            <wp:extent cx="5811061" cy="38391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CC08" w14:textId="13784A47" w:rsidR="00E8336B" w:rsidRDefault="008628D6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8628D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08C63514" wp14:editId="36EEE4FB">
            <wp:extent cx="5820587" cy="38867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B2D" w14:textId="32EB70BF" w:rsidR="008628D6" w:rsidRDefault="008628D6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8628D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0D510E1B" wp14:editId="7996D68E">
            <wp:extent cx="5811061" cy="385816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3077" w14:textId="77777777" w:rsidR="004003DB" w:rsidRDefault="00D83EB6" w:rsidP="00F6709B">
      <w:pPr>
        <w:spacing w:line="259" w:lineRule="auto"/>
        <w:jc w:val="center"/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</w:pPr>
      <w:r w:rsidRPr="00D83EB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2168918D" wp14:editId="43A48465">
            <wp:extent cx="5811061" cy="3867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EB6">
        <w:rPr>
          <w:noProof/>
          <w:lang w:eastAsia="ru-RU"/>
        </w:rPr>
        <w:t xml:space="preserve"> </w:t>
      </w:r>
      <w:r w:rsidRPr="00D83EB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7A86FEEB" wp14:editId="27EE8990">
            <wp:extent cx="5792008" cy="38486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C62D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</w:pPr>
    </w:p>
    <w:p w14:paraId="052C0D92" w14:textId="11361FAC" w:rsidR="00F6709B" w:rsidRDefault="008628D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 w:rsidRPr="008628D6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3093E9B2" wp14:editId="35792296">
            <wp:extent cx="5839640" cy="389626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8B22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2BA6894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444AA558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EB607EB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85AC93E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3DE72791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7E5A98F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0A6C284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48812D8D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EBD4DC5" w14:textId="77777777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8609EA0" w14:textId="57159B9D" w:rsidR="004003DB" w:rsidRDefault="004003D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Объяснение результатов работы</w:t>
      </w:r>
    </w:p>
    <w:p w14:paraId="5BBC04EB" w14:textId="5F4C7379" w:rsidR="004003DB" w:rsidRDefault="004003DB" w:rsidP="004003DB">
      <w:pPr>
        <w:pStyle w:val="a8"/>
        <w:numPr>
          <w:ilvl w:val="0"/>
          <w:numId w:val="11"/>
        </w:num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4003DB">
        <w:rPr>
          <w:rFonts w:eastAsia="Times New Roman" w:cs="Times New Roman"/>
          <w:color w:val="000000"/>
          <w:szCs w:val="28"/>
          <w:lang w:eastAsia="ru-RU"/>
        </w:rPr>
        <w:t xml:space="preserve">Пустые поля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выделяются красным цветом для привлечения внимания и </w:t>
      </w:r>
      <w:r w:rsidRPr="004003DB">
        <w:rPr>
          <w:rFonts w:eastAsia="Times New Roman" w:cs="Times New Roman"/>
          <w:color w:val="000000"/>
          <w:szCs w:val="28"/>
          <w:lang w:eastAsia="ru-RU"/>
        </w:rPr>
        <w:t>интерпретируются программой как 0, поэтому ошибки не вызывают.</w:t>
      </w:r>
    </w:p>
    <w:p w14:paraId="78513ADF" w14:textId="1A6DDF44" w:rsidR="004003DB" w:rsidRDefault="004003DB" w:rsidP="004003DB">
      <w:pPr>
        <w:pStyle w:val="a8"/>
        <w:numPr>
          <w:ilvl w:val="0"/>
          <w:numId w:val="11"/>
        </w:num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Единственная возможная ошибка возникает если вычисленный результат оказывается слишком большим.</w:t>
      </w:r>
    </w:p>
    <w:p w14:paraId="0A6687A1" w14:textId="2C5100EB" w:rsidR="004003DB" w:rsidRPr="004003DB" w:rsidRDefault="004003DB" w:rsidP="004003DB">
      <w:pPr>
        <w:pStyle w:val="a8"/>
        <w:numPr>
          <w:ilvl w:val="0"/>
          <w:numId w:val="11"/>
        </w:num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Если пользователь выставил не корректный срок и период начисления процентов (например, срок – 10лет, а период начисления – ежедневный), программа выводит предупреждение о том, что количество начислений процентов слишком велико.</w:t>
      </w:r>
    </w:p>
    <w:sectPr w:rsidR="004003DB" w:rsidRPr="004003DB" w:rsidSect="00F416E4">
      <w:headerReference w:type="default" r:id="rId16"/>
      <w:footerReference w:type="first" r:id="rId17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5A3B5" w14:textId="77777777" w:rsidR="00BA60C7" w:rsidRDefault="00BA60C7" w:rsidP="004F46BA">
      <w:pPr>
        <w:spacing w:after="0"/>
      </w:pPr>
      <w:r>
        <w:separator/>
      </w:r>
    </w:p>
  </w:endnote>
  <w:endnote w:type="continuationSeparator" w:id="0">
    <w:p w14:paraId="18A64C62" w14:textId="77777777" w:rsidR="00BA60C7" w:rsidRDefault="00BA60C7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C5FAC" w14:textId="77777777" w:rsidR="00BA60C7" w:rsidRDefault="00BA60C7" w:rsidP="004F46BA">
      <w:pPr>
        <w:spacing w:after="0"/>
      </w:pPr>
      <w:r>
        <w:separator/>
      </w:r>
    </w:p>
  </w:footnote>
  <w:footnote w:type="continuationSeparator" w:id="0">
    <w:p w14:paraId="0582B663" w14:textId="77777777" w:rsidR="00BA60C7" w:rsidRDefault="00BA60C7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7571"/>
    <w:multiLevelType w:val="hybridMultilevel"/>
    <w:tmpl w:val="1D7C5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54B26"/>
    <w:multiLevelType w:val="hybridMultilevel"/>
    <w:tmpl w:val="4B3A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AB160EC"/>
    <w:multiLevelType w:val="hybridMultilevel"/>
    <w:tmpl w:val="C0B68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C7450"/>
    <w:multiLevelType w:val="hybridMultilevel"/>
    <w:tmpl w:val="CD1084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223D98"/>
    <w:rsid w:val="0023254B"/>
    <w:rsid w:val="00232B42"/>
    <w:rsid w:val="002D029D"/>
    <w:rsid w:val="003A1163"/>
    <w:rsid w:val="003D2DEC"/>
    <w:rsid w:val="003F5654"/>
    <w:rsid w:val="004003DB"/>
    <w:rsid w:val="00423499"/>
    <w:rsid w:val="004415CA"/>
    <w:rsid w:val="004B50EB"/>
    <w:rsid w:val="004C6B7F"/>
    <w:rsid w:val="004F46BA"/>
    <w:rsid w:val="00502172"/>
    <w:rsid w:val="00520F5F"/>
    <w:rsid w:val="00521B07"/>
    <w:rsid w:val="005513B7"/>
    <w:rsid w:val="00682C59"/>
    <w:rsid w:val="006C0B77"/>
    <w:rsid w:val="00724B5E"/>
    <w:rsid w:val="00796835"/>
    <w:rsid w:val="007A759A"/>
    <w:rsid w:val="00814B49"/>
    <w:rsid w:val="008242FF"/>
    <w:rsid w:val="00856FB0"/>
    <w:rsid w:val="00860765"/>
    <w:rsid w:val="008628D6"/>
    <w:rsid w:val="00870751"/>
    <w:rsid w:val="008A03AE"/>
    <w:rsid w:val="00922C48"/>
    <w:rsid w:val="009458BC"/>
    <w:rsid w:val="009A5E92"/>
    <w:rsid w:val="00A44808"/>
    <w:rsid w:val="00A9499A"/>
    <w:rsid w:val="00AB353E"/>
    <w:rsid w:val="00B10839"/>
    <w:rsid w:val="00B3552E"/>
    <w:rsid w:val="00B357F2"/>
    <w:rsid w:val="00B915B7"/>
    <w:rsid w:val="00BA60C7"/>
    <w:rsid w:val="00BC75C3"/>
    <w:rsid w:val="00C50BC0"/>
    <w:rsid w:val="00CB69D3"/>
    <w:rsid w:val="00D10B20"/>
    <w:rsid w:val="00D14DCC"/>
    <w:rsid w:val="00D83EB6"/>
    <w:rsid w:val="00D96AC8"/>
    <w:rsid w:val="00DA3240"/>
    <w:rsid w:val="00DB1B22"/>
    <w:rsid w:val="00DD4FFB"/>
    <w:rsid w:val="00DD56E7"/>
    <w:rsid w:val="00E00B80"/>
    <w:rsid w:val="00E172A0"/>
    <w:rsid w:val="00E238FB"/>
    <w:rsid w:val="00E6080B"/>
    <w:rsid w:val="00E8336B"/>
    <w:rsid w:val="00E96614"/>
    <w:rsid w:val="00EA59D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9B6D6-2470-471A-B18A-9F1851E4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25</cp:revision>
  <dcterms:created xsi:type="dcterms:W3CDTF">2020-11-26T12:37:00Z</dcterms:created>
  <dcterms:modified xsi:type="dcterms:W3CDTF">2021-05-19T11:54:00Z</dcterms:modified>
</cp:coreProperties>
</file>