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28" w:rsidRDefault="00041928" w:rsidP="002031F5">
      <w:pPr>
        <w:shd w:val="clear" w:color="auto" w:fill="FFFFFF"/>
        <w:spacing w:before="240" w:after="120" w:line="296" w:lineRule="atLeast"/>
        <w:outlineLvl w:val="1"/>
        <w:rPr>
          <w:rFonts w:ascii="Arial" w:eastAsia="Times New Roman" w:hAnsi="Arial" w:cs="Arial"/>
          <w:color w:val="262421"/>
          <w:sz w:val="36"/>
          <w:szCs w:val="36"/>
          <w:lang w:eastAsia="ru-RU"/>
        </w:rPr>
      </w:pPr>
    </w:p>
    <w:p w:rsidR="002031F5" w:rsidRPr="002031F5" w:rsidRDefault="002031F5" w:rsidP="002031F5">
      <w:pPr>
        <w:shd w:val="clear" w:color="auto" w:fill="FFFFFF"/>
        <w:spacing w:before="240" w:after="120" w:line="296" w:lineRule="atLeast"/>
        <w:outlineLvl w:val="1"/>
        <w:rPr>
          <w:rFonts w:ascii="Arial" w:eastAsia="Times New Roman" w:hAnsi="Arial" w:cs="Arial"/>
          <w:color w:val="262421"/>
          <w:sz w:val="36"/>
          <w:szCs w:val="36"/>
          <w:lang w:eastAsia="ru-RU"/>
        </w:rPr>
      </w:pPr>
      <w:r w:rsidRPr="002031F5">
        <w:rPr>
          <w:rFonts w:ascii="Arial" w:eastAsia="Times New Roman" w:hAnsi="Arial" w:cs="Arial"/>
          <w:color w:val="262421"/>
          <w:sz w:val="36"/>
          <w:szCs w:val="36"/>
          <w:lang w:eastAsia="ru-RU"/>
        </w:rPr>
        <w:t>Моя проверенная техника выбора компаний для инвестирования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Иду на сайт с инвестиционными идеями </w:t>
      </w:r>
      <w:hyperlink r:id="rId5" w:tgtFrame="_blank" w:history="1"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invest-idei.ru</w:t>
        </w:r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, чтобы самому не делать первичный отбор акций, а уже ознакомиться с имеющимися рекомендациями.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Ищу интересные варианты вложений в компании, о которых что-то знаю и понимаю.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После того, как нахожу интересную компанию, иду на сайт </w:t>
      </w:r>
      <w:hyperlink r:id="rId6" w:tgtFrame="_blank" w:history="1">
        <w:proofErr w:type="spellStart"/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Smart-Lab</w:t>
        </w:r>
        <w:proofErr w:type="spellEnd"/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. Это сообщество трейдеров и инвесторов. Там выкладывают много всего, но меня интересует только информация по определённой компании. Её нахожу через поиск.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Читаю обзоры и мнения других людей. Смотрю, что они там пишут. Если мнение сугубо положительное, просто беру это на заметку. Если строго отрицательное, возвращаюсь к пункту №1.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Затем иду на сайт </w:t>
      </w:r>
      <w:hyperlink r:id="rId7" w:tgtFrame="_blank" w:history="1"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Тезис</w:t>
        </w:r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 и </w:t>
      </w:r>
      <w:hyperlink r:id="rId8" w:tgtFrame="_blank" w:history="1">
        <w:proofErr w:type="spellStart"/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Smart-Lab</w:t>
        </w:r>
        <w:proofErr w:type="spellEnd"/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, чтобы посмотреть мультипликаторы компании. Составляю своё мнение об этой компании.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Иногда пользуюсь сайтом </w:t>
      </w:r>
      <w:hyperlink r:id="rId9" w:tgtFrame="_blank" w:history="1"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e-disclosure.ru</w:t>
        </w:r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, чтобы узнать ту или иную информацию по компании. Это сайт по раскрытию корпоративной информации. Все компании, которые торгуются на фондовой бирже, должны делиться корпоративной информацией.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Если нужно, открываю годовой/квартальный отчёт компании и ищу цифры, которые необходимы для принятия решения. Но такое бывает нечасто.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 xml:space="preserve">Открываю график на сайте </w:t>
      </w:r>
      <w:hyperlink r:id="rId10" w:tgtFrame="_blank" w:history="1">
        <w:r w:rsidRPr="002031F5">
          <w:rPr>
            <w:rFonts w:ascii="Arial" w:eastAsia="Times New Roman" w:hAnsi="Arial" w:cs="Arial"/>
            <w:color w:val="262421"/>
            <w:sz w:val="27"/>
            <w:szCs w:val="27"/>
            <w:u w:val="single"/>
            <w:bdr w:val="none" w:sz="0" w:space="0" w:color="auto" w:frame="1"/>
            <w:lang w:eastAsia="ru-RU"/>
          </w:rPr>
          <w:t>ru.investing.com</w:t>
        </w:r>
      </w:hyperlink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, ищу линии поддержки и сопротивления. Сейчас хочу чуть больше прокачаться в техническом анализе и видеть на графике больше информации.</w:t>
      </w:r>
    </w:p>
    <w:p w:rsidR="002031F5" w:rsidRPr="002031F5" w:rsidRDefault="002031F5" w:rsidP="002031F5">
      <w:pPr>
        <w:numPr>
          <w:ilvl w:val="0"/>
          <w:numId w:val="1"/>
        </w:numPr>
        <w:shd w:val="clear" w:color="auto" w:fill="FFFFFF"/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На этом шаге в голове уже формируется представление по акции. Я принимаю для себя решение: стоит её покупать или нет. И если стоит, по какой цене?</w:t>
      </w:r>
    </w:p>
    <w:p w:rsidR="002031F5" w:rsidRDefault="002031F5" w:rsidP="002031F5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171" w:line="360" w:lineRule="atLeast"/>
        <w:ind w:left="0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 w:rsidRPr="002031F5">
        <w:rPr>
          <w:rFonts w:ascii="Arial" w:eastAsia="Times New Roman" w:hAnsi="Arial" w:cs="Arial"/>
          <w:color w:val="262421"/>
          <w:sz w:val="27"/>
          <w:szCs w:val="27"/>
          <w:lang w:eastAsia="ru-RU"/>
        </w:rPr>
        <w:t>Открываю терминал у брокера и выставляю приказ на покупку.</w:t>
      </w:r>
    </w:p>
    <w:p w:rsidR="00B524FC" w:rsidRDefault="00B524FC" w:rsidP="00B524FC">
      <w:pPr>
        <w:shd w:val="clear" w:color="auto" w:fill="FFFFFF"/>
        <w:spacing w:after="171" w:line="360" w:lineRule="atLeast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</w:p>
    <w:p w:rsidR="00B524FC" w:rsidRDefault="00B524FC" w:rsidP="00B524FC">
      <w:pPr>
        <w:shd w:val="clear" w:color="auto" w:fill="FFFFFF"/>
        <w:spacing w:after="171" w:line="360" w:lineRule="atLeast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</w:p>
    <w:p w:rsidR="00B524FC" w:rsidRDefault="00B524FC" w:rsidP="00B524FC">
      <w:pPr>
        <w:shd w:val="clear" w:color="auto" w:fill="FFFFFF"/>
        <w:spacing w:after="171" w:line="360" w:lineRule="atLeast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</w:p>
    <w:p w:rsidR="00B524FC" w:rsidRPr="002031F5" w:rsidRDefault="00B524FC" w:rsidP="00B524FC">
      <w:pPr>
        <w:shd w:val="clear" w:color="auto" w:fill="FFFFFF"/>
        <w:spacing w:after="171" w:line="360" w:lineRule="atLeast"/>
        <w:ind w:left="-1134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058175" cy="3940626"/>
            <wp:effectExtent l="0" t="0" r="0" b="3175"/>
            <wp:docPr id="1" name="Рисунок 1" descr="https://l.lemonfortea.ru/course/files/lesson2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.lemonfortea.ru/course/files/lesson2-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457" cy="39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FC" w:rsidRPr="00B524FC" w:rsidRDefault="00B524FC" w:rsidP="00B524FC">
      <w:pPr>
        <w:pStyle w:val="3"/>
        <w:shd w:val="clear" w:color="auto" w:fill="FFFFFF"/>
        <w:spacing w:before="230" w:after="144" w:line="278" w:lineRule="atLeast"/>
        <w:rPr>
          <w:rFonts w:ascii="Arial" w:hAnsi="Arial" w:cs="Arial"/>
          <w:color w:val="262421"/>
        </w:rPr>
      </w:pPr>
      <w:r w:rsidRPr="00B524FC">
        <w:rPr>
          <w:rStyle w:val="a4"/>
          <w:rFonts w:ascii="Arial" w:hAnsi="Arial" w:cs="Arial"/>
          <w:bCs w:val="0"/>
          <w:color w:val="262421"/>
        </w:rPr>
        <w:t>Пошаговый алгоритм оценки компаний: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Нашли </w:t>
      </w:r>
      <w:proofErr w:type="gramStart"/>
      <w:r>
        <w:rPr>
          <w:rFonts w:ascii="Arial" w:hAnsi="Arial" w:cs="Arial"/>
          <w:color w:val="262421"/>
          <w:sz w:val="27"/>
          <w:szCs w:val="27"/>
        </w:rPr>
        <w:t>компанию</w:t>
      </w:r>
      <w:proofErr w:type="gramEnd"/>
      <w:r>
        <w:rPr>
          <w:rFonts w:ascii="Arial" w:hAnsi="Arial" w:cs="Arial"/>
          <w:color w:val="262421"/>
          <w:sz w:val="27"/>
          <w:szCs w:val="27"/>
        </w:rPr>
        <w:t xml:space="preserve"> в которую потенциально хотите вложиться;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Зашли на сайт </w:t>
      </w:r>
      <w:hyperlink r:id="rId12" w:tgtFrame="_blank" w:history="1"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Тезис</w:t>
        </w:r>
      </w:hyperlink>
      <w:r>
        <w:rPr>
          <w:rFonts w:ascii="Arial" w:hAnsi="Arial" w:cs="Arial"/>
          <w:color w:val="262421"/>
          <w:sz w:val="27"/>
          <w:szCs w:val="27"/>
        </w:rPr>
        <w:t xml:space="preserve"> и </w:t>
      </w:r>
      <w:hyperlink r:id="rId13" w:tgtFrame="_blank" w:history="1">
        <w:proofErr w:type="spellStart"/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Smart-Lab</w:t>
        </w:r>
        <w:proofErr w:type="spellEnd"/>
      </w:hyperlink>
      <w:r>
        <w:rPr>
          <w:rFonts w:ascii="Arial" w:hAnsi="Arial" w:cs="Arial"/>
          <w:color w:val="262421"/>
          <w:sz w:val="27"/>
          <w:szCs w:val="27"/>
        </w:rPr>
        <w:t>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Посмотрели на динамику основных показателей компании и ее мультипликаторов;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Сравнили мультипликаторы с ориентиром;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Оценили другие компании из сектора, чтобы понимать, какие мультипликаторы характерны для этого сектора;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По ходу сравниваете, насколько ваша компания эффективно работает по сравнению с конкурентами;</w:t>
      </w:r>
    </w:p>
    <w:p w:rsidR="00B524FC" w:rsidRDefault="00B524FC" w:rsidP="00B524FC">
      <w:pPr>
        <w:numPr>
          <w:ilvl w:val="0"/>
          <w:numId w:val="2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У вас есть чёткая картинка о компании, в которую вы хотите вложиться, и вы понимаете, хороший или плохой это актив.</w:t>
      </w: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>1 Урок</w:t>
      </w:r>
    </w:p>
    <w:p w:rsidR="00041928" w:rsidRDefault="00041928" w:rsidP="00041928">
      <w:pPr>
        <w:pStyle w:val="3"/>
        <w:shd w:val="clear" w:color="auto" w:fill="FFFFFF"/>
        <w:spacing w:before="230" w:after="144" w:line="278" w:lineRule="atLeast"/>
        <w:rPr>
          <w:rFonts w:ascii="Arial" w:hAnsi="Arial" w:cs="Arial"/>
          <w:color w:val="262421"/>
        </w:rPr>
      </w:pPr>
      <w:r>
        <w:rPr>
          <w:rFonts w:ascii="Arial" w:hAnsi="Arial" w:cs="Arial"/>
          <w:b/>
          <w:bCs/>
          <w:color w:val="262421"/>
        </w:rPr>
        <w:t>Про фундаментальный анализ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Это углублённое изучение показателей компании и её отчётов, чтобы на основе этой информации прогнозировать будущую стоимость актива.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Давайте </w:t>
      </w:r>
      <w:proofErr w:type="spellStart"/>
      <w:r>
        <w:rPr>
          <w:rFonts w:ascii="Arial" w:hAnsi="Arial" w:cs="Arial"/>
          <w:color w:val="262421"/>
          <w:sz w:val="27"/>
          <w:szCs w:val="27"/>
        </w:rPr>
        <w:t>разбёрем</w:t>
      </w:r>
      <w:proofErr w:type="spellEnd"/>
      <w:r>
        <w:rPr>
          <w:rFonts w:ascii="Arial" w:hAnsi="Arial" w:cs="Arial"/>
          <w:color w:val="262421"/>
          <w:sz w:val="27"/>
          <w:szCs w:val="27"/>
        </w:rPr>
        <w:t>, как это работает на примерах.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​</w:t>
      </w:r>
      <w:r>
        <w:rPr>
          <w:rStyle w:val="a4"/>
          <w:rFonts w:ascii="Arial" w:hAnsi="Arial" w:cs="Arial"/>
          <w:color w:val="262421"/>
          <w:sz w:val="27"/>
          <w:szCs w:val="27"/>
        </w:rPr>
        <w:t>Компания №1:</w:t>
      </w:r>
    </w:p>
    <w:p w:rsidR="00041928" w:rsidRDefault="00041928" w:rsidP="00041928">
      <w:pPr>
        <w:numPr>
          <w:ilvl w:val="0"/>
          <w:numId w:val="3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Ежегодная прибыль — 1 000 000 рублей;</w:t>
      </w:r>
    </w:p>
    <w:p w:rsidR="00041928" w:rsidRDefault="00041928" w:rsidP="00041928">
      <w:pPr>
        <w:numPr>
          <w:ilvl w:val="0"/>
          <w:numId w:val="3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Рыночная стоимость — 10 000 000 рублей.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​</w:t>
      </w:r>
      <w:r>
        <w:rPr>
          <w:rStyle w:val="a4"/>
          <w:rFonts w:ascii="Arial" w:hAnsi="Arial" w:cs="Arial"/>
          <w:color w:val="262421"/>
          <w:sz w:val="27"/>
          <w:szCs w:val="27"/>
        </w:rPr>
        <w:t>Компания №2:</w:t>
      </w:r>
    </w:p>
    <w:p w:rsidR="00041928" w:rsidRDefault="00041928" w:rsidP="00041928">
      <w:pPr>
        <w:numPr>
          <w:ilvl w:val="0"/>
          <w:numId w:val="4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Ежегодная прибыль — 500 000 рублей;</w:t>
      </w:r>
    </w:p>
    <w:p w:rsidR="00041928" w:rsidRDefault="00041928" w:rsidP="00041928">
      <w:pPr>
        <w:numPr>
          <w:ilvl w:val="0"/>
          <w:numId w:val="4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Рыночная стоимость — 10 000 000 рублей.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Вы приходите на рынок, и у вас на руках 10 000 000 рублей. Какую из этих компаний вам интереснее купить? Сейчас не углубляемся в дебри и работаем только с теми исходными данными, которые есть.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Какую компанию вы купите? Первую или вторую?</w:t>
      </w:r>
    </w:p>
    <w:p w:rsidR="00041928" w:rsidRDefault="00041928" w:rsidP="00041928">
      <w:pPr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35040" cy="3518974"/>
            <wp:effectExtent l="0" t="0" r="3810" b="5715"/>
            <wp:docPr id="5" name="Рисунок 5" descr="https://l.lemonfortea.ru/course/files/lesson1-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.lemonfortea.ru/course/files/lesson1-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631" cy="35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Ответ очевиден: компания №1. Она каждый год показывает прибыль 1 000 000 рублей. Это в 2 раза больше, чем у второй компании. Таким образом, вы за 10 лет отбиваете свои вложения.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 xml:space="preserve">Мы только что с вами провели самый простой фундаментальный анализ: вычислили показатель P/E для компаний из примера. Расшифровывается этот показатель как </w:t>
      </w:r>
      <w:proofErr w:type="spellStart"/>
      <w:r>
        <w:rPr>
          <w:rStyle w:val="a4"/>
          <w:rFonts w:ascii="Arial" w:hAnsi="Arial" w:cs="Arial"/>
          <w:color w:val="262421"/>
          <w:sz w:val="27"/>
          <w:szCs w:val="27"/>
        </w:rPr>
        <w:t>price</w:t>
      </w:r>
      <w:proofErr w:type="spellEnd"/>
      <w:r>
        <w:rPr>
          <w:rStyle w:val="a4"/>
          <w:rFonts w:ascii="Arial" w:hAnsi="Arial" w:cs="Arial"/>
          <w:color w:val="262421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color w:val="262421"/>
          <w:sz w:val="27"/>
          <w:szCs w:val="27"/>
        </w:rPr>
        <w:t>earning</w:t>
      </w:r>
      <w:proofErr w:type="spellEnd"/>
      <w:r>
        <w:rPr>
          <w:rStyle w:val="a4"/>
          <w:rFonts w:ascii="Arial" w:hAnsi="Arial" w:cs="Arial"/>
          <w:color w:val="262421"/>
          <w:sz w:val="27"/>
          <w:szCs w:val="27"/>
        </w:rPr>
        <w:t xml:space="preserve"> или цена/прибыль.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 нашем примере рассчитывается так: 10 000 000 / 1 000 000 = 10, то есть, окупаемость компании — 10 лет.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Средний P/E по российским компаниям, на текущий момент, </w:t>
      </w:r>
      <w:r>
        <w:rPr>
          <w:rStyle w:val="a4"/>
          <w:rFonts w:ascii="Arial" w:hAnsi="Arial" w:cs="Arial"/>
          <w:color w:val="262421"/>
          <w:sz w:val="27"/>
          <w:szCs w:val="27"/>
        </w:rPr>
        <w:t>около 6,5</w:t>
      </w:r>
      <w:r>
        <w:rPr>
          <w:rFonts w:ascii="Arial" w:hAnsi="Arial" w:cs="Arial"/>
          <w:color w:val="262421"/>
          <w:sz w:val="27"/>
          <w:szCs w:val="27"/>
        </w:rPr>
        <w:t>. Например, у акций Сбербанка ​P/E составляет 6,18. ​Это нам говорит о том, что Сбербанк за 6 лет заработает такую прибыль, которая равняется его текущей стоимости.</w:t>
      </w:r>
    </w:p>
    <w:p w:rsidR="00041928" w:rsidRDefault="00041928" w:rsidP="00041928">
      <w:pPr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274571" cy="6118860"/>
            <wp:effectExtent l="0" t="0" r="0" b="0"/>
            <wp:docPr id="4" name="Рисунок 4" descr="https://l.lemonfortea.ru/course/files/lesson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.lemonfortea.ru/course/files/lesson1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91" cy="61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​Хорошо это или плохо? Сейчас объясню.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>Показатель P/E очень сильно зависит от отрасли, в которой работает компания.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Есть отрасли, для которых характерны значения в районе 3, например, отрасль электроэнергетики. В частности, акции ФСК ЕЭС. Для неё P/E составляет 2,81, и это адекватный показатель. У компаний из этого сектора P/E небольшой.</w:t>
      </w:r>
    </w:p>
    <w:p w:rsidR="00041928" w:rsidRDefault="00041928" w:rsidP="00041928">
      <w:pPr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68240" cy="5913120"/>
            <wp:effectExtent l="0" t="0" r="4445" b="0"/>
            <wp:docPr id="3" name="Рисунок 3" descr="https://l.lemonfortea.ru/course/files/lesson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.lemonfortea.ru/course/files/lesson1-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09" cy="59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По американским компаниям средний P/E сейчас </w:t>
      </w:r>
      <w:r>
        <w:rPr>
          <w:rStyle w:val="a4"/>
          <w:rFonts w:ascii="Arial" w:hAnsi="Arial" w:cs="Arial"/>
          <w:color w:val="262421"/>
          <w:sz w:val="27"/>
          <w:szCs w:val="27"/>
        </w:rPr>
        <w:t>около 25.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Это один из самых простых показателей, который используется в фундаментальном анализе. Правильно такие показатели называть </w:t>
      </w:r>
      <w:r>
        <w:rPr>
          <w:rStyle w:val="a4"/>
          <w:rFonts w:ascii="Arial" w:hAnsi="Arial" w:cs="Arial"/>
          <w:color w:val="262421"/>
          <w:sz w:val="27"/>
          <w:szCs w:val="27"/>
        </w:rPr>
        <w:t>мультипликаторы.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Вот ещё несколько мультипликаторов:</w:t>
      </w:r>
    </w:p>
    <w:p w:rsidR="00041928" w:rsidRDefault="00041928" w:rsidP="00041928">
      <w:pPr>
        <w:numPr>
          <w:ilvl w:val="0"/>
          <w:numId w:val="5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Style w:val="a4"/>
          <w:rFonts w:ascii="Arial" w:hAnsi="Arial" w:cs="Arial"/>
          <w:color w:val="262421"/>
          <w:sz w:val="27"/>
          <w:szCs w:val="27"/>
        </w:rPr>
        <w:lastRenderedPageBreak/>
        <w:t>P/BV</w:t>
      </w:r>
      <w:r>
        <w:rPr>
          <w:rFonts w:ascii="Arial" w:hAnsi="Arial" w:cs="Arial"/>
          <w:color w:val="262421"/>
          <w:sz w:val="27"/>
          <w:szCs w:val="27"/>
        </w:rPr>
        <w:t xml:space="preserve"> — отношение капитализации компании к балансовой стоимости акционерного капитала;</w:t>
      </w:r>
    </w:p>
    <w:p w:rsidR="00041928" w:rsidRDefault="00041928" w:rsidP="00041928">
      <w:pPr>
        <w:numPr>
          <w:ilvl w:val="0"/>
          <w:numId w:val="5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Style w:val="a4"/>
          <w:rFonts w:ascii="Arial" w:hAnsi="Arial" w:cs="Arial"/>
          <w:color w:val="262421"/>
          <w:sz w:val="27"/>
          <w:szCs w:val="27"/>
        </w:rPr>
        <w:t>EPS</w:t>
      </w:r>
      <w:r>
        <w:rPr>
          <w:rFonts w:ascii="Arial" w:hAnsi="Arial" w:cs="Arial"/>
          <w:color w:val="262421"/>
          <w:sz w:val="27"/>
          <w:szCs w:val="27"/>
        </w:rPr>
        <w:t xml:space="preserve"> — показатель прибыли на одну акцию;</w:t>
      </w:r>
    </w:p>
    <w:p w:rsidR="00041928" w:rsidRDefault="00041928" w:rsidP="00041928">
      <w:pPr>
        <w:numPr>
          <w:ilvl w:val="0"/>
          <w:numId w:val="5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Style w:val="a4"/>
          <w:rFonts w:ascii="Arial" w:hAnsi="Arial" w:cs="Arial"/>
          <w:color w:val="262421"/>
          <w:sz w:val="27"/>
          <w:szCs w:val="27"/>
        </w:rPr>
        <w:t>ROA</w:t>
      </w:r>
      <w:r>
        <w:rPr>
          <w:rFonts w:ascii="Arial" w:hAnsi="Arial" w:cs="Arial"/>
          <w:color w:val="262421"/>
          <w:sz w:val="27"/>
          <w:szCs w:val="27"/>
        </w:rPr>
        <w:t xml:space="preserve"> — показатель рентабельности активов.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 фундаментальном анализе нам нужно смотреть на мультипликаторы и отчётность компании. В зависимости от отрасли, тот или иной мультипликатор будет становиться более важным.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У Яндекса собственные средства и капитал небольшой — это IT-компания. Потратили на разработку приложения и зарабатывают на этом миллионы.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А у Газпрома капитал огромный, потому что им необходимо строить трубопроводы и заводы, чтобы зарабатывать деньги.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Правильно сравнивать компании из одного сектора экономики.</w:t>
      </w:r>
    </w:p>
    <w:p w:rsidR="00041928" w:rsidRDefault="00041928" w:rsidP="00041928">
      <w:pPr>
        <w:pStyle w:val="2"/>
        <w:shd w:val="clear" w:color="auto" w:fill="FFFFFF"/>
        <w:spacing w:before="240" w:beforeAutospacing="0" w:after="120" w:afterAutospacing="0" w:line="296" w:lineRule="atLeast"/>
        <w:rPr>
          <w:rFonts w:ascii="Arial" w:hAnsi="Arial" w:cs="Arial"/>
          <w:b w:val="0"/>
          <w:bCs w:val="0"/>
          <w:color w:val="262421"/>
        </w:rPr>
      </w:pPr>
      <w:r>
        <w:rPr>
          <w:rStyle w:val="a4"/>
          <w:rFonts w:ascii="Arial" w:hAnsi="Arial" w:cs="Arial"/>
          <w:b/>
          <w:bCs/>
          <w:color w:val="262421"/>
        </w:rPr>
        <w:t>Как выглядит путь фундаментальной оценки акций: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Находите компанию, которую хотите рассмотреть для инвестирования;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Изучаете её мультипликаторы;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Смотрите на мультипликаторы в динамике: как они менялись за последние пару лет;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Сравниваете мультипликаторы и финансовую отчётность с другими компаниями в секторе, чтобы понять, как компания работает;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Углубляетесь в финансовую отчётность компании, чтобы понять, как компания планирует развиваться и какие у неё планы;</w:t>
      </w:r>
    </w:p>
    <w:p w:rsidR="00041928" w:rsidRDefault="00041928" w:rsidP="00041928">
      <w:pPr>
        <w:numPr>
          <w:ilvl w:val="0"/>
          <w:numId w:val="6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Исходя из этого, принимаете решение о том, какая справедливая цена для акции и будет ли она расти в долгосрочной перспективе. Если да — покупаете акцию. Если нет — ищете дальше.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Подведем краткий итог и обобщим то, о чём вы прочитали выше.</w:t>
      </w:r>
    </w:p>
    <w:p w:rsidR="00041928" w:rsidRDefault="00041928" w:rsidP="00041928">
      <w:pPr>
        <w:pStyle w:val="2"/>
        <w:shd w:val="clear" w:color="auto" w:fill="FFFFFF"/>
        <w:spacing w:before="240" w:beforeAutospacing="0" w:after="120" w:afterAutospacing="0" w:line="296" w:lineRule="atLeast"/>
        <w:rPr>
          <w:rFonts w:ascii="Arial" w:hAnsi="Arial" w:cs="Arial"/>
          <w:b w:val="0"/>
          <w:bCs w:val="0"/>
          <w:color w:val="262421"/>
        </w:rPr>
      </w:pPr>
      <w:r>
        <w:rPr>
          <w:rFonts w:ascii="Arial" w:hAnsi="Arial" w:cs="Arial"/>
          <w:b w:val="0"/>
          <w:bCs w:val="0"/>
          <w:color w:val="262421"/>
        </w:rPr>
        <w:t>С чего начать и что изучать?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Я придерживаюсь такого мнения: инвестор должен владеть основами фундаментального и технического анализа. Но углубляться стоит в фундаментальный анализ.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>Потому что технический анализ — это психология рынка, про то, как себя ведут люди в моменте. Для долгосрочных инвестиций стоит рассматривать фундаментальный анализ.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Ещё один важный момент: будьте готовы потратить много времени на изучение темы инвестирования, потому что это целый океан. За 1 час невозможно дать объёмное представление. На этой странице рассказываю основу, которую должен знать и понимать каждый.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Выделите для себя бюджет в 30 000 рублей, которые потратите на обучение. Пусть это станет вашим первым вложением. Эти деньги вам вернутся и приумножатся. А полученными знаниями вы будете пользоваться всю оставшуюся жизнь и сможете уверенно увеличивать свой капитал.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i/>
          <w:iCs/>
          <w:color w:val="262421"/>
          <w:sz w:val="27"/>
          <w:szCs w:val="27"/>
        </w:rPr>
        <w:t xml:space="preserve">«Вкладывайтесь только в неотчуждаемую собственность – в головы свои и своих детей». © </w:t>
      </w:r>
      <w:proofErr w:type="spellStart"/>
      <w:r>
        <w:rPr>
          <w:rFonts w:ascii="Arial" w:hAnsi="Arial" w:cs="Arial"/>
          <w:i/>
          <w:iCs/>
          <w:color w:val="262421"/>
          <w:sz w:val="27"/>
          <w:szCs w:val="27"/>
        </w:rPr>
        <w:t>Моше</w:t>
      </w:r>
      <w:proofErr w:type="spellEnd"/>
      <w:r>
        <w:rPr>
          <w:rFonts w:ascii="Arial" w:hAnsi="Arial" w:cs="Arial"/>
          <w:i/>
          <w:iCs/>
          <w:color w:val="26242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262421"/>
          <w:sz w:val="27"/>
          <w:szCs w:val="27"/>
        </w:rPr>
        <w:t>Маймонид</w:t>
      </w:r>
      <w:proofErr w:type="spellEnd"/>
      <w:r>
        <w:rPr>
          <w:rFonts w:ascii="Arial" w:hAnsi="Arial" w:cs="Arial"/>
          <w:i/>
          <w:iCs/>
          <w:color w:val="262421"/>
          <w:sz w:val="27"/>
          <w:szCs w:val="27"/>
        </w:rPr>
        <w:t xml:space="preserve"> философ 12 века.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Если у вас сейчас 100 000 рублей в кармане и планы сделать из них 500 000 рублей за год, это не про инвестирование. Это про казино.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Style w:val="a4"/>
          <w:rFonts w:ascii="Arial" w:hAnsi="Arial" w:cs="Arial"/>
          <w:color w:val="262421"/>
          <w:sz w:val="27"/>
          <w:szCs w:val="27"/>
        </w:rPr>
        <w:t>Забудьте о заоблачной доходности, если не хотите потерять все деньги:</w:t>
      </w:r>
    </w:p>
    <w:p w:rsidR="00041928" w:rsidRDefault="00041928" w:rsidP="00041928">
      <w:pPr>
        <w:numPr>
          <w:ilvl w:val="0"/>
          <w:numId w:val="7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Style w:val="a4"/>
          <w:rFonts w:ascii="Arial" w:hAnsi="Arial" w:cs="Arial"/>
          <w:color w:val="262421"/>
          <w:sz w:val="27"/>
          <w:szCs w:val="27"/>
        </w:rPr>
        <w:t xml:space="preserve">Бинарные опционы — это </w:t>
      </w:r>
      <w:proofErr w:type="spellStart"/>
      <w:r>
        <w:rPr>
          <w:rStyle w:val="a4"/>
          <w:rFonts w:ascii="Arial" w:hAnsi="Arial" w:cs="Arial"/>
          <w:color w:val="262421"/>
          <w:sz w:val="27"/>
          <w:szCs w:val="27"/>
        </w:rPr>
        <w:t>лохотрон</w:t>
      </w:r>
      <w:proofErr w:type="spellEnd"/>
      <w:r>
        <w:rPr>
          <w:rFonts w:ascii="Arial" w:hAnsi="Arial" w:cs="Arial"/>
          <w:color w:val="262421"/>
          <w:sz w:val="27"/>
          <w:szCs w:val="27"/>
        </w:rPr>
        <w:t>, а не инвестирование.</w:t>
      </w:r>
    </w:p>
    <w:p w:rsidR="00041928" w:rsidRDefault="00041928" w:rsidP="00041928">
      <w:pPr>
        <w:numPr>
          <w:ilvl w:val="0"/>
          <w:numId w:val="7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Всякого рода пирамиды — тоже.</w:t>
      </w:r>
    </w:p>
    <w:p w:rsidR="00041928" w:rsidRDefault="00041928" w:rsidP="00041928">
      <w:pPr>
        <w:numPr>
          <w:ilvl w:val="0"/>
          <w:numId w:val="7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proofErr w:type="spellStart"/>
      <w:r>
        <w:rPr>
          <w:rFonts w:ascii="Arial" w:hAnsi="Arial" w:cs="Arial"/>
          <w:color w:val="262421"/>
          <w:sz w:val="27"/>
          <w:szCs w:val="27"/>
        </w:rPr>
        <w:t>Форекс</w:t>
      </w:r>
      <w:proofErr w:type="spellEnd"/>
      <w:r>
        <w:rPr>
          <w:rFonts w:ascii="Arial" w:hAnsi="Arial" w:cs="Arial"/>
          <w:color w:val="262421"/>
          <w:sz w:val="27"/>
          <w:szCs w:val="27"/>
        </w:rPr>
        <w:t xml:space="preserve"> — это </w:t>
      </w:r>
      <w:r>
        <w:rPr>
          <w:rStyle w:val="a4"/>
          <w:rFonts w:ascii="Arial" w:hAnsi="Arial" w:cs="Arial"/>
          <w:color w:val="262421"/>
          <w:sz w:val="27"/>
          <w:szCs w:val="27"/>
        </w:rPr>
        <w:t>заработок для профессионалов</w:t>
      </w:r>
      <w:r>
        <w:rPr>
          <w:rFonts w:ascii="Arial" w:hAnsi="Arial" w:cs="Arial"/>
          <w:color w:val="262421"/>
          <w:sz w:val="27"/>
          <w:szCs w:val="27"/>
        </w:rPr>
        <w:t>. Новичкам там делать нечего — потеряете деньги.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Поймите, я с вами в одной лодке и хочу сформировать у вас правильное представление о фондовом рынке.</w:t>
      </w:r>
    </w:p>
    <w:p w:rsidR="00041928" w:rsidRDefault="00041928" w:rsidP="00041928">
      <w:pPr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28936" cy="1372929"/>
            <wp:effectExtent l="0" t="0" r="0" b="0"/>
            <wp:docPr id="2" name="Рисунок 2" descr="https://l.lemonfortea.ru/course/files/lesson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.lemonfortea.ru/course/files/lesson1-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27" cy="14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Начните учиться этому сейчас и, я вас уверяю, вы проживёте жизнь лучше, чем 95% населения страны. Хотите на пенсии оказаться в тёплой стране и пить </w:t>
      </w:r>
      <w:proofErr w:type="spellStart"/>
      <w:r>
        <w:rPr>
          <w:rFonts w:ascii="Arial" w:hAnsi="Arial" w:cs="Arial"/>
          <w:color w:val="262421"/>
          <w:sz w:val="27"/>
          <w:szCs w:val="27"/>
        </w:rPr>
        <w:t>Пинаколаду</w:t>
      </w:r>
      <w:proofErr w:type="spellEnd"/>
      <w:r>
        <w:rPr>
          <w:rFonts w:ascii="Arial" w:hAnsi="Arial" w:cs="Arial"/>
          <w:color w:val="262421"/>
          <w:sz w:val="27"/>
          <w:szCs w:val="27"/>
        </w:rPr>
        <w:t xml:space="preserve"> из высокого стакана? Инвестирование в этом поможет.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>Остался самый важный вопрос — как я сам определяю, стоит ли инвестировать в компанию? Рассказываю подробно...</w:t>
      </w:r>
    </w:p>
    <w:p w:rsidR="00041928" w:rsidRDefault="00041928" w:rsidP="00041928">
      <w:pPr>
        <w:pStyle w:val="2"/>
        <w:shd w:val="clear" w:color="auto" w:fill="FFFFFF"/>
        <w:spacing w:before="240" w:beforeAutospacing="0" w:after="120" w:afterAutospacing="0" w:line="296" w:lineRule="atLeast"/>
        <w:rPr>
          <w:rFonts w:ascii="Arial" w:hAnsi="Arial" w:cs="Arial"/>
          <w:b w:val="0"/>
          <w:bCs w:val="0"/>
          <w:color w:val="262421"/>
        </w:rPr>
      </w:pPr>
      <w:r>
        <w:rPr>
          <w:rFonts w:ascii="Arial" w:hAnsi="Arial" w:cs="Arial"/>
          <w:b w:val="0"/>
          <w:bCs w:val="0"/>
          <w:color w:val="262421"/>
        </w:rPr>
        <w:t>Моя проверенная техника выбора компаний для инвестирования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Иду на сайт с инвестиционными идеями </w:t>
      </w:r>
      <w:hyperlink r:id="rId18" w:tgtFrame="_blank" w:history="1"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invest-idei.ru</w:t>
        </w:r>
      </w:hyperlink>
      <w:r>
        <w:rPr>
          <w:rFonts w:ascii="Arial" w:hAnsi="Arial" w:cs="Arial"/>
          <w:color w:val="262421"/>
          <w:sz w:val="27"/>
          <w:szCs w:val="27"/>
        </w:rPr>
        <w:t>, чтобы самому не делать первичный отбор акций, а уже ознакомиться с имеющимися рекомендациями.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Ищу интересные варианты вложений в компании, о которых что-то знаю и понимаю.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После того, как нахожу интересную компанию, иду на сайт </w:t>
      </w:r>
      <w:hyperlink r:id="rId19" w:tgtFrame="_blank" w:history="1">
        <w:proofErr w:type="spellStart"/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Smart-Lab</w:t>
        </w:r>
        <w:proofErr w:type="spellEnd"/>
      </w:hyperlink>
      <w:r>
        <w:rPr>
          <w:rFonts w:ascii="Arial" w:hAnsi="Arial" w:cs="Arial"/>
          <w:color w:val="262421"/>
          <w:sz w:val="27"/>
          <w:szCs w:val="27"/>
        </w:rPr>
        <w:t>. Это сообщество трейдеров и инвесторов. Там выкладывают много всего, но меня интересует только информация по определённой компании. Её нахожу через поиск.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Читаю обзоры и мнения других людей. Смотрю, что они там пишут. Если мнение сугубо положительное, просто беру это на заметку. Если строго отрицательное, возвращаюсь к пункту №1.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Затем иду на сайт </w:t>
      </w:r>
      <w:hyperlink r:id="rId20" w:tgtFrame="_blank" w:history="1"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Те</w:t>
        </w:r>
        <w:bookmarkStart w:id="0" w:name="_GoBack"/>
        <w:bookmarkEnd w:id="0"/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з</w:t>
        </w:r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ис</w:t>
        </w:r>
      </w:hyperlink>
      <w:r>
        <w:rPr>
          <w:rFonts w:ascii="Arial" w:hAnsi="Arial" w:cs="Arial"/>
          <w:color w:val="262421"/>
          <w:sz w:val="27"/>
          <w:szCs w:val="27"/>
        </w:rPr>
        <w:t xml:space="preserve"> и </w:t>
      </w:r>
      <w:hyperlink r:id="rId21" w:tgtFrame="_blank" w:history="1">
        <w:proofErr w:type="spellStart"/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Smart-Lab</w:t>
        </w:r>
        <w:proofErr w:type="spellEnd"/>
      </w:hyperlink>
      <w:r>
        <w:rPr>
          <w:rFonts w:ascii="Arial" w:hAnsi="Arial" w:cs="Arial"/>
          <w:color w:val="262421"/>
          <w:sz w:val="27"/>
          <w:szCs w:val="27"/>
        </w:rPr>
        <w:t>, чтобы посмотреть мультипликаторы компании. Составляю своё мнение об этой компании.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Иногда пользуюсь сайтом </w:t>
      </w:r>
      <w:hyperlink r:id="rId22" w:tgtFrame="_blank" w:history="1"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e-disclosure.ru</w:t>
        </w:r>
      </w:hyperlink>
      <w:r>
        <w:rPr>
          <w:rFonts w:ascii="Arial" w:hAnsi="Arial" w:cs="Arial"/>
          <w:color w:val="262421"/>
          <w:sz w:val="27"/>
          <w:szCs w:val="27"/>
        </w:rPr>
        <w:t>, чтобы узнать ту или иную информацию по компании. Это сайт по раскрытию корпоративной информации. Все компании, которые торгуются на фондовой бирже, должны делиться корпоративной информацией.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Если нужно, открываю годовой/квартальный отчёт компании и ищу цифры, которые необходимы для принятия решения. Но такое бывает нечасто.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 xml:space="preserve">Открываю график на сайте </w:t>
      </w:r>
      <w:hyperlink r:id="rId23" w:tgtFrame="_blank" w:history="1">
        <w:r>
          <w:rPr>
            <w:rStyle w:val="a3"/>
            <w:rFonts w:ascii="Arial" w:hAnsi="Arial" w:cs="Arial"/>
            <w:color w:val="262421"/>
            <w:sz w:val="27"/>
            <w:szCs w:val="27"/>
            <w:bdr w:val="none" w:sz="0" w:space="0" w:color="auto" w:frame="1"/>
          </w:rPr>
          <w:t>ru.investing.com</w:t>
        </w:r>
      </w:hyperlink>
      <w:r>
        <w:rPr>
          <w:rFonts w:ascii="Arial" w:hAnsi="Arial" w:cs="Arial"/>
          <w:color w:val="262421"/>
          <w:sz w:val="27"/>
          <w:szCs w:val="27"/>
        </w:rPr>
        <w:t>, ищу линии поддержки и сопротивления. Сейчас хочу чуть больше прокачаться в техническом анализе и видеть на графике больше информации.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На этом шаге в голове уже формируется представление по акции. Я принимаю для себя решение: стоит её покупать или нет. И если стоит, по какой цене?</w:t>
      </w:r>
    </w:p>
    <w:p w:rsidR="00041928" w:rsidRDefault="00041928" w:rsidP="00041928">
      <w:pPr>
        <w:numPr>
          <w:ilvl w:val="0"/>
          <w:numId w:val="8"/>
        </w:numPr>
        <w:shd w:val="clear" w:color="auto" w:fill="FFFFFF"/>
        <w:spacing w:after="171" w:line="360" w:lineRule="atLeast"/>
        <w:ind w:left="0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Открываю терминал у брокера и выставляю приказ на покупку.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Вот такой мой алгоритм работы. Можете взять его за основу.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lastRenderedPageBreak/>
        <w:t xml:space="preserve">Сегодня вы получили общее представление об </w:t>
      </w:r>
      <w:proofErr w:type="spellStart"/>
      <w:r>
        <w:rPr>
          <w:rFonts w:ascii="Arial" w:hAnsi="Arial" w:cs="Arial"/>
          <w:color w:val="262421"/>
          <w:sz w:val="27"/>
          <w:szCs w:val="27"/>
        </w:rPr>
        <w:t>инвестриовании</w:t>
      </w:r>
      <w:proofErr w:type="spellEnd"/>
      <w:r>
        <w:rPr>
          <w:rFonts w:ascii="Arial" w:hAnsi="Arial" w:cs="Arial"/>
          <w:color w:val="262421"/>
          <w:sz w:val="27"/>
          <w:szCs w:val="27"/>
        </w:rPr>
        <w:t>. Согласен, это не самое интересное, но это необходимые базовые знания. А вот второй урок будет гораздо интереснее. Будет больше практики и навыков.</w:t>
      </w: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  <w:r>
        <w:rPr>
          <w:rFonts w:ascii="Arial" w:hAnsi="Arial" w:cs="Arial"/>
          <w:color w:val="262421"/>
          <w:sz w:val="27"/>
          <w:szCs w:val="27"/>
        </w:rPr>
        <w:t>2 Урок</w:t>
      </w:r>
    </w:p>
    <w:p w:rsidR="00041928" w:rsidRPr="00476301" w:rsidRDefault="00041928" w:rsidP="00041928">
      <w:pPr>
        <w:pStyle w:val="a5"/>
        <w:shd w:val="clear" w:color="auto" w:fill="FFFFFF"/>
        <w:spacing w:before="0" w:beforeAutospacing="0" w:after="200" w:afterAutospacing="0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041928" w:rsidRDefault="00041928" w:rsidP="00041928">
      <w:pPr>
        <w:shd w:val="clear" w:color="auto" w:fill="FFFFFF"/>
        <w:spacing w:after="171" w:line="360" w:lineRule="atLeast"/>
        <w:rPr>
          <w:rFonts w:ascii="Arial" w:hAnsi="Arial" w:cs="Arial"/>
          <w:color w:val="262421"/>
          <w:sz w:val="27"/>
          <w:szCs w:val="27"/>
        </w:rPr>
      </w:pPr>
    </w:p>
    <w:p w:rsidR="00A25F5E" w:rsidRDefault="00A25F5E"/>
    <w:sectPr w:rsidR="00A2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B6F"/>
    <w:multiLevelType w:val="multilevel"/>
    <w:tmpl w:val="C7B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2415"/>
    <w:multiLevelType w:val="multilevel"/>
    <w:tmpl w:val="CCB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6470"/>
    <w:multiLevelType w:val="multilevel"/>
    <w:tmpl w:val="ACB6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52A1"/>
    <w:multiLevelType w:val="multilevel"/>
    <w:tmpl w:val="715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719B"/>
    <w:multiLevelType w:val="multilevel"/>
    <w:tmpl w:val="1E6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94C2C"/>
    <w:multiLevelType w:val="multilevel"/>
    <w:tmpl w:val="DC08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C1BF7"/>
    <w:multiLevelType w:val="multilevel"/>
    <w:tmpl w:val="322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62F0A"/>
    <w:multiLevelType w:val="multilevel"/>
    <w:tmpl w:val="B752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8D"/>
    <w:rsid w:val="00041928"/>
    <w:rsid w:val="002031F5"/>
    <w:rsid w:val="00423D8D"/>
    <w:rsid w:val="00476301"/>
    <w:rsid w:val="00A25F5E"/>
    <w:rsid w:val="00B5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C565"/>
  <w15:chartTrackingRefBased/>
  <w15:docId w15:val="{8F5F8A14-225F-4CF2-9E91-1D109E5D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31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031F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52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B524FC"/>
    <w:rPr>
      <w:b/>
      <w:bCs/>
    </w:rPr>
  </w:style>
  <w:style w:type="paragraph" w:styleId="a5">
    <w:name w:val="Normal (Web)"/>
    <w:basedOn w:val="a"/>
    <w:uiPriority w:val="99"/>
    <w:semiHidden/>
    <w:unhideWhenUsed/>
    <w:rsid w:val="0004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76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780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568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881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109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-lab.ru/q/shares_fundamental/" TargetMode="External"/><Relationship Id="rId13" Type="http://schemas.openxmlformats.org/officeDocument/2006/relationships/hyperlink" Target="https://smart-lab.ru/q/shares_fundamental/" TargetMode="External"/><Relationship Id="rId18" Type="http://schemas.openxmlformats.org/officeDocument/2006/relationships/hyperlink" Target="https://invest-idei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mart-lab.ru/q/shares_fundamental/" TargetMode="External"/><Relationship Id="rId7" Type="http://schemas.openxmlformats.org/officeDocument/2006/relationships/hyperlink" Target="https://tezis.io/" TargetMode="External"/><Relationship Id="rId12" Type="http://schemas.openxmlformats.org/officeDocument/2006/relationships/hyperlink" Target="https://tezis.io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tezi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art-lab.ru/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invest-idei.ru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ru.investing.com/" TargetMode="External"/><Relationship Id="rId10" Type="http://schemas.openxmlformats.org/officeDocument/2006/relationships/hyperlink" Target="https://ru.investing.com/" TargetMode="External"/><Relationship Id="rId19" Type="http://schemas.openxmlformats.org/officeDocument/2006/relationships/hyperlink" Target="https://smart-lab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disclosure.ru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e-disclosur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алексей кузнецов</cp:lastModifiedBy>
  <cp:revision>7</cp:revision>
  <dcterms:created xsi:type="dcterms:W3CDTF">2020-07-22T02:16:00Z</dcterms:created>
  <dcterms:modified xsi:type="dcterms:W3CDTF">2020-08-01T13:54:00Z</dcterms:modified>
</cp:coreProperties>
</file>