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F4" w:rsidRDefault="00AE69F4" w:rsidP="00690246">
      <w:pPr>
        <w:ind w:left="0" w:firstLine="0"/>
      </w:pPr>
      <w:r>
        <w:t>Принцип фон Неймана</w:t>
      </w:r>
    </w:p>
    <w:p w:rsidR="00D35806" w:rsidRPr="00D12C4C" w:rsidRDefault="00D35806" w:rsidP="00D12C4C">
      <w:pPr>
        <w:pStyle w:val="a6"/>
        <w:rPr>
          <w:sz w:val="32"/>
          <w:szCs w:val="32"/>
        </w:rPr>
      </w:pPr>
      <w:r w:rsidRPr="00D12C4C">
        <w:rPr>
          <w:sz w:val="32"/>
          <w:szCs w:val="32"/>
        </w:rPr>
        <w:t xml:space="preserve">В 1946 году Д. фон Нейман, Г. </w:t>
      </w:r>
      <w:proofErr w:type="spellStart"/>
      <w:r w:rsidRPr="00D12C4C">
        <w:rPr>
          <w:sz w:val="32"/>
          <w:szCs w:val="32"/>
        </w:rPr>
        <w:t>Голдстайн</w:t>
      </w:r>
      <w:proofErr w:type="spellEnd"/>
      <w:r w:rsidR="0013107B" w:rsidRPr="00D12C4C">
        <w:rPr>
          <w:sz w:val="32"/>
          <w:szCs w:val="32"/>
        </w:rPr>
        <w:t xml:space="preserve"> и А. </w:t>
      </w:r>
      <w:proofErr w:type="spellStart"/>
      <w:r w:rsidR="0013107B" w:rsidRPr="00D12C4C">
        <w:rPr>
          <w:sz w:val="32"/>
          <w:szCs w:val="32"/>
        </w:rPr>
        <w:t>Беркс</w:t>
      </w:r>
      <w:proofErr w:type="spellEnd"/>
      <w:r w:rsidR="0013107B" w:rsidRPr="00D12C4C">
        <w:rPr>
          <w:sz w:val="32"/>
          <w:szCs w:val="32"/>
        </w:rPr>
        <w:t xml:space="preserve"> в своей совместной  </w:t>
      </w:r>
      <w:r w:rsidRPr="00D12C4C">
        <w:rPr>
          <w:sz w:val="32"/>
          <w:szCs w:val="32"/>
        </w:rPr>
        <w:t xml:space="preserve">статье изложили новые принципы построения и функционирования ЭВМ. В последствие на основе этих принципов производились первые два поколения </w:t>
      </w:r>
      <w:r w:rsidR="0013107B" w:rsidRPr="00D12C4C">
        <w:rPr>
          <w:sz w:val="32"/>
          <w:szCs w:val="32"/>
        </w:rPr>
        <w:t xml:space="preserve"> </w:t>
      </w:r>
      <w:r w:rsidRPr="00D12C4C">
        <w:rPr>
          <w:sz w:val="32"/>
          <w:szCs w:val="32"/>
        </w:rPr>
        <w:t xml:space="preserve">компьютеров. В более поздних поколениях происходили некоторые изменения, хотя принципы Неймана актуальны и сегодня. </w:t>
      </w:r>
    </w:p>
    <w:p w:rsidR="003403B0" w:rsidRDefault="00D35806" w:rsidP="0013107B">
      <w:r>
        <w:t>По сути, Нейману удалось обобщить научны</w:t>
      </w:r>
      <w:r w:rsidR="0013107B">
        <w:t xml:space="preserve">е разработки и открытия многих других ученых и </w:t>
      </w:r>
      <w:r>
        <w:t>сформулировать на их основе принципиально новое.</w:t>
      </w:r>
    </w:p>
    <w:p w:rsidR="003403B0" w:rsidRDefault="003403B0" w:rsidP="003403B0">
      <w:r>
        <w:t xml:space="preserve">Принципы фон Неймана </w:t>
      </w:r>
    </w:p>
    <w:p w:rsidR="003403B0" w:rsidRPr="00D12C4C" w:rsidRDefault="003403B0" w:rsidP="00673E85">
      <w:pPr>
        <w:rPr>
          <w:rStyle w:val="a8"/>
        </w:rPr>
      </w:pPr>
      <w:r w:rsidRPr="00D12C4C">
        <w:rPr>
          <w:rStyle w:val="a8"/>
        </w:rPr>
        <w:t xml:space="preserve">1. Использование двоичной системы счисления в вычислительных машинах. Преимущество перед десятичной системой счисления заключается в том, что устройства можно делать достаточно простыми, арифметические и логические операции в двоичной системе счисления </w:t>
      </w:r>
      <w:r w:rsidR="00673E85" w:rsidRPr="00D12C4C">
        <w:rPr>
          <w:rStyle w:val="a8"/>
        </w:rPr>
        <w:t xml:space="preserve"> </w:t>
      </w:r>
      <w:r w:rsidRPr="00D12C4C">
        <w:rPr>
          <w:rStyle w:val="a8"/>
        </w:rPr>
        <w:t xml:space="preserve">также выполняются достаточно просто. </w:t>
      </w:r>
    </w:p>
    <w:p w:rsidR="003403B0" w:rsidRPr="00D12C4C" w:rsidRDefault="003403B0" w:rsidP="00673E85">
      <w:pPr>
        <w:rPr>
          <w:rStyle w:val="a8"/>
        </w:rPr>
      </w:pPr>
      <w:r w:rsidRPr="00D12C4C">
        <w:rPr>
          <w:rStyle w:val="a8"/>
        </w:rPr>
        <w:t xml:space="preserve">2. Программное управление ЭВМ. Работа ЭВМ контролируется программой, состоящей из набора команд. Команды выполняются последовательно друг за другом. Созданием машины с хранимой в памяти программой было положено начало тому, что мы сегодня называем программированием. </w:t>
      </w:r>
    </w:p>
    <w:p w:rsidR="003403B0" w:rsidRPr="00D12C4C" w:rsidRDefault="003403B0" w:rsidP="00673E85">
      <w:pPr>
        <w:rPr>
          <w:rStyle w:val="a8"/>
        </w:rPr>
      </w:pPr>
      <w:r w:rsidRPr="00D12C4C">
        <w:rPr>
          <w:rStyle w:val="a8"/>
        </w:rPr>
        <w:t xml:space="preserve">3. Память компьютера используется не только для хранения данных, но и программ. При этом и команды программы и данные кодируются в двоичной системе счисления, т.е. их способ записи одинаков. Поэтому в определенных ситуациях над командами можно выполнять те же действия, что и над данными. </w:t>
      </w:r>
    </w:p>
    <w:p w:rsidR="003403B0" w:rsidRPr="00D12C4C" w:rsidRDefault="003403B0" w:rsidP="00673E85">
      <w:pPr>
        <w:rPr>
          <w:rStyle w:val="a8"/>
        </w:rPr>
      </w:pPr>
      <w:r w:rsidRPr="00D12C4C">
        <w:rPr>
          <w:rStyle w:val="a8"/>
        </w:rPr>
        <w:t xml:space="preserve">4. Ячейки памяти ЭВМ имеют адреса, которые последовательно пронумерованы. В любой момент можно обратиться к любой ячейке памяти по ее адресу. Этот принцип открыл возможность использовать переменные в программировании. </w:t>
      </w:r>
    </w:p>
    <w:p w:rsidR="00FF4E49" w:rsidRPr="00D12C4C" w:rsidRDefault="003403B0" w:rsidP="00673E85">
      <w:pPr>
        <w:rPr>
          <w:rStyle w:val="a8"/>
        </w:rPr>
      </w:pPr>
      <w:r w:rsidRPr="00D12C4C">
        <w:rPr>
          <w:rStyle w:val="a8"/>
        </w:rPr>
        <w:t>5. Возможность условного перехода в процессе выполнения программы. Не смотря на то, что команды выполняются последовательно, в программах можно реализовать возможность перехода к любому участку кода.</w:t>
      </w:r>
    </w:p>
    <w:p w:rsidR="00FF4E49" w:rsidRDefault="00FF4E49" w:rsidP="00673E85">
      <w:r>
        <w:t xml:space="preserve">Самым главным следствием этих принципов можно назвать то, что теперь программа уже не была постоянной частью машины (как например, у калькулятора). Программу стало возможно легко изменить. А вот аппаратура, конечно же, остается неизменной, и очень простой. </w:t>
      </w:r>
    </w:p>
    <w:p w:rsidR="00FF4E49" w:rsidRDefault="00FF4E49" w:rsidP="00D12C4C">
      <w:pPr>
        <w:pStyle w:val="a9"/>
      </w:pPr>
      <w:r>
        <w:t xml:space="preserve">Для сравнения, программа компьютера ENIAC (где не было хранимой в памяти программы) определялась специальными перемычками на панели. </w:t>
      </w:r>
    </w:p>
    <w:p w:rsidR="00FF4E49" w:rsidRDefault="00FF4E49" w:rsidP="00D12C4C">
      <w:pPr>
        <w:pStyle w:val="a9"/>
      </w:pPr>
      <w:r>
        <w:t xml:space="preserve">Чтобы перепрограммировать машину (установить перемычки по-другому) мог потребоваться далеко не один день. И хотя программы для современных компьютеров могут писаться годы, однако они работают на миллионах </w:t>
      </w:r>
      <w:r w:rsidR="00673E85">
        <w:t>компьютерах</w:t>
      </w:r>
      <w:r>
        <w:t xml:space="preserve"> после несколько минутной установки на жесткий диск. </w:t>
      </w:r>
    </w:p>
    <w:p w:rsidR="00FF4E49" w:rsidRDefault="00FF4E49" w:rsidP="00FF4E49">
      <w:r>
        <w:t>Как работает машина фон Неймана</w:t>
      </w:r>
    </w:p>
    <w:p w:rsidR="000460CC" w:rsidRPr="00AD6324" w:rsidRDefault="00AD6324" w:rsidP="00FF4E49">
      <w:r w:rsidRPr="00AD6324">
        <w:lastRenderedPageBreak/>
        <w:t>&lt;</w:t>
      </w:r>
      <w:r>
        <w:t>картинка 1</w:t>
      </w:r>
      <w:r w:rsidRPr="00AD6324">
        <w:t>&gt;</w:t>
      </w:r>
    </w:p>
    <w:p w:rsidR="00FF4E49" w:rsidRDefault="00FF4E49" w:rsidP="00D12C4C">
      <w:pPr>
        <w:pStyle w:val="ab"/>
      </w:pPr>
      <w:r>
        <w:t>Машина фон Неймана состоит из запоминающего устройства (памяти) - ЗУ, арифметико-логического устройства - АЛУ, устройства управления – УУ, а также устрой</w:t>
      </w:r>
      <w:proofErr w:type="gramStart"/>
      <w:r>
        <w:t>ств вв</w:t>
      </w:r>
      <w:proofErr w:type="gramEnd"/>
      <w:r>
        <w:t xml:space="preserve">ода и вывода. </w:t>
      </w:r>
    </w:p>
    <w:p w:rsidR="00FF4E49" w:rsidRDefault="00FF4E49" w:rsidP="00D12C4C">
      <w:pPr>
        <w:pStyle w:val="ab"/>
      </w:pPr>
      <w:r>
        <w:t xml:space="preserve">Программы и данные вводятся в память из устройства ввода через арифметико-логическое устройство. Все команды программы записываются в соседние ячейки памяти, а данные для обработки могут содержаться в произвольных ячейках. У любой программы последняя команда должна быть командой завершения работы. </w:t>
      </w:r>
    </w:p>
    <w:p w:rsidR="00FF4E49" w:rsidRDefault="00FF4E49" w:rsidP="00D12C4C">
      <w:pPr>
        <w:pStyle w:val="ab"/>
      </w:pPr>
      <w:r>
        <w:t xml:space="preserve">Команда состоит из указания, какую операцию следует выполнить (из возможных операций на данном «железе») и адресов ячеек памяти, где хранятся данные, над которыми следует выполнить указанную операцию, а также адреса ячейки, куда следует записать результат (если его требуется сохранить в ЗУ). </w:t>
      </w:r>
    </w:p>
    <w:p w:rsidR="00FF4E49" w:rsidRDefault="00FF4E49" w:rsidP="00D12C4C">
      <w:pPr>
        <w:pStyle w:val="ab"/>
      </w:pPr>
      <w:r>
        <w:t>Арифметико-логическое устройств</w:t>
      </w:r>
      <w:r w:rsidR="00AD6324">
        <w:t xml:space="preserve">о выполняет указанные командами </w:t>
      </w:r>
      <w:r>
        <w:t xml:space="preserve">операции над указанными данными. Из арифметико-логического устройства результаты выводятся в память или устройство вывода. Принципиальное различие между ЗУ и устройством вывода заключается в том, что в ЗУ данные хранятся в виде, удобном для обработки компьютером, а на устройства вывода (принтер, монитор и др.) поступают так, как удобно человеку. </w:t>
      </w:r>
    </w:p>
    <w:p w:rsidR="00AD6324" w:rsidRDefault="00FF4E49" w:rsidP="00D12C4C">
      <w:pPr>
        <w:pStyle w:val="ab"/>
      </w:pPr>
      <w:r>
        <w:t xml:space="preserve">УУ управляет всеми частями компьютера. От управляющего устройства на </w:t>
      </w:r>
      <w:r w:rsidR="00AD6324">
        <w:t xml:space="preserve">другие устройства </w:t>
      </w:r>
      <w:r>
        <w:t xml:space="preserve">поступают сигналы «что делать», а от других устройств </w:t>
      </w:r>
      <w:r w:rsidR="00AD6324">
        <w:t xml:space="preserve"> </w:t>
      </w:r>
      <w:r>
        <w:t xml:space="preserve">УУ получает информацию об их состоянии. Управляющее устройство содержит специальный регистр (ячейку), который </w:t>
      </w:r>
      <w:r w:rsidR="00AD6324">
        <w:t xml:space="preserve"> </w:t>
      </w:r>
      <w:r>
        <w:t xml:space="preserve">называется «счетчик команд». После загрузки программы и данных в память в счетчик команд записывается адрес первой команды программы. </w:t>
      </w:r>
    </w:p>
    <w:p w:rsidR="00FF4E49" w:rsidRDefault="00FF4E49" w:rsidP="00AD6324">
      <w:r>
        <w:t xml:space="preserve">УУ считывает из памяти содержимое ячейки памяти, адрес которой находится в счетчике команд, и помещает его в специальное устройство — «Регистр команд». УУ определяет операцию команды, «отмечает» в памяти данные, адреса которых указаны в команде, и контролирует выполнение команды. Операцию выполняет АЛУ или аппаратные средства компьютера. </w:t>
      </w:r>
    </w:p>
    <w:p w:rsidR="00E44D53" w:rsidRDefault="00FF4E49" w:rsidP="00AD6324">
      <w:r>
        <w:t xml:space="preserve">В результате выполнения любой команды счетчик команд изменяется на единицу и, следовательно, указывает на следующую команду программы. </w:t>
      </w:r>
    </w:p>
    <w:p w:rsidR="00AE69F4" w:rsidRDefault="00AE69F4" w:rsidP="004945C4">
      <w:pPr>
        <w:ind w:left="0" w:firstLine="0"/>
      </w:pPr>
    </w:p>
    <w:p w:rsidR="009F20A0" w:rsidRPr="00D12C4C" w:rsidRDefault="009F20A0" w:rsidP="004945C4">
      <w:pPr>
        <w:ind w:left="0" w:firstLine="0"/>
        <w:rPr>
          <w:rStyle w:val="ac"/>
        </w:rPr>
      </w:pPr>
      <w:r w:rsidRPr="00D12C4C">
        <w:rPr>
          <w:rStyle w:val="ac"/>
        </w:rPr>
        <w:t>Формула Хартли</w:t>
      </w:r>
    </w:p>
    <w:p w:rsidR="009F20A0" w:rsidRPr="00D12C4C" w:rsidRDefault="009F20A0" w:rsidP="009F20A0">
      <w:pPr>
        <w:ind w:left="0" w:firstLine="0"/>
        <w:rPr>
          <w:rStyle w:val="ac"/>
        </w:rPr>
      </w:pPr>
      <w:r w:rsidRPr="00D12C4C">
        <w:rPr>
          <w:rStyle w:val="ac"/>
        </w:rPr>
        <w:t>Допустим, нам требуется что-либо найти</w:t>
      </w:r>
      <w:r w:rsidR="00E12094" w:rsidRPr="00D12C4C">
        <w:rPr>
          <w:rStyle w:val="ac"/>
        </w:rPr>
        <w:t xml:space="preserve"> или определить в той или иной системе. Есть такой </w:t>
      </w:r>
      <w:r w:rsidRPr="00D12C4C">
        <w:rPr>
          <w:rStyle w:val="ac"/>
        </w:rPr>
        <w:t>способ поиска как «деле</w:t>
      </w:r>
      <w:r w:rsidR="00E12094" w:rsidRPr="00D12C4C">
        <w:rPr>
          <w:rStyle w:val="ac"/>
        </w:rPr>
        <w:t xml:space="preserve">ние пополам». Например, кто-то </w:t>
      </w:r>
      <w:r w:rsidRPr="00D12C4C">
        <w:rPr>
          <w:rStyle w:val="ac"/>
        </w:rPr>
        <w:t>загадывает число от 1 до 100, а другой дол</w:t>
      </w:r>
      <w:r w:rsidR="00E12094" w:rsidRPr="00D12C4C">
        <w:rPr>
          <w:rStyle w:val="ac"/>
        </w:rPr>
        <w:t xml:space="preserve">жен отгадать его, получая лишь </w:t>
      </w:r>
      <w:r w:rsidRPr="00D12C4C">
        <w:rPr>
          <w:rStyle w:val="ac"/>
        </w:rPr>
        <w:t>ответы «да» или «нет». Задается вопрос: числ</w:t>
      </w:r>
      <w:r w:rsidR="00E12094" w:rsidRPr="00D12C4C">
        <w:rPr>
          <w:rStyle w:val="ac"/>
        </w:rPr>
        <w:t xml:space="preserve">о меньше? Ответ и «да» и «нет» </w:t>
      </w:r>
      <w:r w:rsidRPr="00D12C4C">
        <w:rPr>
          <w:rStyle w:val="ac"/>
        </w:rPr>
        <w:t xml:space="preserve">сократит область поиска вдвое. Далее </w:t>
      </w:r>
      <w:r w:rsidR="00E12094" w:rsidRPr="00D12C4C">
        <w:rPr>
          <w:rStyle w:val="ac"/>
        </w:rPr>
        <w:t xml:space="preserve">по той же схеме диапазон снова </w:t>
      </w:r>
      <w:r w:rsidRPr="00D12C4C">
        <w:rPr>
          <w:rStyle w:val="ac"/>
        </w:rPr>
        <w:t xml:space="preserve">делится пополам. В конечном итоге, загаданное число будет найдено. </w:t>
      </w:r>
    </w:p>
    <w:p w:rsidR="009F20A0" w:rsidRPr="00D12C4C" w:rsidRDefault="009F20A0" w:rsidP="009F20A0">
      <w:pPr>
        <w:ind w:left="0" w:firstLine="0"/>
        <w:rPr>
          <w:rStyle w:val="ac"/>
        </w:rPr>
      </w:pPr>
      <w:r w:rsidRPr="00D12C4C">
        <w:rPr>
          <w:rStyle w:val="ac"/>
        </w:rPr>
        <w:t xml:space="preserve">Посчитаем сколько вопросов надо задать, чтобы найти задуманное число. </w:t>
      </w:r>
    </w:p>
    <w:p w:rsidR="009F20A0" w:rsidRPr="00D12C4C" w:rsidRDefault="009F20A0" w:rsidP="009F20A0">
      <w:pPr>
        <w:ind w:left="0" w:firstLine="0"/>
        <w:rPr>
          <w:rStyle w:val="ac"/>
        </w:rPr>
      </w:pPr>
      <w:r w:rsidRPr="00D12C4C">
        <w:rPr>
          <w:rStyle w:val="ac"/>
        </w:rPr>
        <w:t xml:space="preserve">Допустим загаданное число 27. Начали: </w:t>
      </w:r>
    </w:p>
    <w:p w:rsidR="009F20A0" w:rsidRDefault="009F20A0" w:rsidP="00D12C4C">
      <w:pPr>
        <w:pStyle w:val="ab"/>
      </w:pPr>
      <w:r>
        <w:t xml:space="preserve">1. Больше 50? Нет </w:t>
      </w:r>
    </w:p>
    <w:p w:rsidR="009F20A0" w:rsidRDefault="009F20A0" w:rsidP="00D12C4C">
      <w:pPr>
        <w:pStyle w:val="ab"/>
      </w:pPr>
      <w:r>
        <w:t xml:space="preserve">2. Больше 25? Да </w:t>
      </w:r>
    </w:p>
    <w:p w:rsidR="009F20A0" w:rsidRDefault="009F20A0" w:rsidP="00D12C4C">
      <w:pPr>
        <w:pStyle w:val="ab"/>
      </w:pPr>
      <w:r>
        <w:t xml:space="preserve">3. Больше 38? Нет </w:t>
      </w:r>
    </w:p>
    <w:p w:rsidR="009F20A0" w:rsidRDefault="009F20A0" w:rsidP="00D12C4C">
      <w:pPr>
        <w:pStyle w:val="ab"/>
      </w:pPr>
      <w:r>
        <w:t xml:space="preserve">4. Меньше 32? Да </w:t>
      </w:r>
    </w:p>
    <w:p w:rsidR="009F20A0" w:rsidRDefault="009F20A0" w:rsidP="00D12C4C">
      <w:pPr>
        <w:pStyle w:val="ab"/>
      </w:pPr>
      <w:r>
        <w:t xml:space="preserve">5. Меньше 29? Да </w:t>
      </w:r>
    </w:p>
    <w:p w:rsidR="009F20A0" w:rsidRDefault="009F20A0" w:rsidP="00D12C4C">
      <w:pPr>
        <w:pStyle w:val="ab"/>
      </w:pPr>
      <w:r>
        <w:t xml:space="preserve">6. Больше 27? Нет </w:t>
      </w:r>
    </w:p>
    <w:p w:rsidR="009F20A0" w:rsidRDefault="009F20A0" w:rsidP="00D12C4C">
      <w:pPr>
        <w:pStyle w:val="ab"/>
      </w:pPr>
      <w:r>
        <w:lastRenderedPageBreak/>
        <w:t xml:space="preserve">7. Это число 26? Нет </w:t>
      </w:r>
    </w:p>
    <w:p w:rsidR="009F20A0" w:rsidRDefault="009F20A0" w:rsidP="009F20A0">
      <w:pPr>
        <w:ind w:left="0" w:firstLine="0"/>
      </w:pPr>
      <w:r>
        <w:t>Ура! если число не 26 и</w:t>
      </w:r>
      <w:r w:rsidR="00E12094">
        <w:t xml:space="preserve"> не больше 27, то это явно 27. </w:t>
      </w:r>
      <w:r>
        <w:t>Чтобы уг</w:t>
      </w:r>
      <w:r w:rsidR="00E12094">
        <w:t xml:space="preserve">адать методом «деления пополам» </w:t>
      </w:r>
      <w:r>
        <w:t xml:space="preserve">число от 1 до 100 нам потребовалось 7 вопросов. </w:t>
      </w:r>
    </w:p>
    <w:p w:rsidR="009F20A0" w:rsidRDefault="009F20A0" w:rsidP="00D12C4C">
      <w:pPr>
        <w:pStyle w:val="2"/>
      </w:pPr>
      <w:r>
        <w:t>Кто-то может задаться вопросом: а п</w:t>
      </w:r>
      <w:r w:rsidR="00E12094">
        <w:t xml:space="preserve">очему именно так надо задавать </w:t>
      </w:r>
      <w:r>
        <w:t>вопросы? Ведь, например, можно просто спра</w:t>
      </w:r>
      <w:r w:rsidR="00E12094">
        <w:t xml:space="preserve">шивать: это число 1? Это число </w:t>
      </w:r>
      <w:r>
        <w:t xml:space="preserve">2? И т.д. Но тогда вам потребуется намного больше вопросов (возможность того, что вы </w:t>
      </w:r>
      <w:proofErr w:type="spellStart"/>
      <w:r>
        <w:t>телепат</w:t>
      </w:r>
      <w:proofErr w:type="spellEnd"/>
      <w:r>
        <w:t xml:space="preserve">, и </w:t>
      </w:r>
      <w:proofErr w:type="gramStart"/>
      <w:r>
        <w:t>угадаете с первого раза не рассматривается</w:t>
      </w:r>
      <w:proofErr w:type="gramEnd"/>
      <w:r>
        <w:t xml:space="preserve">). «Деление пополам» самый короткий рациональный способ найти число. </w:t>
      </w:r>
      <w:r w:rsidR="00E12094">
        <w:t xml:space="preserve"> </w:t>
      </w:r>
      <w:r>
        <w:t>Объем информации заложенный в ответ «да</w:t>
      </w:r>
      <w:r w:rsidR="00E12094">
        <w:t xml:space="preserve">» или «нет» равен одному биту.  </w:t>
      </w:r>
      <w:r>
        <w:t xml:space="preserve">Действительно, ведь бит может быть </w:t>
      </w:r>
      <w:r w:rsidR="00E12094">
        <w:t xml:space="preserve">в состоянии 1 или 0. Итак, для </w:t>
      </w:r>
      <w:r>
        <w:t>угадывания числа от 1 до 100 нам потребовало</w:t>
      </w:r>
      <w:r w:rsidR="00E12094">
        <w:t xml:space="preserve">сь семь бит (семь ответов «да» </w:t>
      </w:r>
      <w:r>
        <w:t xml:space="preserve">- «нет»). </w:t>
      </w:r>
    </w:p>
    <w:p w:rsidR="009F20A0" w:rsidRDefault="009F20A0" w:rsidP="00D12C4C">
      <w:pPr>
        <w:pStyle w:val="2"/>
      </w:pPr>
      <w:r>
        <w:t>N = 2</w:t>
      </w:r>
      <w:r w:rsidR="009760DF">
        <w:rPr>
          <w:lang w:val="en-US"/>
        </w:rPr>
        <w:t>k</w:t>
      </w:r>
    </w:p>
    <w:p w:rsidR="00CD1958" w:rsidRPr="00D12C4C" w:rsidRDefault="00CD1958" w:rsidP="00CD1958">
      <w:pPr>
        <w:ind w:left="0" w:firstLine="0"/>
        <w:rPr>
          <w:rStyle w:val="ad"/>
        </w:rPr>
      </w:pPr>
      <w:r w:rsidRPr="00D12C4C">
        <w:rPr>
          <w:rStyle w:val="ad"/>
        </w:rPr>
        <w:t xml:space="preserve">Такой формулой можно представить, сколько вопросов (бит информации) </w:t>
      </w:r>
      <w:r w:rsidR="00E12094" w:rsidRPr="00D12C4C">
        <w:rPr>
          <w:rStyle w:val="ad"/>
        </w:rPr>
        <w:t xml:space="preserve">потребуется, чтобы </w:t>
      </w:r>
      <w:r w:rsidRPr="00D12C4C">
        <w:rPr>
          <w:rStyle w:val="ad"/>
        </w:rPr>
        <w:t xml:space="preserve">определить одно </w:t>
      </w:r>
      <w:r w:rsidR="00E12094" w:rsidRPr="00D12C4C">
        <w:rPr>
          <w:rStyle w:val="ad"/>
        </w:rPr>
        <w:t xml:space="preserve">из возможных значений. N – это  </w:t>
      </w:r>
      <w:r w:rsidRPr="00D12C4C">
        <w:rPr>
          <w:rStyle w:val="ad"/>
        </w:rPr>
        <w:t xml:space="preserve">количество значений, а </w:t>
      </w:r>
      <w:proofErr w:type="spellStart"/>
      <w:r w:rsidRPr="00D12C4C">
        <w:rPr>
          <w:rStyle w:val="ad"/>
        </w:rPr>
        <w:t>k</w:t>
      </w:r>
      <w:proofErr w:type="spellEnd"/>
      <w:r w:rsidRPr="00D12C4C">
        <w:rPr>
          <w:rStyle w:val="ad"/>
        </w:rPr>
        <w:t xml:space="preserve"> – количество бит. Наприм</w:t>
      </w:r>
      <w:r w:rsidR="00E12094" w:rsidRPr="00D12C4C">
        <w:rPr>
          <w:rStyle w:val="ad"/>
        </w:rPr>
        <w:t xml:space="preserve">ер, в нашем примере 100 </w:t>
      </w:r>
      <w:r w:rsidRPr="00D12C4C">
        <w:rPr>
          <w:rStyle w:val="ad"/>
        </w:rPr>
        <w:t>меньше чем 27, однако больше, чем 26. Да, н</w:t>
      </w:r>
      <w:r w:rsidR="00E12094" w:rsidRPr="00D12C4C">
        <w:rPr>
          <w:rStyle w:val="ad"/>
        </w:rPr>
        <w:t xml:space="preserve">ам могло потребоваться и всего </w:t>
      </w:r>
      <w:r w:rsidRPr="00D12C4C">
        <w:rPr>
          <w:rStyle w:val="ad"/>
        </w:rPr>
        <w:t xml:space="preserve">6 вопросов, если бы загаданное число было бы 28. </w:t>
      </w:r>
    </w:p>
    <w:p w:rsidR="00E12094" w:rsidRPr="00D12C4C" w:rsidRDefault="00CD1958" w:rsidP="00CD1958">
      <w:pPr>
        <w:ind w:left="0" w:firstLine="0"/>
        <w:rPr>
          <w:rStyle w:val="ad"/>
        </w:rPr>
      </w:pPr>
      <w:r w:rsidRPr="00D12C4C">
        <w:rPr>
          <w:rStyle w:val="ad"/>
        </w:rPr>
        <w:t xml:space="preserve">Формула Хартли: </w:t>
      </w:r>
      <w:proofErr w:type="spellStart"/>
      <w:r w:rsidRPr="00D12C4C">
        <w:rPr>
          <w:rStyle w:val="ad"/>
        </w:rPr>
        <w:t>k</w:t>
      </w:r>
      <w:proofErr w:type="spellEnd"/>
      <w:r w:rsidRPr="00D12C4C">
        <w:rPr>
          <w:rStyle w:val="ad"/>
        </w:rPr>
        <w:t xml:space="preserve"> = log2N. </w:t>
      </w:r>
    </w:p>
    <w:p w:rsidR="00CD1958" w:rsidRPr="00D12C4C" w:rsidRDefault="00CD1958" w:rsidP="00CD1958">
      <w:pPr>
        <w:ind w:left="0" w:firstLine="0"/>
        <w:rPr>
          <w:rStyle w:val="ad"/>
        </w:rPr>
      </w:pPr>
      <w:r w:rsidRPr="00D12C4C">
        <w:rPr>
          <w:rStyle w:val="ad"/>
        </w:rPr>
        <w:t>Количество информации (</w:t>
      </w:r>
      <w:proofErr w:type="spellStart"/>
      <w:r w:rsidRPr="00D12C4C">
        <w:rPr>
          <w:rStyle w:val="ad"/>
        </w:rPr>
        <w:t>k</w:t>
      </w:r>
      <w:proofErr w:type="spellEnd"/>
      <w:r w:rsidRPr="00D12C4C">
        <w:rPr>
          <w:rStyle w:val="ad"/>
        </w:rPr>
        <w:t>), необходимой для определения конкретного элемента, е</w:t>
      </w:r>
      <w:r w:rsidR="00E12094" w:rsidRPr="00D12C4C">
        <w:rPr>
          <w:rStyle w:val="ad"/>
        </w:rPr>
        <w:t xml:space="preserve">сть логарифм по основанию 2 общего </w:t>
      </w:r>
      <w:r w:rsidRPr="00D12C4C">
        <w:rPr>
          <w:rStyle w:val="ad"/>
        </w:rPr>
        <w:t>количества элементов (N).</w:t>
      </w:r>
    </w:p>
    <w:p w:rsidR="00CD1958" w:rsidRDefault="00CD1958" w:rsidP="00CD1958">
      <w:pPr>
        <w:ind w:left="0" w:firstLine="0"/>
      </w:pPr>
    </w:p>
    <w:p w:rsidR="00CD1958" w:rsidRDefault="00CD1958" w:rsidP="00CD1958">
      <w:pPr>
        <w:ind w:left="0" w:firstLine="0"/>
      </w:pPr>
      <w:r>
        <w:t>Формула Шеннона</w:t>
      </w:r>
    </w:p>
    <w:p w:rsidR="00CD1958" w:rsidRPr="00D12C4C" w:rsidRDefault="00CD1958" w:rsidP="00CD1958">
      <w:pPr>
        <w:ind w:left="0" w:firstLine="0"/>
        <w:rPr>
          <w:rStyle w:val="ae"/>
        </w:rPr>
      </w:pPr>
      <w:r w:rsidRPr="00D12C4C">
        <w:rPr>
          <w:rStyle w:val="ae"/>
        </w:rPr>
        <w:t>В случае, когда вероятность элементов</w:t>
      </w:r>
      <w:r w:rsidR="00E849C3" w:rsidRPr="00D12C4C">
        <w:rPr>
          <w:rStyle w:val="ae"/>
        </w:rPr>
        <w:t xml:space="preserve"> не одинакова, для определения </w:t>
      </w:r>
      <w:r w:rsidRPr="00D12C4C">
        <w:rPr>
          <w:rStyle w:val="ae"/>
        </w:rPr>
        <w:t xml:space="preserve">количества информации, достаточной для </w:t>
      </w:r>
      <w:r w:rsidR="00E849C3" w:rsidRPr="00D12C4C">
        <w:rPr>
          <w:rStyle w:val="ae"/>
        </w:rPr>
        <w:t xml:space="preserve">выявления элемента, используют </w:t>
      </w:r>
      <w:r w:rsidRPr="00D12C4C">
        <w:rPr>
          <w:rStyle w:val="ae"/>
        </w:rPr>
        <w:t xml:space="preserve">формулу Шеннона. Ее можно получить из формулы Хартли. </w:t>
      </w:r>
    </w:p>
    <w:p w:rsidR="00CD1958" w:rsidRPr="00D12C4C" w:rsidRDefault="00CD1958" w:rsidP="00CD1958">
      <w:pPr>
        <w:ind w:left="0" w:firstLine="0"/>
        <w:rPr>
          <w:rStyle w:val="ae"/>
        </w:rPr>
      </w:pPr>
      <w:proofErr w:type="spellStart"/>
      <w:r w:rsidRPr="00D12C4C">
        <w:rPr>
          <w:rStyle w:val="ae"/>
        </w:rPr>
        <w:t>k</w:t>
      </w:r>
      <w:proofErr w:type="spellEnd"/>
      <w:r w:rsidRPr="00D12C4C">
        <w:rPr>
          <w:rStyle w:val="ae"/>
        </w:rPr>
        <w:t xml:space="preserve"> = </w:t>
      </w:r>
      <w:proofErr w:type="spellStart"/>
      <w:r w:rsidRPr="00D12C4C">
        <w:rPr>
          <w:rStyle w:val="ae"/>
        </w:rPr>
        <w:t>logN</w:t>
      </w:r>
      <w:proofErr w:type="spellEnd"/>
      <w:r w:rsidRPr="00D12C4C">
        <w:rPr>
          <w:rStyle w:val="ae"/>
        </w:rPr>
        <w:t xml:space="preserve"> (формула Хартли) </w:t>
      </w:r>
    </w:p>
    <w:p w:rsidR="00CD1958" w:rsidRPr="00D12C4C" w:rsidRDefault="00CD1958" w:rsidP="00CD1958">
      <w:pPr>
        <w:ind w:left="0" w:firstLine="0"/>
        <w:rPr>
          <w:rStyle w:val="ae"/>
        </w:rPr>
      </w:pPr>
      <w:r w:rsidRPr="00D12C4C">
        <w:rPr>
          <w:rStyle w:val="ae"/>
        </w:rPr>
        <w:t xml:space="preserve">1/N – вероятность каждого исхода, если все они равновероятны. </w:t>
      </w:r>
    </w:p>
    <w:p w:rsidR="00CD1958" w:rsidRPr="00D12C4C" w:rsidRDefault="00CD1958" w:rsidP="00CD1958">
      <w:pPr>
        <w:ind w:left="0" w:firstLine="0"/>
        <w:rPr>
          <w:rStyle w:val="ae"/>
        </w:rPr>
      </w:pPr>
      <w:r w:rsidRPr="00D12C4C">
        <w:rPr>
          <w:rStyle w:val="ae"/>
        </w:rPr>
        <w:t xml:space="preserve">-1/N * log21/N – вклад в </w:t>
      </w:r>
      <w:proofErr w:type="spellStart"/>
      <w:r w:rsidRPr="00D12C4C">
        <w:rPr>
          <w:rStyle w:val="ae"/>
        </w:rPr>
        <w:t>k</w:t>
      </w:r>
      <w:proofErr w:type="spellEnd"/>
      <w:r w:rsidRPr="00D12C4C">
        <w:rPr>
          <w:rStyle w:val="ae"/>
        </w:rPr>
        <w:t xml:space="preserve"> (общу</w:t>
      </w:r>
      <w:r w:rsidR="00E849C3" w:rsidRPr="00D12C4C">
        <w:rPr>
          <w:rStyle w:val="ae"/>
        </w:rPr>
        <w:t xml:space="preserve">ю неопределенность, количество </w:t>
      </w:r>
      <w:r w:rsidRPr="00D12C4C">
        <w:rPr>
          <w:rStyle w:val="ae"/>
        </w:rPr>
        <w:t xml:space="preserve">информации) одного исхода. </w:t>
      </w:r>
    </w:p>
    <w:p w:rsidR="00CD1958" w:rsidRPr="00D12C4C" w:rsidRDefault="00CD1958" w:rsidP="00CD1958">
      <w:pPr>
        <w:ind w:left="0" w:firstLine="0"/>
        <w:rPr>
          <w:rStyle w:val="ae"/>
        </w:rPr>
      </w:pPr>
      <w:r w:rsidRPr="00D12C4C">
        <w:rPr>
          <w:rStyle w:val="ae"/>
        </w:rPr>
        <w:t xml:space="preserve">При </w:t>
      </w:r>
      <w:proofErr w:type="spellStart"/>
      <w:r w:rsidRPr="00D12C4C">
        <w:rPr>
          <w:rStyle w:val="ae"/>
        </w:rPr>
        <w:t>неравновероятных</w:t>
      </w:r>
      <w:proofErr w:type="spellEnd"/>
      <w:r w:rsidRPr="00D12C4C">
        <w:rPr>
          <w:rStyle w:val="ae"/>
        </w:rPr>
        <w:t xml:space="preserve"> исходах пусть вклад каждого обозначается буквой P с индексным номером: 1, 2, 3, 4 …. N. </w:t>
      </w:r>
    </w:p>
    <w:p w:rsidR="00CD1958" w:rsidRPr="00D12C4C" w:rsidRDefault="00CD1958" w:rsidP="00CD1958">
      <w:pPr>
        <w:ind w:left="0" w:firstLine="0"/>
        <w:rPr>
          <w:rStyle w:val="ae"/>
        </w:rPr>
      </w:pPr>
      <w:r w:rsidRPr="00D12C4C">
        <w:rPr>
          <w:rStyle w:val="ae"/>
        </w:rPr>
        <w:t xml:space="preserve">Получаем формулу: </w:t>
      </w:r>
    </w:p>
    <w:p w:rsidR="00CD1958" w:rsidRPr="00D12C4C" w:rsidRDefault="00CD1958" w:rsidP="00CD1958">
      <w:pPr>
        <w:ind w:left="0" w:firstLine="0"/>
        <w:rPr>
          <w:rStyle w:val="ae"/>
        </w:rPr>
      </w:pPr>
      <w:proofErr w:type="spellStart"/>
      <w:r w:rsidRPr="00D12C4C">
        <w:rPr>
          <w:rStyle w:val="ae"/>
        </w:rPr>
        <w:t>k</w:t>
      </w:r>
      <w:proofErr w:type="spellEnd"/>
      <w:r w:rsidRPr="00D12C4C">
        <w:rPr>
          <w:rStyle w:val="ae"/>
        </w:rPr>
        <w:t xml:space="preserve"> = -P1log2P1 – P2log2P2 – P3log2P3 – … – PNlog2PN </w:t>
      </w:r>
    </w:p>
    <w:p w:rsidR="00CD1958" w:rsidRPr="00CD1958" w:rsidRDefault="00CD1958" w:rsidP="00CD1958">
      <w:pPr>
        <w:ind w:left="0" w:firstLine="0"/>
      </w:pPr>
      <w:r>
        <w:t xml:space="preserve">Чем больше </w:t>
      </w:r>
      <w:proofErr w:type="spellStart"/>
      <w:r>
        <w:t>k</w:t>
      </w:r>
      <w:proofErr w:type="spellEnd"/>
      <w:r>
        <w:t>, тем больше информации соде</w:t>
      </w:r>
      <w:r w:rsidR="00E849C3">
        <w:t xml:space="preserve">ржится в системе. Максимальное </w:t>
      </w:r>
      <w:r>
        <w:t xml:space="preserve">значение </w:t>
      </w:r>
      <w:proofErr w:type="spellStart"/>
      <w:r>
        <w:t>k</w:t>
      </w:r>
      <w:proofErr w:type="spellEnd"/>
      <w:r>
        <w:t xml:space="preserve"> имеет лишь тогда, когда все исходы равновероятны.</w:t>
      </w:r>
    </w:p>
    <w:p w:rsidR="00AE69F4" w:rsidRDefault="00AE69F4" w:rsidP="00FF4E49"/>
    <w:p w:rsidR="00BE06B2" w:rsidRDefault="00BE06B2" w:rsidP="004F1AE0">
      <w:r w:rsidRPr="00BE06B2">
        <w:t>Единицы международной системы единиц (СИ)</w:t>
      </w:r>
    </w:p>
    <w:p w:rsidR="004F1AE0" w:rsidRDefault="00BD30A3" w:rsidP="00D12C4C">
      <w:pPr>
        <w:pStyle w:val="a9"/>
      </w:pPr>
      <w:r>
        <w:t>В следующей таблице приведены примеры производных единиц СИ,</w:t>
      </w:r>
      <w:r w:rsidR="004F1AE0">
        <w:t xml:space="preserve"> наименования и обозначения которых образованы с использованием наименований и обозначений основных единиц СИ</w:t>
      </w:r>
      <w:r w:rsidR="00E849C3">
        <w:t>.</w:t>
      </w:r>
    </w:p>
    <w:p w:rsidR="00E849C3" w:rsidRDefault="00E849C3" w:rsidP="00E849C3"/>
    <w:p w:rsidR="004F1AE0" w:rsidRDefault="004F1AE0" w:rsidP="004F1AE0"/>
    <w:sectPr w:rsidR="004F1AE0" w:rsidSect="00E4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4E49"/>
    <w:rsid w:val="000460CC"/>
    <w:rsid w:val="0013107B"/>
    <w:rsid w:val="00316927"/>
    <w:rsid w:val="003403B0"/>
    <w:rsid w:val="003E6C21"/>
    <w:rsid w:val="004945C4"/>
    <w:rsid w:val="004A1FE0"/>
    <w:rsid w:val="004F1AE0"/>
    <w:rsid w:val="00673E85"/>
    <w:rsid w:val="00690246"/>
    <w:rsid w:val="00855BA6"/>
    <w:rsid w:val="009760DF"/>
    <w:rsid w:val="009F20A0"/>
    <w:rsid w:val="00AD6324"/>
    <w:rsid w:val="00AE69F4"/>
    <w:rsid w:val="00BD30A3"/>
    <w:rsid w:val="00BE06B2"/>
    <w:rsid w:val="00CD1958"/>
    <w:rsid w:val="00D12C4C"/>
    <w:rsid w:val="00D35806"/>
    <w:rsid w:val="00DF20CD"/>
    <w:rsid w:val="00E12094"/>
    <w:rsid w:val="00E44D53"/>
    <w:rsid w:val="00E849C3"/>
    <w:rsid w:val="00FF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7" w:line="276" w:lineRule="auto"/>
        <w:ind w:left="11" w:right="74" w:hanging="1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5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5C4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2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2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ubtle Emphasis"/>
    <w:basedOn w:val="a0"/>
    <w:uiPriority w:val="19"/>
    <w:qFormat/>
    <w:rsid w:val="00D12C4C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aa"/>
    <w:uiPriority w:val="11"/>
    <w:qFormat/>
    <w:rsid w:val="00D12C4C"/>
    <w:pPr>
      <w:numPr>
        <w:ilvl w:val="1"/>
      </w:numPr>
      <w:ind w:left="11" w:hanging="1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12C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D12C4C"/>
    <w:pPr>
      <w:ind w:left="720"/>
      <w:contextualSpacing/>
    </w:pPr>
  </w:style>
  <w:style w:type="character" w:styleId="ac">
    <w:name w:val="Intense Reference"/>
    <w:basedOn w:val="a0"/>
    <w:uiPriority w:val="32"/>
    <w:qFormat/>
    <w:rsid w:val="00D12C4C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D12C4C"/>
    <w:rPr>
      <w:smallCaps/>
      <w:color w:val="C0504D" w:themeColor="accent2"/>
      <w:u w:val="single"/>
    </w:rPr>
  </w:style>
  <w:style w:type="paragraph" w:styleId="2">
    <w:name w:val="Quote"/>
    <w:basedOn w:val="a"/>
    <w:next w:val="a"/>
    <w:link w:val="20"/>
    <w:uiPriority w:val="29"/>
    <w:qFormat/>
    <w:rsid w:val="00D12C4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D12C4C"/>
    <w:rPr>
      <w:i/>
      <w:iCs/>
      <w:color w:val="000000" w:themeColor="text1"/>
    </w:rPr>
  </w:style>
  <w:style w:type="character" w:styleId="ae">
    <w:name w:val="Book Title"/>
    <w:basedOn w:val="a0"/>
    <w:uiPriority w:val="33"/>
    <w:qFormat/>
    <w:rsid w:val="00D12C4C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22</cp:revision>
  <dcterms:created xsi:type="dcterms:W3CDTF">2019-10-11T07:13:00Z</dcterms:created>
  <dcterms:modified xsi:type="dcterms:W3CDTF">2019-10-17T19:17:00Z</dcterms:modified>
</cp:coreProperties>
</file>