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«Сибирский государственный университет науки и технологий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имени академика М.Ф. Решетнева»</w:t>
      </w:r>
    </w:p>
    <w:p>
      <w:pPr>
        <w:pStyle w:val="Normal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Кафедра высшей математики</w:t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Проектная работа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по дисциплине «Математический анализ»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/>
      </w:pPr>
      <w:r>
        <w:rPr>
          <w:rFonts w:ascii="Calibri" w:hAnsi="Calibri"/>
          <w:b/>
          <w:sz w:val="26"/>
          <w:lang w:val="ru-RU"/>
        </w:rPr>
        <w:t>«</w:t>
      </w:r>
      <w:r>
        <w:rPr>
          <w:rFonts w:ascii="Calibri" w:hAnsi="Calibri"/>
          <w:b/>
          <w:sz w:val="26"/>
        </w:rPr>
        <w:t>Вычисление определённых интегралов»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ind w:left="5940" w:right="0" w:hanging="0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ind w:left="-438" w:right="0" w:hanging="0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ind w:left="-438" w:right="0" w:hanging="0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ind w:left="5940" w:right="0" w:hanging="0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Выполнил:</w:t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</w:rPr>
      </w:pPr>
      <w:r>
        <w:rPr>
          <w:rFonts w:ascii="Calibri" w:hAnsi="Calibri"/>
        </w:rPr>
        <w:t>студент 1-го курса</w:t>
      </w:r>
    </w:p>
    <w:p>
      <w:pPr>
        <w:pStyle w:val="Normal"/>
        <w:ind w:left="5940" w:right="0" w:hanging="0"/>
        <w:jc w:val="right"/>
        <w:rPr/>
      </w:pPr>
      <w:r>
        <w:rPr>
          <w:rFonts w:ascii="Calibri" w:hAnsi="Calibri"/>
          <w:lang w:val="ru-RU"/>
        </w:rPr>
        <w:t>г</w:t>
      </w:r>
      <w:r>
        <w:rPr>
          <w:rFonts w:ascii="Calibri" w:hAnsi="Calibri"/>
          <w:lang w:val="en-US"/>
        </w:rPr>
        <w:t>р</w:t>
      </w:r>
      <w:r>
        <w:rPr>
          <w:rFonts w:ascii="Calibri" w:hAnsi="Calibri"/>
        </w:rPr>
        <w:t>. БПИ21-01</w:t>
      </w:r>
    </w:p>
    <w:p>
      <w:pPr>
        <w:pStyle w:val="Normal"/>
        <w:ind w:left="3814" w:right="0" w:hanging="0"/>
        <w:jc w:val="right"/>
        <w:rPr>
          <w:rFonts w:ascii="Calibri" w:hAnsi="Calibri"/>
        </w:rPr>
      </w:pPr>
      <w:r>
        <w:rPr>
          <w:rFonts w:ascii="Calibri" w:hAnsi="Calibri"/>
        </w:rPr>
        <w:t>Кузнецов Д.С.</w:t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Проверил:</w:t>
      </w:r>
    </w:p>
    <w:p>
      <w:pPr>
        <w:pStyle w:val="Normal"/>
        <w:numPr>
          <w:ilvl w:val="0"/>
          <w:numId w:val="0"/>
        </w:numPr>
        <w:ind w:left="0" w:right="0" w:hanging="0"/>
        <w:jc w:val="right"/>
        <w:outlineLvl w:val="0"/>
        <w:rPr>
          <w:rFonts w:ascii="Calibri" w:hAnsi="Calibri"/>
        </w:rPr>
      </w:pPr>
      <w:r>
        <w:rPr>
          <w:rFonts w:ascii="Calibri" w:hAnsi="Calibri"/>
        </w:rPr>
        <w:t>доцент кафедры ВМ</w:t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  <w:t>Семёнкина М.Е.</w:t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</w:rPr>
      </w:pPr>
      <w:r>
        <w:rPr>
          <w:rFonts w:ascii="Calibri" w:hAnsi="Calibri"/>
        </w:rPr>
        <w:t>Красноярск, 2022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lang w:val="en-US"/>
        </w:rPr>
        <w:t xml:space="preserve">1. </w:t>
      </w:r>
      <w:r>
        <w:rPr>
          <w:rFonts w:ascii="Calibri" w:hAnsi="Calibri"/>
          <w:b/>
          <w:bCs/>
          <w:lang w:val="ru-RU"/>
        </w:rPr>
        <w:t>Краткая постановка задачи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>1.1. Цель работы: изучение возможных путей для вычисления определенных интегралов с помощью компьютера.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>1.2. Задания к работе.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1) Реализовать численное нахождение определённых интегралов от произвольной функции (квадратурные формулы треугольников, трапеций, Симпсона).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2) Выполнить тестирование на 8 различных тестовых интегралах. Сравнить погрешности полученных результатов. (Интегралы для точной оценки можно вычислить вручную).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3) Построить графики функций и квадратур. Сравнить погрешности полученных для различного числа точек, разбивающих отрезок.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2. Краткое описание выполнения задания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2.1. План выполнения работы: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/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выбрать 8 тестовых интегралов, найти их точные или приближенные значения прямым интегрированием, а также по квадратурным формулам при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m=1, m=10;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сравнить погрешности вычислений по разным формулам;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построить графики функций и квадратур;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/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найти приближенные значения интегралов с помощью программы при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m=1, m=10, m=100, m=1000, m=10000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и расчётные погрешности;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сравнить погрешности для разного числа точек, разбивающих отрезок;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сделать выводы по проделанной работе.</w:t>
      </w:r>
    </w:p>
    <w:p>
      <w:pPr>
        <w:pStyle w:val="Normal"/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ind w:left="0" w:right="0" w:firstLine="567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2.2. Квадратурные формулы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[h = (b-a)/m]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: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прямоугольников:</w:t>
      </w:r>
    </w:p>
    <w:p>
      <w:pPr>
        <w:pStyle w:val="Normal"/>
        <w:ind w:left="0" w:right="0" w:firstLine="567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 * f((a+b)/2);</w:t>
      </w:r>
    </w:p>
    <w:p>
      <w:pPr>
        <w:pStyle w:val="Normal"/>
        <w:ind w:left="0" w:right="0" w:firstLine="567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 xml:space="preserve">б) составная: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h * (f(a+h/2) + f(a+3h/2) + ... + f(a+(2m-1)h/2));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трапеций:</w:t>
      </w:r>
    </w:p>
    <w:p>
      <w:pPr>
        <w:pStyle w:val="Normal"/>
        <w:ind w:left="0" w:right="0" w:firstLine="567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(b-a)/2 * (f(a) + f(b));</w:t>
      </w:r>
    </w:p>
    <w:p>
      <w:pPr>
        <w:pStyle w:val="Normal"/>
        <w:ind w:left="0" w:right="0" w:firstLine="567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 xml:space="preserve">б) составная: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h/2 * (f(a) + 2*f(a+h) + ... + 2*f(b-h) + f(b));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Симпсона:</w:t>
      </w:r>
    </w:p>
    <w:p>
      <w:pPr>
        <w:pStyle w:val="Normal"/>
        <w:ind w:left="0" w:right="0" w:firstLine="567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(b-a)/6 * (f(a) + 4*f((a+b)/2) + f(b));</w:t>
      </w:r>
    </w:p>
    <w:p>
      <w:pPr>
        <w:pStyle w:val="Normal"/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>б) составная: S = h/6 * (f(a) + f(b) + 2*(f(a+h)+...+f(b-h)) + 4*(f(a+h/2)+...+f(b-h/2))).</w:t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center"/>
        <w:rPr>
          <w:rFonts w:ascii="Calibri" w:hAnsi="Calibri"/>
          <w:b/>
          <w:b/>
          <w:bCs/>
          <w:lang w:val="ru-RU"/>
        </w:rPr>
      </w:pPr>
      <w:r>
        <w:rPr>
          <w:rFonts w:ascii="Calibri" w:hAnsi="Calibri"/>
          <w:b/>
          <w:bCs/>
          <w:lang w:val="ru-RU"/>
        </w:rPr>
        <w:t>3. Графики и результаты вычислений</w:t>
      </w:r>
    </w:p>
    <w:p>
      <w:pPr>
        <w:pStyle w:val="Normal"/>
        <w:jc w:val="both"/>
        <w:rPr>
          <w:rFonts w:ascii="Calibri" w:hAnsi="Calibri"/>
          <w:b/>
          <w:b/>
          <w:bCs/>
          <w:lang w:val="ru-RU"/>
        </w:rPr>
      </w:pPr>
      <w:r>
        <w:rPr>
          <w:rFonts w:ascii="Calibri" w:hAnsi="Calibri"/>
          <w:b/>
          <w:bCs/>
          <w:lang w:val="ru-RU"/>
        </w:rPr>
      </w:r>
    </w:p>
    <w:p>
      <w:pPr>
        <w:pStyle w:val="Normal"/>
        <w:jc w:val="both"/>
        <w:rPr/>
      </w:pPr>
      <w:r>
        <w:rPr>
          <w:rFonts w:ascii="Calibri" w:hAnsi="Calibri"/>
          <w:b w:val="false"/>
          <w:bCs w:val="false"/>
          <w:lang w:val="ru-RU"/>
        </w:rPr>
        <w:t>3.</w:t>
      </w:r>
      <w:r>
        <w:rPr>
          <w:rFonts w:ascii="Calibri" w:hAnsi="Calibri"/>
        </w:rPr>
        <w:t>1. Тестовые интегралы: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  <w:vertAlign w:val="superscript"/>
          <w:lang w:val="en-US"/>
        </w:rPr>
        <w:t>0</w:t>
      </w:r>
      <w:r>
        <w:rPr>
          <w:rFonts w:ascii="Calibri" w:hAnsi="Calibri"/>
          <w:vertAlign w:val="superscript"/>
        </w:rPr>
        <w:t xml:space="preserve">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x dx = 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/2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20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>
          <w:rFonts w:ascii="Calibri" w:hAnsi="Calibri"/>
          <w:vertAlign w:val="subscript"/>
        </w:rPr>
        <w:t>-</w:t>
      </w:r>
      <w:r>
        <w:rPr>
          <w:rFonts w:ascii="Calibri" w:hAnsi="Calibri"/>
          <w:vertAlign w:val="subscript"/>
          <w:lang w:val="en-US"/>
        </w:rPr>
        <w:t>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 xml:space="preserve">1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+ 3x) dx = (x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/5 + 3x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/2) </w:t>
      </w:r>
      <w:r>
        <w:rPr>
          <w:rFonts w:ascii="Calibri" w:hAnsi="Calibri"/>
          <w:vertAlign w:val="subscript"/>
          <w:lang w:val="en-US"/>
        </w:rPr>
        <w:t>-1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(1/5 + 3/2) – (-1/5 + 3/2) = 0,4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>
          <w:rFonts w:ascii="Calibri" w:hAnsi="Calibri"/>
          <w:vertAlign w:val="subscript"/>
          <w:lang w:val="en-US"/>
        </w:rPr>
        <w:t>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ln x dx = 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 d(e</w:t>
      </w:r>
      <w:r>
        <w:rPr>
          <w:rFonts w:ascii="Calibri" w:hAnsi="Calibri"/>
          <w:vertAlign w:val="superscript"/>
          <w:lang w:val="en-US"/>
        </w:rPr>
        <w:t>t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te</w:t>
      </w:r>
      <w:r>
        <w:rPr>
          <w:rFonts w:ascii="Calibri" w:hAnsi="Calibri"/>
          <w:vertAlign w:val="superscript"/>
          <w:lang w:val="en-US"/>
        </w:rPr>
        <w:t xml:space="preserve">t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dt = te</w:t>
      </w:r>
      <w:r>
        <w:rPr>
          <w:rFonts w:ascii="Calibri" w:hAnsi="Calibri"/>
          <w:vertAlign w:val="superscript"/>
          <w:lang w:val="en-US"/>
        </w:rPr>
        <w:t>t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e</w:t>
      </w:r>
      <w:r>
        <w:rPr>
          <w:rFonts w:ascii="Calibri" w:hAnsi="Calibri"/>
          <w:vertAlign w:val="superscript"/>
          <w:lang w:val="en-US"/>
        </w:rPr>
        <w:t xml:space="preserve">t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dt = 2 ln 2 – 1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0,38629436112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</w:rPr>
        <w:t xml:space="preserve">π/2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sin x dx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=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—cos x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π/2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0 – (-1) = 1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>
          <w:rFonts w:ascii="Calibri" w:hAnsi="Calibri"/>
          <w:vertAlign w:val="subscript"/>
          <w:lang w:val="en-US"/>
        </w:rPr>
        <w:t>-5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ascii="Calibri" w:hAnsi="Calibri"/>
          <w:vertAlign w:val="superscript"/>
          <w:lang w:val="en-US"/>
        </w:rPr>
        <w:t xml:space="preserve">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x dx =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 d(ctg t) = t ctg t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ctg t dt = 15,707963267948967 – ln|sin t|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 15,70796326795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ch x dx = sh x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(e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e</w:t>
      </w:r>
      <w:r>
        <w:rPr>
          <w:rFonts w:ascii="Calibri" w:hAnsi="Calibri"/>
          <w:vertAlign w:val="superscript"/>
          <w:lang w:val="en-US"/>
        </w:rPr>
        <w:t>-3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)/2 – (1 – 1)/2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 10,0178749274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>
          <w:rFonts w:ascii="Calibri" w:hAnsi="Calibri"/>
          <w:vertAlign w:val="subscript"/>
        </w:rPr>
        <w:t>-1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vertAlign w:val="superscript"/>
          <w:lang w:val="en-US"/>
        </w:rPr>
        <w:t>-x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dx =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—</w:t>
      </w:r>
      <w:r>
        <w:rPr>
          <w:rFonts w:ascii="Calibri" w:hAnsi="Calibri"/>
          <w:sz w:val="24"/>
          <w:vertAlign w:val="subscript"/>
          <w:lang w:val="en-US"/>
        </w:rPr>
        <w:t>-1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sz w:val="24"/>
          <w:vertAlign w:val="superscript"/>
          <w:lang w:val="en-US"/>
        </w:rPr>
        <w:t>-x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d(-x) =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—е</w:t>
      </w:r>
      <w:r>
        <w:rPr>
          <w:rFonts w:ascii="Calibri" w:hAnsi="Calibri"/>
          <w:sz w:val="24"/>
          <w:vertAlign w:val="superscript"/>
          <w:lang w:val="ru-RU"/>
        </w:rPr>
        <w:t xml:space="preserve">-х </w:t>
      </w:r>
      <w:r>
        <w:rPr>
          <w:rFonts w:ascii="Calibri" w:hAnsi="Calibri"/>
          <w:sz w:val="24"/>
          <w:vertAlign w:val="subscript"/>
          <w:lang w:val="ru-RU"/>
        </w:rPr>
        <w:t>-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-1/e – (-e)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2,3504023872876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>
          <w:rFonts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b w:val="false"/>
          <w:bCs w:val="false"/>
          <w:vertAlign w:val="superscript"/>
          <w:lang w:val="en-US"/>
        </w:rPr>
        <w:t>2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ascii="Calibri" w:hAnsi="Calibri"/>
          <w:b w:val="false"/>
          <w:bCs w:val="false"/>
          <w:vertAlign w:val="superscript"/>
          <w:lang w:val="en-US"/>
        </w:rPr>
        <w:t xml:space="preserve">x 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111111"/>
          <w:spacing w:val="0"/>
          <w:position w:val="0"/>
          <w:sz w:val="23"/>
          <w:sz w:val="23"/>
          <w:vertAlign w:val="baseline"/>
          <w:lang w:val="ru-RU"/>
        </w:rPr>
        <w:t>2,050446234534731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(не берётся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;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вычислен с помощью Интернета).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________________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 Результаты приближённых ручных вычислений.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прямоугольников.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(20-0)*10 = 200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2*(1+3+...+19) = 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(1-(-1))*0 = 0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 * (-2,0439 +(-1,8599) + (-1,4375) + (-0,8919) + (-0,2999) + 0,3001 + 0,9081 + 1,5625 +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2,3401 + 3,3561) = 0,2*1,9338 = 0,38676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(2-1)*ln 1,5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0,4054651081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 * (ln 1,05 + ln 1,15 + … + ln 1,95)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0,3865024825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(π/2-0)*sin π/4 = π/2</w:t>
      </w:r>
      <w:r>
        <w:rPr>
          <w:rFonts w:eastAsia="Calibri Light" w:cs="Calibri Light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√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2 ≈ 1,1107207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x dx ≈  π/20 * (sin π/40 + sin 3π/40 + … + sin 19π/40)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1,00102882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(5-(-5))*arcctg 0 = 5π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1*(arcctg (-4,5) + arcctg (-3,5) + … + arcctg 4,5)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(3-0)*ch 1,5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7,0572288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46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0,3 * (ch 0,15 + ch 0,45 + … + ch 2,85)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9,980406276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(1-(-1))*e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-0,7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2,346489615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(2-1)*1,5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≈ 1,837117307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3.2.1.8.2.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0,1*(1,05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1,05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+ 1,15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+ 1,95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2,0480440927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_ _ _ _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трапеций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(0+20)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2/2*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0+2*(2+4...+18)+20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(1-(-1))/2*(-2+4) = 0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0,2/2*(-2+2*(-1,9904-1,6704+...+2,8096)+4) = 0,42656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(2-1)/2*(ln 2 + ln 1) = ln 2 / 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0,34657359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0,1/2 * (ln 1 + 2 * (ln 1,1 + … + ln 1,9) + ln 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0,38587793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ru-RU"/>
        </w:rPr>
        <w:t>67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*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π/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 +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sin 0) = π/4 ≈ 0,7853981634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x dx ≈  π/40 * (sin 0 + 2*(sin π/20 + sin π/10 + … + sin 9π/20) + sin π/2)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ru-RU"/>
        </w:rPr>
        <w:t>0,99794299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arcctg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(-5)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 5)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1/2*(arcctg (-5) + 2*(arcctg (-4) + … + arcctg 4) + arcctg 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(3-0)/2*(ch 0 + ch 3)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16,60149299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0,15 * (ch 0 + 2*(ch 0,3 +…+ ch 2,7) + ch 3)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10,0928965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(1-(-1))/2*(e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e) ≈ 3,08616127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0,1*(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e)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2,35823184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(2-1)/2*(1+4) = 2,5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.8.2.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0,05*(1+2*(1,1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+1,2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+…+1,9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)+4)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2,05525318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_ _ _ _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Симпсона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(0+4*10+20)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2/6*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0+2*(2+4...+18)+4*(1+3+...+19)+20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(1-(-1))/6*(-2+4*0+4) = 2/3 = 0,(6)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*(-2+2*(-1,9904-1,6704+...+2,8096)+4*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(-2,0439+...+3,3561)+4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0,40002(6)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*(ln 2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4*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ln 1,5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ln 1)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0,3858346022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0,1/6 * (ln 1 + 2 * (ln 1,1 + … + ln 1,9) + 4 * (ln 1,05 + ln 1,15 + … + 1,95) + ln 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ru-RU"/>
        </w:rPr>
        <w:t>0,386294300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6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(π/2-0)/6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*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π/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 +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4*sin π/4 + sin 0) = π/12 * (1+2√2) ≈ 1,00227987749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 π/120 * (sin 0 + 2*(sin π/20 + sin π/10 + …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+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9π/20) + 4*(sin π/40 + sin 3π/40 + …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+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19π/40) + sin π/2)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ru-RU"/>
        </w:rPr>
        <w:t>1,000000211546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6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(5-(-5))/6*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arcctg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(-5)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4*arcctg 0 + arcctg 5)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1/6*(arcctg (-5) + 2*(arcctg (-4) + … + arcctg 4) + 4*(arcctg (-4,5) + arcctg (-3,5) + … + arcctg 4,5) + arcctg 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(3-0)/6*(ch 0 + 4*ch 1,5 + ch 3)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10,2386502284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0,05 * (ch 0 + 2 * (ch 0,3 +…+ ch 2,7) + 4 * (ch 0,15 + ch 0,45 + … + ch 2,85) + ch 3)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10,0179030274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(1-(-1))/6*(e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+ 4*e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e) ≈ 2,3620537565435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0,2/6*(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) + 4*(e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e)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2,35040369151384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(2-1)/6*(1+4*1,5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+4) ≈ 2,0580782047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3.2.3.8.2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0,1/6 * (1 + 2 * (1,1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+ 1,2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… + 1,9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) + 4 * (1,05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1,05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+1,15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+…+1,95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+ 4)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2,050447121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3.3.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Погрешности вычислений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прямоугольников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5"/>
        <w:gridCol w:w="847"/>
        <w:gridCol w:w="908"/>
        <w:gridCol w:w="1084"/>
        <w:gridCol w:w="1080"/>
        <w:gridCol w:w="1068"/>
        <w:gridCol w:w="1199"/>
        <w:gridCol w:w="1128"/>
        <w:gridCol w:w="1140"/>
      </w:tblGrid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0,0191707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0,1107207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2,96064608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0,350402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4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0,2133289</w:t>
            </w:r>
          </w:p>
        </w:tc>
      </w:tr>
      <w:tr>
        <w:trPr/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0,01334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0,000208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0,0010288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0,03746865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0,003912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8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0,0024021</w:t>
            </w:r>
          </w:p>
        </w:tc>
      </w:tr>
    </w:tbl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3.3.2. Формула трапеций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5"/>
        <w:gridCol w:w="847"/>
        <w:gridCol w:w="908"/>
        <w:gridCol w:w="1084"/>
        <w:gridCol w:w="1080"/>
        <w:gridCol w:w="1068"/>
        <w:gridCol w:w="1199"/>
        <w:gridCol w:w="1128"/>
        <w:gridCol w:w="1140"/>
      </w:tblGrid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0,0397207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0,2146018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6,58361806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0,735758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9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0,4495538</w:t>
            </w:r>
          </w:p>
        </w:tc>
      </w:tr>
      <w:tr>
        <w:trPr/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0,02656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0,0004164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0,0020570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0,07502157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0,007829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5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0,0048069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3.3.3. Формула Симпсона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5"/>
        <w:gridCol w:w="847"/>
        <w:gridCol w:w="908"/>
        <w:gridCol w:w="1024"/>
        <w:gridCol w:w="1140"/>
        <w:gridCol w:w="1068"/>
        <w:gridCol w:w="1082"/>
        <w:gridCol w:w="1185"/>
        <w:gridCol w:w="1200"/>
      </w:tblGrid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0,2(6)</w:t>
            </w:r>
          </w:p>
        </w:tc>
        <w:tc>
          <w:tcPr>
            <w:tcW w:w="1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4,598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4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0,002279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ru-RU"/>
              </w:rPr>
              <w:t>9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0,2207753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0,01165137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0,00763197</w:t>
            </w:r>
          </w:p>
        </w:tc>
      </w:tr>
      <w:tr>
        <w:trPr/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sz w:val="20"/>
                <w:szCs w:val="20"/>
              </w:rPr>
              <w:t>2,(6)*10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6,052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8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2,1155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7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sz w:val="20"/>
                <w:szCs w:val="20"/>
              </w:rPr>
              <w:t>2,81*10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1,3042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6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8,8647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7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3.4. Графики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Здесь представлены графики функций и квадратур со значениями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m=1, m=10.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Значения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m=100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или больше значительно приближают график к точному (приведён для каждой функции), так что можно считать их примерно совпадающими начиная с некоторого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m.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3.4.1.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20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widowControl w:val="false"/>
        <w:jc w:val="both"/>
        <w:rPr>
          <w:rFonts w:ascii="Calibri" w:hAnsi="Calibri"/>
          <w:vertAlign w:val="subscript"/>
          <w:lang w:val="en-US"/>
        </w:rPr>
      </w:pPr>
      <w:r>
        <w:rPr>
          <w:rFonts w:ascii="Calibri" w:hAnsi="Calibri"/>
          <w:vertAlign w:val="subscript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8505" cy="1873250"/>
            <wp:effectExtent l="0" t="0" r="0" b="0"/>
            <wp:wrapSquare wrapText="righ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1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2456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1705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917575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26465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3610"/>
                  <wp:effectExtent l="0" t="0" r="0" b="0"/>
                  <wp:wrapSquare wrapText="largest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888365"/>
                  <wp:effectExtent l="0" t="0" r="0" b="0"/>
                  <wp:wrapSquare wrapText="largest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1633220</wp:posOffset>
            </wp:positionH>
            <wp:positionV relativeFrom="paragraph">
              <wp:posOffset>146685</wp:posOffset>
            </wp:positionV>
            <wp:extent cx="3500120" cy="196723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3.4.2.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1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32815"/>
                  <wp:effectExtent l="0" t="0" r="0" b="0"/>
                  <wp:wrapSquare wrapText="largest"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894080"/>
                  <wp:effectExtent l="0" t="0" r="0" b="0"/>
                  <wp:wrapSquare wrapText="largest"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32815"/>
                  <wp:effectExtent l="0" t="0" r="0" b="0"/>
                  <wp:wrapSquare wrapText="largest"/>
                  <wp:docPr id="12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3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14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3.4.3.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eastAsia="NSimSun" w:cs="Lucida Sans"/>
          <w:b w:val="false"/>
          <w:b w:val="false"/>
          <w:bCs w:val="false"/>
        </w:rPr>
      </w:pPr>
      <w:r>
        <w:rPr>
          <w:rFonts w:eastAsia="NSimSun" w:cs="Lucida Sans"/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826135</wp:posOffset>
            </wp:positionH>
            <wp:positionV relativeFrom="paragraph">
              <wp:posOffset>34925</wp:posOffset>
            </wp:positionV>
            <wp:extent cx="4464050" cy="250952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eastAsia="NSimSun" w:cs="Lucida Sans"/>
          <w:b w:val="false"/>
          <w:b w:val="false"/>
          <w:bCs w:val="false"/>
        </w:rPr>
      </w:pPr>
      <w:r>
        <w:rPr>
          <w:rFonts w:eastAsia="NSimSun" w:cs="Lucida Sans"/>
          <w:b w:val="false"/>
          <w:bCs w:val="false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1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16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7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18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19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0" name="Изображение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1" name="Изображение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3.4.4. </w:t>
      </w:r>
      <w:r>
        <w:rPr>
          <w:rFonts w:ascii="Calibri" w:hAnsi="Calibri"/>
          <w:sz w:val="24"/>
          <w:vertAlign w:val="subscript"/>
          <w:lang w:val="ru-RU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ru-RU"/>
        </w:rPr>
        <w:t xml:space="preserve">π/2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3845" cy="2300605"/>
            <wp:effectExtent l="0" t="0" r="0" b="0"/>
            <wp:wrapNone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1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23" name="Изображение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4" name="Изображение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5" name="Изображение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26" name="Изображение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7" name="Изображение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8" name="Изображение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Изображение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3.4.5. </w:t>
      </w:r>
      <w:r>
        <w:rPr>
          <w:rFonts w:ascii="Calibri" w:hAnsi="Calibri"/>
          <w:sz w:val="24"/>
          <w:vertAlign w:val="subscript"/>
          <w:lang w:val="en-US"/>
        </w:rPr>
        <w:t>-5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arcctg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7390" cy="2453640"/>
            <wp:effectExtent l="0" t="0" r="0" b="0"/>
            <wp:wrapSquare wrapText="largest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1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01065"/>
                  <wp:effectExtent l="0" t="0" r="0" b="0"/>
                  <wp:wrapSquare wrapText="largest"/>
                  <wp:docPr id="30" name="Изображение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Изображение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17575"/>
                  <wp:effectExtent l="0" t="0" r="0" b="0"/>
                  <wp:wrapSquare wrapText="largest"/>
                  <wp:docPr id="31" name="Изображение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Изображение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64235"/>
                  <wp:effectExtent l="0" t="0" r="0" b="0"/>
                  <wp:wrapSquare wrapText="largest"/>
                  <wp:docPr id="32" name="Изображение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Изображение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01065"/>
                  <wp:effectExtent l="0" t="0" r="0" b="0"/>
                  <wp:wrapSquare wrapText="largest"/>
                  <wp:docPr id="33" name="Изображение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Изображение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17575"/>
                  <wp:effectExtent l="0" t="0" r="0" b="0"/>
                  <wp:wrapSquare wrapText="largest"/>
                  <wp:docPr id="34" name="Изображение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64235"/>
                  <wp:effectExtent l="0" t="0" r="0" b="0"/>
                  <wp:wrapSquare wrapText="largest"/>
                  <wp:docPr id="35" name="Изображение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Изображение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1516380</wp:posOffset>
            </wp:positionH>
            <wp:positionV relativeFrom="paragraph">
              <wp:posOffset>62865</wp:posOffset>
            </wp:positionV>
            <wp:extent cx="4404995" cy="2475865"/>
            <wp:effectExtent l="0" t="0" r="0" b="0"/>
            <wp:wrapSquare wrapText="largest"/>
            <wp:docPr id="36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3.4.6. </w:t>
      </w:r>
      <w:r>
        <w:rPr>
          <w:rFonts w:ascii="Calibri" w:hAnsi="Calibri"/>
          <w:sz w:val="24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1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37" name="Изображение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Изображение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38" name="Изображение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Изображение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39" name="Изображение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Изображение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0" name="Изображение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Изображение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1" name="Изображение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Изображение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2" name="Изображение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Изображение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3.4.7. </w:t>
      </w:r>
      <w:r>
        <w:rPr>
          <w:rFonts w:ascii="Calibri" w:hAnsi="Calibri"/>
          <w:sz w:val="24"/>
          <w:vertAlign w:val="subscript"/>
          <w:lang w:val="ru-RU"/>
        </w:rPr>
        <w:t>-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sz w:val="24"/>
          <w:vertAlign w:val="superscript"/>
          <w:lang w:val="en-US"/>
        </w:rPr>
        <w:t>-x</w:t>
      </w:r>
      <w: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1329690</wp:posOffset>
            </wp:positionH>
            <wp:positionV relativeFrom="paragraph">
              <wp:posOffset>41275</wp:posOffset>
            </wp:positionV>
            <wp:extent cx="4473575" cy="2514600"/>
            <wp:effectExtent l="0" t="0" r="0" b="0"/>
            <wp:wrapSquare wrapText="largest"/>
            <wp:docPr id="43" name="Изображение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1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4" name="Изображение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Изображение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5" name="Изображение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Изображение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6" name="Изображение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Изображение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7" name="Изображение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Изображение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8" name="Изображение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Изображение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9" name="Изображение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Изображение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3.4.8. 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ascii="Calibri" w:hAnsi="Calibri"/>
          <w:sz w:val="24"/>
          <w:vertAlign w:val="superscript"/>
          <w:lang w:val="en-US"/>
        </w:rPr>
        <w:t xml:space="preserve">x </w:t>
      </w:r>
      <w: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994410</wp:posOffset>
            </wp:positionH>
            <wp:positionV relativeFrom="paragraph">
              <wp:posOffset>18415</wp:posOffset>
            </wp:positionV>
            <wp:extent cx="4991735" cy="2806065"/>
            <wp:effectExtent l="0" t="0" r="0" b="0"/>
            <wp:wrapSquare wrapText="largest"/>
            <wp:docPr id="50" name="Изображение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1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51" name="Изображение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Изображение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52" name="Изображение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Изображение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53" name="Изображение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Изображение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54" name="Изображение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Изображение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55" name="Изображение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Изображение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56" name="Изображение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Изображение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b/>
          <w:bCs/>
          <w:position w:val="0"/>
          <w:sz w:val="24"/>
          <w:sz w:val="24"/>
          <w:vertAlign w:val="baseline"/>
          <w:lang w:val="ru-RU"/>
        </w:rPr>
        <w:t>4. Листинг кода и результатов работы программы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4.1. Текст программы (на языке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Python 3.9)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math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math import *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*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scrolledtext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messagebox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filedialog as fd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tkinter.ttk import Checkbutton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matplotlib.pyplot as plt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преобразование текстового выражения в математическое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eval_expr(s, x):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allowed_names = {"x": x, "п": math.pi, "pi": math.pi,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"е": math.e, "e": math.e, "sqrt": sqrt,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"ln": log, "lg": log10, "log": log,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"sin": sin, "cos": cos, "tg": tan,             # ctg = 1 / tg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"sh": sinh, "ch": cosh, "th": tanh,            # cth = 1 / th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"arcsin": asin, "arccos": acos, "arctg": atan, # arcctg = pi / 2 - arctg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"arsh": asinh, "arch": acosh, "arth": atanh}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code = compile(s, "&lt;string&gt;", "eval")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for name in code.co_names: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>if name not in allowed_names: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>messagebox.showerror('Внимание!', 'Ошибка при вводе данных!')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return eval(code, {"__builtins__": {}}, allowed_names)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возвращение значения функции в точке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func(x):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eval_expr(s, 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pass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вставка функции из файла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insert_expr():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file_name = fd.askopenfilename()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 = open(file_name)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f.read()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txt_int.insert(1.0, 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f.close()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messagebox.showerror("Внимание!", "Ошибка при загрузке файла!")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прямоугольников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rectangles(a,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[a]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[j]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[b]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* func((a+b)/2)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[func((a+b)/2)]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0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h/2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func(x)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трапеций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trapecies(a,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[a]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[j]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[b]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* (func(a) + func(b)) /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[func(a), func(b)]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 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func(a)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[y]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func(x)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integral += 2*y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func(b)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(h/2)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Симпсона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simpson(a,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h /= 2 # для удобства разбиваем шаг деления ещё надвое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[(j + h*i/10) for i in range (0, 21)]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2*h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y0 = func(a)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y1 = func((a+b)/2)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 = func(b)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/ 6 * (y0 + 4*y1 + y2)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alpha = (y0 - 2*y1 + y2) / (2 * 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beta = (y2 - y0 - 4*alpha*((a+b)/2)*h) / (2 *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gamma = y1 - alpha*((a+b)/2)**2 - beta*(a+b)/2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[(alpha*i**2 + beta*i + gamma) for i in xs]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 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0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y0 = func(x -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y1 = func(x)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 = func(x +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(y0 + 4*y1 + y2)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alpha = (y0 - 2*y1 + y2) / (2 * 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beta = (y2 - y0 - 4*alpha*x*h) / (2 *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gamma = y1 - alpha*x**2 - beta*x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xs1 = [(x + h*i/10) for i in range(-10, 11)]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[(alpha*i**2 + beta*i + gamma) for i in xs1]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2*h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xs1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(b-a)/(6*m)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приближённый расчёт погрешности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mistake(a, b,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 = int(spin.get()) # разбиение для подсчёта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&lt; 100: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 = 100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h1 = (b-a) / m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xn = [round((a + i*h1), 14) for i in range(0, m+1)]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 = [((-func(x0+2*h1) + 16*func(x0+h1) - 30*func(x0) + 16*func(x0-h1) - func(x0-2*h1))/(12*h1**2)) for x0 in xn]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y2abs = [fabs(y) for y in y2]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24 * (h**2) * max(y2abs)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 = [((-func(x0+2*h1) + 16*func(x0+h1) - 30*func(x0) + 16*func(x0-h1) - func(x0-2*h1))/(12*h1**2)) for x0 in xn]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y2abs = [fabs(y) for y in y2]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12 * (h**2) * max(y2abs)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y4 = [((func(x0+4*h1) - 32*func(x0+3*h1) + 316*func(x0+2*h1) - 992*func(x0+h1) + 1414*func(x0) - 992*func(x0-h1) + 316*func(x0-2*h1) - 32*func(x0-3*h1) + func(x0-4*h1))/(144*h1**4)) for x0 in xn]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y4abs = [fabs(y) for y in y4]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180 * (h**4) * max(y4abs)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graphic(a, m, h, xs, ys):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[(a + h*i/30) for i in range(0, m*30+1)]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[func(i) for i in x]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прямоугольников")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трапеций")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Симпсона")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plt.plot(x, y, xs, ys)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plt.axis('square')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plt.grid(True)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plt.fill_between(xs, 0, ys, color="r", alpha=0.3)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plt.show()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кнопка выполнения действий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clicked():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txt1.delete(1.0, END)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txt2.delete(1.0, END)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 = float(eval_expr(lim_down.get(),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 = float(eval_expr(lim_up.get(),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 = int(eval_expr(spin.get(),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h = (b - a) / m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rectangles(a,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round(res[0], 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)    # дальше этого разряда возникает ошибка округления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trapecies(a,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round(res[0], 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simpson(a,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round(res[0], 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txt1.insert(INSERT, result)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txt2.insert(INSERT, round(mistake(a, b, h), 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9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передача данных для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res[1]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res[2]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chk_state.get():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graphic(a, m, h, xs, ys)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pass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информация о программе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info():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messagebox.showinfo('О программе', '''Данная программа является учебной и предназначена для приближённого вычисления определённых собственных интегралов тремя различными способами.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\nФункции реализованы с помощью языка Python 3.9 на основании методических указаний в задании и могут некорректно работать при попытке вычислить интеграл иного типа.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\nНе рекомендуется вводить выражения, не являющиеся математическими, в том числе команды для командной строки Windows и интерпретатора Python.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\nВ программе реализована защита от подобных выражений, однако создатель не несёт ответственности за некорректное использование приложения.''')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справка для пользователя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help():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messagebox.showinfo('Помощь', '''Чтобы вычислить интеграл, необходимо: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\n1) выбрать формулу для подсчёта;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\n2) указать точность вычисления - число частей, на которые разбивается отрезок;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\n3) нажать кнопку "Строить график" для вывода окна с графическим сравнением функции и выбранной квадратуры;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\n4) ввести функцию для интегрирования: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   a) с клавиатуры;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   б) нажать на кнопку и выбрать текстовый файл (*.txt, *.doc) для чтения;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\n5) ввести пределы интегрирования (числа или выражения);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\n6) нажать на кнопку "Вычислить".\n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\nО точности вычисления - см. в разделе "Формулы".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\nНе вводите выражения, не являющиеся математически! Это может быть небезопасны для работы программы и компьютера.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\nИспользуйте "**" в качестве символа возведения в степень.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\nПредельно доступное число шагов разбиения - 10000.\n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\nВнимание! Квадратура трапеций может давать сбои при сильном дроблении отрезка (m&gt;100). Желательно проверять найденные значения по другим формулам.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\nВнимание! Большое количество частей отрезка может значительно увеличивать время работы программы.''')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список формул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formuls():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messagebox.showinfo('Формулы', '''a, b - пределы интегрирования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- количество частей отрезка интегрирования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\nh = (b-a) / m  - шаг интегрирования\n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прямоугольников: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 * f((a+b)/2)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 * (f(a+h/2) + f(a+3h/2) + ... + f(a+(2m-1)h/2))\n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трапеций: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(b-a)/2 * (f(a) + f(b))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h/2 * (f(a) + 2*f(a+h) + ... + 2*f(b-h) + f(b))\n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Симпсона: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(b-a)/6 * (f(a) + 4*f((a+b)/2) + f(b))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h/6 * (f(a) + f(b) + 2*(f(a+h)+...+f(b-h)) + 4*(f(a+h/2)+...+f(b-h/2)))\n\n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\nПогрешность вычисляется приближённо по специальным формулам с указанным шагом h.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прямоугольников: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\n∆ = (b-a)/24 * h^2 * |max f''(x)|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трапеций: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\n∆ = (b-a)/12 * h^2 * |max f''(x)|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Симпсона: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\n∆ = (b-a)/180 * h^4 * |max fIV(x)|\n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\nf''(x0) ~ 1/12h^2 * (-f(x0+2h) + 16f(x0+h) - 30f(x0) + 16f(x0-h) - f(x0-2h))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\nfIV(x0) ~ 1/144h^2 * (f(x0+4h) - 32(x0+3h) + 316f(x0+2h) - 992f(x0+h) + 1414f(x0) - 992f(x0-h) + 316f(x0-2h) - 32f(x0-3h) + f(x0-4h))''')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выход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away():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exit()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графический интерфейс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window = Tk()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window.title("Определённые интегралы")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window.geometry('650x350')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lbl1 = Label(window, text="Формула для вычисления:",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lbl1.grid(column=0, row=1,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selected = IntVar()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rad1 = Radiobutton(window, text='прямоугольников', font=("Calibri", 11), value=1,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rad2 = Radiobutton(window, text='трапеций', font=("Calibri", 11), value=2,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rad3 = Radiobutton(window, text='Симпсона', font=("Calibri", 11), value=3,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rad1.grid(column=1, row=2)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rad2.grid(column=2, row=2)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rad3.grid(column=3, row=2)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lbl2 = Label(window, text=". . . . . . . . . . . . . . . . . . . . . . . . . . . . . . . . . . . . . . . . . . . . . . . . . . . . . . . . . . . . . . . . . . . . . . . . . .")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lbl2.grid(column=0, row=3,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lbl3 = Label(window, text="Разбиение на 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lbl3.grid(column=1,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 = IntVar()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var.set(1)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spin = Spinbox(window, from_=1, to=10000, width=5, textvariable=var)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spin.grid(column=2,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lbl4 = Label(window, text="частей",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lbl4.grid(column=3,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chk_state = BooleanVar()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chk_state.set(True)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 = Checkbutton(window, text='Строить график', var=chk_state)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chk.grid(column=0, row=4)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lbl5 = Label(window, text="(При разбиении по Симпсону отрезок автоматически делится на 2m частей.)", font=("Calibri", 8))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lbl5.grid(column=1, row=5,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lbl6 = Label(window, text=". . . . . . . . . . . . . . . . . . . . . . . . . . . . . . . . . . . . . . . . . . . . . . . . . . . . . . . . . . . . . . . . . . . . . . . . . .")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lbl6.grid(column=0, row=6,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lbl7 = Label(window, text="Интеграл:",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lbl7.grid(column=0, row=7,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btn = Button(window, text="Вычислить", command=clicked)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btn.grid(column=3, row=7)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lbl8 = Label(window, text="∫",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lbl8.grid(column=0,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lbl9 = Label(window, text=" dx = 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lbl9.grid(column=2,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lim_up = Entry(window, width=5)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lim_up.grid(column=0, row=8, padx=5)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lim_down = Entry(window, width=5)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lim_down.grid(column=0, row=10, padx=5)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txt_int = Entry(window,width=40)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txt_int.grid(column=1,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 = scrolledtext.ScrolledText(window, width=20, height=1)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txt1.grid(column=3,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filename = Button(window, text="Выбрать файл", command=insert_expr)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filename.grid(column=0, row=11)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lbl10 = Label(window, text="Погрешность:", font=("Calibri", 12))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lbl10.grid(column=1, row=11, columnspan=2)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 = scrolledtext.ScrolledText(window, width=20, height=1)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txt2.grid(column=3, row=11)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menu = Menu(window)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 = Menu(menu, tearoff=0)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new_item.add_command(label="О программе", command=info)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new_item.add_command(label="Помощь", command=help)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new_item.add_command(label="Формулы", command=formuls)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new_item.add_separator()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new_item.add_command(label="Выход", command=away)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menu.add_cascade(label='Справка', menu=new_item)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window.config(menu=menu)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window.mainloop()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4.2. Значения, вычисленные с помощью программы.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4.2.1. Формула прямоугольников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0,38676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0,399866676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0,3999986667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0,3999999867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0,4054651081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0,3865024825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0,3862964444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0,386294382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0,3862943613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1,110720735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1,001028824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1,000010281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1,000000103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1,000000001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7,057228846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9,980406276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10,01749927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10,01787117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10,01787489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2,346489615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2,350363214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2,350401996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1,837117307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2,048044093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2,050422182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2,050445994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2,050446232</w:t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/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.2.2. </w:t>
      </w:r>
      <w:r>
        <w:rPr>
          <w:rFonts w:ascii="Calibri" w:hAnsi="Calibri"/>
          <w:lang w:val="ru-RU"/>
        </w:rPr>
        <w:t>Формула трапеций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  <w:lang w:val="ru-RU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0,42656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0,400266656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0,4000026667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0,4000000267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0,3465735903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0,3858779367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0,3862901945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0,3869874666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0,3863636754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0,7853981634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0,9979429864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1,015687402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1,001570591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0,9999999979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15,72770282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15,70993722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16,60149299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13,11319513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10,32065612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10,01788244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3,08616127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2,358231844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2,350480734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2,350403171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2,350475971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2,055253178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2,050494339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2,050446716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2,050446239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/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.2.3. </w:t>
      </w:r>
      <w:r>
        <w:rPr>
          <w:rFonts w:ascii="Calibri" w:hAnsi="Calibri"/>
          <w:lang w:val="ru-RU"/>
        </w:rPr>
        <w:t>Формула Симпсона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0,6666666667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0,4000266667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0,4000000027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0,3858346022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0,3862943006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0,3862943611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0,3869873416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0,3863636742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1,002279877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1,000000212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1,01570764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1,001570796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10,23865023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12,75923184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10,31692197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10,01787493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10,01787493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2,362053757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2,350403692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2,058078205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2,050447121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2,050446235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2,050443978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2,050446212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4.3. Расчётные максимальные значения погрешностей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4.3.1. Формула прямоугольника</w:t>
      </w:r>
    </w:p>
    <w:p>
      <w:pPr>
        <w:pStyle w:val="Normal"/>
        <w:jc w:val="both"/>
        <w:rPr/>
      </w:pPr>
      <w:r>
        <w:rPr>
          <w:rFonts w:ascii="Calibri" w:hAnsi="Calibri"/>
          <w:lang w:val="en-US"/>
        </w:rPr>
        <w:t>R &lt;= |(b-a)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>*f’’(n)/24m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>|, a&lt;=n&lt;=b, |f’’(n)| → max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x’’ = 0</w:t>
      </w:r>
    </w:p>
    <w:p>
      <w:pPr>
        <w:pStyle w:val="Normal"/>
        <w:jc w:val="both"/>
        <w:rPr/>
      </w:pPr>
      <w:r>
        <w:rPr>
          <w:rFonts w:ascii="Calibri" w:hAnsi="Calibri"/>
          <w:lang w:val="en-US"/>
        </w:rPr>
        <w:t>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+3x)’’ = 12x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max = 12</w:t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(ln x)’’ = -1/x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1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(sin x)’’ = -sin x; |max| = 1</w:t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(arcctg x)’’ =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x/(x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+1)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3(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√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3)/8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0,649519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(ch x)’’ = ch x;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10,067661996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)’’ = 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; max = e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)’’ = 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+ x</w:t>
      </w:r>
      <w:r>
        <w:rPr>
          <w:rFonts w:eastAsia="NSimSun" w:cs="Lucida Sans" w:ascii="Calibri" w:hAnsi="Calibri"/>
          <w:vertAlign w:val="superscript"/>
          <w:lang w:val="en-US"/>
        </w:rPr>
        <w:t>x-1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13,4669895</w:t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0,041666667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0,000416667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0,000004167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0,000000042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0,161491024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0,001614910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0,000016149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0,000000161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0,0000000016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27,063293868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0,270632939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0,002706329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0,000027063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0,0000002706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11,326119746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0,113261197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0,001132612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0,000011326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0,0000001133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0,906093943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0,009060939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0,000090609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0,000000906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0,0000000091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0,561124563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0,005611246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0,000056112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0,000000561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0,0000000056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/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.3.2. </w:t>
      </w:r>
      <w:r>
        <w:rPr>
          <w:rFonts w:ascii="Calibri" w:hAnsi="Calibri"/>
          <w:lang w:val="ru-RU"/>
        </w:rPr>
        <w:t>Формула трапеций</w:t>
      </w:r>
    </w:p>
    <w:p>
      <w:pPr>
        <w:pStyle w:val="Normal"/>
        <w:jc w:val="both"/>
        <w:rPr/>
      </w:pPr>
      <w:r>
        <w:rPr>
          <w:rFonts w:ascii="Calibri" w:hAnsi="Calibri"/>
          <w:lang w:val="en-US"/>
        </w:rPr>
        <w:t>R &lt;= |(b-a)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>*f’’(n)/12m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>|, a&lt;=n&lt;=b, |f’’(n)| → max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</w:rPr>
              <w:t>0,</w:t>
            </w:r>
            <w:r>
              <w:rPr>
                <w:rFonts w:ascii="Calibri" w:hAnsi="Calibri"/>
                <w:lang w:val="en-US"/>
              </w:rPr>
              <w:t>0008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</w:rPr>
              <w:t>0,</w:t>
            </w:r>
            <w:r>
              <w:rPr>
                <w:rFonts w:ascii="Calibri" w:hAnsi="Calibri"/>
                <w:lang w:val="en-US"/>
              </w:rPr>
              <w:t>000008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</w:rPr>
              <w:t>0,</w:t>
            </w:r>
            <w:r>
              <w:rPr>
                <w:rFonts w:ascii="Calibri" w:hAnsi="Calibri"/>
                <w:lang w:val="en-US"/>
              </w:rPr>
              <w:t>00000008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0,083333333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0,000833333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0,000008333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0,000000083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0,0000000008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0,322982049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0,003229820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0,000032298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0,000000323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54,126587737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0,541265877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0,005412659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0,000054127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0,000000541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22,652239491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0,226522395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0,002265224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0,000022652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0,000000227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1,812187886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0,018121879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0,000181219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0,000001812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0,000000018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1,122249125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0,011222491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0,000112225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0,000001122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0,000000011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.3.3. </w:t>
      </w:r>
      <w:r>
        <w:rPr>
          <w:rFonts w:ascii="Calibri" w:hAnsi="Calibri"/>
          <w:lang w:val="ru-RU"/>
        </w:rPr>
        <w:t>Формула Симпсона</w:t>
      </w:r>
    </w:p>
    <w:p>
      <w:pPr>
        <w:pStyle w:val="Normal"/>
        <w:jc w:val="both"/>
        <w:rPr/>
      </w:pPr>
      <w:r>
        <w:rPr>
          <w:rFonts w:ascii="Calibri" w:hAnsi="Calibri"/>
          <w:lang w:val="en-US"/>
        </w:rPr>
        <w:t>R &lt;= |((b-a)/2)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*f</w:t>
      </w:r>
      <w:r>
        <w:rPr>
          <w:rFonts w:ascii="Calibri" w:hAnsi="Calibri"/>
          <w:vertAlign w:val="superscript"/>
          <w:lang w:val="en-US"/>
        </w:rPr>
        <w:t xml:space="preserve">IV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(n)/90m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|, a&lt;=n&lt;=b, |f[IV](n)| → max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</w:rPr>
      </w:pPr>
      <w:r>
        <w:rPr>
          <w:rFonts w:ascii="Calibri" w:hAnsi="Calibri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0</w:t>
      </w:r>
    </w:p>
    <w:p>
      <w:pPr>
        <w:pStyle w:val="Normal"/>
        <w:jc w:val="both"/>
        <w:rPr/>
      </w:pPr>
      <w:r>
        <w:rPr>
          <w:rFonts w:ascii="Calibri" w:hAnsi="Calibri"/>
          <w:lang w:val="en-US"/>
        </w:rPr>
        <w:t>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+3x)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24</w:t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(ln 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-6/x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6</w:t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(sin 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sin x; |max| = 1</w:t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(arcctg x)</w:t>
      </w:r>
      <w:r>
        <w:rPr>
          <w:rFonts w:ascii="Calibri" w:hAnsi="Calibri"/>
          <w:vertAlign w:val="superscript"/>
          <w:lang w:val="en-US"/>
        </w:rPr>
        <w:t xml:space="preserve">IV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= 24x(x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-1)/(x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+1)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4,668559284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(ch x)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ch x;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10,067661996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; max = e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(ln x +2) +1) + x</w:t>
      </w:r>
      <w:r>
        <w:rPr>
          <w:rFonts w:eastAsia="NSimSun" w:cs="Lucida Sans" w:ascii="Calibri" w:hAnsi="Calibri"/>
          <w:vertAlign w:val="superscript"/>
          <w:lang w:val="en-US"/>
        </w:rPr>
        <w:t>x-1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(5ln x (ln x +2) + 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)– x</w:t>
      </w:r>
      <w:r>
        <w:rPr>
          <w:rFonts w:eastAsia="NSimSun" w:cs="Lucida Sans" w:ascii="Calibri" w:hAnsi="Calibri"/>
          <w:vertAlign w:val="superscript"/>
          <w:lang w:val="en-US"/>
        </w:rPr>
        <w:t>x-2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(4ln x +1) + 2x</w:t>
      </w:r>
      <w:r>
        <w:rPr>
          <w:rFonts w:eastAsia="NSimSun" w:cs="Lucida Sans" w:ascii="Calibri" w:hAnsi="Calibri"/>
          <w:vertAlign w:val="superscript"/>
          <w:lang w:val="en-US"/>
        </w:rPr>
        <w:t>x-3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54,5013418273685</w:t>
      </w:r>
    </w:p>
    <w:p>
      <w:pPr>
        <w:pStyle w:val="Normal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96"/>
        <w:gridCol w:w="1588"/>
        <w:gridCol w:w="1596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0,266666666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0,0000266667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0,0020833333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162,10275292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0,8494589809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-18</w:t>
            </w:r>
          </w:p>
        </w:tc>
      </w:tr>
    </w:tbl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4.4. Погрешности, рассчитанные программно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Для определения максимума производной на отрезке используется выборка приближённых значений в разных его точках, вычисленных по формулам: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f’’(x) </w:t>
      </w:r>
      <w:r>
        <w:rPr>
          <w:rFonts w:eastAsia="Calibri" w:cs="Calibri" w:ascii="Calibri" w:hAnsi="Calibri"/>
          <w:lang w:val="en-US"/>
        </w:rPr>
        <w:t>≈</w:t>
      </w:r>
      <w:r>
        <w:rPr>
          <w:rFonts w:eastAsia="NSimSun" w:cs="Lucida Sans" w:ascii="Calibri" w:hAnsi="Calibri"/>
          <w:lang w:val="en-US"/>
        </w:rPr>
        <w:t xml:space="preserve"> 1/12h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* (-f(x0+2h) + 16f(x0+h) – 30f(x0) + 16f(x0-h) – f(x0-2h));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f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(x)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1/144h</w:t>
      </w:r>
      <w:r>
        <w:rPr>
          <w:rFonts w:eastAsia="NSimSun" w:cs="Lucida Sans" w:ascii="Calibri" w:hAnsi="Calibri"/>
          <w:vertAlign w:val="superscript"/>
          <w:lang w:val="en-US"/>
        </w:rPr>
        <w:t>4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* (f(x0+4h) – 32f(x0+3h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) +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316f(x0+2h) – 992f(x0+h) + 1414f(x0) – 992f(x0-h) + 316(x0-2h) – 32f(x0-3h) + f(x0+4h)).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Источник: </w:t>
      </w:r>
      <w:hyperlink r:id="rId58">
        <w:r>
          <w:rPr>
            <w:rFonts w:eastAsia="NSimSun" w:cs="Lucida Sans" w:ascii="Calibri" w:hAnsi="Calibri"/>
            <w:position w:val="0"/>
            <w:sz w:val="24"/>
            <w:sz w:val="24"/>
            <w:vertAlign w:val="baseline"/>
            <w:lang w:val="ru-RU"/>
          </w:rPr>
          <w:t>Решение высшей математики онлайн (narod.ru)</w:t>
        </w:r>
      </w:hyperlink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;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вторая формула выведена самостоятельно.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Значения меньше 10</w:t>
      </w:r>
      <w:r>
        <w:rPr>
          <w:rFonts w:ascii="Calibri" w:hAnsi="Calibri"/>
          <w:vertAlign w:val="superscript"/>
        </w:rPr>
        <w:t>-10</w:t>
      </w:r>
      <w:r>
        <w:rPr>
          <w:rFonts w:ascii="Calibri" w:hAnsi="Calibri"/>
          <w:position w:val="0"/>
          <w:sz w:val="24"/>
          <w:sz w:val="24"/>
          <w:vertAlign w:val="baseline"/>
        </w:rPr>
        <w:t xml:space="preserve"> могут возникать в результате ошибки округления.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4.4.1. </w:t>
      </w:r>
      <w:r>
        <w:rPr>
          <w:rFonts w:ascii="Calibri" w:hAnsi="Calibri"/>
          <w:lang w:val="ru-RU"/>
        </w:rPr>
        <w:t>Формула прямоугольника</w:t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4,194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-11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4,2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-13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0,04166666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0,00041666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0,000004167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0,000000042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0,161491024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0,001614910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0,000016149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0,000000161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0,0000000016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27,0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3303931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0,270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3303931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0,00270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33039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0,000027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033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0,000000270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11,326119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643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0,11326119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64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0,001132612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0,000011326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0,0000001133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0,90609394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0,009060939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0,000090609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0,000000906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0,0000000091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0,56112456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08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0,00561124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56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0,000056112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0,000000561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0,0000000056</w:t>
            </w:r>
          </w:p>
        </w:tc>
      </w:tr>
    </w:tbl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4.4.2. Формула трапеций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8,388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-11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8,4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-13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-14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-14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</w:rPr>
              <w:t>0,0</w:t>
            </w:r>
            <w:r>
              <w:rPr>
                <w:rFonts w:ascii="Calibri" w:hAnsi="Calibri"/>
                <w:lang w:val="en-US"/>
              </w:rPr>
              <w:t>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</w:rPr>
              <w:t>0,000</w:t>
            </w:r>
            <w:r>
              <w:rPr>
                <w:rFonts w:ascii="Calibri" w:hAnsi="Calibri"/>
                <w:lang w:val="en-US"/>
              </w:rPr>
              <w:t>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</w:rPr>
              <w:t>0,00000</w:t>
            </w:r>
            <w:r>
              <w:rPr>
                <w:rFonts w:ascii="Calibri" w:hAnsi="Calibri"/>
                <w:lang w:val="en-US"/>
              </w:rPr>
              <w:t>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</w:rPr>
              <w:t>0,0000000</w:t>
            </w:r>
            <w:r>
              <w:rPr>
                <w:rFonts w:ascii="Calibri" w:hAnsi="Calibri"/>
                <w:lang w:val="en-US"/>
              </w:rPr>
              <w:t>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</w:t>
            </w:r>
            <w:r>
              <w:rPr>
                <w:rFonts w:ascii="Calibri" w:hAnsi="Calibri"/>
                <w:lang w:val="en-US"/>
              </w:rPr>
              <w:t>833333333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</w:t>
            </w:r>
            <w:r>
              <w:rPr>
                <w:rFonts w:ascii="Calibri" w:hAnsi="Calibri"/>
                <w:lang w:val="en-US"/>
              </w:rPr>
              <w:t>8133333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</w:t>
            </w:r>
            <w:r>
              <w:rPr>
                <w:rFonts w:ascii="Calibri" w:hAnsi="Calibri"/>
                <w:lang w:val="en-US"/>
              </w:rPr>
              <w:t>81333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</w:t>
            </w:r>
            <w:r>
              <w:rPr>
                <w:rFonts w:ascii="Calibri" w:hAnsi="Calibri"/>
                <w:lang w:val="en-US"/>
              </w:rPr>
              <w:t>813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0,000000000</w:t>
            </w:r>
            <w:r>
              <w:rPr>
                <w:rFonts w:ascii="Calibri" w:hAnsi="Calibri"/>
                <w:lang w:val="en-US"/>
              </w:rPr>
              <w:t>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0,3229820485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0,0032298205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</w:t>
            </w:r>
            <w:r>
              <w:rPr>
                <w:rFonts w:ascii="Calibri" w:hAnsi="Calibri"/>
                <w:lang w:val="en-US"/>
              </w:rPr>
              <w:t>322982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3,22982*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3,22982*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54,06607862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0,5406607862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0,0054066079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0,0000540661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</w:t>
            </w:r>
            <w:r>
              <w:rPr>
                <w:rFonts w:ascii="Calibri" w:hAnsi="Calibri"/>
                <w:lang w:val="en-US"/>
              </w:rPr>
              <w:t>5407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22,65223928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0,2265223928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0,0022652239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</w:t>
            </w:r>
            <w:r>
              <w:rPr>
                <w:rFonts w:ascii="Calibri" w:hAnsi="Calibri"/>
                <w:lang w:val="en-US"/>
              </w:rPr>
              <w:t>226522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</w:t>
            </w:r>
            <w:r>
              <w:rPr>
                <w:rFonts w:ascii="Calibri" w:hAnsi="Calibri"/>
                <w:lang w:val="en-US"/>
              </w:rPr>
              <w:t>2265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1,8121878824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</w:t>
            </w:r>
            <w:r>
              <w:rPr>
                <w:rFonts w:ascii="Calibri" w:hAnsi="Calibri"/>
                <w:lang w:val="en-US"/>
              </w:rPr>
              <w:t>181218788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</w:t>
            </w:r>
            <w:r>
              <w:rPr>
                <w:rFonts w:ascii="Calibri" w:hAnsi="Calibri"/>
                <w:lang w:val="en-US"/>
              </w:rPr>
              <w:t>1812188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</w:t>
            </w:r>
            <w:r>
              <w:rPr>
                <w:rFonts w:ascii="Calibri" w:hAnsi="Calibri"/>
                <w:lang w:val="en-US"/>
              </w:rPr>
              <w:t>18122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</w:t>
            </w:r>
            <w:r>
              <w:rPr>
                <w:rFonts w:ascii="Calibri" w:hAnsi="Calibri"/>
                <w:lang w:val="en-US"/>
              </w:rPr>
              <w:t>181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1,1222491216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</w:t>
            </w:r>
            <w:r>
              <w:rPr>
                <w:rFonts w:ascii="Calibri" w:hAnsi="Calibri"/>
                <w:lang w:val="en-US"/>
              </w:rPr>
              <w:t>112224912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</w:t>
            </w:r>
            <w:r>
              <w:rPr>
                <w:rFonts w:ascii="Calibri" w:hAnsi="Calibri"/>
                <w:lang w:val="en-US"/>
              </w:rPr>
              <w:t>1122249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</w:t>
            </w:r>
            <w:r>
              <w:rPr>
                <w:rFonts w:ascii="Calibri" w:hAnsi="Calibri"/>
                <w:lang w:val="en-US"/>
              </w:rPr>
              <w:t>11222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</w:t>
            </w:r>
            <w:r>
              <w:rPr>
                <w:rFonts w:ascii="Calibri" w:hAnsi="Calibri"/>
                <w:lang w:val="en-US"/>
              </w:rPr>
              <w:t>112</w:t>
            </w:r>
          </w:p>
        </w:tc>
      </w:tr>
    </w:tbl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4.4.3. Формула Симпсона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2,245118*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2,245118*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lang w:val="en-US"/>
              </w:rPr>
              <w:t>2,2451*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lang w:val="en-US"/>
              </w:rPr>
              <w:t>2,5796*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lang w:val="en-US"/>
              </w:rPr>
              <w:t>3,7309*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</w:t>
            </w:r>
            <w:r>
              <w:rPr>
                <w:rFonts w:ascii="Calibri" w:hAnsi="Calibri"/>
                <w:lang w:val="en-US"/>
              </w:rPr>
              <w:t>26666667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</w:t>
            </w:r>
            <w:r>
              <w:rPr>
                <w:rFonts w:ascii="Calibri" w:hAnsi="Calibri"/>
                <w:lang w:val="en-US"/>
              </w:rPr>
              <w:t>0042667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4,2667*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4,2667*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5,787*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</w:t>
            </w:r>
            <w:r>
              <w:rPr>
                <w:rFonts w:ascii="Calibri" w:hAnsi="Calibri"/>
                <w:lang w:val="en-US"/>
              </w:rPr>
              <w:t>333333271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3,333333*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3,33333*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3,3329*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1,19*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0,0531284186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5,312842*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5,31284*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5,31394*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2,76*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2575,5347167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0,2575534712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2,575535*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2,593073*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2,59381*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13,591343453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0,0013591343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1,359134*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1,35912*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1,8611*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0,4832500985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4,832501*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4,832501*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4,83233*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1,31*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0,3583407904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3,583408*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3,583408*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3,58299*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8,54*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17</w:t>
            </w:r>
          </w:p>
        </w:tc>
      </w:tr>
    </w:tbl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5. Инструкция для пользователя</w:t>
      </w:r>
    </w:p>
    <w:p>
      <w:pPr>
        <w:pStyle w:val="Normal"/>
        <w:ind w:left="0" w:right="0" w:firstLine="624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ind w:left="0" w:right="0" w:firstLine="624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5.1.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 программе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Данная программа является учебной и предназначена для приближённого вычисления определённых собственных интегралов тремя различными способами.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Функции реализованы с помощью языка Python 3.9 на основании методических указаний в задании и могут некорректно работать при попытке вычислить интеграл иного типа.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Не рекомендуется вводить выражения, не являющиеся математическими, в том числе команды для командной строки Windows и интерпретатора Python. В программе реализована защита от подобных выражений, однако создатель не несёт ответственности за некорректное использование приложения.</w:t>
      </w:r>
    </w:p>
    <w:p>
      <w:pPr>
        <w:pStyle w:val="Style22"/>
        <w:ind w:left="0" w:right="0" w:firstLine="62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Style13"/>
        <w:widowControl/>
        <w:spacing w:before="0" w:after="192"/>
        <w:ind w:left="0" w:right="0" w:firstLine="624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5.2.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Помощь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Чтобы вычислить интеграл, необходимо: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выбрать формулу для подсчёта;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указать точность вычисления — число частей, на которые разбивается отрезок;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нажать кнопку «Строить график» для вывода окна с графическим сравнением функции и выбранной квадратуры;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ввести функцию для интегрирования: a) с клавиатуры; б) нажать на кнопку и выбрать текстовый файл (*.txt, *.doc) для чтения;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ввести пределы интегрирования (числа или выражения);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нажать на кнопку "Вычислить".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 точности вычисления — см. в разделе "Формулы".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Не вводите выражения, не являющиеся математически! Это может быть небезопасны для работы программы и компьютера.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Используйте "**" в качестве символа возведения в степень.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Предельно доступное число шагов разбиения — 10000.</w:t>
      </w:r>
    </w:p>
    <w:p>
      <w:pPr>
        <w:pStyle w:val="Normal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Внимание! Квадратуры могут давать сбои при сильном дроблении отрезка (m&gt;100). Желательно проверять найденные значения.</w:t>
      </w:r>
    </w:p>
    <w:p>
      <w:pPr>
        <w:pStyle w:val="Normal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Внимание! Большое количество частей отрезка может значительно увеличивать время работы программы.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r>
    </w:p>
    <w:p>
      <w:pPr>
        <w:pStyle w:val="Style13"/>
        <w:widowControl/>
        <w:spacing w:before="0" w:after="0"/>
        <w:ind w:left="0" w:right="0" w:firstLine="624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(Исполняемый файл доступен по ссылке: </w:t>
      </w:r>
      <w:r>
        <w:fldChar w:fldCharType="begin"/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rFonts w:ascii="Calibri" w:hAnsi="Calibri"/>
          <w:color w:val="24292F"/>
        </w:rPr>
        <w:instrText xml:space="preserve"> HYPERLINK "https://mega.nz/file/k0EQRSjb" \l "3DH0HH560YXH2pGp8qIx9LtFLx_dHjqBc-wGRsh6BUI"</w:instrTex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rFonts w:ascii="Calibri" w:hAnsi="Calibri"/>
          <w:color w:val="24292F"/>
        </w:rPr>
        <w:fldChar w:fldCharType="separate"/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https://mega.nz/file/g8tiCarS#CcMewEPBGoINfU1LaAmEnb7MD7bVkzmY6xNHhFKs3PM</w: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rFonts w:ascii="Calibri" w:hAnsi="Calibri"/>
          <w:color w:val="24292F"/>
        </w:rPr>
        <w:fldChar w:fldCharType="end"/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)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lang w:val="en-US"/>
        </w:rPr>
        <w:t xml:space="preserve">6. </w:t>
      </w:r>
      <w:r>
        <w:rPr>
          <w:rFonts w:ascii="Calibri" w:hAnsi="Calibri"/>
          <w:b/>
          <w:bCs/>
          <w:lang w:val="ru-RU"/>
        </w:rPr>
        <w:t>Выводы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По проделанной работе, направленной на реализацию численного нахождения определённых интегралов программными методами, можно сделать следующие выводы: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квадратурные формулы прямоугольников, трапеций и Симпсона применимы к  собственным определённым интегралам от различных функций (линейных, степенных, трансцендентных);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с увеличением количества частей, на которые разбивается отрезок интегрирования, возрастает точность вычисления;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значения фактических погрешностей вычислений вручную не превосходят максимальных расчётных;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при увеличении точности (количества частей, на которые разбивается отрезок) в 10 раз погрешность для квадратурных формул прямоугольников и трапеций уменьшается в среднем на 2 порядка, для квадратурной формулы Симпсона — на 4 порядка;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графики квадратур при увеличении точности неограниченно приближаются к графикам исходных функций;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реализация численного нахождения определённых интегралов программными методами возможна и успешно осуществима на практике;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/>
      </w:pPr>
      <w:r>
        <w:rPr>
          <w:rFonts w:ascii="Calibri" w:hAnsi="Calibri"/>
          <w:lang w:val="ru-RU"/>
        </w:rPr>
        <w:t xml:space="preserve">наименьший порядок погрешности, который возможно получить в программе, равен </w:t>
      </w:r>
      <w:r>
        <w:rPr>
          <w:rFonts w:eastAsia="NSimSun" w:cs="Lucida Sans" w:ascii="Calibri" w:hAnsi="Calibri"/>
          <w:lang w:val="ru-RU"/>
        </w:rPr>
        <w:t>~10</w:t>
      </w:r>
      <w:r>
        <w:rPr>
          <w:rFonts w:eastAsia="NSimSun" w:cs="Lucida Sans" w:ascii="Calibri" w:hAnsi="Calibri"/>
          <w:vertAlign w:val="superscript"/>
          <w:lang w:val="ru-RU"/>
        </w:rPr>
        <w:t>-15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из-за возникающей ошибки округления чисел с плавающей точкой; реальный предел точности лежит вблизи значения ~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10</w:t>
      </w:r>
      <w:r>
        <w:rPr>
          <w:rFonts w:eastAsia="NSimSun" w:cs="Lucida Sans" w:ascii="Calibri" w:hAnsi="Calibri"/>
          <w:sz w:val="24"/>
          <w:vertAlign w:val="superscript"/>
          <w:lang w:val="en-US"/>
        </w:rPr>
        <w:t>-10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.</w:t>
      </w:r>
    </w:p>
    <w:p>
      <w:pPr>
        <w:pStyle w:val="Normal"/>
        <w:jc w:val="both"/>
        <w:rPr>
          <w:rFonts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Таким образом, цель работы можно считать достигнутой.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XO Thames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suff w:val="nothing"/>
      <w:lvlText w:val="%1)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SimSun" w:cs="Lucida Sans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1">
    <w:name w:val="Heading 1"/>
    <w:next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uto" w:line="240" w:before="120" w:after="120"/>
      <w:ind w:left="0" w:right="0" w:hanging="0"/>
      <w:jc w:val="left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next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uto" w:line="240" w:before="120" w:after="120"/>
      <w:ind w:left="0" w:right="0" w:hanging="0"/>
      <w:jc w:val="left"/>
      <w:outlineLvl w:val="1"/>
    </w:pPr>
    <w:rPr>
      <w:rFonts w:ascii="XO Thames" w:hAnsi="XO Thames" w:eastAsia="NSimSun" w:cs="Lucida Sans"/>
      <w:b/>
      <w:color w:val="00A0FF"/>
      <w:spacing w:val="0"/>
      <w:kern w:val="0"/>
      <w:sz w:val="26"/>
      <w:szCs w:val="20"/>
      <w:lang w:val="ru-RU" w:eastAsia="zh-CN" w:bidi="hi-IN"/>
    </w:rPr>
  </w:style>
  <w:style w:type="paragraph" w:styleId="3">
    <w:name w:val="Heading 3"/>
    <w:next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uto" w:line="240" w:before="0" w:after="0"/>
      <w:ind w:left="0" w:right="0" w:hanging="0"/>
      <w:jc w:val="left"/>
      <w:outlineLvl w:val="2"/>
    </w:pPr>
    <w:rPr>
      <w:rFonts w:ascii="XO Thames" w:hAnsi="XO Thames" w:eastAsia="NSimSun" w:cs="Lucida Sans"/>
      <w:b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4">
    <w:name w:val="Heading 4"/>
    <w:next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uto" w:line="240" w:before="120" w:after="120"/>
      <w:ind w:left="0" w:right="0" w:hanging="0"/>
      <w:jc w:val="left"/>
      <w:outlineLvl w:val="3"/>
    </w:pPr>
    <w:rPr>
      <w:rFonts w:ascii="XO Thames" w:hAnsi="XO Thames" w:eastAsia="NSimSun" w:cs="Lucida Sans"/>
      <w:b/>
      <w:color w:val="595959"/>
      <w:spacing w:val="0"/>
      <w:kern w:val="0"/>
      <w:sz w:val="26"/>
      <w:szCs w:val="20"/>
      <w:lang w:val="ru-RU" w:eastAsia="zh-CN" w:bidi="hi-IN"/>
    </w:rPr>
  </w:style>
  <w:style w:type="paragraph" w:styleId="5">
    <w:name w:val="Heading 5"/>
    <w:next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uto" w:line="240" w:before="120" w:after="120"/>
      <w:ind w:left="0" w:right="0" w:hanging="0"/>
      <w:jc w:val="left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/>
  </w:style>
  <w:style w:type="character" w:styleId="Contents4">
    <w:name w:val="Contents 4"/>
    <w:qFormat/>
    <w:rPr/>
  </w:style>
  <w:style w:type="character" w:styleId="Contents6">
    <w:name w:val="Contents 6"/>
    <w:qFormat/>
    <w:rPr/>
  </w:style>
  <w:style w:type="character" w:styleId="Contents7">
    <w:name w:val="Contents 7"/>
    <w:qFormat/>
    <w:rPr/>
  </w:style>
  <w:style w:type="character" w:styleId="Heading3">
    <w:name w:val="Heading 3"/>
    <w:qFormat/>
    <w:rPr>
      <w:rFonts w:ascii="XO Thames" w:hAnsi="XO Thames"/>
      <w:b/>
      <w:i/>
      <w:color w:val="000000"/>
    </w:rPr>
  </w:style>
  <w:style w:type="character" w:styleId="Contents3">
    <w:name w:val="Contents 3"/>
    <w:qFormat/>
    <w:rPr/>
  </w:style>
  <w:style w:type="character" w:styleId="Heading5">
    <w:name w:val="Heading 5"/>
    <w:qFormat/>
    <w:rPr>
      <w:rFonts w:ascii="XO Thames" w:hAnsi="XO Thames"/>
      <w:b/>
      <w:color w:val="000000"/>
      <w:sz w:val="22"/>
    </w:rPr>
  </w:style>
  <w:style w:type="character" w:styleId="Heading1">
    <w:name w:val="Heading 1"/>
    <w:qFormat/>
    <w:rPr>
      <w:rFonts w:ascii="XO Thames" w:hAnsi="XO Thames"/>
      <w:b/>
      <w:sz w:val="32"/>
    </w:rPr>
  </w:style>
  <w:style w:type="character" w:styleId="Style9">
    <w:name w:val="Интернет-ссылка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/>
  </w:style>
  <w:style w:type="character" w:styleId="Contents8">
    <w:name w:val="Contents 8"/>
    <w:qFormat/>
    <w:rPr/>
  </w:style>
  <w:style w:type="character" w:styleId="Contents5">
    <w:name w:val="Contents 5"/>
    <w:qFormat/>
    <w:rPr/>
  </w:style>
  <w:style w:type="character" w:styleId="Subtitle">
    <w:name w:val="Subtitle"/>
    <w:qFormat/>
    <w:rPr>
      <w:rFonts w:ascii="XO Thames" w:hAnsi="XO Thames"/>
      <w:i/>
      <w:color w:val="616161"/>
      <w:sz w:val="24"/>
    </w:rPr>
  </w:style>
  <w:style w:type="character" w:styleId="Toc10">
    <w:name w:val="toc 10"/>
    <w:link w:val="Toc101"/>
    <w:qFormat/>
    <w:rPr/>
  </w:style>
  <w:style w:type="character" w:styleId="Title">
    <w:name w:val="Title"/>
    <w:qFormat/>
    <w:rPr>
      <w:rFonts w:ascii="XO Thames" w:hAnsi="XO Thames"/>
      <w:b/>
      <w:sz w:val="52"/>
    </w:rPr>
  </w:style>
  <w:style w:type="character" w:styleId="Heading4">
    <w:name w:val="Heading 4"/>
    <w:qFormat/>
    <w:rPr>
      <w:rFonts w:ascii="XO Thames" w:hAnsi="XO Thames"/>
      <w:b/>
      <w:color w:val="595959"/>
      <w:sz w:val="26"/>
    </w:rPr>
  </w:style>
  <w:style w:type="character" w:styleId="Heading2">
    <w:name w:val="Heading 2"/>
    <w:qFormat/>
    <w:rPr>
      <w:rFonts w:ascii="XO Thames" w:hAnsi="XO Thames"/>
      <w:b/>
      <w:color w:val="00A0FF"/>
      <w:sz w:val="26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21">
    <w:name w:val="TOC 2"/>
    <w:next w:val="Normal"/>
    <w:pPr>
      <w:widowControl/>
      <w:suppressAutoHyphens w:val="true"/>
      <w:overflowPunct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41">
    <w:name w:val="TOC 4"/>
    <w:next w:val="Normal"/>
    <w:pPr>
      <w:widowControl/>
      <w:suppressAutoHyphens w:val="true"/>
      <w:overflowPunct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6">
    <w:name w:val="TOC 6"/>
    <w:next w:val="Normal"/>
    <w:pPr>
      <w:widowControl/>
      <w:suppressAutoHyphens w:val="true"/>
      <w:overflowPunct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7">
    <w:name w:val="TOC 7"/>
    <w:next w:val="Normal"/>
    <w:pPr>
      <w:widowControl/>
      <w:suppressAutoHyphens w:val="true"/>
      <w:overflowPunct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31">
    <w:name w:val="TOC 3"/>
    <w:next w:val="Normal"/>
    <w:pPr>
      <w:widowControl/>
      <w:suppressAutoHyphens w:val="true"/>
      <w:overflowPunct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Internetlink">
    <w:name w:val="Hyperlink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11">
    <w:name w:val="TOC 1"/>
    <w:next w:val="Normal"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Style17">
    <w:name w:val="Колонтитул"/>
    <w:qFormat/>
    <w:pPr>
      <w:widowControl/>
      <w:suppressAutoHyphens w:val="true"/>
      <w:overflowPunct w:val="true"/>
      <w:bidi w:val="0"/>
      <w:spacing w:lineRule="auto" w:line="36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9">
    <w:name w:val="TOC 9"/>
    <w:next w:val="Normal"/>
    <w:pPr>
      <w:widowControl/>
      <w:suppressAutoHyphens w:val="true"/>
      <w:overflowPunct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8">
    <w:name w:val="TOC 8"/>
    <w:next w:val="Normal"/>
    <w:pPr>
      <w:widowControl/>
      <w:suppressAutoHyphens w:val="true"/>
      <w:overflowPunct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51">
    <w:name w:val="TOC 5"/>
    <w:next w:val="Normal"/>
    <w:pPr>
      <w:widowControl/>
      <w:suppressAutoHyphens w:val="true"/>
      <w:overflowPunct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8">
    <w:name w:val="Subtitle"/>
    <w:next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i/>
      <w:color w:val="616161"/>
      <w:spacing w:val="0"/>
      <w:kern w:val="0"/>
      <w:sz w:val="24"/>
      <w:szCs w:val="20"/>
      <w:lang w:val="ru-RU" w:eastAsia="zh-CN" w:bidi="hi-IN"/>
    </w:rPr>
  </w:style>
  <w:style w:type="paragraph" w:styleId="Toc101">
    <w:name w:val="toc 10"/>
    <w:next w:val="Normal"/>
    <w:link w:val="Toc10"/>
    <w:qFormat/>
    <w:pPr>
      <w:widowControl/>
      <w:suppressAutoHyphens w:val="true"/>
      <w:overflowPunct w:val="true"/>
      <w:bidi w:val="0"/>
      <w:spacing w:lineRule="auto" w:line="240" w:before="0" w:after="0"/>
      <w:ind w:left="18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9">
    <w:name w:val="Title"/>
    <w:next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52"/>
      <w:szCs w:val="20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Горизонтальная линия"/>
    <w:basedOn w:val="Normal"/>
    <w:next w:val="Style13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0.png"/><Relationship Id="rId58" Type="http://schemas.openxmlformats.org/officeDocument/2006/relationships/hyperlink" Target="http://mathserfer.narod.ru/node49.html" TargetMode="Externa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LibreOffice/7.3.1.3$Windows_X86_64 LibreOffice_project/a69ca51ded25f3eefd52d7bf9a5fad8c90b87951</Application>
  <AppVersion>15.0000</AppVersion>
  <Pages>26</Pages>
  <Words>5048</Words>
  <Characters>26099</Characters>
  <CharactersWithSpaces>32715</CharactersWithSpaces>
  <Paragraphs>1148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2022-04-04T22:52:44Z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