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7C" w:rsidRPr="005B08D2" w:rsidRDefault="00F4057C" w:rsidP="00F4057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08D2">
        <w:rPr>
          <w:rFonts w:ascii="Times New Roman" w:hAnsi="Times New Roman" w:cs="Times New Roman"/>
          <w:b/>
          <w:sz w:val="48"/>
          <w:szCs w:val="48"/>
        </w:rPr>
        <w:t xml:space="preserve">Назначение радиостанции </w:t>
      </w:r>
      <w:r>
        <w:rPr>
          <w:rFonts w:ascii="Times New Roman" w:hAnsi="Times New Roman" w:cs="Times New Roman"/>
          <w:b/>
          <w:sz w:val="48"/>
          <w:szCs w:val="48"/>
        </w:rPr>
        <w:t>Р-123М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1313180</wp:posOffset>
            </wp:positionV>
            <wp:extent cx="3547745" cy="2237105"/>
            <wp:effectExtent l="0" t="0" r="0" b="0"/>
            <wp:wrapSquare wrapText="bothSides"/>
            <wp:docPr id="4" name="Рисунок 4" descr="Р-123М «Магнолия» -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-123М «Магнолия» - 6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94" t="9019" r="529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23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 предназначена для радиосвязи между подвижными объектами. Радиостанция обеспечивает круглосуточную уверенную двухстороннюю радиосвязь на стоянке и на ходу объекта как с однотипной радиостанцией, так и с другими радиостанциями, имеющими совместимость по диапазону и частотную модуляцию.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предварительно настраивается на любые заданные четыре частоты связи. Установка любой из фиксированных частот производится одной манипуляцией оператора с помощью автоматики.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На любой заранее подготовленной частоте радиостанция обеспечивает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бе</w:t>
      </w:r>
      <w:proofErr w:type="spellEnd"/>
      <w:r w:rsidRPr="000A6CD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A6CDE">
        <w:rPr>
          <w:rFonts w:ascii="Times New Roman" w:hAnsi="Times New Roman" w:cs="Times New Roman"/>
          <w:sz w:val="26"/>
          <w:szCs w:val="26"/>
        </w:rPr>
        <w:t xml:space="preserve">поисковое вхождение в связь и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бе</w:t>
      </w:r>
      <w:proofErr w:type="spellEnd"/>
      <w:r w:rsidRPr="000A6CDE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подстроечное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ведение связи.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. приемопередающая, телефонная, ультракоротковолновая с частотной модуляцией, выполненная по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трансиверной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схеме, обеспечивает следующие режимы работы: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-1905</wp:posOffset>
            </wp:positionV>
            <wp:extent cx="2819400" cy="1695450"/>
            <wp:effectExtent l="0" t="0" r="0" b="0"/>
            <wp:wrapSquare wrapText="bothSides"/>
            <wp:docPr id="3" name="Рисунок 3" descr="Р-123М «Магнолия»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-123М «Магнолия» -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A6CDE">
        <w:rPr>
          <w:rFonts w:ascii="Times New Roman" w:hAnsi="Times New Roman" w:cs="Times New Roman"/>
          <w:sz w:val="26"/>
          <w:szCs w:val="26"/>
        </w:rPr>
        <w:t>- дежурный прием;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- радиотелефонную связь симплексом.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работает на четырехметровую штыревую антенну. Связь может осуществляться при уменьшенной высоте антенны, а также на аварийную антенну (провод в изоляции сечением не менее 0,5 мм длиной 3 метра), но при меньших дальностях связи.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Через дополнительный блок антенных фильтров (БЛФ-Ч) при соответствующем выборе частот обеспечивается одновременная работа па одну антенну двух радиостанций </w:t>
      </w:r>
      <w:r>
        <w:rPr>
          <w:rFonts w:ascii="Times New Roman" w:hAnsi="Times New Roman" w:cs="Times New Roman"/>
          <w:sz w:val="26"/>
          <w:szCs w:val="26"/>
        </w:rPr>
        <w:t>Р-123М</w:t>
      </w:r>
      <w:r w:rsidRPr="000A6CD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 xml:space="preserve">Радиостанция рассчитана на работу с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ларинго-телефонной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гарнитурой, имеющей электромагнитные ларингофоны типа ЛЭМ-3 и </w:t>
      </w:r>
      <w:proofErr w:type="spellStart"/>
      <w:r w:rsidRPr="000A6CDE">
        <w:rPr>
          <w:rFonts w:ascii="Times New Roman" w:hAnsi="Times New Roman" w:cs="Times New Roman"/>
          <w:sz w:val="26"/>
          <w:szCs w:val="26"/>
        </w:rPr>
        <w:t>низкоомные</w:t>
      </w:r>
      <w:proofErr w:type="spellEnd"/>
      <w:r w:rsidRPr="000A6CDE">
        <w:rPr>
          <w:rFonts w:ascii="Times New Roman" w:hAnsi="Times New Roman" w:cs="Times New Roman"/>
          <w:sz w:val="26"/>
          <w:szCs w:val="26"/>
        </w:rPr>
        <w:t xml:space="preserve"> телефоны ТА-56М.</w:t>
      </w:r>
    </w:p>
    <w:p w:rsidR="00F4057C" w:rsidRPr="000A6CDE" w:rsidRDefault="00F4057C" w:rsidP="00F4057C">
      <w:pPr>
        <w:rPr>
          <w:rFonts w:ascii="Times New Roman" w:hAnsi="Times New Roman" w:cs="Times New Roman"/>
          <w:sz w:val="26"/>
          <w:szCs w:val="26"/>
        </w:rPr>
      </w:pPr>
      <w:r w:rsidRPr="000A6CDE">
        <w:rPr>
          <w:rFonts w:ascii="Times New Roman" w:hAnsi="Times New Roman" w:cs="Times New Roman"/>
          <w:sz w:val="26"/>
          <w:szCs w:val="26"/>
        </w:rPr>
        <w:t>Радиостанция обеспечивает работу как через переговорное Р-124, так и без него.</w:t>
      </w:r>
    </w:p>
    <w:p w:rsidR="007626A2" w:rsidRDefault="007626A2">
      <w:r>
        <w:br w:type="page"/>
      </w:r>
    </w:p>
    <w:p w:rsidR="00CC0924" w:rsidRPr="00384490" w:rsidRDefault="00CC0924" w:rsidP="007626A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84490">
        <w:rPr>
          <w:rFonts w:ascii="Times New Roman" w:hAnsi="Times New Roman" w:cs="Times New Roman"/>
          <w:b/>
          <w:sz w:val="48"/>
          <w:szCs w:val="48"/>
        </w:rPr>
        <w:lastRenderedPageBreak/>
        <w:t>Технические характеристики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Диапазон рабочих частот</w:t>
      </w:r>
      <w:r w:rsidRPr="002C1CDE">
        <w:rPr>
          <w:rFonts w:ascii="Times New Roman" w:hAnsi="Times New Roman" w:cs="Times New Roman"/>
          <w:sz w:val="26"/>
          <w:szCs w:val="26"/>
        </w:rPr>
        <w:t xml:space="preserve"> радиостанции от 20 до 51,5МГц (от 15 до 5,82 м) разбит на два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поддиаппазона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>: от 20 до 35,75 МГц и от 35,75 до 51,5 МГц.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Радиостанция имеет 1261 рабочую частоту, интервал между частотами 25 кГц. Перестройка с одной частоты на другую производится плавно по оптической шкале.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Мощность передатчика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на любой частоте диапазона не менее 20 Вт, что соответствует напряжению 39 В на сопротивлении эквивалента антенны, равном 75 Ом.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Девиация частоты передатчика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- 4,5-7 кГц.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Чувствительность приемника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при соотношении сигнал/шум, равном 10:1, не хуже 2,5 мкВ при выключенном подавителе шумов и не хуже 4 мкВ при включенном подавителе шумов.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Суммарная погрешность</w:t>
      </w:r>
      <w:r w:rsidRPr="002C1CDE">
        <w:rPr>
          <w:rFonts w:ascii="Times New Roman" w:hAnsi="Times New Roman" w:cs="Times New Roman"/>
          <w:sz w:val="26"/>
          <w:szCs w:val="26"/>
        </w:rPr>
        <w:t xml:space="preserve"> градуировки и установки частоты радиостанции не превышает ± 4 кГц.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Дальность связи</w:t>
      </w:r>
      <w:r w:rsidRPr="002C1CDE">
        <w:rPr>
          <w:rFonts w:ascii="Times New Roman" w:hAnsi="Times New Roman" w:cs="Times New Roman"/>
          <w:sz w:val="26"/>
          <w:szCs w:val="26"/>
        </w:rPr>
        <w:t xml:space="preserve"> при работе на 4-х метровую антенну на среднепересеченной местности при скорости движения гусеничных объектов до 40 км/ч, а колесных объектов до 100 км/ч — не менее 20 км при выключенном подавителе шумов и не менее 13 км при включенном подавителе шумов.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Ориентировочные дальности связи между двумя радиостанциями в зависимости от высоты их антенны:</w:t>
      </w:r>
    </w:p>
    <w:p w:rsidR="00CC0924" w:rsidRPr="00384490" w:rsidRDefault="00CC0924" w:rsidP="00CC09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0" w:type="dxa"/>
        <w:tblLook w:val="04A0"/>
      </w:tblPr>
      <w:tblGrid>
        <w:gridCol w:w="1618"/>
        <w:gridCol w:w="1072"/>
        <w:gridCol w:w="467"/>
        <w:gridCol w:w="467"/>
        <w:gridCol w:w="467"/>
        <w:gridCol w:w="467"/>
        <w:gridCol w:w="467"/>
        <w:gridCol w:w="467"/>
        <w:gridCol w:w="350"/>
        <w:gridCol w:w="1302"/>
        <w:gridCol w:w="1302"/>
        <w:gridCol w:w="807"/>
        <w:gridCol w:w="807"/>
      </w:tblGrid>
      <w:tr w:rsidR="00CC0924" w:rsidRPr="00384490" w:rsidTr="0079756A">
        <w:trPr>
          <w:trHeight w:val="827"/>
        </w:trPr>
        <w:tc>
          <w:tcPr>
            <w:tcW w:w="1618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Радиостанция № 1</w:t>
            </w:r>
          </w:p>
        </w:tc>
        <w:tc>
          <w:tcPr>
            <w:tcW w:w="1071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Высота антенны (м)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</w:tr>
      <w:tr w:rsidR="00CC0924" w:rsidRPr="00384490" w:rsidTr="0079756A">
        <w:trPr>
          <w:trHeight w:val="843"/>
        </w:trPr>
        <w:tc>
          <w:tcPr>
            <w:tcW w:w="1618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Радиостанция № 2</w:t>
            </w:r>
          </w:p>
        </w:tc>
        <w:tc>
          <w:tcPr>
            <w:tcW w:w="1071" w:type="dxa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Высота антенны (м)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Аварийная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11-М мачта</w:t>
            </w:r>
          </w:p>
        </w:tc>
      </w:tr>
      <w:tr w:rsidR="00CC0924" w:rsidRPr="00384490" w:rsidTr="0079756A">
        <w:trPr>
          <w:trHeight w:val="546"/>
        </w:trPr>
        <w:tc>
          <w:tcPr>
            <w:tcW w:w="2690" w:type="dxa"/>
            <w:gridSpan w:val="2"/>
          </w:tcPr>
          <w:p w:rsidR="00CC0924" w:rsidRPr="00384490" w:rsidRDefault="00CC0924" w:rsidP="0079756A">
            <w:pPr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Дальность (км)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0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2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07" w:type="dxa"/>
          </w:tcPr>
          <w:p w:rsidR="00CC0924" w:rsidRPr="00384490" w:rsidRDefault="00CC0924" w:rsidP="0079756A">
            <w:pPr>
              <w:jc w:val="center"/>
              <w:rPr>
                <w:rFonts w:ascii="Times New Roman" w:hAnsi="Times New Roman" w:cs="Times New Roman"/>
              </w:rPr>
            </w:pPr>
            <w:r w:rsidRPr="00384490">
              <w:rPr>
                <w:rFonts w:ascii="Times New Roman" w:hAnsi="Times New Roman" w:cs="Times New Roman"/>
              </w:rPr>
              <w:t>70</w:t>
            </w:r>
          </w:p>
        </w:tc>
      </w:tr>
    </w:tbl>
    <w:p w:rsidR="00CC0924" w:rsidRPr="00384490" w:rsidRDefault="00CC0924" w:rsidP="00CC0924">
      <w:pPr>
        <w:rPr>
          <w:rFonts w:ascii="Times New Roman" w:hAnsi="Times New Roman" w:cs="Times New Roman"/>
          <w:sz w:val="24"/>
          <w:szCs w:val="24"/>
        </w:rPr>
      </w:pP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Дальность связи при работе радиостанции Р-123М с радиостанцией другого типа определяется дальностью связи менее мощной радиостанции.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Электропитание радиостанции</w:t>
      </w:r>
      <w:r w:rsidRPr="002C1CDE">
        <w:rPr>
          <w:rFonts w:ascii="Times New Roman" w:hAnsi="Times New Roman" w:cs="Times New Roman"/>
          <w:sz w:val="26"/>
          <w:szCs w:val="26"/>
        </w:rPr>
        <w:t xml:space="preserve">, в зависимости от комплектования блоком питания, осуществляется от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постоянного тока напряжением 26 В или 13 В. 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Работоспособность радиостанции</w:t>
      </w:r>
      <w:r w:rsidRPr="002C1CDE">
        <w:rPr>
          <w:rFonts w:ascii="Times New Roman" w:hAnsi="Times New Roman" w:cs="Times New Roman"/>
          <w:sz w:val="26"/>
          <w:szCs w:val="26"/>
        </w:rPr>
        <w:t xml:space="preserve"> сохраняется при изменении напряжения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от 22 до 30 В или от 11 до 15 В, а также после воздействия по цепи питания + 26 В импульсов напряжения амплитудой до 70 В длительностью 3 мс.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lastRenderedPageBreak/>
        <w:t xml:space="preserve">Радиостанция допускает непрерывную работу при отношении времени приема ко времени передачи 3:1. 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Непрерывная работа на передачу не должна превышать 10 минут, время работы в режиме дежурного приема не ограничивается.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b/>
          <w:sz w:val="26"/>
          <w:szCs w:val="26"/>
          <w:u w:val="single"/>
        </w:rPr>
        <w:t>Потребление тока</w:t>
      </w:r>
      <w:r w:rsidRPr="002C1CDE">
        <w:rPr>
          <w:rFonts w:ascii="Times New Roman" w:hAnsi="Times New Roman" w:cs="Times New Roman"/>
          <w:sz w:val="26"/>
          <w:szCs w:val="26"/>
        </w:rPr>
        <w:t xml:space="preserve"> радиостанцией от </w:t>
      </w:r>
      <w:proofErr w:type="spellStart"/>
      <w:r w:rsidRPr="002C1CDE">
        <w:rPr>
          <w:rFonts w:ascii="Times New Roman" w:hAnsi="Times New Roman" w:cs="Times New Roman"/>
          <w:sz w:val="26"/>
          <w:szCs w:val="26"/>
        </w:rPr>
        <w:t>бортсети</w:t>
      </w:r>
      <w:proofErr w:type="spellEnd"/>
      <w:r w:rsidRPr="002C1CDE">
        <w:rPr>
          <w:rFonts w:ascii="Times New Roman" w:hAnsi="Times New Roman" w:cs="Times New Roman"/>
          <w:sz w:val="26"/>
          <w:szCs w:val="26"/>
        </w:rPr>
        <w:t xml:space="preserve"> напряжением 26 (13) В:</w:t>
      </w:r>
    </w:p>
    <w:p w:rsidR="00CC0924" w:rsidRPr="002C1CDE" w:rsidRDefault="00CC0924" w:rsidP="00CC092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 более 9.6 (20,3) А при работе на передачу;</w:t>
      </w:r>
    </w:p>
    <w:p w:rsidR="00CC0924" w:rsidRPr="002C1CDE" w:rsidRDefault="00CC0924" w:rsidP="00CC0924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не более 3 (10) А при работе в режиме дежурного приема.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  <w:r w:rsidRPr="002C1CDE">
        <w:rPr>
          <w:rFonts w:ascii="Times New Roman" w:hAnsi="Times New Roman" w:cs="Times New Roman"/>
          <w:sz w:val="26"/>
          <w:szCs w:val="26"/>
        </w:rPr>
        <w:t>Радиостанция сохраняет работоспособность в интервале температур от — 50°С до +50°С. При этом ориентировочная дальность связи в зависимости от окружающей температуры и от времени прогрева радиостанции:</w:t>
      </w:r>
    </w:p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Окружающая температура, град. С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Время прогрева радиостанции, мин.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Ориентировочная дальность связи, км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-50 — -10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-10 — +10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CC0924" w:rsidRPr="002C1CDE" w:rsidTr="0079756A"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-10 — +50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15" w:type="dxa"/>
          </w:tcPr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CC0924" w:rsidRPr="002C1CDE" w:rsidRDefault="00CC0924" w:rsidP="007975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1CD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:rsidR="00CC0924" w:rsidRPr="002C1CDE" w:rsidRDefault="00CC0924" w:rsidP="00CC0924">
      <w:pPr>
        <w:rPr>
          <w:rFonts w:ascii="Times New Roman" w:hAnsi="Times New Roman" w:cs="Times New Roman"/>
          <w:sz w:val="26"/>
          <w:szCs w:val="26"/>
        </w:rPr>
      </w:pPr>
    </w:p>
    <w:p w:rsidR="00F4057C" w:rsidRDefault="00F4057C"/>
    <w:p w:rsidR="007626A2" w:rsidRDefault="007626A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52309E" w:rsidRPr="006805B9" w:rsidRDefault="0052309E" w:rsidP="005230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05B9">
        <w:rPr>
          <w:rFonts w:ascii="Times New Roman" w:hAnsi="Times New Roman" w:cs="Times New Roman"/>
          <w:b/>
          <w:sz w:val="48"/>
          <w:szCs w:val="48"/>
        </w:rPr>
        <w:lastRenderedPageBreak/>
        <w:t>Комплект радиостанции Р-123М</w:t>
      </w:r>
    </w:p>
    <w:p w:rsidR="007626A2" w:rsidRDefault="0052309E" w:rsidP="0052309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19143" cy="3257550"/>
            <wp:effectExtent l="19050" t="0" r="540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50" cy="32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9E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В комплект радиостанции входят следующие составные части: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приемо</w:t>
      </w:r>
      <w:bookmarkStart w:id="0" w:name="_GoBack"/>
      <w:bookmarkEnd w:id="0"/>
      <w:r w:rsidRPr="00B26701">
        <w:rPr>
          <w:rFonts w:ascii="Times New Roman" w:hAnsi="Times New Roman" w:cs="Times New Roman"/>
          <w:sz w:val="26"/>
          <w:szCs w:val="26"/>
        </w:rPr>
        <w:t>передатчик с амортизационной рамой в чехле;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 xml:space="preserve">блок питания с амортизационной рамой в чехле; 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штыри антенные в чехле (рабочий и запасной, комплекты);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кабель высокочастотный;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кабель питания;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монтажный комплект антенного устройства;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разъем для подключения переговорного устройства Р-124;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ящик с ЗИП;</w:t>
      </w:r>
    </w:p>
    <w:p w:rsidR="0052309E" w:rsidRPr="00B26701" w:rsidRDefault="0052309E" w:rsidP="005230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26701">
        <w:rPr>
          <w:rFonts w:ascii="Times New Roman" w:hAnsi="Times New Roman" w:cs="Times New Roman"/>
          <w:sz w:val="26"/>
          <w:szCs w:val="26"/>
        </w:rPr>
        <w:t>эксплуатационная документация.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В специальных случаях дополнительно поставляются: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- блок антенных фильтров (БАФ—М) для совместной работы двух радиостанций Р-123 на одну антенну с высокочастотным кабелем;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- эквивалент антенны ЭА-123; 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- переходной разъем к 11-метровой антенне; 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- нагрудный переключатель.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>Блок питания соединяется с приёмопередатчиком экранированным кабелем с разъемами.</w:t>
      </w:r>
    </w:p>
    <w:p w:rsidR="0052309E" w:rsidRPr="006805B9" w:rsidRDefault="0052309E" w:rsidP="0052309E">
      <w:pPr>
        <w:rPr>
          <w:rFonts w:ascii="Times New Roman" w:hAnsi="Times New Roman" w:cs="Times New Roman"/>
          <w:sz w:val="26"/>
          <w:szCs w:val="26"/>
        </w:rPr>
      </w:pPr>
      <w:r w:rsidRPr="006805B9">
        <w:rPr>
          <w:rFonts w:ascii="Times New Roman" w:hAnsi="Times New Roman" w:cs="Times New Roman"/>
          <w:sz w:val="26"/>
          <w:szCs w:val="26"/>
        </w:rPr>
        <w:t xml:space="preserve">Антенна соединяется с приёмопередатчиком высокочастотным кабелем с волновым сопротивлением 75 Ом. </w:t>
      </w:r>
    </w:p>
    <w:p w:rsidR="0052309E" w:rsidRDefault="0052309E"/>
    <w:sectPr w:rsidR="0052309E" w:rsidSect="009A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B73"/>
    <w:multiLevelType w:val="hybridMultilevel"/>
    <w:tmpl w:val="ECF2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applyBreakingRules/>
  </w:compat>
  <w:rsids>
    <w:rsidRoot w:val="00E00DE8"/>
    <w:rsid w:val="0000194B"/>
    <w:rsid w:val="00013EFA"/>
    <w:rsid w:val="00072843"/>
    <w:rsid w:val="000C3E03"/>
    <w:rsid w:val="000D6837"/>
    <w:rsid w:val="00134C07"/>
    <w:rsid w:val="001E4737"/>
    <w:rsid w:val="00231DA3"/>
    <w:rsid w:val="002E6A55"/>
    <w:rsid w:val="00310BC8"/>
    <w:rsid w:val="00330AB8"/>
    <w:rsid w:val="00393256"/>
    <w:rsid w:val="004A2A64"/>
    <w:rsid w:val="0052309E"/>
    <w:rsid w:val="006A4E94"/>
    <w:rsid w:val="0071545D"/>
    <w:rsid w:val="00753508"/>
    <w:rsid w:val="007626A2"/>
    <w:rsid w:val="008A1BC6"/>
    <w:rsid w:val="009104D3"/>
    <w:rsid w:val="009406B3"/>
    <w:rsid w:val="009755AE"/>
    <w:rsid w:val="009A1BD0"/>
    <w:rsid w:val="009D6AE4"/>
    <w:rsid w:val="00A34271"/>
    <w:rsid w:val="00A54EC6"/>
    <w:rsid w:val="00A70E8E"/>
    <w:rsid w:val="00C30F5E"/>
    <w:rsid w:val="00C96D3B"/>
    <w:rsid w:val="00CC0924"/>
    <w:rsid w:val="00D41B2A"/>
    <w:rsid w:val="00D675F6"/>
    <w:rsid w:val="00D8020B"/>
    <w:rsid w:val="00DE2C3C"/>
    <w:rsid w:val="00DF5D02"/>
    <w:rsid w:val="00E00DE8"/>
    <w:rsid w:val="00EA2AB1"/>
    <w:rsid w:val="00EC5930"/>
    <w:rsid w:val="00F4057C"/>
    <w:rsid w:val="00F6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230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Вечтомов</dc:creator>
  <cp:keywords/>
  <dc:description/>
  <cp:lastModifiedBy>Дмитрий</cp:lastModifiedBy>
  <cp:revision>6</cp:revision>
  <cp:lastPrinted>2018-05-14T06:26:00Z</cp:lastPrinted>
  <dcterms:created xsi:type="dcterms:W3CDTF">2018-05-14T06:20:00Z</dcterms:created>
  <dcterms:modified xsi:type="dcterms:W3CDTF">2018-05-14T10:49:00Z</dcterms:modified>
</cp:coreProperties>
</file>