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60" w:rsidRDefault="00E456E4"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Análisis de la funcionalidad</w:t>
      </w:r>
      <w:r w:rsidR="00EB6282">
        <w:rPr>
          <w:rFonts w:ascii="Times New Roman" w:hAnsi="Times New Roman" w:cs="Times New Roman"/>
          <w:b/>
          <w:color w:val="auto"/>
          <w:sz w:val="28"/>
          <w:szCs w:val="32"/>
        </w:rPr>
        <w:t xml:space="preserve"> de bombas de agua en Tanzania </w:t>
      </w:r>
      <w:r>
        <w:rPr>
          <w:rFonts w:ascii="Times New Roman" w:hAnsi="Times New Roman" w:cs="Times New Roman"/>
          <w:b/>
          <w:color w:val="auto"/>
          <w:sz w:val="28"/>
          <w:szCs w:val="32"/>
        </w:rPr>
        <w:t>a través</w:t>
      </w:r>
      <w:r w:rsidR="00F33F4E">
        <w:rPr>
          <w:rFonts w:ascii="Times New Roman" w:hAnsi="Times New Roman" w:cs="Times New Roman"/>
          <w:b/>
          <w:color w:val="auto"/>
          <w:sz w:val="28"/>
          <w:szCs w:val="32"/>
        </w:rPr>
        <w:t xml:space="preserve"> de</w:t>
      </w:r>
      <w:r w:rsidR="00EB6282">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852AA0" w:rsidRPr="00C3570A" w:rsidRDefault="00342B1F" w:rsidP="00200C8E">
      <w:pPr>
        <w:jc w:val="both"/>
        <w:rPr>
          <w:rFonts w:ascii="Times New Roman" w:hAnsi="Times New Roman" w:cs="Times New Roman"/>
          <w:sz w:val="24"/>
          <w:szCs w:val="24"/>
        </w:rPr>
      </w:pPr>
      <w:r w:rsidRPr="00342B1F">
        <w:rPr>
          <w:rFonts w:ascii="Times New Roman" w:hAnsi="Times New Roman" w:cs="Times New Roman"/>
          <w:sz w:val="24"/>
          <w:szCs w:val="24"/>
        </w:rPr>
        <w:t xml:space="preserve">Uno de los principales </w:t>
      </w:r>
      <w:r w:rsidR="00792DD2">
        <w:rPr>
          <w:rFonts w:ascii="Times New Roman" w:hAnsi="Times New Roman" w:cs="Times New Roman"/>
          <w:sz w:val="24"/>
          <w:szCs w:val="24"/>
        </w:rPr>
        <w:t>desafíos</w:t>
      </w:r>
      <w:r w:rsidRPr="00342B1F">
        <w:rPr>
          <w:rFonts w:ascii="Times New Roman" w:hAnsi="Times New Roman" w:cs="Times New Roman"/>
          <w:sz w:val="24"/>
          <w:szCs w:val="24"/>
        </w:rPr>
        <w:t xml:space="preserve"> presentes en Tanzania es el recurso hídrico</w:t>
      </w:r>
      <w:r w:rsidR="00792DD2">
        <w:rPr>
          <w:rFonts w:ascii="Times New Roman" w:hAnsi="Times New Roman" w:cs="Times New Roman"/>
          <w:sz w:val="24"/>
          <w:szCs w:val="24"/>
        </w:rPr>
        <w:t xml:space="preserve"> debido a problemas de abastecimiento de agua </w:t>
      </w:r>
      <w:r w:rsidR="00C3570A">
        <w:rPr>
          <w:rFonts w:ascii="Times New Roman" w:hAnsi="Times New Roman" w:cs="Times New Roman"/>
          <w:sz w:val="24"/>
          <w:szCs w:val="24"/>
        </w:rPr>
        <w:t>por el</w:t>
      </w:r>
      <w:r w:rsidR="00792DD2">
        <w:rPr>
          <w:rFonts w:ascii="Times New Roman" w:hAnsi="Times New Roman" w:cs="Times New Roman"/>
          <w:sz w:val="24"/>
          <w:szCs w:val="24"/>
        </w:rPr>
        <w:t xml:space="preserve"> difícil acceso</w:t>
      </w:r>
      <w:r>
        <w:rPr>
          <w:rFonts w:ascii="Times New Roman" w:hAnsi="Times New Roman" w:cs="Times New Roman"/>
          <w:sz w:val="24"/>
          <w:szCs w:val="24"/>
        </w:rPr>
        <w:t xml:space="preserve"> y</w:t>
      </w:r>
      <w:r w:rsidRPr="00342B1F">
        <w:rPr>
          <w:rFonts w:ascii="Times New Roman" w:hAnsi="Times New Roman" w:cs="Times New Roman"/>
          <w:sz w:val="24"/>
          <w:szCs w:val="24"/>
        </w:rPr>
        <w:t xml:space="preserve"> falta de potabilidad</w:t>
      </w:r>
      <w:r w:rsidR="00C3570A">
        <w:rPr>
          <w:rFonts w:ascii="Times New Roman" w:hAnsi="Times New Roman" w:cs="Times New Roman"/>
          <w:sz w:val="24"/>
          <w:szCs w:val="24"/>
        </w:rPr>
        <w:t xml:space="preserve">, ya que </w:t>
      </w:r>
      <w:r w:rsidR="00C3570A" w:rsidRPr="00C3570A">
        <w:rPr>
          <w:rFonts w:ascii="Times New Roman" w:hAnsi="Times New Roman" w:cs="Times New Roman"/>
          <w:sz w:val="24"/>
          <w:szCs w:val="24"/>
        </w:rPr>
        <w:t>la</w:t>
      </w:r>
      <w:r w:rsidR="00C3570A">
        <w:rPr>
          <w:rFonts w:ascii="Times New Roman" w:hAnsi="Times New Roman" w:cs="Times New Roman"/>
          <w:sz w:val="24"/>
          <w:szCs w:val="24"/>
        </w:rPr>
        <w:t xml:space="preserve"> principal fuente de agua es la extraída mediante pozos ubicados en ocasiones en zonas de alta contaminación. </w:t>
      </w:r>
    </w:p>
    <w:p w:rsidR="00C3570A" w:rsidRPr="00C3570A" w:rsidRDefault="00852AA0" w:rsidP="00852AA0">
      <w:pPr>
        <w:jc w:val="both"/>
        <w:rPr>
          <w:rFonts w:ascii="Times New Roman" w:hAnsi="Times New Roman" w:cs="Times New Roman"/>
          <w:sz w:val="24"/>
          <w:szCs w:val="24"/>
        </w:rPr>
      </w:pPr>
      <w:r w:rsidRPr="00852AA0">
        <w:rPr>
          <w:rFonts w:ascii="Times New Roman" w:hAnsi="Times New Roman" w:cs="Times New Roman"/>
          <w:sz w:val="24"/>
          <w:szCs w:val="24"/>
        </w:rPr>
        <w:t xml:space="preserve">El </w:t>
      </w:r>
      <w:r w:rsidR="00C3570A">
        <w:rPr>
          <w:rFonts w:ascii="Times New Roman" w:hAnsi="Times New Roman" w:cs="Times New Roman"/>
          <w:sz w:val="24"/>
          <w:szCs w:val="24"/>
        </w:rPr>
        <w:t>objetivo de la investigación es</w:t>
      </w:r>
      <w:r w:rsidRPr="00852AA0">
        <w:rPr>
          <w:rFonts w:ascii="Times New Roman" w:hAnsi="Times New Roman" w:cs="Times New Roman"/>
          <w:sz w:val="24"/>
          <w:szCs w:val="24"/>
        </w:rPr>
        <w:t xml:space="preserve"> predecir la funcionalidad de las bombas de agua ubicadas </w:t>
      </w:r>
      <w:r w:rsidR="00C3570A">
        <w:rPr>
          <w:rFonts w:ascii="Times New Roman" w:hAnsi="Times New Roman" w:cs="Times New Roman"/>
          <w:sz w:val="24"/>
          <w:szCs w:val="24"/>
        </w:rPr>
        <w:t xml:space="preserve">los pozos </w:t>
      </w:r>
      <w:r w:rsidRPr="00852AA0">
        <w:rPr>
          <w:rFonts w:ascii="Times New Roman" w:hAnsi="Times New Roman" w:cs="Times New Roman"/>
          <w:sz w:val="24"/>
          <w:szCs w:val="24"/>
        </w:rPr>
        <w:t xml:space="preserve">en </w:t>
      </w:r>
      <w:proofErr w:type="spellStart"/>
      <w:r w:rsidRPr="00852AA0">
        <w:rPr>
          <w:rFonts w:ascii="Times New Roman" w:hAnsi="Times New Roman" w:cs="Times New Roman"/>
          <w:sz w:val="24"/>
          <w:szCs w:val="24"/>
        </w:rPr>
        <w:t>Tazania</w:t>
      </w:r>
      <w:proofErr w:type="spellEnd"/>
      <w:r w:rsidRPr="00852AA0">
        <w:rPr>
          <w:rFonts w:ascii="Times New Roman" w:hAnsi="Times New Roman" w:cs="Times New Roman"/>
          <w:sz w:val="24"/>
          <w:szCs w:val="24"/>
        </w:rPr>
        <w:t xml:space="preserve"> a partir de variables acerca del tipo, instalación y administración de la bomba en funcionamiento.</w:t>
      </w:r>
      <w:r w:rsidR="00C3570A">
        <w:rPr>
          <w:rFonts w:ascii="Times New Roman" w:hAnsi="Times New Roman" w:cs="Times New Roman"/>
          <w:sz w:val="24"/>
          <w:szCs w:val="24"/>
        </w:rPr>
        <w:t xml:space="preserve"> Para esto se realizó un modelo mixto con una de regresión logística. </w:t>
      </w:r>
    </w:p>
    <w:p w:rsidR="00852AA0" w:rsidRDefault="00852AA0" w:rsidP="00200C8E">
      <w:pPr>
        <w:jc w:val="both"/>
        <w:rPr>
          <w:rFonts w:ascii="Times New Roman" w:hAnsi="Times New Roman" w:cs="Times New Roman"/>
          <w:b/>
          <w:sz w:val="24"/>
          <w:szCs w:val="24"/>
        </w:rPr>
      </w:pPr>
    </w:p>
    <w:p w:rsidR="00227908" w:rsidRPr="00227908" w:rsidRDefault="00227908" w:rsidP="00200C8E">
      <w:pPr>
        <w:jc w:val="both"/>
        <w:rPr>
          <w:rFonts w:ascii="Times New Roman" w:hAnsi="Times New Roman" w:cs="Times New Roman"/>
          <w:color w:val="C00000"/>
          <w:sz w:val="24"/>
          <w:szCs w:val="24"/>
        </w:rPr>
      </w:pPr>
      <w:r w:rsidRPr="00227908">
        <w:rPr>
          <w:rFonts w:ascii="Times New Roman" w:hAnsi="Times New Roman" w:cs="Times New Roman"/>
          <w:color w:val="C00000"/>
          <w:sz w:val="24"/>
          <w:szCs w:val="24"/>
        </w:rPr>
        <w:t>Principales resultados</w:t>
      </w:r>
    </w:p>
    <w:p w:rsidR="00227908" w:rsidRPr="00227908" w:rsidRDefault="00227908" w:rsidP="00200C8E">
      <w:pPr>
        <w:jc w:val="both"/>
        <w:rPr>
          <w:rFonts w:ascii="Times New Roman" w:hAnsi="Times New Roman" w:cs="Times New Roman"/>
          <w:color w:val="C00000"/>
          <w:sz w:val="24"/>
          <w:szCs w:val="24"/>
        </w:rPr>
      </w:pPr>
      <w:r w:rsidRPr="00227908">
        <w:rPr>
          <w:rFonts w:ascii="Times New Roman" w:hAnsi="Times New Roman" w:cs="Times New Roman"/>
          <w:color w:val="C00000"/>
          <w:sz w:val="24"/>
          <w:szCs w:val="24"/>
        </w:rPr>
        <w:t>conclusión</w:t>
      </w:r>
    </w:p>
    <w:p w:rsidR="00200C8E" w:rsidRPr="00227908" w:rsidRDefault="00200C8E" w:rsidP="00200C8E">
      <w:pPr>
        <w:jc w:val="both"/>
        <w:rPr>
          <w:rFonts w:ascii="Times New Roman" w:hAnsi="Times New Roman" w:cs="Times New Roman"/>
          <w:color w:val="C00000"/>
          <w:sz w:val="24"/>
          <w:szCs w:val="24"/>
        </w:rPr>
      </w:pPr>
    </w:p>
    <w:p w:rsidR="00200C8E" w:rsidRPr="00227908" w:rsidRDefault="00200C8E" w:rsidP="00200C8E">
      <w:pPr>
        <w:jc w:val="both"/>
        <w:rPr>
          <w:rFonts w:ascii="Times New Roman" w:hAnsi="Times New Roman" w:cs="Times New Roman"/>
          <w:color w:val="C00000"/>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w:t>
      </w:r>
      <w:r w:rsidR="002F46AA">
        <w:rPr>
          <w:rFonts w:ascii="Times New Roman" w:hAnsi="Times New Roman" w:cs="Times New Roman"/>
          <w:sz w:val="24"/>
          <w:szCs w:val="24"/>
        </w:rPr>
        <w:t xml:space="preserve">bombas de </w:t>
      </w:r>
      <w:r>
        <w:rPr>
          <w:rFonts w:ascii="Times New Roman" w:hAnsi="Times New Roman" w:cs="Times New Roman"/>
          <w:sz w:val="24"/>
          <w:szCs w:val="24"/>
        </w:rPr>
        <w:t xml:space="preserve">agua, </w:t>
      </w:r>
      <w:r w:rsidR="002F46AA">
        <w:rPr>
          <w:rFonts w:ascii="Times New Roman" w:hAnsi="Times New Roman" w:cs="Times New Roman"/>
          <w:sz w:val="24"/>
          <w:szCs w:val="24"/>
        </w:rPr>
        <w:t>regresión logística, modelo mixto</w:t>
      </w: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59FAC8"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INTRODUCCIÓN </w:t>
      </w:r>
    </w:p>
    <w:p w:rsidR="00167727" w:rsidRDefault="001466F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167727" w:rsidRDefault="00176DD2"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167727" w:rsidRDefault="001A123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w:t>
      </w:r>
      <w:r w:rsidR="00167727">
        <w:rPr>
          <w:rFonts w:ascii="Times New Roman" w:hAnsi="Times New Roman" w:cs="Times New Roman"/>
          <w:sz w:val="24"/>
          <w:szCs w:val="24"/>
        </w:rPr>
        <w:t>FACM, el</w:t>
      </w:r>
      <w:r w:rsidR="00A548ED">
        <w:rPr>
          <w:rFonts w:ascii="Times New Roman" w:hAnsi="Times New Roman" w:cs="Times New Roman"/>
          <w:sz w:val="24"/>
          <w:szCs w:val="24"/>
        </w:rPr>
        <w:t xml:space="preserve">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167727" w:rsidRDefault="00061DE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 xml:space="preserve">que por lo general está contaminada y comúnmente se puede llegar </w:t>
      </w:r>
      <w:r w:rsidR="00167727">
        <w:rPr>
          <w:rFonts w:ascii="Times New Roman" w:hAnsi="Times New Roman" w:cs="Times New Roman"/>
          <w:sz w:val="24"/>
          <w:szCs w:val="24"/>
        </w:rPr>
        <w:t>a contener</w:t>
      </w:r>
      <w:r w:rsidR="00724D39">
        <w:rPr>
          <w:rFonts w:ascii="Times New Roman" w:hAnsi="Times New Roman" w:cs="Times New Roman"/>
          <w:sz w:val="24"/>
          <w:szCs w:val="24"/>
        </w:rPr>
        <w:t xml:space="preserve">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167727" w:rsidRDefault="009D2A2F"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w:t>
      </w:r>
      <w:r w:rsidR="007A3F34">
        <w:rPr>
          <w:rFonts w:ascii="Times New Roman" w:hAnsi="Times New Roman" w:cs="Times New Roman"/>
          <w:sz w:val="24"/>
          <w:szCs w:val="24"/>
        </w:rPr>
        <w:t>o del país, específicamente el M</w:t>
      </w:r>
      <w:r w:rsidR="007A2FFA">
        <w:rPr>
          <w:rFonts w:ascii="Times New Roman" w:hAnsi="Times New Roman" w:cs="Times New Roman"/>
          <w:sz w:val="24"/>
          <w:szCs w:val="24"/>
        </w:rPr>
        <w:t>inisterio de Agua e I</w:t>
      </w:r>
      <w:r w:rsidR="005D260E">
        <w:rPr>
          <w:rFonts w:ascii="Times New Roman" w:hAnsi="Times New Roman" w:cs="Times New Roman"/>
          <w:sz w:val="24"/>
          <w:szCs w:val="24"/>
        </w:rPr>
        <w:t>rrigación, a través de varias de s</w:t>
      </w:r>
      <w:r w:rsidR="007A2FFA">
        <w:rPr>
          <w:rFonts w:ascii="Times New Roman" w:hAnsi="Times New Roman" w:cs="Times New Roman"/>
          <w:sz w:val="24"/>
          <w:szCs w:val="24"/>
        </w:rPr>
        <w:t>us dependencias como lo son la Compañía de Construcción de Represas y P</w:t>
      </w:r>
      <w:r w:rsidR="005D260E">
        <w:rPr>
          <w:rFonts w:ascii="Times New Roman" w:hAnsi="Times New Roman" w:cs="Times New Roman"/>
          <w:sz w:val="24"/>
          <w:szCs w:val="24"/>
        </w:rPr>
        <w:t>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167727" w:rsidRDefault="007A3F3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El presente trabajo pretende</w:t>
      </w:r>
      <w:r w:rsidR="002B02B2">
        <w:rPr>
          <w:rFonts w:ascii="Times New Roman" w:hAnsi="Times New Roman" w:cs="Times New Roman"/>
          <w:sz w:val="24"/>
          <w:szCs w:val="24"/>
        </w:rPr>
        <w:t xml:space="preserve"> predecir la funcio</w:t>
      </w:r>
      <w:r w:rsidR="00167727">
        <w:rPr>
          <w:rFonts w:ascii="Times New Roman" w:hAnsi="Times New Roman" w:cs="Times New Roman"/>
          <w:sz w:val="24"/>
          <w:szCs w:val="24"/>
        </w:rPr>
        <w:t>nalidad de las bombas de agua ubicadas en</w:t>
      </w:r>
      <w:r w:rsidR="002B02B2">
        <w:rPr>
          <w:rFonts w:ascii="Times New Roman" w:hAnsi="Times New Roman" w:cs="Times New Roman"/>
          <w:sz w:val="24"/>
          <w:szCs w:val="24"/>
        </w:rPr>
        <w:t xml:space="preserve"> </w:t>
      </w:r>
      <w:proofErr w:type="spellStart"/>
      <w:r w:rsidR="002B02B2">
        <w:rPr>
          <w:rFonts w:ascii="Times New Roman" w:hAnsi="Times New Roman" w:cs="Times New Roman"/>
          <w:sz w:val="24"/>
          <w:szCs w:val="24"/>
        </w:rPr>
        <w:t>Tazania</w:t>
      </w:r>
      <w:proofErr w:type="spellEnd"/>
      <w:r w:rsidR="002B02B2">
        <w:rPr>
          <w:rFonts w:ascii="Times New Roman" w:hAnsi="Times New Roman" w:cs="Times New Roman"/>
          <w:sz w:val="24"/>
          <w:szCs w:val="24"/>
        </w:rPr>
        <w:t xml:space="preserve"> a partir de variables acerca del tipo</w:t>
      </w:r>
      <w:r w:rsidR="002B02B2" w:rsidRPr="002B02B2">
        <w:rPr>
          <w:rFonts w:ascii="Times New Roman" w:hAnsi="Times New Roman" w:cs="Times New Roman"/>
          <w:sz w:val="24"/>
          <w:szCs w:val="24"/>
        </w:rPr>
        <w:t>,</w:t>
      </w:r>
      <w:r w:rsidR="002B02B2">
        <w:rPr>
          <w:rFonts w:ascii="Times New Roman" w:hAnsi="Times New Roman" w:cs="Times New Roman"/>
          <w:sz w:val="24"/>
          <w:szCs w:val="24"/>
        </w:rPr>
        <w:t xml:space="preserve"> instalación y administración</w:t>
      </w:r>
      <w:r w:rsidR="006242C3">
        <w:rPr>
          <w:rFonts w:ascii="Times New Roman" w:hAnsi="Times New Roman" w:cs="Times New Roman"/>
          <w:sz w:val="24"/>
          <w:szCs w:val="24"/>
        </w:rPr>
        <w:t xml:space="preserve"> de la bomba en funcionamiento.</w:t>
      </w:r>
    </w:p>
    <w:p w:rsidR="00167727" w:rsidRPr="00167727" w:rsidRDefault="005D260E" w:rsidP="0025759A">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C</w:t>
      </w:r>
      <w:r w:rsidR="00BD262C">
        <w:rPr>
          <w:rFonts w:ascii="Times New Roman" w:hAnsi="Times New Roman" w:cs="Times New Roman"/>
          <w:sz w:val="24"/>
          <w:szCs w:val="24"/>
        </w:rPr>
        <w:t>onociendo el estado de las bombas de agua</w:t>
      </w:r>
      <w:r>
        <w:rPr>
          <w:rFonts w:ascii="Times New Roman" w:hAnsi="Times New Roman" w:cs="Times New Roman"/>
          <w:sz w:val="24"/>
          <w:szCs w:val="24"/>
        </w:rPr>
        <w:t xml:space="preserve">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MATERIALES Y MÉTODOS </w:t>
      </w:r>
    </w:p>
    <w:p w:rsidR="00167727" w:rsidRDefault="00705A16" w:rsidP="00167727">
      <w:pPr>
        <w:ind w:firstLine="340"/>
        <w:jc w:val="both"/>
        <w:rPr>
          <w:rFonts w:ascii="Times New Roman" w:hAnsi="Times New Roman" w:cs="Times New Roman"/>
          <w:sz w:val="24"/>
          <w:szCs w:val="24"/>
        </w:rPr>
      </w:pPr>
      <w:r w:rsidRPr="00705A16">
        <w:rPr>
          <w:rFonts w:ascii="Times New Roman" w:hAnsi="Times New Roman" w:cs="Times New Roman"/>
          <w:sz w:val="24"/>
          <w:szCs w:val="24"/>
          <w:highlight w:val="yellow"/>
        </w:rPr>
        <w:t xml:space="preserve">Los datos utilizados </w:t>
      </w:r>
      <w:r w:rsidR="00167727">
        <w:rPr>
          <w:rFonts w:ascii="Times New Roman" w:hAnsi="Times New Roman" w:cs="Times New Roman"/>
          <w:sz w:val="24"/>
          <w:szCs w:val="24"/>
          <w:highlight w:val="yellow"/>
        </w:rPr>
        <w:t xml:space="preserve">para el análisis </w:t>
      </w:r>
      <w:r w:rsidRPr="00705A16">
        <w:rPr>
          <w:rFonts w:ascii="Times New Roman" w:hAnsi="Times New Roman" w:cs="Times New Roman"/>
          <w:sz w:val="24"/>
          <w:szCs w:val="24"/>
          <w:highlight w:val="yellow"/>
        </w:rPr>
        <w:t>se tomaron de</w:t>
      </w:r>
      <w:r>
        <w:rPr>
          <w:rFonts w:ascii="Times New Roman" w:hAnsi="Times New Roman" w:cs="Times New Roman"/>
          <w:sz w:val="24"/>
          <w:szCs w:val="24"/>
        </w:rPr>
        <w:t xml:space="preserve"> .. Se tomó una muestra de 1000 pozos</w:t>
      </w:r>
      <w:r w:rsidR="00167727">
        <w:rPr>
          <w:rFonts w:ascii="Times New Roman" w:hAnsi="Times New Roman" w:cs="Times New Roman"/>
          <w:sz w:val="24"/>
          <w:szCs w:val="24"/>
        </w:rPr>
        <w:t xml:space="preserve"> de agua</w:t>
      </w:r>
      <w:r>
        <w:rPr>
          <w:rFonts w:ascii="Times New Roman" w:hAnsi="Times New Roman" w:cs="Times New Roman"/>
          <w:sz w:val="24"/>
          <w:szCs w:val="24"/>
        </w:rPr>
        <w:t>.</w:t>
      </w:r>
    </w:p>
    <w:p w:rsidR="001656AF" w:rsidRDefault="00200C8E" w:rsidP="001656AF">
      <w:pPr>
        <w:ind w:firstLine="340"/>
        <w:jc w:val="both"/>
        <w:rPr>
          <w:rFonts w:ascii="Times New Roman" w:hAnsi="Times New Roman" w:cs="Times New Roman"/>
          <w:sz w:val="24"/>
          <w:szCs w:val="24"/>
        </w:rPr>
      </w:pPr>
      <w:r>
        <w:rPr>
          <w:rFonts w:ascii="Times New Roman" w:hAnsi="Times New Roman" w:cs="Times New Roman"/>
          <w:sz w:val="24"/>
          <w:szCs w:val="24"/>
        </w:rPr>
        <w:t>El diseño experimental es un modelo mixto con una regresión logística. 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 xml:space="preserve">dad de análisis </w:t>
      </w:r>
      <w:r w:rsidR="00643A43">
        <w:rPr>
          <w:rFonts w:ascii="Times New Roman" w:hAnsi="Times New Roman" w:cs="Times New Roman"/>
          <w:sz w:val="24"/>
          <w:szCs w:val="24"/>
        </w:rPr>
        <w:t>la bomba</w:t>
      </w:r>
      <w:r w:rsidR="0040106B">
        <w:rPr>
          <w:rFonts w:ascii="Times New Roman" w:hAnsi="Times New Roman" w:cs="Times New Roman"/>
          <w:sz w:val="24"/>
          <w:szCs w:val="24"/>
        </w:rPr>
        <w:t xml:space="preserve"> de agua</w:t>
      </w:r>
      <w:r w:rsidR="0040106B" w:rsidRPr="0040106B">
        <w:rPr>
          <w:rFonts w:ascii="Times New Roman" w:hAnsi="Times New Roman" w:cs="Times New Roman"/>
          <w:sz w:val="24"/>
          <w:szCs w:val="24"/>
        </w:rPr>
        <w:t xml:space="preserve">. La variable respuesta es el </w:t>
      </w:r>
      <w:r w:rsidR="00643A43">
        <w:rPr>
          <w:rFonts w:ascii="Times New Roman" w:hAnsi="Times New Roman" w:cs="Times New Roman"/>
          <w:sz w:val="24"/>
          <w:szCs w:val="24"/>
        </w:rPr>
        <w:t>estado de la bomba de agua</w:t>
      </w:r>
      <w:r w:rsidR="0040106B">
        <w:rPr>
          <w:rFonts w:ascii="Times New Roman" w:hAnsi="Times New Roman" w:cs="Times New Roman"/>
          <w:sz w:val="24"/>
          <w:szCs w:val="24"/>
        </w:rPr>
        <w:t>, cuyas categorías son funcional y no funcional.</w:t>
      </w:r>
    </w:p>
    <w:p w:rsidR="003547DE" w:rsidRDefault="003547DE" w:rsidP="001656AF">
      <w:pPr>
        <w:ind w:firstLine="340"/>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Variables continuas</w:t>
      </w:r>
    </w:p>
    <w:p w:rsidR="00167727" w:rsidRPr="000E5EA4" w:rsidRDefault="00167727" w:rsidP="0016772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67727" w:rsidRDefault="00167727" w:rsidP="00167727">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amount_tsh</w:t>
      </w:r>
      <w:proofErr w:type="spellEnd"/>
      <w:r>
        <w:rPr>
          <w:rFonts w:ascii="Times New Roman" w:hAnsi="Times New Roman" w:cs="Times New Roman"/>
          <w:sz w:val="24"/>
          <w:szCs w:val="24"/>
          <w:lang w:val="en-US"/>
        </w:rPr>
        <w:t xml:space="preserve">: </w:t>
      </w:r>
      <w:r w:rsidRPr="00156109">
        <w:rPr>
          <w:rFonts w:ascii="Times New Roman" w:hAnsi="Times New Roman" w:cs="Times New Roman"/>
          <w:sz w:val="24"/>
          <w:szCs w:val="24"/>
          <w:lang w:val="es-CR"/>
        </w:rPr>
        <w:t>cantidad de agua disponible</w:t>
      </w:r>
      <w:r>
        <w:rPr>
          <w:rFonts w:ascii="Times New Roman" w:hAnsi="Times New Roman" w:cs="Times New Roman"/>
          <w:sz w:val="24"/>
          <w:szCs w:val="24"/>
          <w:lang w:val="en-US"/>
        </w:rPr>
        <w:t xml:space="preserve"> (Total Static Head)</w:t>
      </w:r>
    </w:p>
    <w:p w:rsidR="00167727" w:rsidRPr="000E5EA4" w:rsidRDefault="00167727" w:rsidP="00167727">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s-CR"/>
        </w:rPr>
        <w:t>gps_height</w:t>
      </w:r>
      <w:proofErr w:type="spellEnd"/>
      <w:r>
        <w:rPr>
          <w:rFonts w:ascii="Times New Roman" w:hAnsi="Times New Roman" w:cs="Times New Roman"/>
          <w:sz w:val="24"/>
          <w:szCs w:val="24"/>
          <w:lang w:val="es-CR"/>
        </w:rPr>
        <w:t>: altitud del pozo</w:t>
      </w:r>
    </w:p>
    <w:p w:rsidR="00167727"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 xml:space="preserve">Variables categóricas </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56619E" w:rsidRDefault="00787824" w:rsidP="00787824">
      <w:pPr>
        <w:numPr>
          <w:ilvl w:val="0"/>
          <w:numId w:val="3"/>
        </w:numPr>
        <w:jc w:val="both"/>
        <w:rPr>
          <w:rFonts w:ascii="Times New Roman" w:hAnsi="Times New Roman" w:cs="Times New Roman"/>
          <w:sz w:val="24"/>
          <w:szCs w:val="24"/>
          <w:lang w:val="es-CR"/>
        </w:rPr>
      </w:pPr>
      <w:proofErr w:type="spellStart"/>
      <w:r w:rsidRPr="0056619E">
        <w:rPr>
          <w:rFonts w:ascii="Times New Roman" w:hAnsi="Times New Roman" w:cs="Times New Roman"/>
          <w:sz w:val="24"/>
          <w:szCs w:val="24"/>
          <w:lang w:val="es-CR"/>
        </w:rPr>
        <w:t>waterpoint_type_group</w:t>
      </w:r>
      <w:proofErr w:type="spellEnd"/>
      <w:r w:rsidRPr="0056619E">
        <w:rPr>
          <w:rFonts w:ascii="Times New Roman" w:hAnsi="Times New Roman" w:cs="Times New Roman"/>
          <w:sz w:val="24"/>
          <w:szCs w:val="24"/>
          <w:lang w:val="es-CR"/>
        </w:rPr>
        <w:t xml:space="preserve">: </w:t>
      </w:r>
      <w:r w:rsidRPr="00586A52">
        <w:rPr>
          <w:rFonts w:ascii="Times New Roman" w:hAnsi="Times New Roman" w:cs="Times New Roman"/>
          <w:sz w:val="24"/>
          <w:szCs w:val="24"/>
          <w:lang w:val="es-CR"/>
        </w:rPr>
        <w:t>tipo del punto de agua</w:t>
      </w:r>
      <w:r w:rsidRPr="0056619E">
        <w:rPr>
          <w:rFonts w:ascii="Times New Roman" w:hAnsi="Times New Roman" w:cs="Times New Roman"/>
          <w:sz w:val="24"/>
          <w:szCs w:val="24"/>
          <w:lang w:val="es-CR"/>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proofErr w:type="spellStart"/>
      <w:r w:rsidRPr="00586A52">
        <w:rPr>
          <w:rFonts w:ascii="Times New Roman" w:hAnsi="Times New Roman" w:cs="Times New Roman"/>
          <w:sz w:val="24"/>
          <w:szCs w:val="24"/>
          <w:lang w:val="es-CR"/>
        </w:rPr>
        <w:t>source</w:t>
      </w:r>
      <w:proofErr w:type="spellEnd"/>
      <w:r w:rsidRPr="00586A52">
        <w:rPr>
          <w:rFonts w:ascii="Times New Roman" w:hAnsi="Times New Roman" w:cs="Times New Roman"/>
          <w:sz w:val="24"/>
          <w:szCs w:val="24"/>
          <w:lang w:val="es-CR"/>
        </w:rPr>
        <w:t>: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proofErr w:type="spellStart"/>
      <w:r>
        <w:rPr>
          <w:rFonts w:ascii="Times New Roman" w:hAnsi="Times New Roman" w:cs="Times New Roman"/>
          <w:sz w:val="24"/>
          <w:szCs w:val="24"/>
          <w:lang w:val="es-CR"/>
        </w:rPr>
        <w:t>extraction_type_class</w:t>
      </w:r>
      <w:proofErr w:type="spellEnd"/>
      <w:r>
        <w:rPr>
          <w:rFonts w:ascii="Times New Roman" w:hAnsi="Times New Roman" w:cs="Times New Roman"/>
          <w:sz w:val="24"/>
          <w:szCs w:val="24"/>
          <w:lang w:val="es-CR"/>
        </w:rPr>
        <w:t>: tipo de extracción que el punto de agua utiliza</w:t>
      </w:r>
    </w:p>
    <w:p w:rsidR="00FF5862" w:rsidRPr="0056619E" w:rsidRDefault="00FF5862" w:rsidP="00FF5862">
      <w:pPr>
        <w:numPr>
          <w:ilvl w:val="0"/>
          <w:numId w:val="3"/>
        </w:numPr>
        <w:jc w:val="both"/>
        <w:rPr>
          <w:rFonts w:ascii="Times New Roman" w:hAnsi="Times New Roman" w:cs="Times New Roman"/>
          <w:sz w:val="24"/>
          <w:szCs w:val="24"/>
          <w:lang w:val="es-CR"/>
        </w:rPr>
      </w:pPr>
      <w:proofErr w:type="spellStart"/>
      <w:r w:rsidRPr="0056619E">
        <w:rPr>
          <w:rFonts w:ascii="Times New Roman" w:hAnsi="Times New Roman" w:cs="Times New Roman"/>
          <w:sz w:val="24"/>
          <w:szCs w:val="24"/>
          <w:lang w:val="es-CR"/>
        </w:rPr>
        <w:t>management</w:t>
      </w:r>
      <w:proofErr w:type="spellEnd"/>
      <w:r w:rsidRPr="0056619E">
        <w:rPr>
          <w:rFonts w:ascii="Times New Roman" w:hAnsi="Times New Roman" w:cs="Times New Roman"/>
          <w:sz w:val="24"/>
          <w:szCs w:val="24"/>
          <w:lang w:val="es-CR"/>
        </w:rPr>
        <w:t xml:space="preserve">: </w:t>
      </w:r>
      <w:r w:rsidR="0056619E" w:rsidRPr="00FF5862">
        <w:rPr>
          <w:rFonts w:ascii="Times New Roman" w:hAnsi="Times New Roman" w:cs="Times New Roman"/>
          <w:sz w:val="24"/>
          <w:szCs w:val="24"/>
          <w:lang w:val="es-CR"/>
        </w:rPr>
        <w:t>cómo</w:t>
      </w:r>
      <w:r w:rsidRPr="00FF5862">
        <w:rPr>
          <w:rFonts w:ascii="Times New Roman" w:hAnsi="Times New Roman" w:cs="Times New Roman"/>
          <w:sz w:val="24"/>
          <w:szCs w:val="24"/>
          <w:lang w:val="es-CR"/>
        </w:rPr>
        <w:t xml:space="preserve"> se gestiona el punto de agua</w:t>
      </w:r>
      <w:r w:rsidRPr="0056619E">
        <w:rPr>
          <w:rFonts w:ascii="Times New Roman" w:hAnsi="Times New Roman" w:cs="Times New Roman"/>
          <w:sz w:val="24"/>
          <w:szCs w:val="24"/>
          <w:lang w:val="es-CR"/>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proofErr w:type="spellStart"/>
      <w:r w:rsidRPr="0056619E">
        <w:rPr>
          <w:rFonts w:ascii="Times New Roman" w:hAnsi="Times New Roman" w:cs="Times New Roman"/>
          <w:sz w:val="24"/>
          <w:szCs w:val="24"/>
          <w:lang w:val="es-CR"/>
        </w:rPr>
        <w:t>payment_type</w:t>
      </w:r>
      <w:proofErr w:type="spellEnd"/>
      <w:r w:rsidRPr="0056619E">
        <w:rPr>
          <w:rFonts w:ascii="Times New Roman" w:hAnsi="Times New Roman" w:cs="Times New Roman"/>
          <w:sz w:val="24"/>
          <w:szCs w:val="24"/>
          <w:lang w:val="es-CR"/>
        </w:rPr>
        <w:t xml:space="preserv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 xml:space="preserve">: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1656AF" w:rsidRDefault="002978A6"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643A43">
        <w:rPr>
          <w:rFonts w:ascii="Times New Roman" w:hAnsi="Times New Roman" w:cs="Times New Roman"/>
          <w:sz w:val="24"/>
          <w:szCs w:val="24"/>
          <w:lang w:val="es-CR"/>
        </w:rPr>
        <w:t xml:space="preserve"> de bobas de agua</w:t>
      </w:r>
      <w:r w:rsidR="00952973">
        <w:rPr>
          <w:rFonts w:ascii="Times New Roman" w:hAnsi="Times New Roman" w:cs="Times New Roman"/>
          <w:sz w:val="24"/>
          <w:szCs w:val="24"/>
          <w:lang w:val="es-CR"/>
        </w:rPr>
        <w:t xml:space="preserve">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CA362E" w:rsidRDefault="0002723D" w:rsidP="001656AF">
      <w:pPr>
        <w:ind w:firstLine="340"/>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EF3266"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gps_</m:t>
          </m:r>
          <m:r>
            <m:rPr>
              <m:sty m:val="p"/>
            </m:rPr>
            <w:rPr>
              <w:rFonts w:ascii="Cambria Math" w:hAnsi="Cambria Math" w:cs="Times New Roman"/>
              <w:sz w:val="24"/>
              <w:szCs w:val="24"/>
              <w:lang w:val="es-CR"/>
            </w:rPr>
            <m:t>height</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m:t>
              </m:r>
            </m:sub>
          </m:sSub>
        </m:oMath>
      </m:oMathPara>
    </w:p>
    <w:p w:rsidR="001656AF" w:rsidRDefault="001656AF" w:rsidP="00200C8E">
      <w:pPr>
        <w:jc w:val="both"/>
        <w:rPr>
          <w:rFonts w:ascii="Times New Roman" w:hAnsi="Times New Roman" w:cs="Times New Roman"/>
          <w:sz w:val="24"/>
          <w:szCs w:val="24"/>
          <w:lang w:val="es-CR"/>
        </w:rPr>
      </w:pPr>
    </w:p>
    <w:p w:rsidR="001656AF" w:rsidRDefault="0002723D"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sidR="00643A43" w:rsidRPr="0056619E">
        <w:rPr>
          <w:rFonts w:ascii="Times New Roman" w:hAnsi="Times New Roman" w:cs="Times New Roman"/>
          <w:sz w:val="24"/>
          <w:szCs w:val="24"/>
          <w:lang w:val="es-CR"/>
        </w:rPr>
        <w:t>waterpoint_type</w:t>
      </w:r>
      <w:proofErr w:type="spellEnd"/>
      <w:r w:rsidRPr="0056619E">
        <w:rPr>
          <w:rFonts w:ascii="Times New Roman" w:hAnsi="Times New Roman" w:cs="Times New Roman"/>
          <w:sz w:val="24"/>
          <w:szCs w:val="24"/>
          <w:lang w:val="es-CR"/>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p>
    <w:p w:rsidR="00200C8E" w:rsidRPr="001656AF" w:rsidRDefault="001656AF"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rPr>
        <w:t>Para las pruebas realizadas s</w:t>
      </w:r>
      <w:r w:rsidR="005E1EA5" w:rsidRPr="005E1EA5">
        <w:rPr>
          <w:rFonts w:ascii="Times New Roman" w:hAnsi="Times New Roman" w:cs="Times New Roman"/>
          <w:sz w:val="24"/>
          <w:szCs w:val="24"/>
        </w:rPr>
        <w:t>e utilizó</w:t>
      </w:r>
      <w:r w:rsidR="001509C5">
        <w:rPr>
          <w:rFonts w:ascii="Times New Roman" w:hAnsi="Times New Roman" w:cs="Times New Roman"/>
          <w:sz w:val="24"/>
          <w:szCs w:val="24"/>
        </w:rPr>
        <w:t xml:space="preserve"> un nivel de significancia de 0,</w:t>
      </w:r>
      <w:r w:rsidR="005E1EA5" w:rsidRPr="005E1EA5">
        <w:rPr>
          <w:rFonts w:ascii="Times New Roman" w:hAnsi="Times New Roman" w:cs="Times New Roman"/>
          <w:sz w:val="24"/>
          <w:szCs w:val="24"/>
        </w:rPr>
        <w:t>05</w:t>
      </w:r>
      <w:r w:rsidR="002D23CD">
        <w:rPr>
          <w:rFonts w:ascii="Times New Roman" w:hAnsi="Times New Roman" w:cs="Times New Roman"/>
          <w:sz w:val="24"/>
          <w:szCs w:val="24"/>
        </w:rPr>
        <w:t>.</w:t>
      </w:r>
    </w:p>
    <w:p w:rsidR="007E76C1" w:rsidRDefault="007E76C1" w:rsidP="00200C8E">
      <w:pPr>
        <w:jc w:val="both"/>
        <w:rPr>
          <w:rFonts w:ascii="Times New Roman" w:hAnsi="Times New Roman" w:cs="Times New Roman"/>
          <w:sz w:val="24"/>
          <w:szCs w:val="24"/>
        </w:rPr>
      </w:pPr>
    </w:p>
    <w:p w:rsidR="008A1007" w:rsidRPr="00725EED" w:rsidRDefault="00035C6F" w:rsidP="007013AF">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725EED" w:rsidRDefault="008A100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p>
    <w:p w:rsidR="00725EED" w:rsidRDefault="00714D1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aleatorias con una prueba de razón de verosimilitud (LRT) se obtuvo que para la variable </w:t>
      </w:r>
      <w:r w:rsidR="00955DC3">
        <w:rPr>
          <w:rFonts w:ascii="Times New Roman" w:hAnsi="Times New Roman" w:cs="Times New Roman"/>
          <w:sz w:val="24"/>
          <w:szCs w:val="24"/>
        </w:rPr>
        <w:t>financiamiento</w:t>
      </w:r>
      <w:r w:rsidR="00B37F2E">
        <w:rPr>
          <w:rFonts w:ascii="Times New Roman" w:hAnsi="Times New Roman" w:cs="Times New Roman"/>
          <w:sz w:val="24"/>
          <w:szCs w:val="24"/>
        </w:rPr>
        <w:t xml:space="preserve"> </w:t>
      </w:r>
      <w:r w:rsidR="00955DC3">
        <w:rPr>
          <w:rFonts w:ascii="Times New Roman" w:hAnsi="Times New Roman" w:cs="Times New Roman"/>
          <w:sz w:val="24"/>
          <w:szCs w:val="24"/>
        </w:rPr>
        <w:t>d</w:t>
      </w:r>
      <w:r w:rsidR="002E118C">
        <w:rPr>
          <w:rFonts w:ascii="Times New Roman" w:hAnsi="Times New Roman" w:cs="Times New Roman"/>
          <w:sz w:val="24"/>
          <w:szCs w:val="24"/>
        </w:rPr>
        <w:t>el pozo de agua</w:t>
      </w:r>
      <w:r w:rsidR="00294E87">
        <w:rPr>
          <w:rFonts w:ascii="Times New Roman" w:hAnsi="Times New Roman" w:cs="Times New Roman"/>
          <w:sz w:val="24"/>
          <w:szCs w:val="24"/>
        </w:rPr>
        <w:t xml:space="preserve"> el estadístico correspondiente a una ji-cuadrado es </w:t>
      </w:r>
      <w:r w:rsidR="00955DC3">
        <w:rPr>
          <w:rFonts w:ascii="Times New Roman" w:hAnsi="Times New Roman" w:cs="Times New Roman"/>
          <w:sz w:val="24"/>
          <w:szCs w:val="24"/>
        </w:rPr>
        <w:t xml:space="preserve">de </w:t>
      </w:r>
      <w:r w:rsidR="00955DC3">
        <w:rPr>
          <w:rFonts w:ascii="Times New Roman" w:hAnsi="Times New Roman" w:cs="Times New Roman"/>
          <w:sz w:val="24"/>
          <w:szCs w:val="24"/>
          <w:lang w:val="es-CR"/>
        </w:rPr>
        <w:t xml:space="preserve">5.09 </w:t>
      </w:r>
      <w:r w:rsidR="00294E87">
        <w:rPr>
          <w:rFonts w:ascii="Times New Roman" w:hAnsi="Times New Roman" w:cs="Times New Roman"/>
          <w:sz w:val="24"/>
          <w:szCs w:val="24"/>
        </w:rPr>
        <w:t xml:space="preserve">y la probabilidad asociada fue de </w:t>
      </w:r>
      <w:r w:rsidR="00955DC3">
        <w:rPr>
          <w:rFonts w:ascii="Times New Roman" w:hAnsi="Times New Roman" w:cs="Times New Roman"/>
          <w:sz w:val="24"/>
          <w:szCs w:val="24"/>
          <w:lang w:val="es-CR"/>
        </w:rPr>
        <w:t>0.024,</w:t>
      </w:r>
      <w:r w:rsidR="00294E87">
        <w:rPr>
          <w:rFonts w:ascii="Times New Roman" w:hAnsi="Times New Roman" w:cs="Times New Roman"/>
          <w:sz w:val="24"/>
          <w:szCs w:val="24"/>
        </w:rPr>
        <w:t xml:space="preserve"> por lo que se rechaza la hipótesis nula de que la vari</w:t>
      </w:r>
      <w:r w:rsidR="006770C5">
        <w:rPr>
          <w:rFonts w:ascii="Times New Roman" w:hAnsi="Times New Roman" w:cs="Times New Roman"/>
          <w:sz w:val="24"/>
          <w:szCs w:val="24"/>
        </w:rPr>
        <w:t>a</w:t>
      </w:r>
      <w:r w:rsidR="00955DC3">
        <w:rPr>
          <w:rFonts w:ascii="Times New Roman" w:hAnsi="Times New Roman" w:cs="Times New Roman"/>
          <w:sz w:val="24"/>
          <w:szCs w:val="24"/>
        </w:rPr>
        <w:t>ncia de financiamiento d</w:t>
      </w:r>
      <w:r w:rsidR="00294E87">
        <w:rPr>
          <w:rFonts w:ascii="Times New Roman" w:hAnsi="Times New Roman" w:cs="Times New Roman"/>
          <w:sz w:val="24"/>
          <w:szCs w:val="24"/>
        </w:rPr>
        <w:t>el pozo es igual a cero, con</w:t>
      </w:r>
      <w:r w:rsidR="006770C5">
        <w:rPr>
          <w:rFonts w:ascii="Times New Roman" w:hAnsi="Times New Roman" w:cs="Times New Roman"/>
          <w:sz w:val="24"/>
          <w:szCs w:val="24"/>
        </w:rPr>
        <w:t xml:space="preserve"> un nivel de significancia de 0,</w:t>
      </w:r>
      <w:r w:rsidR="00AD3BB4">
        <w:rPr>
          <w:rFonts w:ascii="Times New Roman" w:hAnsi="Times New Roman" w:cs="Times New Roman"/>
          <w:sz w:val="24"/>
          <w:szCs w:val="24"/>
        </w:rPr>
        <w:t>05. Se puede asumir que</w:t>
      </w:r>
      <w:r w:rsidR="00294E87">
        <w:rPr>
          <w:rFonts w:ascii="Times New Roman" w:hAnsi="Times New Roman" w:cs="Times New Roman"/>
          <w:sz w:val="24"/>
          <w:szCs w:val="24"/>
        </w:rPr>
        <w:t xml:space="preserve"> hay un efecto</w:t>
      </w:r>
      <w:r w:rsidR="006770C5">
        <w:rPr>
          <w:rFonts w:ascii="Times New Roman" w:hAnsi="Times New Roman" w:cs="Times New Roman"/>
          <w:sz w:val="24"/>
          <w:szCs w:val="24"/>
        </w:rPr>
        <w:t xml:space="preserve"> de quien financ</w:t>
      </w:r>
      <w:r w:rsidR="00AD3BB4">
        <w:rPr>
          <w:rFonts w:ascii="Times New Roman" w:hAnsi="Times New Roman" w:cs="Times New Roman"/>
          <w:sz w:val="24"/>
          <w:szCs w:val="24"/>
        </w:rPr>
        <w:t>ia el pozo en el estado de las bombas de agua</w:t>
      </w:r>
      <w:r w:rsidR="00294E87">
        <w:rPr>
          <w:rFonts w:ascii="Times New Roman" w:hAnsi="Times New Roman" w:cs="Times New Roman"/>
          <w:sz w:val="24"/>
          <w:szCs w:val="24"/>
        </w:rPr>
        <w:t xml:space="preserve">. </w:t>
      </w:r>
      <w:r w:rsidR="00A60CC9">
        <w:rPr>
          <w:rFonts w:ascii="Times New Roman" w:hAnsi="Times New Roman" w:cs="Times New Roman"/>
          <w:sz w:val="24"/>
          <w:szCs w:val="24"/>
        </w:rPr>
        <w:t xml:space="preserve"> Así mismo, para la variable </w:t>
      </w:r>
      <w:r w:rsidR="00B37F2E">
        <w:rPr>
          <w:rFonts w:ascii="Times New Roman" w:hAnsi="Times New Roman" w:cs="Times New Roman"/>
          <w:sz w:val="24"/>
          <w:szCs w:val="24"/>
        </w:rPr>
        <w:t xml:space="preserve">tipo del </w:t>
      </w:r>
      <w:r w:rsidR="00B37F2E">
        <w:rPr>
          <w:rFonts w:ascii="Times New Roman" w:hAnsi="Times New Roman" w:cs="Times New Roman"/>
          <w:sz w:val="24"/>
          <w:szCs w:val="24"/>
        </w:rPr>
        <w:lastRenderedPageBreak/>
        <w:t>punto de agua</w:t>
      </w:r>
      <w:r w:rsidR="00725EED">
        <w:rPr>
          <w:rFonts w:ascii="Times New Roman" w:hAnsi="Times New Roman" w:cs="Times New Roman"/>
          <w:sz w:val="24"/>
          <w:szCs w:val="24"/>
        </w:rPr>
        <w:t xml:space="preserve"> </w:t>
      </w:r>
      <w:r w:rsidR="006770C5">
        <w:rPr>
          <w:rFonts w:ascii="Times New Roman" w:hAnsi="Times New Roman" w:cs="Times New Roman"/>
          <w:sz w:val="24"/>
          <w:szCs w:val="24"/>
        </w:rPr>
        <w:t xml:space="preserve">se obtuvo un estadístico de </w:t>
      </w:r>
      <w:r w:rsidR="00A60CC9">
        <w:rPr>
          <w:rFonts w:ascii="Times New Roman" w:hAnsi="Times New Roman" w:cs="Times New Roman"/>
          <w:sz w:val="24"/>
          <w:szCs w:val="24"/>
        </w:rPr>
        <w:t>7.78</w:t>
      </w:r>
      <w:r w:rsidR="006770C5">
        <w:rPr>
          <w:rFonts w:ascii="Times New Roman" w:hAnsi="Times New Roman" w:cs="Times New Roman"/>
          <w:sz w:val="24"/>
          <w:szCs w:val="24"/>
        </w:rPr>
        <w:t xml:space="preserve"> y una probabilidad </w:t>
      </w:r>
      <w:r w:rsidR="00A60CC9">
        <w:rPr>
          <w:rFonts w:ascii="Times New Roman" w:hAnsi="Times New Roman" w:cs="Times New Roman"/>
          <w:sz w:val="24"/>
          <w:szCs w:val="24"/>
        </w:rPr>
        <w:t xml:space="preserve">asociada de 0.005, </w:t>
      </w:r>
      <w:r w:rsidR="006770C5">
        <w:rPr>
          <w:rFonts w:ascii="Times New Roman" w:hAnsi="Times New Roman" w:cs="Times New Roman"/>
          <w:sz w:val="24"/>
          <w:szCs w:val="24"/>
        </w:rPr>
        <w:t>por lo que se rechaza la hipótesis nula de que la variancia del tipo del punto de agua es igual a cero, con un nivel de significancia de 0,05. Entonces se puede asumir que si hay un efecto del tipo del pun</w:t>
      </w:r>
      <w:r w:rsidR="002E118C">
        <w:rPr>
          <w:rFonts w:ascii="Times New Roman" w:hAnsi="Times New Roman" w:cs="Times New Roman"/>
          <w:sz w:val="24"/>
          <w:szCs w:val="24"/>
        </w:rPr>
        <w:t>to de agua en el estado de las bombas de agua</w:t>
      </w:r>
      <w:r w:rsidR="006770C5">
        <w:rPr>
          <w:rFonts w:ascii="Times New Roman" w:hAnsi="Times New Roman" w:cs="Times New Roman"/>
          <w:sz w:val="24"/>
          <w:szCs w:val="24"/>
        </w:rPr>
        <w:t xml:space="preserve">.  </w:t>
      </w:r>
    </w:p>
    <w:p w:rsidR="00C10D3A" w:rsidRDefault="00283D5E" w:rsidP="00725EED">
      <w:pPr>
        <w:ind w:firstLine="340"/>
        <w:jc w:val="both"/>
        <w:rPr>
          <w:rFonts w:ascii="Times New Roman" w:hAnsi="Times New Roman" w:cs="Times New Roman"/>
          <w:sz w:val="24"/>
          <w:szCs w:val="24"/>
        </w:rPr>
      </w:pPr>
      <w:r>
        <w:rPr>
          <w:rFonts w:ascii="Times New Roman" w:hAnsi="Times New Roman" w:cs="Times New Roman"/>
          <w:sz w:val="24"/>
          <w:szCs w:val="24"/>
        </w:rPr>
        <w:t>Ad</w:t>
      </w:r>
      <w:r w:rsidR="00E921D7">
        <w:rPr>
          <w:rFonts w:ascii="Times New Roman" w:hAnsi="Times New Roman" w:cs="Times New Roman"/>
          <w:sz w:val="24"/>
          <w:szCs w:val="24"/>
        </w:rPr>
        <w:t>emás</w:t>
      </w:r>
      <w:r w:rsidR="00B5420D">
        <w:rPr>
          <w:rFonts w:ascii="Times New Roman" w:hAnsi="Times New Roman" w:cs="Times New Roman"/>
          <w:sz w:val="24"/>
          <w:szCs w:val="24"/>
        </w:rPr>
        <w:t>, del C</w:t>
      </w:r>
      <w:r w:rsidR="001355F3">
        <w:rPr>
          <w:rFonts w:ascii="Times New Roman" w:hAnsi="Times New Roman" w:cs="Times New Roman"/>
          <w:sz w:val="24"/>
          <w:szCs w:val="24"/>
        </w:rPr>
        <w:t>uadro 1 se puede observar</w:t>
      </w:r>
      <w:r>
        <w:rPr>
          <w:rFonts w:ascii="Times New Roman" w:hAnsi="Times New Roman" w:cs="Times New Roman"/>
          <w:sz w:val="24"/>
          <w:szCs w:val="24"/>
        </w:rPr>
        <w:t xml:space="preserve"> que no hay</w:t>
      </w:r>
      <w:r w:rsidR="0084691F">
        <w:rPr>
          <w:rFonts w:ascii="Times New Roman" w:hAnsi="Times New Roman" w:cs="Times New Roman"/>
          <w:sz w:val="24"/>
          <w:szCs w:val="24"/>
        </w:rPr>
        <w:t xml:space="preserve"> un efecto en el estado de las bombas de agua</w:t>
      </w:r>
      <w:r w:rsidR="00B5420D">
        <w:rPr>
          <w:rFonts w:ascii="Times New Roman" w:hAnsi="Times New Roman" w:cs="Times New Roman"/>
          <w:sz w:val="24"/>
          <w:szCs w:val="24"/>
        </w:rPr>
        <w:t xml:space="preserve"> de las siguientes variables:</w:t>
      </w:r>
      <w:r w:rsidR="00B37F2E">
        <w:rPr>
          <w:rFonts w:ascii="Times New Roman" w:hAnsi="Times New Roman" w:cs="Times New Roman"/>
          <w:sz w:val="24"/>
          <w:szCs w:val="24"/>
        </w:rPr>
        <w:t xml:space="preserve"> población alrededor del pozo</w:t>
      </w:r>
      <w:r w:rsidR="00FE1FB2" w:rsidRPr="00B37F2E">
        <w:rPr>
          <w:rFonts w:ascii="Times New Roman" w:hAnsi="Times New Roman" w:cs="Times New Roman"/>
          <w:sz w:val="24"/>
          <w:szCs w:val="24"/>
        </w:rPr>
        <w:t>, altura</w:t>
      </w:r>
      <w:r w:rsidR="001355F3">
        <w:rPr>
          <w:rFonts w:ascii="Times New Roman" w:hAnsi="Times New Roman" w:cs="Times New Roman"/>
          <w:sz w:val="24"/>
          <w:szCs w:val="24"/>
        </w:rPr>
        <w:t xml:space="preserve"> del pozo,</w:t>
      </w:r>
      <w:r w:rsidR="00E921D7">
        <w:rPr>
          <w:rFonts w:ascii="Times New Roman" w:hAnsi="Times New Roman" w:cs="Times New Roman"/>
          <w:sz w:val="24"/>
          <w:szCs w:val="24"/>
        </w:rPr>
        <w:t xml:space="preserve"> gestión del punto de </w:t>
      </w:r>
      <w:r w:rsidR="001355F3">
        <w:rPr>
          <w:rFonts w:ascii="Times New Roman" w:hAnsi="Times New Roman" w:cs="Times New Roman"/>
          <w:sz w:val="24"/>
          <w:szCs w:val="24"/>
        </w:rPr>
        <w:t xml:space="preserve">agua. </w:t>
      </w:r>
      <w:r w:rsidR="0084691F">
        <w:rPr>
          <w:rFonts w:ascii="Times New Roman" w:hAnsi="Times New Roman" w:cs="Times New Roman"/>
          <w:sz w:val="24"/>
          <w:szCs w:val="24"/>
        </w:rPr>
        <w:t>En cuanto a las variables que si tienen un efecto en el estado de las bombas de agua corresponden a las siguientes: cantidad de agua disponible</w:t>
      </w:r>
      <w:r w:rsidR="0056619E">
        <w:rPr>
          <w:rFonts w:ascii="Times New Roman" w:hAnsi="Times New Roman" w:cs="Times New Roman"/>
          <w:sz w:val="24"/>
          <w:szCs w:val="24"/>
        </w:rPr>
        <w:t xml:space="preserve"> </w:t>
      </w:r>
      <w:r w:rsidR="00B709C3" w:rsidRPr="00B709C3">
        <w:rPr>
          <w:rFonts w:ascii="Times New Roman" w:hAnsi="Times New Roman" w:cs="Times New Roman"/>
          <w:sz w:val="24"/>
          <w:szCs w:val="24"/>
        </w:rPr>
        <w:t>(TSH)</w:t>
      </w:r>
      <w:r w:rsidR="0084691F">
        <w:rPr>
          <w:rFonts w:ascii="Times New Roman" w:hAnsi="Times New Roman" w:cs="Times New Roman"/>
          <w:sz w:val="24"/>
          <w:szCs w:val="24"/>
        </w:rPr>
        <w:t xml:space="preserve">, </w:t>
      </w:r>
      <w:r w:rsidR="001355F3">
        <w:rPr>
          <w:rFonts w:ascii="Times New Roman" w:hAnsi="Times New Roman" w:cs="Times New Roman"/>
          <w:sz w:val="24"/>
          <w:szCs w:val="24"/>
        </w:rPr>
        <w:t>edad del pozo</w:t>
      </w:r>
      <w:r w:rsidR="0084691F">
        <w:rPr>
          <w:rFonts w:ascii="Times New Roman" w:hAnsi="Times New Roman" w:cs="Times New Roman"/>
          <w:sz w:val="24"/>
          <w:szCs w:val="24"/>
        </w:rPr>
        <w:t>, región, tipo de extracción, fuente del agua, tipo de pago del agua, cantidad de agua</w:t>
      </w:r>
      <w:r w:rsidR="001355F3">
        <w:rPr>
          <w:rFonts w:ascii="Times New Roman" w:hAnsi="Times New Roman" w:cs="Times New Roman"/>
          <w:sz w:val="24"/>
          <w:szCs w:val="24"/>
        </w:rPr>
        <w:t xml:space="preserve">. </w:t>
      </w:r>
    </w:p>
    <w:p w:rsidR="00BA7B9F" w:rsidRDefault="00BA7B9F" w:rsidP="0010003F">
      <w:pPr>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3369"/>
        <w:gridCol w:w="1150"/>
        <w:gridCol w:w="1564"/>
      </w:tblGrid>
      <w:tr w:rsidR="00EB2F3E" w:rsidRPr="00A80F23" w:rsidTr="00387F64">
        <w:trPr>
          <w:trHeight w:val="244"/>
          <w:jc w:val="center"/>
        </w:trPr>
        <w:tc>
          <w:tcPr>
            <w:tcW w:w="5935" w:type="dxa"/>
            <w:gridSpan w:val="3"/>
            <w:tcBorders>
              <w:top w:val="nil"/>
              <w:left w:val="nil"/>
              <w:right w:val="nil"/>
            </w:tcBorders>
          </w:tcPr>
          <w:p w:rsidR="00EB2F3E" w:rsidRPr="00A80F23" w:rsidRDefault="00EB2F3E" w:rsidP="00EB2F3E">
            <w:pPr>
              <w:jc w:val="center"/>
              <w:rPr>
                <w:rFonts w:ascii="Times New Roman" w:hAnsi="Times New Roman" w:cs="Times New Roman"/>
                <w:b/>
                <w:sz w:val="20"/>
                <w:szCs w:val="24"/>
              </w:rPr>
            </w:pPr>
            <w:r w:rsidRPr="00A80F23">
              <w:rPr>
                <w:rFonts w:ascii="Times New Roman" w:hAnsi="Times New Roman" w:cs="Times New Roman"/>
                <w:b/>
                <w:sz w:val="20"/>
                <w:szCs w:val="24"/>
              </w:rPr>
              <w:t>Cuadro</w:t>
            </w:r>
            <w:r w:rsidR="00280F6F">
              <w:rPr>
                <w:rFonts w:ascii="Times New Roman" w:hAnsi="Times New Roman" w:cs="Times New Roman"/>
                <w:b/>
                <w:sz w:val="20"/>
                <w:szCs w:val="24"/>
              </w:rPr>
              <w:t xml:space="preserve"> </w:t>
            </w:r>
            <w:r w:rsidRPr="00A80F23">
              <w:rPr>
                <w:rFonts w:ascii="Times New Roman" w:hAnsi="Times New Roman" w:cs="Times New Roman"/>
                <w:b/>
                <w:sz w:val="20"/>
                <w:szCs w:val="24"/>
              </w:rPr>
              <w:t>1. Resultados de prueba de razón de verosimilitud</w:t>
            </w:r>
            <w:r w:rsidR="001355F3" w:rsidRPr="00A80F23">
              <w:rPr>
                <w:rFonts w:ascii="Times New Roman" w:hAnsi="Times New Roman" w:cs="Times New Roman"/>
                <w:b/>
                <w:sz w:val="20"/>
                <w:szCs w:val="24"/>
              </w:rPr>
              <w:t xml:space="preserve"> para analizar el efecto de las variables en el estado de las bombas de agua</w:t>
            </w:r>
          </w:p>
        </w:tc>
      </w:tr>
      <w:tr w:rsidR="00BA7B9F" w:rsidRPr="00A80F23" w:rsidTr="00B709C3">
        <w:trPr>
          <w:trHeight w:val="505"/>
          <w:jc w:val="center"/>
        </w:trPr>
        <w:tc>
          <w:tcPr>
            <w:tcW w:w="3369" w:type="dxa"/>
            <w:tcBorders>
              <w:left w:val="nil"/>
              <w:bottom w:val="single" w:sz="4" w:space="0" w:color="auto"/>
              <w:right w:val="nil"/>
            </w:tcBorders>
          </w:tcPr>
          <w:p w:rsidR="00BA7B9F" w:rsidRPr="00A80F23" w:rsidRDefault="00BA7B9F" w:rsidP="00EB2F3E">
            <w:pPr>
              <w:rPr>
                <w:rFonts w:ascii="Times New Roman" w:hAnsi="Times New Roman" w:cs="Times New Roman"/>
                <w:b/>
                <w:sz w:val="20"/>
                <w:szCs w:val="24"/>
              </w:rPr>
            </w:pPr>
            <w:r w:rsidRPr="00A80F23">
              <w:rPr>
                <w:rFonts w:ascii="Times New Roman" w:hAnsi="Times New Roman" w:cs="Times New Roman"/>
                <w:b/>
                <w:sz w:val="20"/>
                <w:szCs w:val="24"/>
              </w:rPr>
              <w:t>Variable</w:t>
            </w:r>
          </w:p>
        </w:tc>
        <w:tc>
          <w:tcPr>
            <w:tcW w:w="1002"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 xml:space="preserve">Estadístico </w:t>
            </w:r>
          </w:p>
        </w:tc>
        <w:tc>
          <w:tcPr>
            <w:tcW w:w="1564"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Probabilidad asociada</w:t>
            </w:r>
          </w:p>
        </w:tc>
      </w:tr>
      <w:tr w:rsidR="00BA7B9F" w:rsidRPr="00A80F23" w:rsidTr="00B709C3">
        <w:trPr>
          <w:trHeight w:val="272"/>
          <w:jc w:val="center"/>
        </w:trPr>
        <w:tc>
          <w:tcPr>
            <w:tcW w:w="3369" w:type="dxa"/>
            <w:tcBorders>
              <w:left w:val="nil"/>
              <w:bottom w:val="nil"/>
              <w:right w:val="nil"/>
            </w:tcBorders>
          </w:tcPr>
          <w:p w:rsidR="00BA7B9F" w:rsidRPr="00A80F23" w:rsidRDefault="00DC4030" w:rsidP="00EB2F3E">
            <w:pPr>
              <w:rPr>
                <w:rFonts w:ascii="Times New Roman" w:hAnsi="Times New Roman" w:cs="Times New Roman"/>
                <w:sz w:val="20"/>
                <w:szCs w:val="24"/>
              </w:rPr>
            </w:pPr>
            <w:r w:rsidRPr="00A80F23">
              <w:rPr>
                <w:rFonts w:ascii="Times New Roman" w:hAnsi="Times New Roman" w:cs="Times New Roman"/>
                <w:sz w:val="20"/>
                <w:szCs w:val="24"/>
              </w:rPr>
              <w:t>P</w:t>
            </w:r>
            <w:r w:rsidR="00EB2F3E" w:rsidRPr="00A80F23">
              <w:rPr>
                <w:rFonts w:ascii="Times New Roman" w:hAnsi="Times New Roman" w:cs="Times New Roman"/>
                <w:sz w:val="20"/>
                <w:szCs w:val="24"/>
              </w:rPr>
              <w:t>oblación alrededor del pozo</w:t>
            </w:r>
          </w:p>
        </w:tc>
        <w:tc>
          <w:tcPr>
            <w:tcW w:w="1002"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w:t>
            </w:r>
            <w:r w:rsidR="00725EED" w:rsidRPr="00A80F23">
              <w:rPr>
                <w:rFonts w:ascii="Times New Roman" w:hAnsi="Times New Roman" w:cs="Times New Roman"/>
                <w:sz w:val="20"/>
                <w:szCs w:val="24"/>
              </w:rPr>
              <w:t>.00</w:t>
            </w:r>
          </w:p>
        </w:tc>
        <w:tc>
          <w:tcPr>
            <w:tcW w:w="1564"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w:t>
            </w:r>
            <w:r w:rsidR="00725EED" w:rsidRPr="00A80F23">
              <w:rPr>
                <w:rFonts w:ascii="Times New Roman" w:hAnsi="Times New Roman" w:cs="Times New Roman"/>
                <w:sz w:val="20"/>
                <w:szCs w:val="24"/>
              </w:rPr>
              <w:t>.00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Altura del pozo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0.39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0.53</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Gestión del punto de agua</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8.49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0.21</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 disponible</w:t>
            </w:r>
            <w:r w:rsidR="00B709C3" w:rsidRPr="00A80F23">
              <w:rPr>
                <w:rFonts w:ascii="Times New Roman" w:hAnsi="Times New Roman" w:cs="Times New Roman"/>
                <w:sz w:val="20"/>
                <w:szCs w:val="24"/>
              </w:rPr>
              <w:t>(TSH)</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3.99</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Edad del pozo</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20.03</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Región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26.3</w:t>
            </w:r>
            <w:r w:rsidR="00725EED" w:rsidRPr="00A80F23">
              <w:rPr>
                <w:rFonts w:ascii="Times New Roman" w:hAnsi="Times New Roman" w:cs="Times New Roman"/>
                <w:sz w:val="20"/>
                <w:szCs w:val="24"/>
              </w:rPr>
              <w:t>0</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Tipo de extracción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13.87</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0.02</w:t>
            </w:r>
          </w:p>
        </w:tc>
      </w:tr>
      <w:tr w:rsidR="00EB2F3E" w:rsidRPr="00A80F23" w:rsidTr="00B709C3">
        <w:trPr>
          <w:trHeight w:val="260"/>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Fuente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21.32</w:t>
            </w:r>
          </w:p>
        </w:tc>
        <w:tc>
          <w:tcPr>
            <w:tcW w:w="1564" w:type="dxa"/>
            <w:tcBorders>
              <w:top w:val="nil"/>
              <w:left w:val="nil"/>
              <w:bottom w:val="nil"/>
              <w:right w:val="nil"/>
            </w:tcBorders>
          </w:tcPr>
          <w:p w:rsidR="00EB2F3E"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0.01</w:t>
            </w:r>
          </w:p>
        </w:tc>
      </w:tr>
      <w:tr w:rsidR="00EB2F3E" w:rsidRPr="00A80F23" w:rsidTr="00B709C3">
        <w:trPr>
          <w:trHeight w:val="244"/>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Tipo de pago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22.48</w:t>
            </w:r>
          </w:p>
        </w:tc>
        <w:tc>
          <w:tcPr>
            <w:tcW w:w="1564"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0.0004</w:t>
            </w:r>
          </w:p>
        </w:tc>
      </w:tr>
      <w:tr w:rsidR="00EB2F3E" w:rsidRPr="00A80F23" w:rsidTr="00B709C3">
        <w:trPr>
          <w:trHeight w:val="260"/>
          <w:jc w:val="center"/>
        </w:trPr>
        <w:tc>
          <w:tcPr>
            <w:tcW w:w="3369" w:type="dxa"/>
            <w:tcBorders>
              <w:top w:val="nil"/>
              <w:left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w:t>
            </w:r>
          </w:p>
        </w:tc>
        <w:tc>
          <w:tcPr>
            <w:tcW w:w="1002"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151.02</w:t>
            </w:r>
          </w:p>
        </w:tc>
        <w:tc>
          <w:tcPr>
            <w:tcW w:w="1564"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2.2x10</w:t>
            </w:r>
            <w:r w:rsidRPr="00A80F23">
              <w:rPr>
                <w:rFonts w:ascii="Times New Roman" w:hAnsi="Times New Roman" w:cs="Times New Roman"/>
                <w:sz w:val="20"/>
                <w:szCs w:val="24"/>
                <w:vertAlign w:val="superscript"/>
              </w:rPr>
              <w:t>-16</w:t>
            </w:r>
          </w:p>
        </w:tc>
      </w:tr>
    </w:tbl>
    <w:p w:rsidR="000F6B2E" w:rsidRPr="00F75758" w:rsidRDefault="000F6B2E" w:rsidP="007013AF">
      <w:pPr>
        <w:jc w:val="both"/>
        <w:rPr>
          <w:rFonts w:ascii="Times New Roman" w:eastAsia="Times New Roman" w:hAnsi="Times New Roman" w:cs="Times New Roman"/>
          <w:color w:val="0000FF"/>
          <w:sz w:val="24"/>
          <w:szCs w:val="20"/>
          <w:lang w:val="es-CR" w:eastAsia="es-CR"/>
        </w:rPr>
      </w:pPr>
    </w:p>
    <w:p w:rsidR="00EA159A" w:rsidRDefault="00EB0495" w:rsidP="00EA159A">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A </w:t>
      </w:r>
      <w:r w:rsidR="00374B28">
        <w:rPr>
          <w:rFonts w:ascii="Times New Roman" w:eastAsia="Times New Roman" w:hAnsi="Times New Roman" w:cs="Times New Roman"/>
          <w:color w:val="auto"/>
          <w:sz w:val="24"/>
          <w:szCs w:val="20"/>
          <w:lang w:val="es-CR" w:eastAsia="es-CR"/>
        </w:rPr>
        <w:t>continuación,</w:t>
      </w:r>
      <w:r>
        <w:rPr>
          <w:rFonts w:ascii="Times New Roman" w:eastAsia="Times New Roman" w:hAnsi="Times New Roman" w:cs="Times New Roman"/>
          <w:color w:val="auto"/>
          <w:sz w:val="24"/>
          <w:szCs w:val="20"/>
          <w:lang w:val="es-CR" w:eastAsia="es-CR"/>
        </w:rPr>
        <w:t xml:space="preserve"> se </w:t>
      </w:r>
      <w:r w:rsidR="00725EED">
        <w:rPr>
          <w:rFonts w:ascii="Times New Roman" w:eastAsia="Times New Roman" w:hAnsi="Times New Roman" w:cs="Times New Roman"/>
          <w:color w:val="auto"/>
          <w:sz w:val="24"/>
          <w:szCs w:val="20"/>
          <w:lang w:val="es-CR" w:eastAsia="es-CR"/>
        </w:rPr>
        <w:t>interpretan</w:t>
      </w:r>
      <w:r>
        <w:rPr>
          <w:rFonts w:ascii="Times New Roman" w:eastAsia="Times New Roman" w:hAnsi="Times New Roman" w:cs="Times New Roman"/>
          <w:color w:val="auto"/>
          <w:sz w:val="24"/>
          <w:szCs w:val="20"/>
          <w:lang w:val="es-CR" w:eastAsia="es-CR"/>
        </w:rPr>
        <w:t xml:space="preserve"> </w:t>
      </w:r>
      <w:r w:rsidR="00725EED">
        <w:rPr>
          <w:rFonts w:ascii="Times New Roman" w:eastAsia="Times New Roman" w:hAnsi="Times New Roman" w:cs="Times New Roman"/>
          <w:color w:val="auto"/>
          <w:sz w:val="24"/>
          <w:szCs w:val="20"/>
          <w:lang w:val="es-CR" w:eastAsia="es-CR"/>
        </w:rPr>
        <w:t>los intervalos de la</w:t>
      </w:r>
      <w:r>
        <w:rPr>
          <w:rFonts w:ascii="Times New Roman" w:eastAsia="Times New Roman" w:hAnsi="Times New Roman" w:cs="Times New Roman"/>
          <w:color w:val="auto"/>
          <w:sz w:val="24"/>
          <w:szCs w:val="20"/>
          <w:lang w:val="es-CR" w:eastAsia="es-CR"/>
        </w:rPr>
        <w:t xml:space="preserve"> razón de </w:t>
      </w:r>
      <w:proofErr w:type="spellStart"/>
      <w:r>
        <w:rPr>
          <w:rFonts w:ascii="Times New Roman" w:eastAsia="Times New Roman" w:hAnsi="Times New Roman" w:cs="Times New Roman"/>
          <w:color w:val="auto"/>
          <w:sz w:val="24"/>
          <w:szCs w:val="20"/>
          <w:lang w:val="es-CR" w:eastAsia="es-CR"/>
        </w:rPr>
        <w:t>odds</w:t>
      </w:r>
      <w:proofErr w:type="spellEnd"/>
      <w:r>
        <w:rPr>
          <w:rFonts w:ascii="Times New Roman" w:eastAsia="Times New Roman" w:hAnsi="Times New Roman" w:cs="Times New Roman"/>
          <w:color w:val="auto"/>
          <w:sz w:val="24"/>
          <w:szCs w:val="20"/>
          <w:lang w:val="es-CR" w:eastAsia="es-CR"/>
        </w:rPr>
        <w:t xml:space="preserve"> de las variables correspondientes:</w:t>
      </w:r>
    </w:p>
    <w:p w:rsidR="00EA159A" w:rsidRPr="00112401" w:rsidRDefault="00EA159A" w:rsidP="00EA159A">
      <w:pPr>
        <w:ind w:firstLine="340"/>
        <w:jc w:val="both"/>
        <w:rPr>
          <w:rFonts w:ascii="Times New Roman" w:eastAsia="Times New Roman" w:hAnsi="Times New Roman" w:cs="Times New Roman"/>
          <w:color w:val="auto"/>
          <w:sz w:val="24"/>
          <w:szCs w:val="20"/>
          <w:lang w:val="es-CR" w:eastAsia="es-CR"/>
        </w:rPr>
      </w:pPr>
    </w:p>
    <w:p w:rsidR="00955DC3" w:rsidRPr="00775652" w:rsidRDefault="005D2EC4"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Cantidad de agua disponible</w:t>
      </w:r>
      <w:r w:rsidR="00B709C3" w:rsidRPr="00B709C3">
        <w:rPr>
          <w:rFonts w:ascii="Times New Roman" w:eastAsia="Times New Roman" w:hAnsi="Times New Roman" w:cs="Times New Roman"/>
          <w:b/>
          <w:color w:val="auto"/>
          <w:sz w:val="24"/>
          <w:szCs w:val="20"/>
          <w:lang w:eastAsia="es-CR"/>
        </w:rPr>
        <w:t>(TSH)</w:t>
      </w:r>
    </w:p>
    <w:p w:rsidR="005D2EC4" w:rsidRDefault="00EA159A"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Se obtuvo un OR de 1.024 y a</w:t>
      </w:r>
      <w:r w:rsidR="00743EAD">
        <w:rPr>
          <w:rFonts w:ascii="Times New Roman" w:eastAsia="Times New Roman" w:hAnsi="Times New Roman" w:cs="Times New Roman"/>
          <w:color w:val="auto"/>
          <w:sz w:val="24"/>
          <w:szCs w:val="20"/>
          <w:lang w:eastAsia="es-CR"/>
        </w:rPr>
        <w:t>l aumentar la cantidad de agua en 100 unidades, la propensión</w:t>
      </w:r>
      <w:r>
        <w:rPr>
          <w:rFonts w:ascii="Times New Roman" w:eastAsia="Times New Roman" w:hAnsi="Times New Roman" w:cs="Times New Roman"/>
          <w:color w:val="auto"/>
          <w:sz w:val="24"/>
          <w:szCs w:val="20"/>
          <w:lang w:eastAsia="es-CR"/>
        </w:rPr>
        <w:t xml:space="preserve">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1.2% y 3.6%,</w:t>
      </w:r>
      <w:r w:rsidRPr="00EA159A">
        <w:rPr>
          <w:rFonts w:ascii="Times New Roman" w:eastAsia="Times New Roman" w:hAnsi="Times New Roman" w:cs="Times New Roman"/>
          <w:color w:val="auto"/>
          <w:sz w:val="24"/>
          <w:szCs w:val="20"/>
          <w:lang w:eastAsia="es-CR"/>
        </w:rPr>
        <w:t xml:space="preserve"> </w:t>
      </w:r>
      <w:r>
        <w:rPr>
          <w:rFonts w:ascii="Times New Roman" w:eastAsia="Times New Roman" w:hAnsi="Times New Roman" w:cs="Times New Roman"/>
          <w:color w:val="auto"/>
          <w:sz w:val="24"/>
          <w:szCs w:val="20"/>
          <w:lang w:eastAsia="es-CR"/>
        </w:rPr>
        <w:t>mantienen las demás variables constantes</w:t>
      </w:r>
    </w:p>
    <w:p w:rsidR="00775652" w:rsidRPr="00775652" w:rsidRDefault="00775652"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 xml:space="preserve">Edad del pozo </w:t>
      </w:r>
    </w:p>
    <w:p w:rsidR="00436E10" w:rsidRDefault="00671C7D"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 xml:space="preserve">Se obtuvo un OR de 1.21 y al aumentar la edad del pozo en 5 años </w:t>
      </w:r>
      <w:r w:rsidR="006B105C">
        <w:rPr>
          <w:rFonts w:ascii="Times New Roman" w:eastAsia="Times New Roman" w:hAnsi="Times New Roman" w:cs="Times New Roman"/>
          <w:color w:val="auto"/>
          <w:sz w:val="24"/>
          <w:szCs w:val="20"/>
          <w:lang w:eastAsia="es-CR"/>
        </w:rPr>
        <w:t>la</w:t>
      </w:r>
      <w:r w:rsidR="00EA159A">
        <w:rPr>
          <w:rFonts w:ascii="Times New Roman" w:eastAsia="Times New Roman" w:hAnsi="Times New Roman" w:cs="Times New Roman"/>
          <w:color w:val="auto"/>
          <w:sz w:val="24"/>
          <w:szCs w:val="20"/>
          <w:lang w:eastAsia="es-CR"/>
        </w:rPr>
        <w:t xml:space="preserve"> propensión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16.41% y 24.98%, manteniendo constantes las demás variables.</w:t>
      </w:r>
    </w:p>
    <w:p w:rsidR="009842E3" w:rsidRPr="00EA159A" w:rsidRDefault="00436E10" w:rsidP="007013AF">
      <w:pPr>
        <w:jc w:val="both"/>
        <w:rPr>
          <w:rFonts w:ascii="Times New Roman" w:eastAsia="Times New Roman" w:hAnsi="Times New Roman" w:cs="Times New Roman"/>
          <w:b/>
          <w:color w:val="auto"/>
          <w:sz w:val="24"/>
          <w:szCs w:val="20"/>
          <w:lang w:eastAsia="es-CR"/>
        </w:rPr>
      </w:pPr>
      <w:r w:rsidRPr="00AC462E">
        <w:rPr>
          <w:rFonts w:ascii="Times New Roman" w:eastAsia="Times New Roman" w:hAnsi="Times New Roman" w:cs="Times New Roman"/>
          <w:b/>
          <w:color w:val="auto"/>
          <w:sz w:val="24"/>
          <w:szCs w:val="20"/>
          <w:lang w:eastAsia="es-CR"/>
        </w:rPr>
        <w:t>Tipo de extracción</w:t>
      </w:r>
      <w:r w:rsidR="00EA159A">
        <w:rPr>
          <w:rFonts w:ascii="Times New Roman" w:eastAsia="Times New Roman" w:hAnsi="Times New Roman" w:cs="Times New Roman"/>
          <w:b/>
          <w:color w:val="auto"/>
          <w:sz w:val="24"/>
          <w:szCs w:val="20"/>
          <w:lang w:eastAsia="es-CR"/>
        </w:rPr>
        <w:t xml:space="preserve"> </w:t>
      </w:r>
    </w:p>
    <w:p w:rsidR="00841386" w:rsidRDefault="00280F6F" w:rsidP="00EA159A">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Del C</w:t>
      </w:r>
      <w:r w:rsidR="002A6CFF">
        <w:rPr>
          <w:rFonts w:ascii="Times New Roman" w:eastAsia="Times New Roman" w:hAnsi="Times New Roman" w:cs="Times New Roman"/>
          <w:color w:val="auto"/>
          <w:sz w:val="24"/>
          <w:szCs w:val="20"/>
          <w:lang w:eastAsia="es-CR"/>
        </w:rPr>
        <w:t>uadro</w:t>
      </w:r>
      <w:r w:rsidR="00306B97">
        <w:rPr>
          <w:rFonts w:ascii="Times New Roman" w:eastAsia="Times New Roman" w:hAnsi="Times New Roman" w:cs="Times New Roman"/>
          <w:color w:val="auto"/>
          <w:sz w:val="24"/>
          <w:szCs w:val="20"/>
          <w:lang w:eastAsia="es-CR"/>
        </w:rPr>
        <w:t xml:space="preserve"> </w:t>
      </w:r>
      <w:r w:rsidR="002A6CFF">
        <w:rPr>
          <w:rFonts w:ascii="Times New Roman" w:eastAsia="Times New Roman" w:hAnsi="Times New Roman" w:cs="Times New Roman"/>
          <w:color w:val="auto"/>
          <w:sz w:val="24"/>
          <w:szCs w:val="20"/>
          <w:lang w:eastAsia="es-CR"/>
        </w:rPr>
        <w:t xml:space="preserve">2 </w:t>
      </w:r>
      <w:r w:rsidR="008B6392">
        <w:rPr>
          <w:rFonts w:ascii="Times New Roman" w:eastAsia="Times New Roman" w:hAnsi="Times New Roman" w:cs="Times New Roman"/>
          <w:color w:val="auto"/>
          <w:sz w:val="24"/>
          <w:szCs w:val="20"/>
          <w:lang w:eastAsia="es-CR"/>
        </w:rPr>
        <w:t xml:space="preserve">se puede decir </w:t>
      </w:r>
      <w:r w:rsidR="00EC5CA0">
        <w:rPr>
          <w:rFonts w:ascii="Times New Roman" w:eastAsia="Times New Roman" w:hAnsi="Times New Roman" w:cs="Times New Roman"/>
          <w:color w:val="auto"/>
          <w:sz w:val="24"/>
          <w:szCs w:val="20"/>
          <w:lang w:eastAsia="es-CR"/>
        </w:rPr>
        <w:t>que, si se mantiene constante</w:t>
      </w:r>
      <w:r w:rsidR="00841386">
        <w:rPr>
          <w:rFonts w:ascii="Times New Roman" w:eastAsia="Times New Roman" w:hAnsi="Times New Roman" w:cs="Times New Roman"/>
          <w:color w:val="auto"/>
          <w:sz w:val="24"/>
          <w:szCs w:val="20"/>
          <w:lang w:eastAsia="es-CR"/>
        </w:rPr>
        <w:t xml:space="preserve"> las otras variables,</w:t>
      </w:r>
      <w:r w:rsidR="004506C0">
        <w:rPr>
          <w:rFonts w:ascii="Times New Roman" w:eastAsia="Times New Roman" w:hAnsi="Times New Roman" w:cs="Times New Roman"/>
          <w:color w:val="auto"/>
          <w:sz w:val="24"/>
          <w:szCs w:val="20"/>
          <w:lang w:eastAsia="es-CR"/>
        </w:rPr>
        <w:t xml:space="preserve"> la propensión de que la bomba sea funcional en el tipo de extracción </w:t>
      </w:r>
      <w:r w:rsidR="00EA159A">
        <w:rPr>
          <w:rFonts w:ascii="Times New Roman" w:eastAsia="Times New Roman" w:hAnsi="Times New Roman" w:cs="Times New Roman"/>
          <w:color w:val="auto"/>
          <w:sz w:val="24"/>
          <w:szCs w:val="20"/>
          <w:lang w:eastAsia="es-CR"/>
        </w:rPr>
        <w:t>por bomba de mano</w:t>
      </w:r>
      <w:r w:rsidR="004506C0">
        <w:rPr>
          <w:rFonts w:ascii="Times New Roman" w:eastAsia="Times New Roman" w:hAnsi="Times New Roman" w:cs="Times New Roman"/>
          <w:color w:val="auto"/>
          <w:sz w:val="24"/>
          <w:szCs w:val="20"/>
          <w:lang w:eastAsia="es-CR"/>
        </w:rPr>
        <w:t xml:space="preserve"> es </w:t>
      </w:r>
      <w:r w:rsidR="00841386">
        <w:rPr>
          <w:rFonts w:ascii="Times New Roman" w:eastAsia="Times New Roman" w:hAnsi="Times New Roman" w:cs="Times New Roman"/>
          <w:color w:val="auto"/>
          <w:sz w:val="24"/>
          <w:szCs w:val="20"/>
          <w:lang w:eastAsia="es-CR"/>
        </w:rPr>
        <w:t>entre 65</w:t>
      </w:r>
      <w:r w:rsidR="004506C0">
        <w:rPr>
          <w:rFonts w:ascii="Times New Roman" w:eastAsia="Times New Roman" w:hAnsi="Times New Roman" w:cs="Times New Roman"/>
          <w:color w:val="auto"/>
          <w:sz w:val="24"/>
          <w:szCs w:val="20"/>
          <w:lang w:eastAsia="es-CR"/>
        </w:rPr>
        <w:t xml:space="preserve">% y 94% menor que la </w:t>
      </w:r>
      <w:r w:rsidR="004506C0" w:rsidRPr="004506C0">
        <w:rPr>
          <w:rFonts w:ascii="Times New Roman" w:eastAsia="Times New Roman" w:hAnsi="Times New Roman" w:cs="Times New Roman"/>
          <w:color w:val="auto"/>
          <w:sz w:val="24"/>
          <w:szCs w:val="20"/>
          <w:lang w:eastAsia="es-CR"/>
        </w:rPr>
        <w:t xml:space="preserve">propensión de que la bomba sea funcional en el tipo de extracción </w:t>
      </w:r>
      <w:r w:rsidR="00EC5CA0">
        <w:rPr>
          <w:rFonts w:ascii="Times New Roman" w:eastAsia="Times New Roman" w:hAnsi="Times New Roman" w:cs="Times New Roman"/>
          <w:color w:val="auto"/>
          <w:sz w:val="24"/>
          <w:szCs w:val="20"/>
          <w:lang w:val="es-CR" w:eastAsia="es-CR"/>
        </w:rPr>
        <w:t>bomba de motor</w:t>
      </w:r>
      <w:r w:rsidR="00841386">
        <w:rPr>
          <w:rFonts w:ascii="Times New Roman" w:eastAsia="Times New Roman" w:hAnsi="Times New Roman" w:cs="Times New Roman"/>
          <w:color w:val="auto"/>
          <w:sz w:val="24"/>
          <w:szCs w:val="20"/>
          <w:lang w:val="es-CR" w:eastAsia="es-CR"/>
        </w:rPr>
        <w:t>.</w:t>
      </w:r>
      <w:r w:rsidR="002A6CFF">
        <w:rPr>
          <w:rFonts w:ascii="Times New Roman" w:eastAsia="Times New Roman" w:hAnsi="Times New Roman" w:cs="Times New Roman"/>
          <w:color w:val="auto"/>
          <w:sz w:val="24"/>
          <w:szCs w:val="20"/>
          <w:lang w:val="es-CR" w:eastAsia="es-CR"/>
        </w:rPr>
        <w:t xml:space="preserve"> </w:t>
      </w:r>
      <w:r w:rsidR="00841386">
        <w:rPr>
          <w:rFonts w:ascii="Times New Roman" w:eastAsia="Times New Roman" w:hAnsi="Times New Roman" w:cs="Times New Roman"/>
          <w:color w:val="auto"/>
          <w:sz w:val="24"/>
          <w:szCs w:val="20"/>
          <w:lang w:val="es-CR" w:eastAsia="es-CR"/>
        </w:rPr>
        <w:t xml:space="preserve">Además, </w:t>
      </w:r>
      <w:r w:rsidR="00841386" w:rsidRPr="00841386">
        <w:rPr>
          <w:rFonts w:ascii="Times New Roman" w:eastAsia="Times New Roman" w:hAnsi="Times New Roman" w:cs="Times New Roman"/>
          <w:color w:val="auto"/>
          <w:sz w:val="24"/>
          <w:szCs w:val="20"/>
          <w:lang w:eastAsia="es-CR"/>
        </w:rPr>
        <w:t>la propensión de que la bomba sea funcional e</w:t>
      </w:r>
      <w:r w:rsidR="00EC5CA0">
        <w:rPr>
          <w:rFonts w:ascii="Times New Roman" w:eastAsia="Times New Roman" w:hAnsi="Times New Roman" w:cs="Times New Roman"/>
          <w:color w:val="auto"/>
          <w:sz w:val="24"/>
          <w:szCs w:val="20"/>
          <w:lang w:eastAsia="es-CR"/>
        </w:rPr>
        <w:t>n el tipo de extracción por bomba de mano</w:t>
      </w:r>
      <w:r w:rsidR="00841386" w:rsidRPr="00841386">
        <w:rPr>
          <w:rFonts w:ascii="Times New Roman" w:eastAsia="Times New Roman" w:hAnsi="Times New Roman" w:cs="Times New Roman"/>
          <w:color w:val="auto"/>
          <w:sz w:val="24"/>
          <w:szCs w:val="20"/>
          <w:lang w:eastAsia="es-CR"/>
        </w:rPr>
        <w:t xml:space="preserve"> es en</w:t>
      </w:r>
      <w:r w:rsidR="00841386">
        <w:rPr>
          <w:rFonts w:ascii="Times New Roman" w:eastAsia="Times New Roman" w:hAnsi="Times New Roman" w:cs="Times New Roman"/>
          <w:color w:val="auto"/>
          <w:sz w:val="24"/>
          <w:szCs w:val="20"/>
          <w:lang w:eastAsia="es-CR"/>
        </w:rPr>
        <w:t>tre 62</w:t>
      </w:r>
      <w:r w:rsidR="00841386" w:rsidRPr="00841386">
        <w:rPr>
          <w:rFonts w:ascii="Times New Roman" w:eastAsia="Times New Roman" w:hAnsi="Times New Roman" w:cs="Times New Roman"/>
          <w:color w:val="auto"/>
          <w:sz w:val="24"/>
          <w:szCs w:val="20"/>
          <w:lang w:eastAsia="es-CR"/>
        </w:rPr>
        <w:t xml:space="preserve">% y </w:t>
      </w:r>
      <w:r w:rsidR="00841386">
        <w:rPr>
          <w:rFonts w:ascii="Times New Roman" w:eastAsia="Times New Roman" w:hAnsi="Times New Roman" w:cs="Times New Roman"/>
          <w:color w:val="auto"/>
          <w:sz w:val="24"/>
          <w:szCs w:val="20"/>
          <w:lang w:eastAsia="es-CR"/>
        </w:rPr>
        <w:t>92</w:t>
      </w:r>
      <w:r w:rsidR="00841386" w:rsidRPr="00841386">
        <w:rPr>
          <w:rFonts w:ascii="Times New Roman" w:eastAsia="Times New Roman" w:hAnsi="Times New Roman" w:cs="Times New Roman"/>
          <w:color w:val="auto"/>
          <w:sz w:val="24"/>
          <w:szCs w:val="20"/>
          <w:lang w:eastAsia="es-CR"/>
        </w:rPr>
        <w:t xml:space="preserve">% menor que la propensión de que </w:t>
      </w:r>
      <w:r w:rsidR="00841386" w:rsidRPr="00841386">
        <w:rPr>
          <w:rFonts w:ascii="Times New Roman" w:eastAsia="Times New Roman" w:hAnsi="Times New Roman" w:cs="Times New Roman"/>
          <w:color w:val="auto"/>
          <w:sz w:val="24"/>
          <w:szCs w:val="20"/>
          <w:lang w:eastAsia="es-CR"/>
        </w:rPr>
        <w:lastRenderedPageBreak/>
        <w:t xml:space="preserve">la bomba sea funcional en </w:t>
      </w:r>
      <w:r w:rsidR="00EC5CA0">
        <w:rPr>
          <w:rFonts w:ascii="Times New Roman" w:eastAsia="Times New Roman" w:hAnsi="Times New Roman" w:cs="Times New Roman"/>
          <w:color w:val="auto"/>
          <w:sz w:val="24"/>
          <w:szCs w:val="20"/>
          <w:lang w:eastAsia="es-CR"/>
        </w:rPr>
        <w:t xml:space="preserve">otro </w:t>
      </w:r>
      <w:r w:rsidR="00841386" w:rsidRPr="00841386">
        <w:rPr>
          <w:rFonts w:ascii="Times New Roman" w:eastAsia="Times New Roman" w:hAnsi="Times New Roman" w:cs="Times New Roman"/>
          <w:color w:val="auto"/>
          <w:sz w:val="24"/>
          <w:szCs w:val="20"/>
          <w:lang w:eastAsia="es-CR"/>
        </w:rPr>
        <w:t>tipo de extracción</w:t>
      </w:r>
      <w:r w:rsidR="002A6CFF">
        <w:rPr>
          <w:rFonts w:ascii="Times New Roman" w:eastAsia="Times New Roman" w:hAnsi="Times New Roman" w:cs="Times New Roman"/>
          <w:color w:val="auto"/>
          <w:sz w:val="24"/>
          <w:szCs w:val="20"/>
          <w:lang w:val="es-CR" w:eastAsia="es-CR"/>
        </w:rPr>
        <w:t xml:space="preserve">. Así mismo, </w:t>
      </w:r>
      <w:r w:rsidR="00841386" w:rsidRPr="00841386">
        <w:rPr>
          <w:rFonts w:ascii="Times New Roman" w:eastAsia="Times New Roman" w:hAnsi="Times New Roman" w:cs="Times New Roman"/>
          <w:color w:val="auto"/>
          <w:sz w:val="24"/>
          <w:szCs w:val="20"/>
          <w:lang w:eastAsia="es-CR"/>
        </w:rPr>
        <w:t>la propensión de que la bomba sea funcional en el tipo de extracción</w:t>
      </w:r>
      <w:r w:rsidR="00EC5CA0">
        <w:rPr>
          <w:rFonts w:ascii="Times New Roman" w:eastAsia="Times New Roman" w:hAnsi="Times New Roman" w:cs="Times New Roman"/>
          <w:color w:val="auto"/>
          <w:sz w:val="24"/>
          <w:szCs w:val="20"/>
          <w:lang w:eastAsia="es-CR"/>
        </w:rPr>
        <w:t xml:space="preserve"> por</w:t>
      </w:r>
      <w:r w:rsidR="00841386" w:rsidRPr="00841386">
        <w:rPr>
          <w:rFonts w:ascii="Times New Roman" w:eastAsia="Times New Roman" w:hAnsi="Times New Roman" w:cs="Times New Roman"/>
          <w:color w:val="auto"/>
          <w:sz w:val="24"/>
          <w:szCs w:val="20"/>
          <w:lang w:eastAsia="es-CR"/>
        </w:rPr>
        <w:t xml:space="preserve"> </w:t>
      </w:r>
      <w:r w:rsidR="00EC5CA0">
        <w:rPr>
          <w:rFonts w:ascii="Times New Roman" w:eastAsia="Times New Roman" w:hAnsi="Times New Roman" w:cs="Times New Roman"/>
          <w:color w:val="auto"/>
          <w:sz w:val="24"/>
          <w:szCs w:val="20"/>
          <w:lang w:eastAsia="es-CR"/>
        </w:rPr>
        <w:t xml:space="preserve">bomba de mano </w:t>
      </w:r>
      <w:r w:rsidR="00841386" w:rsidRPr="00841386">
        <w:rPr>
          <w:rFonts w:ascii="Times New Roman" w:eastAsia="Times New Roman" w:hAnsi="Times New Roman" w:cs="Times New Roman"/>
          <w:color w:val="auto"/>
          <w:sz w:val="24"/>
          <w:szCs w:val="20"/>
          <w:lang w:eastAsia="es-CR"/>
        </w:rPr>
        <w:t>es en</w:t>
      </w:r>
      <w:r w:rsidR="00841386">
        <w:rPr>
          <w:rFonts w:ascii="Times New Roman" w:eastAsia="Times New Roman" w:hAnsi="Times New Roman" w:cs="Times New Roman"/>
          <w:color w:val="auto"/>
          <w:sz w:val="24"/>
          <w:szCs w:val="20"/>
          <w:lang w:eastAsia="es-CR"/>
        </w:rPr>
        <w:t>tre 19</w:t>
      </w:r>
      <w:r w:rsidR="00841386" w:rsidRPr="00841386">
        <w:rPr>
          <w:rFonts w:ascii="Times New Roman" w:eastAsia="Times New Roman" w:hAnsi="Times New Roman" w:cs="Times New Roman"/>
          <w:color w:val="auto"/>
          <w:sz w:val="24"/>
          <w:szCs w:val="20"/>
          <w:lang w:eastAsia="es-CR"/>
        </w:rPr>
        <w:t>% y 9</w:t>
      </w:r>
      <w:r w:rsidR="00841386">
        <w:rPr>
          <w:rFonts w:ascii="Times New Roman" w:eastAsia="Times New Roman" w:hAnsi="Times New Roman" w:cs="Times New Roman"/>
          <w:color w:val="auto"/>
          <w:sz w:val="24"/>
          <w:szCs w:val="20"/>
          <w:lang w:eastAsia="es-CR"/>
        </w:rPr>
        <w:t>1</w:t>
      </w:r>
      <w:r w:rsidR="00841386" w:rsidRPr="00841386">
        <w:rPr>
          <w:rFonts w:ascii="Times New Roman" w:eastAsia="Times New Roman" w:hAnsi="Times New Roman" w:cs="Times New Roman"/>
          <w:color w:val="auto"/>
          <w:sz w:val="24"/>
          <w:szCs w:val="20"/>
          <w:lang w:eastAsia="es-CR"/>
        </w:rPr>
        <w:t>% menor que la propensión de que la bomba sea funcion</w:t>
      </w:r>
      <w:r w:rsidR="00EC5CA0">
        <w:rPr>
          <w:rFonts w:ascii="Times New Roman" w:eastAsia="Times New Roman" w:hAnsi="Times New Roman" w:cs="Times New Roman"/>
          <w:color w:val="auto"/>
          <w:sz w:val="24"/>
          <w:szCs w:val="20"/>
          <w:lang w:eastAsia="es-CR"/>
        </w:rPr>
        <w:t>al en el tipo de extracción por bomba de cuerda</w:t>
      </w:r>
      <w:r w:rsidR="00841386" w:rsidRPr="00841386">
        <w:rPr>
          <w:rFonts w:ascii="Times New Roman" w:eastAsia="Times New Roman" w:hAnsi="Times New Roman" w:cs="Times New Roman"/>
          <w:color w:val="auto"/>
          <w:sz w:val="24"/>
          <w:szCs w:val="20"/>
          <w:lang w:val="es-CR" w:eastAsia="es-CR"/>
        </w:rPr>
        <w:t>.</w:t>
      </w:r>
    </w:p>
    <w:p w:rsidR="009842E3" w:rsidRPr="00A80F23" w:rsidRDefault="002A6CFF" w:rsidP="007013AF">
      <w:pPr>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Los otros intervalos contienen al 1 por lo que las propensiones respectivas de que la bomba </w:t>
      </w:r>
      <w:r w:rsidR="00280F6F">
        <w:rPr>
          <w:rFonts w:ascii="Times New Roman" w:eastAsia="Times New Roman" w:hAnsi="Times New Roman" w:cs="Times New Roman"/>
          <w:color w:val="auto"/>
          <w:sz w:val="24"/>
          <w:szCs w:val="20"/>
          <w:lang w:val="es-CR" w:eastAsia="es-CR"/>
        </w:rPr>
        <w:t>sea funcional son iguales (ver C</w:t>
      </w:r>
      <w:r>
        <w:rPr>
          <w:rFonts w:ascii="Times New Roman" w:eastAsia="Times New Roman" w:hAnsi="Times New Roman" w:cs="Times New Roman"/>
          <w:color w:val="auto"/>
          <w:sz w:val="24"/>
          <w:szCs w:val="20"/>
          <w:lang w:val="es-CR" w:eastAsia="es-CR"/>
        </w:rPr>
        <w:t>uadro</w:t>
      </w:r>
      <w:r w:rsidR="00280F6F">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val="es-CR" w:eastAsia="es-CR"/>
        </w:rPr>
        <w:t xml:space="preserve">2). </w:t>
      </w:r>
    </w:p>
    <w:tbl>
      <w:tblPr>
        <w:tblW w:w="5753" w:type="dxa"/>
        <w:jc w:val="center"/>
        <w:tblCellMar>
          <w:left w:w="70" w:type="dxa"/>
          <w:right w:w="70" w:type="dxa"/>
        </w:tblCellMar>
        <w:tblLook w:val="04A0" w:firstRow="1" w:lastRow="0" w:firstColumn="1" w:lastColumn="0" w:noHBand="0" w:noVBand="1"/>
      </w:tblPr>
      <w:tblGrid>
        <w:gridCol w:w="3011"/>
        <w:gridCol w:w="490"/>
        <w:gridCol w:w="1200"/>
        <w:gridCol w:w="1200"/>
      </w:tblGrid>
      <w:tr w:rsidR="009842E3" w:rsidRPr="00B56042" w:rsidTr="009842E3">
        <w:trPr>
          <w:trHeight w:val="300"/>
          <w:jc w:val="center"/>
        </w:trPr>
        <w:tc>
          <w:tcPr>
            <w:tcW w:w="5753" w:type="dxa"/>
            <w:gridSpan w:val="4"/>
            <w:tcBorders>
              <w:left w:val="nil"/>
              <w:bottom w:val="single" w:sz="4" w:space="0" w:color="auto"/>
              <w:right w:val="nil"/>
            </w:tcBorders>
            <w:shd w:val="clear" w:color="auto" w:fill="auto"/>
            <w:noWrap/>
            <w:vAlign w:val="bottom"/>
          </w:tcPr>
          <w:p w:rsidR="009842E3" w:rsidRPr="00B56042" w:rsidRDefault="009842E3" w:rsidP="009842E3">
            <w:pPr>
              <w:spacing w:line="240" w:lineRule="auto"/>
              <w:jc w:val="center"/>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Cuadro</w:t>
            </w:r>
            <w:r w:rsidR="00280F6F">
              <w:rPr>
                <w:rFonts w:ascii="Times New Roman" w:eastAsia="Times New Roman" w:hAnsi="Times New Roman" w:cs="Times New Roman"/>
                <w:b/>
                <w:sz w:val="20"/>
                <w:szCs w:val="20"/>
                <w:lang w:val="es-CR" w:eastAsia="es-CR"/>
              </w:rPr>
              <w:t xml:space="preserve"> </w:t>
            </w:r>
            <w:r w:rsidRPr="00B56042">
              <w:rPr>
                <w:rFonts w:ascii="Times New Roman" w:eastAsia="Times New Roman" w:hAnsi="Times New Roman" w:cs="Times New Roman"/>
                <w:b/>
                <w:sz w:val="20"/>
                <w:szCs w:val="20"/>
                <w:lang w:val="es-CR" w:eastAsia="es-CR"/>
              </w:rPr>
              <w:t xml:space="preserve">2. Razón de </w:t>
            </w:r>
            <w:proofErr w:type="spellStart"/>
            <w:r w:rsidRPr="00B56042">
              <w:rPr>
                <w:rFonts w:ascii="Times New Roman" w:eastAsia="Times New Roman" w:hAnsi="Times New Roman" w:cs="Times New Roman"/>
                <w:b/>
                <w:sz w:val="20"/>
                <w:szCs w:val="20"/>
                <w:lang w:val="es-CR" w:eastAsia="es-CR"/>
              </w:rPr>
              <w:t>odds</w:t>
            </w:r>
            <w:proofErr w:type="spellEnd"/>
            <w:r w:rsidRPr="00B56042">
              <w:rPr>
                <w:rFonts w:ascii="Times New Roman" w:eastAsia="Times New Roman" w:hAnsi="Times New Roman" w:cs="Times New Roman"/>
                <w:b/>
                <w:sz w:val="20"/>
                <w:szCs w:val="20"/>
                <w:lang w:val="es-CR" w:eastAsia="es-CR"/>
              </w:rPr>
              <w:t xml:space="preserve"> e intervalos de confianza para la variable tipo de extracción</w:t>
            </w:r>
          </w:p>
        </w:tc>
      </w:tr>
      <w:tr w:rsidR="00BB142D" w:rsidRPr="00B56042" w:rsidTr="00EC5CA0">
        <w:trPr>
          <w:trHeight w:val="300"/>
          <w:jc w:val="center"/>
        </w:trPr>
        <w:tc>
          <w:tcPr>
            <w:tcW w:w="3011" w:type="dxa"/>
            <w:tcBorders>
              <w:top w:val="single" w:sz="4" w:space="0" w:color="auto"/>
              <w:left w:val="nil"/>
              <w:bottom w:val="single" w:sz="4" w:space="0" w:color="auto"/>
              <w:right w:val="nil"/>
            </w:tcBorders>
            <w:shd w:val="clear" w:color="auto" w:fill="auto"/>
            <w:noWrap/>
            <w:vAlign w:val="bottom"/>
            <w:hideMark/>
          </w:tcPr>
          <w:p w:rsidR="00BB142D" w:rsidRPr="00B56042" w:rsidRDefault="009842E3" w:rsidP="00BB142D">
            <w:pPr>
              <w:spacing w:line="240" w:lineRule="auto"/>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Comparación</w:t>
            </w:r>
            <w:r w:rsidR="00BB142D" w:rsidRPr="00B56042">
              <w:rPr>
                <w:rFonts w:ascii="Times New Roman" w:eastAsia="Times New Roman" w:hAnsi="Times New Roman" w:cs="Times New Roman"/>
                <w:b/>
                <w:sz w:val="20"/>
                <w:szCs w:val="20"/>
                <w:lang w:val="es-CR" w:eastAsia="es-CR"/>
              </w:rPr>
              <w:t xml:space="preserve"> </w:t>
            </w:r>
          </w:p>
        </w:tc>
        <w:tc>
          <w:tcPr>
            <w:tcW w:w="342"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superior</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w:t>
            </w:r>
            <w:r w:rsidR="00EA159A">
              <w:rPr>
                <w:rFonts w:ascii="Times New Roman" w:eastAsia="Times New Roman" w:hAnsi="Times New Roman" w:cs="Times New Roman"/>
                <w:sz w:val="20"/>
                <w:szCs w:val="20"/>
                <w:lang w:val="es-CR" w:eastAsia="es-CR"/>
              </w:rPr>
              <w:t>-bomba de mano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3,56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7,92</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motor</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1,24</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1,33</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0,98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0,34</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2,85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 xml:space="preserve">Bomba de mano-bomba de motor </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0,38</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0,81</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1,18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2,75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1,89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5,91</w:t>
            </w:r>
          </w:p>
        </w:tc>
      </w:tr>
      <w:tr w:rsidR="00BB142D" w:rsidRPr="00B56042" w:rsidTr="00EC5CA0">
        <w:trPr>
          <w:trHeight w:val="300"/>
          <w:jc w:val="center"/>
        </w:trPr>
        <w:tc>
          <w:tcPr>
            <w:tcW w:w="3011" w:type="dxa"/>
            <w:tcBorders>
              <w:top w:val="nil"/>
              <w:left w:val="nil"/>
              <w:bottom w:val="single" w:sz="4" w:space="0" w:color="auto"/>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Otro-bomba de cuerda</w:t>
            </w:r>
          </w:p>
        </w:tc>
        <w:tc>
          <w:tcPr>
            <w:tcW w:w="342"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4,57</w:t>
            </w:r>
          </w:p>
        </w:tc>
      </w:tr>
    </w:tbl>
    <w:p w:rsidR="00775652" w:rsidRDefault="00775652" w:rsidP="007013AF">
      <w:pPr>
        <w:jc w:val="both"/>
        <w:rPr>
          <w:rFonts w:ascii="Times New Roman" w:eastAsia="Times New Roman" w:hAnsi="Times New Roman" w:cs="Times New Roman"/>
          <w:color w:val="auto"/>
          <w:sz w:val="24"/>
          <w:szCs w:val="20"/>
          <w:lang w:eastAsia="es-CR"/>
        </w:rPr>
      </w:pPr>
    </w:p>
    <w:p w:rsidR="005D2EC4" w:rsidRPr="00FF15FB" w:rsidRDefault="00FF15FB" w:rsidP="007013AF">
      <w:pPr>
        <w:jc w:val="both"/>
        <w:rPr>
          <w:rFonts w:ascii="Times New Roman" w:eastAsia="Times New Roman" w:hAnsi="Times New Roman" w:cs="Times New Roman"/>
          <w:b/>
          <w:color w:val="auto"/>
          <w:sz w:val="24"/>
          <w:szCs w:val="20"/>
          <w:lang w:val="es-CR" w:eastAsia="es-CR"/>
        </w:rPr>
      </w:pPr>
      <w:r w:rsidRPr="00FF15FB">
        <w:rPr>
          <w:rFonts w:ascii="Times New Roman" w:eastAsia="Times New Roman" w:hAnsi="Times New Roman" w:cs="Times New Roman"/>
          <w:b/>
          <w:color w:val="auto"/>
          <w:sz w:val="24"/>
          <w:szCs w:val="20"/>
          <w:lang w:val="es-CR" w:eastAsia="es-CR"/>
        </w:rPr>
        <w:t>Fuente del agua</w:t>
      </w:r>
    </w:p>
    <w:p w:rsidR="0018354E" w:rsidRDefault="00FA2BC8" w:rsidP="0018354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Se obtienen las siguientes interpretaciones de los intervalos de conf</w:t>
      </w:r>
      <w:r w:rsidR="00280F6F">
        <w:rPr>
          <w:rFonts w:ascii="Times New Roman" w:eastAsia="Times New Roman" w:hAnsi="Times New Roman" w:cs="Times New Roman"/>
          <w:color w:val="auto"/>
          <w:sz w:val="24"/>
          <w:szCs w:val="20"/>
          <w:lang w:val="es-CR" w:eastAsia="es-CR"/>
        </w:rPr>
        <w:t xml:space="preserve">ianza de la razón de </w:t>
      </w:r>
      <w:proofErr w:type="spellStart"/>
      <w:r w:rsidR="00280F6F">
        <w:rPr>
          <w:rFonts w:ascii="Times New Roman" w:eastAsia="Times New Roman" w:hAnsi="Times New Roman" w:cs="Times New Roman"/>
          <w:color w:val="auto"/>
          <w:sz w:val="24"/>
          <w:szCs w:val="20"/>
          <w:lang w:val="es-CR" w:eastAsia="es-CR"/>
        </w:rPr>
        <w:t>odds</w:t>
      </w:r>
      <w:proofErr w:type="spellEnd"/>
      <w:r w:rsidR="00280F6F">
        <w:rPr>
          <w:rFonts w:ascii="Times New Roman" w:eastAsia="Times New Roman" w:hAnsi="Times New Roman" w:cs="Times New Roman"/>
          <w:color w:val="auto"/>
          <w:sz w:val="24"/>
          <w:szCs w:val="20"/>
          <w:lang w:val="es-CR" w:eastAsia="es-CR"/>
        </w:rPr>
        <w:t xml:space="preserve"> (ver C</w:t>
      </w:r>
      <w:r>
        <w:rPr>
          <w:rFonts w:ascii="Times New Roman" w:eastAsia="Times New Roman" w:hAnsi="Times New Roman" w:cs="Times New Roman"/>
          <w:color w:val="auto"/>
          <w:sz w:val="24"/>
          <w:szCs w:val="20"/>
          <w:lang w:val="es-CR" w:eastAsia="es-CR"/>
        </w:rPr>
        <w:t>uadro 3 en anexos)</w:t>
      </w:r>
      <w:r w:rsidR="00697739">
        <w:rPr>
          <w:rFonts w:ascii="Times New Roman" w:eastAsia="Times New Roman" w:hAnsi="Times New Roman" w:cs="Times New Roman"/>
          <w:color w:val="auto"/>
          <w:sz w:val="24"/>
          <w:szCs w:val="20"/>
          <w:lang w:val="es-CR" w:eastAsia="es-CR"/>
        </w:rPr>
        <w:t>.</w:t>
      </w:r>
    </w:p>
    <w:p w:rsidR="0031763E" w:rsidRDefault="002A6CFF" w:rsidP="0031763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w:t>
      </w:r>
      <w:r>
        <w:rPr>
          <w:rFonts w:ascii="Times New Roman" w:eastAsia="Times New Roman" w:hAnsi="Times New Roman" w:cs="Times New Roman"/>
          <w:color w:val="auto"/>
          <w:sz w:val="24"/>
          <w:szCs w:val="20"/>
          <w:lang w:eastAsia="es-CR"/>
        </w:rPr>
        <w:t>mba sea funcional en fuente de agua</w:t>
      </w:r>
      <w:r w:rsidR="0036438A">
        <w:rPr>
          <w:rFonts w:ascii="Times New Roman" w:eastAsia="Times New Roman" w:hAnsi="Times New Roman" w:cs="Times New Roman"/>
          <w:color w:val="auto"/>
          <w:sz w:val="24"/>
          <w:szCs w:val="20"/>
          <w:lang w:eastAsia="es-CR"/>
        </w:rPr>
        <w:t xml:space="preserve">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96</w:t>
      </w:r>
      <w:r w:rsidRPr="002A6CFF">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8</w:t>
      </w:r>
      <w:r w:rsidRPr="002A6CFF">
        <w:rPr>
          <w:rFonts w:ascii="Times New Roman" w:eastAsia="Times New Roman" w:hAnsi="Times New Roman" w:cs="Times New Roman"/>
          <w:color w:val="auto"/>
          <w:sz w:val="24"/>
          <w:szCs w:val="20"/>
          <w:lang w:eastAsia="es-CR"/>
        </w:rPr>
        <w:t>% menor que la propensión de que la bo</w:t>
      </w:r>
      <w:r>
        <w:rPr>
          <w:rFonts w:ascii="Times New Roman" w:eastAsia="Times New Roman" w:hAnsi="Times New Roman" w:cs="Times New Roman"/>
          <w:color w:val="auto"/>
          <w:sz w:val="24"/>
          <w:szCs w:val="20"/>
          <w:lang w:eastAsia="es-CR"/>
        </w:rPr>
        <w:t xml:space="preserve">mba sea </w:t>
      </w:r>
      <w:r w:rsidR="0036438A">
        <w:rPr>
          <w:rFonts w:ascii="Times New Roman" w:eastAsia="Times New Roman" w:hAnsi="Times New Roman" w:cs="Times New Roman"/>
          <w:color w:val="auto"/>
          <w:sz w:val="24"/>
          <w:szCs w:val="20"/>
          <w:lang w:eastAsia="es-CR"/>
        </w:rPr>
        <w:t>funcional en fuente de agua por un lago</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Además, </w:t>
      </w: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bomba sea</w:t>
      </w:r>
      <w:r w:rsidR="00327B55">
        <w:rPr>
          <w:rFonts w:ascii="Times New Roman" w:eastAsia="Times New Roman" w:hAnsi="Times New Roman" w:cs="Times New Roman"/>
          <w:color w:val="auto"/>
          <w:sz w:val="24"/>
          <w:szCs w:val="20"/>
          <w:lang w:eastAsia="es-CR"/>
        </w:rPr>
        <w:t xml:space="preserve"> funcional en fuente de agua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2.3</w:t>
      </w:r>
      <w:r w:rsidRPr="002A6CFF">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22.3</w:t>
      </w:r>
      <w:r w:rsidRPr="002A6CFF">
        <w:rPr>
          <w:rFonts w:ascii="Times New Roman" w:eastAsia="Times New Roman" w:hAnsi="Times New Roman" w:cs="Times New Roman"/>
          <w:color w:val="auto"/>
          <w:sz w:val="24"/>
          <w:szCs w:val="20"/>
          <w:lang w:eastAsia="es-CR"/>
        </w:rPr>
        <w:t xml:space="preserve"> </w:t>
      </w:r>
      <w:r>
        <w:rPr>
          <w:rFonts w:ascii="Times New Roman" w:eastAsia="Times New Roman" w:hAnsi="Times New Roman" w:cs="Times New Roman"/>
          <w:color w:val="auto"/>
          <w:sz w:val="24"/>
          <w:szCs w:val="20"/>
          <w:lang w:eastAsia="es-CR"/>
        </w:rPr>
        <w:t>veces</w:t>
      </w:r>
      <w:r w:rsidRPr="002A6CFF">
        <w:rPr>
          <w:rFonts w:ascii="Times New Roman" w:eastAsia="Times New Roman" w:hAnsi="Times New Roman" w:cs="Times New Roman"/>
          <w:color w:val="auto"/>
          <w:sz w:val="24"/>
          <w:szCs w:val="20"/>
          <w:lang w:eastAsia="es-CR"/>
        </w:rPr>
        <w:t xml:space="preserve"> la propensión de que la bomba</w:t>
      </w:r>
      <w:r w:rsidR="0031763E">
        <w:rPr>
          <w:rFonts w:ascii="Times New Roman" w:eastAsia="Times New Roman" w:hAnsi="Times New Roman" w:cs="Times New Roman"/>
          <w:color w:val="auto"/>
          <w:sz w:val="24"/>
          <w:szCs w:val="20"/>
          <w:lang w:eastAsia="es-CR"/>
        </w:rPr>
        <w:t xml:space="preserve"> sea funcional en fuente</w:t>
      </w:r>
      <w:r w:rsidR="00327B55">
        <w:rPr>
          <w:rFonts w:ascii="Times New Roman" w:eastAsia="Times New Roman" w:hAnsi="Times New Roman" w:cs="Times New Roman"/>
          <w:color w:val="auto"/>
          <w:sz w:val="24"/>
          <w:szCs w:val="20"/>
          <w:lang w:eastAsia="es-CR"/>
        </w:rPr>
        <w:t xml:space="preserve"> por agua de lluvia</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Así mismo, </w:t>
      </w:r>
      <w:r w:rsidRPr="002A6CFF">
        <w:rPr>
          <w:rFonts w:ascii="Times New Roman" w:eastAsia="Times New Roman" w:hAnsi="Times New Roman" w:cs="Times New Roman"/>
          <w:color w:val="auto"/>
          <w:sz w:val="24"/>
          <w:szCs w:val="20"/>
          <w:lang w:eastAsia="es-CR"/>
        </w:rPr>
        <w:t xml:space="preserve">la propensión de que la bomba sea funcional en fuente de agua </w:t>
      </w:r>
      <w:r w:rsidR="0031763E">
        <w:rPr>
          <w:rFonts w:ascii="Times New Roman" w:eastAsia="Times New Roman" w:hAnsi="Times New Roman" w:cs="Times New Roman"/>
          <w:color w:val="auto"/>
          <w:sz w:val="24"/>
          <w:szCs w:val="20"/>
          <w:lang w:eastAsia="es-CR"/>
        </w:rPr>
        <w:t>de una presa</w:t>
      </w:r>
      <w:r w:rsidRPr="002A6CFF">
        <w:rPr>
          <w:rFonts w:ascii="Times New Roman" w:eastAsia="Times New Roman" w:hAnsi="Times New Roman" w:cs="Times New Roman"/>
          <w:color w:val="auto"/>
          <w:sz w:val="24"/>
          <w:szCs w:val="20"/>
          <w:lang w:eastAsia="es-CR"/>
        </w:rPr>
        <w:t xml:space="preserve"> es en</w:t>
      </w:r>
      <w:r w:rsidR="001A7630">
        <w:rPr>
          <w:rFonts w:ascii="Times New Roman" w:eastAsia="Times New Roman" w:hAnsi="Times New Roman" w:cs="Times New Roman"/>
          <w:color w:val="auto"/>
          <w:sz w:val="24"/>
          <w:szCs w:val="20"/>
          <w:lang w:eastAsia="es-CR"/>
        </w:rPr>
        <w:t>tre 1.5</w:t>
      </w:r>
      <w:r w:rsidRPr="002A6CFF">
        <w:rPr>
          <w:rFonts w:ascii="Times New Roman" w:eastAsia="Times New Roman" w:hAnsi="Times New Roman" w:cs="Times New Roman"/>
          <w:color w:val="auto"/>
          <w:sz w:val="24"/>
          <w:szCs w:val="20"/>
          <w:lang w:eastAsia="es-CR"/>
        </w:rPr>
        <w:t xml:space="preserve"> y </w:t>
      </w:r>
      <w:r w:rsidR="001A7630">
        <w:rPr>
          <w:rFonts w:ascii="Times New Roman" w:eastAsia="Times New Roman" w:hAnsi="Times New Roman" w:cs="Times New Roman"/>
          <w:color w:val="auto"/>
          <w:sz w:val="24"/>
          <w:szCs w:val="20"/>
          <w:lang w:eastAsia="es-CR"/>
        </w:rPr>
        <w:t>6.9</w:t>
      </w:r>
      <w:r w:rsidRPr="002A6CFF">
        <w:rPr>
          <w:rFonts w:ascii="Times New Roman" w:eastAsia="Times New Roman" w:hAnsi="Times New Roman" w:cs="Times New Roman"/>
          <w:color w:val="auto"/>
          <w:sz w:val="24"/>
          <w:szCs w:val="20"/>
          <w:lang w:eastAsia="es-CR"/>
        </w:rPr>
        <w:t xml:space="preserve"> </w:t>
      </w:r>
      <w:r w:rsidR="0029426E" w:rsidRPr="002A6CFF">
        <w:rPr>
          <w:rFonts w:ascii="Times New Roman" w:eastAsia="Times New Roman" w:hAnsi="Times New Roman" w:cs="Times New Roman"/>
          <w:color w:val="auto"/>
          <w:sz w:val="24"/>
          <w:szCs w:val="20"/>
          <w:lang w:eastAsia="es-CR"/>
        </w:rPr>
        <w:t>veces la</w:t>
      </w:r>
      <w:r w:rsidRPr="002A6CFF">
        <w:rPr>
          <w:rFonts w:ascii="Times New Roman" w:eastAsia="Times New Roman" w:hAnsi="Times New Roman" w:cs="Times New Roman"/>
          <w:color w:val="auto"/>
          <w:sz w:val="24"/>
          <w:szCs w:val="20"/>
          <w:lang w:eastAsia="es-CR"/>
        </w:rPr>
        <w:t xml:space="preserve"> propensión de que la bomba sea funcional en fuente de agua </w:t>
      </w:r>
      <w:r w:rsidR="0031763E">
        <w:rPr>
          <w:rFonts w:ascii="Times New Roman" w:eastAsia="Times New Roman" w:hAnsi="Times New Roman" w:cs="Times New Roman"/>
          <w:color w:val="auto"/>
          <w:sz w:val="24"/>
          <w:szCs w:val="20"/>
          <w:lang w:eastAsia="es-CR"/>
        </w:rPr>
        <w:t>de un río</w:t>
      </w:r>
      <w:r w:rsidR="001A7630">
        <w:rPr>
          <w:rFonts w:ascii="Times New Roman" w:eastAsia="Times New Roman" w:hAnsi="Times New Roman" w:cs="Times New Roman"/>
          <w:color w:val="auto"/>
          <w:sz w:val="24"/>
          <w:szCs w:val="20"/>
          <w:lang w:eastAsia="es-CR"/>
        </w:rPr>
        <w:t>.</w:t>
      </w:r>
    </w:p>
    <w:p w:rsidR="009C0BB8" w:rsidRDefault="00FF73C3" w:rsidP="009C0BB8">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 xml:space="preserve">Para la fuente de agua </w:t>
      </w:r>
      <w:proofErr w:type="spellStart"/>
      <w:r>
        <w:rPr>
          <w:rFonts w:ascii="Times New Roman" w:eastAsia="Times New Roman" w:hAnsi="Times New Roman" w:cs="Times New Roman"/>
          <w:color w:val="auto"/>
          <w:sz w:val="24"/>
          <w:szCs w:val="20"/>
          <w:lang w:eastAsia="es-CR"/>
        </w:rPr>
        <w:t>hand</w:t>
      </w:r>
      <w:proofErr w:type="spellEnd"/>
      <w:r>
        <w:rPr>
          <w:rFonts w:ascii="Times New Roman" w:eastAsia="Times New Roman" w:hAnsi="Times New Roman" w:cs="Times New Roman"/>
          <w:color w:val="auto"/>
          <w:sz w:val="24"/>
          <w:szCs w:val="20"/>
          <w:lang w:eastAsia="es-CR"/>
        </w:rPr>
        <w:t xml:space="preserve"> </w:t>
      </w:r>
      <w:proofErr w:type="spellStart"/>
      <w:r>
        <w:rPr>
          <w:rFonts w:ascii="Times New Roman" w:eastAsia="Times New Roman" w:hAnsi="Times New Roman" w:cs="Times New Roman"/>
          <w:color w:val="auto"/>
          <w:sz w:val="24"/>
          <w:szCs w:val="20"/>
          <w:lang w:eastAsia="es-CR"/>
        </w:rPr>
        <w:t>dtw</w:t>
      </w:r>
      <w:proofErr w:type="spellEnd"/>
      <w:r>
        <w:rPr>
          <w:rFonts w:ascii="Times New Roman" w:eastAsia="Times New Roman" w:hAnsi="Times New Roman" w:cs="Times New Roman"/>
          <w:color w:val="auto"/>
          <w:sz w:val="24"/>
          <w:szCs w:val="20"/>
          <w:lang w:eastAsia="es-CR"/>
        </w:rPr>
        <w:t xml:space="preserve"> se obtuvo que l</w:t>
      </w:r>
      <w:r w:rsidRPr="00FF73C3">
        <w:rPr>
          <w:rFonts w:ascii="Times New Roman" w:eastAsia="Times New Roman" w:hAnsi="Times New Roman" w:cs="Times New Roman"/>
          <w:color w:val="auto"/>
          <w:sz w:val="24"/>
          <w:szCs w:val="20"/>
          <w:lang w:eastAsia="es-CR"/>
        </w:rPr>
        <w:t xml:space="preserve">a propensión de que la bomba sea funcional en </w:t>
      </w:r>
      <w:r w:rsidR="0031763E">
        <w:rPr>
          <w:rFonts w:ascii="Times New Roman" w:eastAsia="Times New Roman" w:hAnsi="Times New Roman" w:cs="Times New Roman"/>
          <w:color w:val="auto"/>
          <w:sz w:val="24"/>
          <w:szCs w:val="20"/>
          <w:lang w:eastAsia="es-CR"/>
        </w:rPr>
        <w:t>dicha fuente de agua</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26</w:t>
      </w:r>
      <w:r w:rsidRPr="00FF73C3">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7</w:t>
      </w:r>
      <w:r w:rsidRPr="00FF73C3">
        <w:rPr>
          <w:rFonts w:ascii="Times New Roman" w:eastAsia="Times New Roman" w:hAnsi="Times New Roman" w:cs="Times New Roman"/>
          <w:color w:val="auto"/>
          <w:sz w:val="24"/>
          <w:szCs w:val="20"/>
          <w:lang w:eastAsia="es-CR"/>
        </w:rPr>
        <w:t xml:space="preserve">% menor que la propensión de que la bomba sea </w:t>
      </w:r>
      <w:r w:rsidR="0031763E">
        <w:rPr>
          <w:rFonts w:ascii="Times New Roman" w:eastAsia="Times New Roman" w:hAnsi="Times New Roman" w:cs="Times New Roman"/>
          <w:color w:val="auto"/>
          <w:sz w:val="24"/>
          <w:szCs w:val="20"/>
          <w:lang w:eastAsia="es-CR"/>
        </w:rPr>
        <w:t>funcional en fuente de agua por un lago</w:t>
      </w:r>
      <w:r w:rsidRPr="00FF73C3">
        <w:rPr>
          <w:rFonts w:ascii="Times New Roman" w:eastAsia="Times New Roman" w:hAnsi="Times New Roman" w:cs="Times New Roman"/>
          <w:color w:val="auto"/>
          <w:sz w:val="24"/>
          <w:szCs w:val="20"/>
          <w:lang w:val="es-CR" w:eastAsia="es-CR"/>
        </w:rPr>
        <w:t>.</w:t>
      </w:r>
      <w:r w:rsidR="0031763E">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fuente de agua </w:t>
      </w:r>
      <w:proofErr w:type="spellStart"/>
      <w:r w:rsidRPr="00FF73C3">
        <w:rPr>
          <w:rFonts w:ascii="Times New Roman" w:eastAsia="Times New Roman" w:hAnsi="Times New Roman" w:cs="Times New Roman"/>
          <w:color w:val="auto"/>
          <w:sz w:val="24"/>
          <w:szCs w:val="20"/>
          <w:lang w:eastAsia="es-CR"/>
        </w:rPr>
        <w:t>hand</w:t>
      </w:r>
      <w:proofErr w:type="spellEnd"/>
      <w:r w:rsidRPr="00FF73C3">
        <w:rPr>
          <w:rFonts w:ascii="Times New Roman" w:eastAsia="Times New Roman" w:hAnsi="Times New Roman" w:cs="Times New Roman"/>
          <w:color w:val="auto"/>
          <w:sz w:val="24"/>
          <w:szCs w:val="20"/>
          <w:lang w:eastAsia="es-CR"/>
        </w:rPr>
        <w:t xml:space="preserve"> </w:t>
      </w:r>
      <w:proofErr w:type="spellStart"/>
      <w:r w:rsidRPr="00FF73C3">
        <w:rPr>
          <w:rFonts w:ascii="Times New Roman" w:eastAsia="Times New Roman" w:hAnsi="Times New Roman" w:cs="Times New Roman"/>
          <w:color w:val="auto"/>
          <w:sz w:val="24"/>
          <w:szCs w:val="20"/>
          <w:lang w:eastAsia="es-CR"/>
        </w:rPr>
        <w:t>dtw</w:t>
      </w:r>
      <w:proofErr w:type="spellEnd"/>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3.2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 xml:space="preserve">40.9 veces </w:t>
      </w:r>
      <w:r w:rsidRPr="00FF73C3">
        <w:rPr>
          <w:rFonts w:ascii="Times New Roman" w:eastAsia="Times New Roman" w:hAnsi="Times New Roman" w:cs="Times New Roman"/>
          <w:color w:val="auto"/>
          <w:sz w:val="24"/>
          <w:szCs w:val="20"/>
          <w:lang w:eastAsia="es-CR"/>
        </w:rPr>
        <w:t>la propensión de que la bomba sea</w:t>
      </w:r>
      <w:r w:rsidR="0031763E">
        <w:rPr>
          <w:rFonts w:ascii="Times New Roman" w:eastAsia="Times New Roman" w:hAnsi="Times New Roman" w:cs="Times New Roman"/>
          <w:color w:val="auto"/>
          <w:sz w:val="24"/>
          <w:szCs w:val="20"/>
          <w:lang w:eastAsia="es-CR"/>
        </w:rPr>
        <w:t xml:space="preserve"> funcional en fuente por agua de lluvia</w:t>
      </w:r>
      <w:r>
        <w:rPr>
          <w:rFonts w:ascii="Times New Roman" w:eastAsia="Times New Roman" w:hAnsi="Times New Roman" w:cs="Times New Roman"/>
          <w:color w:val="auto"/>
          <w:sz w:val="24"/>
          <w:szCs w:val="20"/>
          <w:lang w:eastAsia="es-CR"/>
        </w:rPr>
        <w:t>.</w:t>
      </w:r>
      <w:r w:rsidR="0031763E">
        <w:rPr>
          <w:rFonts w:ascii="Times New Roman" w:eastAsia="Times New Roman" w:hAnsi="Times New Roman" w:cs="Times New Roman"/>
          <w:color w:val="auto"/>
          <w:sz w:val="24"/>
          <w:szCs w:val="20"/>
          <w:lang w:val="es-CR" w:eastAsia="es-CR"/>
        </w:rPr>
        <w:t xml:space="preserve"> Así mismo, </w:t>
      </w:r>
      <w:r w:rsidR="0031763E">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fuente de agua </w:t>
      </w:r>
      <w:proofErr w:type="spellStart"/>
      <w:r w:rsidRPr="00FF73C3">
        <w:rPr>
          <w:rFonts w:ascii="Times New Roman" w:eastAsia="Times New Roman" w:hAnsi="Times New Roman" w:cs="Times New Roman"/>
          <w:color w:val="auto"/>
          <w:sz w:val="24"/>
          <w:szCs w:val="20"/>
          <w:lang w:eastAsia="es-CR"/>
        </w:rPr>
        <w:t>hand</w:t>
      </w:r>
      <w:proofErr w:type="spellEnd"/>
      <w:r w:rsidRPr="00FF73C3">
        <w:rPr>
          <w:rFonts w:ascii="Times New Roman" w:eastAsia="Times New Roman" w:hAnsi="Times New Roman" w:cs="Times New Roman"/>
          <w:color w:val="auto"/>
          <w:sz w:val="24"/>
          <w:szCs w:val="20"/>
          <w:lang w:eastAsia="es-CR"/>
        </w:rPr>
        <w:t xml:space="preserve"> </w:t>
      </w:r>
      <w:proofErr w:type="spellStart"/>
      <w:r w:rsidRPr="00FF73C3">
        <w:rPr>
          <w:rFonts w:ascii="Times New Roman" w:eastAsia="Times New Roman" w:hAnsi="Times New Roman" w:cs="Times New Roman"/>
          <w:color w:val="auto"/>
          <w:sz w:val="24"/>
          <w:szCs w:val="20"/>
          <w:lang w:eastAsia="es-CR"/>
        </w:rPr>
        <w:t>dtw</w:t>
      </w:r>
      <w:proofErr w:type="spellEnd"/>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2.05</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12.63</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31763E">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p>
    <w:p w:rsidR="00037595" w:rsidRDefault="00233C20" w:rsidP="00037595">
      <w:pPr>
        <w:ind w:firstLine="340"/>
        <w:jc w:val="both"/>
        <w:rPr>
          <w:rFonts w:ascii="Times New Roman" w:eastAsia="Times New Roman" w:hAnsi="Times New Roman" w:cs="Times New Roman"/>
          <w:color w:val="auto"/>
          <w:sz w:val="24"/>
          <w:szCs w:val="20"/>
          <w:lang w:val="es-CR" w:eastAsia="es-CR"/>
        </w:rPr>
      </w:pPr>
      <w:r w:rsidRPr="00FF73C3">
        <w:rPr>
          <w:rFonts w:ascii="Times New Roman" w:eastAsia="Times New Roman" w:hAnsi="Times New Roman" w:cs="Times New Roman"/>
          <w:color w:val="auto"/>
          <w:sz w:val="24"/>
          <w:szCs w:val="20"/>
          <w:lang w:eastAsia="es-CR"/>
        </w:rPr>
        <w:t xml:space="preserve">La propensión de que la bomba sea funcional en </w:t>
      </w:r>
      <w:r w:rsidR="009C0BB8">
        <w:rPr>
          <w:rFonts w:ascii="Times New Roman" w:eastAsia="Times New Roman" w:hAnsi="Times New Roman" w:cs="Times New Roman"/>
          <w:color w:val="auto"/>
          <w:sz w:val="24"/>
          <w:szCs w:val="20"/>
          <w:lang w:eastAsia="es-CR"/>
        </w:rPr>
        <w:t xml:space="preserve">fuente de agua de un lago </w:t>
      </w:r>
      <w:r w:rsidRPr="00FF73C3">
        <w:rPr>
          <w:rFonts w:ascii="Times New Roman" w:eastAsia="Times New Roman" w:hAnsi="Times New Roman" w:cs="Times New Roman"/>
          <w:color w:val="auto"/>
          <w:sz w:val="24"/>
          <w:szCs w:val="20"/>
          <w:lang w:eastAsia="es-CR"/>
        </w:rPr>
        <w:t>es en</w:t>
      </w:r>
      <w:r>
        <w:rPr>
          <w:rFonts w:ascii="Times New Roman" w:eastAsia="Times New Roman" w:hAnsi="Times New Roman" w:cs="Times New Roman"/>
          <w:color w:val="auto"/>
          <w:sz w:val="24"/>
          <w:szCs w:val="20"/>
          <w:lang w:eastAsia="es-CR"/>
        </w:rPr>
        <w:t>tre 3.4</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44.5</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w:t>
      </w:r>
      <w:r w:rsidR="009C0BB8">
        <w:rPr>
          <w:rFonts w:ascii="Times New Roman" w:eastAsia="Times New Roman" w:hAnsi="Times New Roman" w:cs="Times New Roman"/>
          <w:color w:val="auto"/>
          <w:sz w:val="24"/>
          <w:szCs w:val="20"/>
          <w:lang w:eastAsia="es-CR"/>
        </w:rPr>
        <w:t xml:space="preserve"> por máquina</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Además, </w:t>
      </w:r>
      <w:r w:rsidR="009C0BB8">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w:t>
      </w:r>
      <w:r>
        <w:rPr>
          <w:rFonts w:ascii="Times New Roman" w:eastAsia="Times New Roman" w:hAnsi="Times New Roman" w:cs="Times New Roman"/>
          <w:color w:val="auto"/>
          <w:sz w:val="24"/>
          <w:szCs w:val="20"/>
          <w:lang w:eastAsia="es-CR"/>
        </w:rPr>
        <w:t xml:space="preserve">fuente de agua </w:t>
      </w:r>
      <w:r w:rsidR="009C0BB8">
        <w:rPr>
          <w:rFonts w:ascii="Times New Roman" w:eastAsia="Times New Roman" w:hAnsi="Times New Roman" w:cs="Times New Roman"/>
          <w:color w:val="auto"/>
          <w:sz w:val="24"/>
          <w:szCs w:val="20"/>
          <w:lang w:eastAsia="es-CR"/>
        </w:rPr>
        <w:t>de un lago</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1.53</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88.32</w:t>
      </w:r>
      <w:r w:rsidRPr="00FF73C3">
        <w:rPr>
          <w:rFonts w:ascii="Times New Roman" w:eastAsia="Times New Roman" w:hAnsi="Times New Roman" w:cs="Times New Roman"/>
          <w:color w:val="auto"/>
          <w:sz w:val="24"/>
          <w:szCs w:val="20"/>
          <w:lang w:eastAsia="es-CR"/>
        </w:rPr>
        <w:t xml:space="preserve"> veces la propensión de que la bomba sea funcional en </w:t>
      </w:r>
      <w:r w:rsidR="009C0BB8">
        <w:rPr>
          <w:rFonts w:ascii="Times New Roman" w:eastAsia="Times New Roman" w:hAnsi="Times New Roman" w:cs="Times New Roman"/>
          <w:color w:val="auto"/>
          <w:sz w:val="24"/>
          <w:szCs w:val="20"/>
          <w:lang w:eastAsia="es-CR"/>
        </w:rPr>
        <w:t>otra fuente de agua</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Pr="00FF73C3">
        <w:rPr>
          <w:rFonts w:ascii="Times New Roman" w:eastAsia="Times New Roman" w:hAnsi="Times New Roman" w:cs="Times New Roman"/>
          <w:color w:val="auto"/>
          <w:sz w:val="24"/>
          <w:szCs w:val="20"/>
          <w:lang w:eastAsia="es-CR"/>
        </w:rPr>
        <w:t xml:space="preserve">La </w:t>
      </w:r>
      <w:r w:rsidRPr="00FF73C3">
        <w:rPr>
          <w:rFonts w:ascii="Times New Roman" w:eastAsia="Times New Roman" w:hAnsi="Times New Roman" w:cs="Times New Roman"/>
          <w:color w:val="auto"/>
          <w:sz w:val="24"/>
          <w:szCs w:val="20"/>
          <w:lang w:eastAsia="es-CR"/>
        </w:rPr>
        <w:lastRenderedPageBreak/>
        <w:t xml:space="preserve">propensión de que la bomba sea funcional en </w:t>
      </w:r>
      <w:r>
        <w:rPr>
          <w:rFonts w:ascii="Times New Roman" w:eastAsia="Times New Roman" w:hAnsi="Times New Roman" w:cs="Times New Roman"/>
          <w:color w:val="auto"/>
          <w:sz w:val="24"/>
          <w:szCs w:val="20"/>
          <w:lang w:eastAsia="es-CR"/>
        </w:rPr>
        <w:t xml:space="preserve">fuente de agua </w:t>
      </w:r>
      <w:r w:rsidR="009C0BB8">
        <w:rPr>
          <w:rFonts w:ascii="Times New Roman" w:eastAsia="Times New Roman" w:hAnsi="Times New Roman" w:cs="Times New Roman"/>
          <w:color w:val="auto"/>
          <w:sz w:val="24"/>
          <w:szCs w:val="20"/>
          <w:lang w:eastAsia="es-CR"/>
        </w:rPr>
        <w:t>de un lago</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14.32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391.51</w:t>
      </w:r>
      <w:r w:rsidRPr="00FF73C3">
        <w:rPr>
          <w:rFonts w:ascii="Times New Roman" w:eastAsia="Times New Roman" w:hAnsi="Times New Roman" w:cs="Times New Roman"/>
          <w:color w:val="auto"/>
          <w:sz w:val="24"/>
          <w:szCs w:val="20"/>
          <w:lang w:eastAsia="es-CR"/>
        </w:rPr>
        <w:t xml:space="preserve"> veces la propensión de que la bomba sea funcional en fuente </w:t>
      </w:r>
      <w:r w:rsidR="009C0BB8">
        <w:rPr>
          <w:rFonts w:ascii="Times New Roman" w:eastAsia="Times New Roman" w:hAnsi="Times New Roman" w:cs="Times New Roman"/>
          <w:color w:val="auto"/>
          <w:sz w:val="24"/>
          <w:szCs w:val="20"/>
          <w:lang w:eastAsia="es-CR"/>
        </w:rPr>
        <w:t>por agua de lluvia.</w:t>
      </w:r>
    </w:p>
    <w:p w:rsidR="003A1ED1" w:rsidRDefault="00233C20" w:rsidP="00037595">
      <w:pPr>
        <w:ind w:firstLine="340"/>
        <w:jc w:val="both"/>
        <w:rPr>
          <w:rFonts w:ascii="Times New Roman" w:eastAsia="Times New Roman" w:hAnsi="Times New Roman" w:cs="Times New Roman"/>
          <w:color w:val="auto"/>
          <w:sz w:val="24"/>
          <w:szCs w:val="20"/>
          <w:lang w:val="es-CR" w:eastAsia="es-CR"/>
        </w:rPr>
      </w:pPr>
      <w:r w:rsidRPr="00FF73C3">
        <w:rPr>
          <w:rFonts w:ascii="Times New Roman" w:eastAsia="Times New Roman" w:hAnsi="Times New Roman" w:cs="Times New Roman"/>
          <w:color w:val="auto"/>
          <w:sz w:val="24"/>
          <w:szCs w:val="20"/>
          <w:lang w:eastAsia="es-CR"/>
        </w:rPr>
        <w:t xml:space="preserve">La propensión de que la bomba sea funcional en </w:t>
      </w:r>
      <w:r w:rsidR="009C0BB8">
        <w:rPr>
          <w:rFonts w:ascii="Times New Roman" w:eastAsia="Times New Roman" w:hAnsi="Times New Roman" w:cs="Times New Roman"/>
          <w:color w:val="auto"/>
          <w:sz w:val="24"/>
          <w:szCs w:val="20"/>
          <w:lang w:eastAsia="es-CR"/>
        </w:rPr>
        <w:t xml:space="preserve">fuente de agua en un lago </w:t>
      </w:r>
      <w:r w:rsidR="009C0BB8" w:rsidRPr="00FF73C3">
        <w:rPr>
          <w:rFonts w:ascii="Times New Roman" w:eastAsia="Times New Roman" w:hAnsi="Times New Roman" w:cs="Times New Roman"/>
          <w:color w:val="auto"/>
          <w:sz w:val="24"/>
          <w:szCs w:val="20"/>
          <w:lang w:eastAsia="es-CR"/>
        </w:rPr>
        <w:t>es</w:t>
      </w:r>
      <w:r w:rsidRPr="00FF73C3">
        <w:rPr>
          <w:rFonts w:ascii="Times New Roman" w:eastAsia="Times New Roman" w:hAnsi="Times New Roman" w:cs="Times New Roman"/>
          <w:color w:val="auto"/>
          <w:sz w:val="24"/>
          <w:szCs w:val="20"/>
          <w:lang w:eastAsia="es-CR"/>
        </w:rPr>
        <w:t xml:space="preserve"> en</w:t>
      </w:r>
      <w:r>
        <w:rPr>
          <w:rFonts w:ascii="Times New Roman" w:eastAsia="Times New Roman" w:hAnsi="Times New Roman" w:cs="Times New Roman"/>
          <w:color w:val="auto"/>
          <w:sz w:val="24"/>
          <w:szCs w:val="20"/>
          <w:lang w:eastAsia="es-CR"/>
        </w:rPr>
        <w:t>tre 9.2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120.8</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9C0BB8">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Pr="00233C20">
        <w:rPr>
          <w:rFonts w:ascii="Times New Roman" w:eastAsia="Times New Roman" w:hAnsi="Times New Roman" w:cs="Times New Roman"/>
          <w:color w:val="auto"/>
          <w:sz w:val="24"/>
          <w:szCs w:val="20"/>
          <w:lang w:eastAsia="es-CR"/>
        </w:rPr>
        <w:t xml:space="preserve">La propensión de que la bomba sea funcional en fuente de agua </w:t>
      </w:r>
      <w:r w:rsidR="009C0BB8">
        <w:rPr>
          <w:rFonts w:ascii="Times New Roman" w:eastAsia="Times New Roman" w:hAnsi="Times New Roman" w:cs="Times New Roman"/>
          <w:color w:val="auto"/>
          <w:sz w:val="24"/>
          <w:szCs w:val="20"/>
          <w:lang w:eastAsia="es-CR"/>
        </w:rPr>
        <w:t>por un lago</w:t>
      </w:r>
      <w:r w:rsidRPr="00233C20">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1.9</w:t>
      </w:r>
      <w:r w:rsidRPr="00233C20">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28.1</w:t>
      </w:r>
      <w:r w:rsidRPr="00233C20">
        <w:rPr>
          <w:rFonts w:ascii="Times New Roman" w:eastAsia="Times New Roman" w:hAnsi="Times New Roman" w:cs="Times New Roman"/>
          <w:color w:val="auto"/>
          <w:sz w:val="24"/>
          <w:szCs w:val="20"/>
          <w:lang w:eastAsia="es-CR"/>
        </w:rPr>
        <w:t xml:space="preserve"> veces la propensión de que la bomba</w:t>
      </w:r>
      <w:r>
        <w:rPr>
          <w:rFonts w:ascii="Times New Roman" w:eastAsia="Times New Roman" w:hAnsi="Times New Roman" w:cs="Times New Roman"/>
          <w:color w:val="auto"/>
          <w:sz w:val="24"/>
          <w:szCs w:val="20"/>
          <w:lang w:eastAsia="es-CR"/>
        </w:rPr>
        <w:t xml:space="preserve"> sea funcional en fuente de agua </w:t>
      </w:r>
      <w:r w:rsidR="009C0BB8">
        <w:rPr>
          <w:rFonts w:ascii="Times New Roman" w:eastAsia="Times New Roman" w:hAnsi="Times New Roman" w:cs="Times New Roman"/>
          <w:color w:val="auto"/>
          <w:sz w:val="24"/>
          <w:szCs w:val="20"/>
          <w:lang w:eastAsia="es-CR"/>
        </w:rPr>
        <w:t>por pozo superficial.</w:t>
      </w:r>
    </w:p>
    <w:p w:rsidR="003A1ED1" w:rsidRDefault="00A85557" w:rsidP="003A1ED1">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Para fuente de agua por máquina l</w:t>
      </w:r>
      <w:r w:rsidR="00B56042" w:rsidRPr="00B56042">
        <w:rPr>
          <w:rFonts w:ascii="Times New Roman" w:eastAsia="Times New Roman" w:hAnsi="Times New Roman" w:cs="Times New Roman"/>
          <w:color w:val="auto"/>
          <w:sz w:val="24"/>
          <w:szCs w:val="20"/>
          <w:lang w:eastAsia="es-CR"/>
        </w:rPr>
        <w:t>a propensión de que la bomba sea funcional es en</w:t>
      </w:r>
      <w:r w:rsidR="00B56042">
        <w:rPr>
          <w:rFonts w:ascii="Times New Roman" w:eastAsia="Times New Roman" w:hAnsi="Times New Roman" w:cs="Times New Roman"/>
          <w:color w:val="auto"/>
          <w:sz w:val="24"/>
          <w:szCs w:val="20"/>
          <w:lang w:eastAsia="es-CR"/>
        </w:rPr>
        <w:t>tre 2.28</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16.04</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w:t>
      </w:r>
      <w:r>
        <w:rPr>
          <w:rFonts w:ascii="Times New Roman" w:eastAsia="Times New Roman" w:hAnsi="Times New Roman" w:cs="Times New Roman"/>
          <w:color w:val="auto"/>
          <w:sz w:val="24"/>
          <w:szCs w:val="20"/>
          <w:lang w:eastAsia="es-CR"/>
        </w:rPr>
        <w:t>por agua de lluvia. Además, l</w:t>
      </w:r>
      <w:r w:rsidR="00B56042" w:rsidRPr="00B56042">
        <w:rPr>
          <w:rFonts w:ascii="Times New Roman" w:eastAsia="Times New Roman" w:hAnsi="Times New Roman" w:cs="Times New Roman"/>
          <w:color w:val="auto"/>
          <w:sz w:val="24"/>
          <w:szCs w:val="20"/>
          <w:lang w:eastAsia="es-CR"/>
        </w:rPr>
        <w:t xml:space="preserve">a propensión de que la bomba sea funcional en </w:t>
      </w:r>
      <w:r w:rsidR="00B56042">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 máquina</w:t>
      </w:r>
      <w:r w:rsidR="00B56042" w:rsidRPr="00B56042">
        <w:rPr>
          <w:rFonts w:ascii="Times New Roman" w:eastAsia="Times New Roman" w:hAnsi="Times New Roman" w:cs="Times New Roman"/>
          <w:color w:val="auto"/>
          <w:sz w:val="24"/>
          <w:szCs w:val="20"/>
          <w:lang w:eastAsia="es-CR"/>
        </w:rPr>
        <w:t xml:space="preserve"> es en</w:t>
      </w:r>
      <w:r w:rsidR="00B56042">
        <w:rPr>
          <w:rFonts w:ascii="Times New Roman" w:eastAsia="Times New Roman" w:hAnsi="Times New Roman" w:cs="Times New Roman"/>
          <w:color w:val="auto"/>
          <w:sz w:val="24"/>
          <w:szCs w:val="20"/>
          <w:lang w:eastAsia="es-CR"/>
        </w:rPr>
        <w:t>tre 1.47</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4.95</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de agua </w:t>
      </w:r>
      <w:r>
        <w:rPr>
          <w:rFonts w:ascii="Times New Roman" w:eastAsia="Times New Roman" w:hAnsi="Times New Roman" w:cs="Times New Roman"/>
          <w:color w:val="auto"/>
          <w:sz w:val="24"/>
          <w:szCs w:val="20"/>
          <w:lang w:eastAsia="es-CR"/>
        </w:rPr>
        <w:t>por un río.</w:t>
      </w:r>
    </w:p>
    <w:p w:rsidR="003A1ED1" w:rsidRDefault="00B56042" w:rsidP="003A1ED1">
      <w:pPr>
        <w:ind w:firstLine="340"/>
        <w:jc w:val="both"/>
        <w:rPr>
          <w:rFonts w:ascii="Times New Roman" w:eastAsia="Times New Roman" w:hAnsi="Times New Roman" w:cs="Times New Roman"/>
          <w:color w:val="auto"/>
          <w:sz w:val="24"/>
          <w:szCs w:val="20"/>
          <w:lang w:val="es-CR" w:eastAsia="es-CR"/>
        </w:rPr>
      </w:pPr>
      <w:r w:rsidRPr="00B56042">
        <w:rPr>
          <w:rFonts w:ascii="Times New Roman" w:eastAsia="Times New Roman" w:hAnsi="Times New Roman" w:cs="Times New Roman"/>
          <w:color w:val="auto"/>
          <w:sz w:val="24"/>
          <w:szCs w:val="20"/>
          <w:lang w:eastAsia="es-CR"/>
        </w:rPr>
        <w:t xml:space="preserve">La propensión de que la bomba sea funcional en </w:t>
      </w:r>
      <w:r>
        <w:rPr>
          <w:rFonts w:ascii="Times New Roman" w:eastAsia="Times New Roman" w:hAnsi="Times New Roman" w:cs="Times New Roman"/>
          <w:color w:val="auto"/>
          <w:sz w:val="24"/>
          <w:szCs w:val="20"/>
          <w:lang w:eastAsia="es-CR"/>
        </w:rPr>
        <w:t xml:space="preserve">fuente </w:t>
      </w:r>
      <w:r w:rsidR="003A1ED1">
        <w:rPr>
          <w:rFonts w:ascii="Times New Roman" w:eastAsia="Times New Roman" w:hAnsi="Times New Roman" w:cs="Times New Roman"/>
          <w:color w:val="auto"/>
          <w:sz w:val="24"/>
          <w:szCs w:val="20"/>
          <w:lang w:eastAsia="es-CR"/>
        </w:rPr>
        <w:t>por agua de lluvia</w:t>
      </w:r>
      <w:r w:rsidRPr="00B56042">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73%</w:t>
      </w:r>
      <w:r w:rsidRPr="00B56042">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96%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w:t>
      </w:r>
      <w:r w:rsidR="003A1ED1">
        <w:rPr>
          <w:rFonts w:ascii="Times New Roman" w:eastAsia="Times New Roman" w:hAnsi="Times New Roman" w:cs="Times New Roman"/>
          <w:color w:val="auto"/>
          <w:sz w:val="24"/>
          <w:szCs w:val="20"/>
          <w:lang w:eastAsia="es-CR"/>
        </w:rPr>
        <w:t xml:space="preserve"> por pozo superficial.</w:t>
      </w:r>
    </w:p>
    <w:p w:rsidR="00FF15FB" w:rsidRDefault="00B56042" w:rsidP="003A1ED1">
      <w:pPr>
        <w:ind w:firstLine="340"/>
        <w:jc w:val="both"/>
        <w:rPr>
          <w:rFonts w:ascii="Times New Roman" w:eastAsia="Times New Roman" w:hAnsi="Times New Roman" w:cs="Times New Roman"/>
          <w:color w:val="auto"/>
          <w:sz w:val="24"/>
          <w:szCs w:val="20"/>
          <w:lang w:eastAsia="es-CR"/>
        </w:rPr>
      </w:pPr>
      <w:r w:rsidRPr="00B56042">
        <w:rPr>
          <w:rFonts w:ascii="Times New Roman" w:eastAsia="Times New Roman" w:hAnsi="Times New Roman" w:cs="Times New Roman"/>
          <w:color w:val="auto"/>
          <w:sz w:val="24"/>
          <w:szCs w:val="20"/>
          <w:lang w:eastAsia="es-CR"/>
        </w:rPr>
        <w:t xml:space="preserve">La propensión de que la bomba sea funcional en fuente de agua </w:t>
      </w:r>
      <w:r w:rsidR="003A1ED1">
        <w:rPr>
          <w:rFonts w:ascii="Times New Roman" w:eastAsia="Times New Roman" w:hAnsi="Times New Roman" w:cs="Times New Roman"/>
          <w:color w:val="auto"/>
          <w:sz w:val="24"/>
          <w:szCs w:val="20"/>
          <w:lang w:eastAsia="es-CR"/>
        </w:rPr>
        <w:t>por un río</w:t>
      </w:r>
      <w:r w:rsidRPr="00B56042">
        <w:rPr>
          <w:rFonts w:ascii="Times New Roman" w:eastAsia="Times New Roman" w:hAnsi="Times New Roman" w:cs="Times New Roman"/>
          <w:color w:val="auto"/>
          <w:sz w:val="24"/>
          <w:szCs w:val="20"/>
          <w:lang w:eastAsia="es-CR"/>
        </w:rPr>
        <w:t xml:space="preserve"> es entre 73% y </w:t>
      </w:r>
      <w:r>
        <w:rPr>
          <w:rFonts w:ascii="Times New Roman" w:eastAsia="Times New Roman" w:hAnsi="Times New Roman" w:cs="Times New Roman"/>
          <w:color w:val="auto"/>
          <w:sz w:val="24"/>
          <w:szCs w:val="20"/>
          <w:lang w:eastAsia="es-CR"/>
        </w:rPr>
        <w:t>89</w:t>
      </w:r>
      <w:r w:rsidRPr="00B56042">
        <w:rPr>
          <w:rFonts w:ascii="Times New Roman" w:eastAsia="Times New Roman" w:hAnsi="Times New Roman" w:cs="Times New Roman"/>
          <w:color w:val="auto"/>
          <w:sz w:val="24"/>
          <w:szCs w:val="20"/>
          <w:lang w:eastAsia="es-CR"/>
        </w:rPr>
        <w:t>%</w:t>
      </w:r>
      <w:r>
        <w:rPr>
          <w:rFonts w:ascii="Times New Roman" w:eastAsia="Times New Roman" w:hAnsi="Times New Roman" w:cs="Times New Roman"/>
          <w:color w:val="auto"/>
          <w:sz w:val="24"/>
          <w:szCs w:val="20"/>
          <w:lang w:eastAsia="es-CR"/>
        </w:rPr>
        <w:t xml:space="preserve">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 </w:t>
      </w:r>
      <w:r w:rsidR="003A1ED1">
        <w:rPr>
          <w:rFonts w:ascii="Times New Roman" w:eastAsia="Times New Roman" w:hAnsi="Times New Roman" w:cs="Times New Roman"/>
          <w:color w:val="auto"/>
          <w:sz w:val="24"/>
          <w:szCs w:val="20"/>
          <w:lang w:eastAsia="es-CR"/>
        </w:rPr>
        <w:t xml:space="preserve">por pozo superficial. </w:t>
      </w:r>
    </w:p>
    <w:p w:rsidR="0025759A" w:rsidRDefault="0025759A" w:rsidP="003A1ED1">
      <w:pPr>
        <w:ind w:firstLine="340"/>
        <w:jc w:val="both"/>
        <w:rPr>
          <w:rFonts w:ascii="Times New Roman" w:eastAsia="Times New Roman" w:hAnsi="Times New Roman" w:cs="Times New Roman"/>
          <w:color w:val="auto"/>
          <w:sz w:val="24"/>
          <w:szCs w:val="20"/>
          <w:lang w:val="es-CR" w:eastAsia="es-CR"/>
        </w:rPr>
      </w:pPr>
    </w:p>
    <w:p w:rsidR="00911EB0" w:rsidRPr="003A1ED1" w:rsidRDefault="00911EB0" w:rsidP="007013AF">
      <w:pPr>
        <w:jc w:val="both"/>
        <w:rPr>
          <w:rFonts w:ascii="Times New Roman" w:eastAsia="Times New Roman" w:hAnsi="Times New Roman" w:cs="Times New Roman"/>
          <w:b/>
          <w:color w:val="auto"/>
          <w:sz w:val="24"/>
          <w:szCs w:val="20"/>
          <w:lang w:val="es-CR" w:eastAsia="es-CR"/>
        </w:rPr>
      </w:pPr>
      <w:r w:rsidRPr="00911EB0">
        <w:rPr>
          <w:rFonts w:ascii="Times New Roman" w:eastAsia="Times New Roman" w:hAnsi="Times New Roman" w:cs="Times New Roman"/>
          <w:b/>
          <w:color w:val="auto"/>
          <w:sz w:val="24"/>
          <w:szCs w:val="20"/>
          <w:lang w:val="es-CR" w:eastAsia="es-CR"/>
        </w:rPr>
        <w:t xml:space="preserve">Tipo de pago del agua </w:t>
      </w:r>
    </w:p>
    <w:p w:rsidR="00037595" w:rsidRPr="008B6F73" w:rsidRDefault="00B56042" w:rsidP="00037595">
      <w:pPr>
        <w:ind w:firstLine="340"/>
        <w:jc w:val="both"/>
        <w:rPr>
          <w:rFonts w:ascii="Times New Roman" w:eastAsia="Times New Roman" w:hAnsi="Times New Roman" w:cs="Times New Roman"/>
          <w:color w:val="auto"/>
          <w:sz w:val="24"/>
          <w:szCs w:val="20"/>
          <w:highlight w:val="yellow"/>
          <w:lang w:eastAsia="es-CR"/>
        </w:rPr>
      </w:pPr>
      <w:r w:rsidRPr="008B6F73">
        <w:rPr>
          <w:rFonts w:ascii="Times New Roman" w:eastAsia="Times New Roman" w:hAnsi="Times New Roman" w:cs="Times New Roman"/>
          <w:color w:val="auto"/>
          <w:sz w:val="24"/>
          <w:szCs w:val="20"/>
          <w:highlight w:val="yellow"/>
          <w:lang w:eastAsia="es-CR"/>
        </w:rPr>
        <w:t xml:space="preserve">La propensión de que la bomba </w:t>
      </w:r>
      <w:r w:rsidR="00037595" w:rsidRPr="008B6F73">
        <w:rPr>
          <w:rFonts w:ascii="Times New Roman" w:eastAsia="Times New Roman" w:hAnsi="Times New Roman" w:cs="Times New Roman"/>
          <w:color w:val="auto"/>
          <w:sz w:val="24"/>
          <w:szCs w:val="20"/>
          <w:highlight w:val="yellow"/>
          <w:lang w:eastAsia="es-CR"/>
        </w:rPr>
        <w:t xml:space="preserve">sea funcional en </w:t>
      </w:r>
      <w:r w:rsidRPr="008B6F73">
        <w:rPr>
          <w:rFonts w:ascii="Times New Roman" w:eastAsia="Times New Roman" w:hAnsi="Times New Roman" w:cs="Times New Roman"/>
          <w:color w:val="auto"/>
          <w:sz w:val="24"/>
          <w:szCs w:val="20"/>
          <w:highlight w:val="yellow"/>
          <w:lang w:eastAsia="es-CR"/>
        </w:rPr>
        <w:t xml:space="preserve">tipo de pago del agua </w:t>
      </w:r>
      <w:r w:rsidR="00037595" w:rsidRPr="008B6F73">
        <w:rPr>
          <w:rFonts w:ascii="Times New Roman" w:eastAsia="Times New Roman" w:hAnsi="Times New Roman" w:cs="Times New Roman"/>
          <w:color w:val="auto"/>
          <w:sz w:val="24"/>
          <w:szCs w:val="20"/>
          <w:highlight w:val="yellow"/>
          <w:lang w:eastAsia="es-CR"/>
        </w:rPr>
        <w:t>anualmente</w:t>
      </w:r>
      <w:r w:rsidRPr="008B6F73">
        <w:rPr>
          <w:rFonts w:ascii="Times New Roman" w:eastAsia="Times New Roman" w:hAnsi="Times New Roman" w:cs="Times New Roman"/>
          <w:color w:val="auto"/>
          <w:sz w:val="24"/>
          <w:szCs w:val="20"/>
          <w:highlight w:val="yellow"/>
          <w:lang w:eastAsia="es-CR"/>
        </w:rPr>
        <w:t xml:space="preserve"> es entre </w:t>
      </w:r>
      <w:r w:rsidR="009B0E8A" w:rsidRPr="008B6F73">
        <w:rPr>
          <w:rFonts w:ascii="Times New Roman" w:eastAsia="Times New Roman" w:hAnsi="Times New Roman" w:cs="Times New Roman"/>
          <w:color w:val="auto"/>
          <w:sz w:val="24"/>
          <w:szCs w:val="20"/>
          <w:highlight w:val="yellow"/>
          <w:lang w:eastAsia="es-CR"/>
        </w:rPr>
        <w:t>7</w:t>
      </w:r>
      <w:r w:rsidRPr="008B6F73">
        <w:rPr>
          <w:rFonts w:ascii="Times New Roman" w:eastAsia="Times New Roman" w:hAnsi="Times New Roman" w:cs="Times New Roman"/>
          <w:color w:val="auto"/>
          <w:sz w:val="24"/>
          <w:szCs w:val="20"/>
          <w:highlight w:val="yellow"/>
          <w:lang w:eastAsia="es-CR"/>
        </w:rPr>
        <w:t xml:space="preserve">% y </w:t>
      </w:r>
      <w:r w:rsidR="009B0E8A" w:rsidRPr="008B6F73">
        <w:rPr>
          <w:rFonts w:ascii="Times New Roman" w:eastAsia="Times New Roman" w:hAnsi="Times New Roman" w:cs="Times New Roman"/>
          <w:color w:val="auto"/>
          <w:sz w:val="24"/>
          <w:szCs w:val="20"/>
          <w:highlight w:val="yellow"/>
          <w:lang w:eastAsia="es-CR"/>
        </w:rPr>
        <w:t>69</w:t>
      </w:r>
      <w:r w:rsidRPr="008B6F73">
        <w:rPr>
          <w:rFonts w:ascii="Times New Roman" w:eastAsia="Times New Roman" w:hAnsi="Times New Roman" w:cs="Times New Roman"/>
          <w:color w:val="auto"/>
          <w:sz w:val="24"/>
          <w:szCs w:val="20"/>
          <w:highlight w:val="yellow"/>
          <w:lang w:eastAsia="es-CR"/>
        </w:rPr>
        <w:t xml:space="preserve">% menor que la propensión de que la bomba sea funcional </w:t>
      </w:r>
      <w:r w:rsidR="009B0E8A" w:rsidRPr="008B6F73">
        <w:rPr>
          <w:rFonts w:ascii="Times New Roman" w:eastAsia="Times New Roman" w:hAnsi="Times New Roman" w:cs="Times New Roman"/>
          <w:color w:val="auto"/>
          <w:sz w:val="24"/>
          <w:szCs w:val="20"/>
          <w:highlight w:val="yellow"/>
          <w:lang w:eastAsia="es-CR"/>
        </w:rPr>
        <w:t>en</w:t>
      </w:r>
      <w:r w:rsidR="00037595" w:rsidRPr="008B6F73">
        <w:rPr>
          <w:rFonts w:ascii="Times New Roman" w:eastAsia="Times New Roman" w:hAnsi="Times New Roman" w:cs="Times New Roman"/>
          <w:color w:val="auto"/>
          <w:sz w:val="24"/>
          <w:szCs w:val="20"/>
          <w:highlight w:val="yellow"/>
          <w:lang w:eastAsia="es-CR"/>
        </w:rPr>
        <w:t xml:space="preserve"> el que nunca paga</w:t>
      </w:r>
      <w:r w:rsidR="009B0E8A" w:rsidRPr="008B6F73">
        <w:rPr>
          <w:rFonts w:ascii="Times New Roman" w:eastAsia="Times New Roman" w:hAnsi="Times New Roman" w:cs="Times New Roman"/>
          <w:color w:val="auto"/>
          <w:sz w:val="24"/>
          <w:szCs w:val="20"/>
          <w:highlight w:val="yellow"/>
          <w:lang w:eastAsia="es-CR"/>
        </w:rPr>
        <w:t>.</w:t>
      </w:r>
      <w:r w:rsidR="00037595" w:rsidRPr="008B6F73">
        <w:rPr>
          <w:rFonts w:ascii="Times New Roman" w:eastAsia="Times New Roman" w:hAnsi="Times New Roman" w:cs="Times New Roman"/>
          <w:color w:val="auto"/>
          <w:sz w:val="24"/>
          <w:szCs w:val="20"/>
          <w:highlight w:val="yellow"/>
          <w:lang w:eastAsia="es-CR"/>
        </w:rPr>
        <w:t xml:space="preserve"> Así mismo, l</w:t>
      </w:r>
      <w:r w:rsidR="009B0E8A" w:rsidRPr="008B6F73">
        <w:rPr>
          <w:rFonts w:ascii="Times New Roman" w:eastAsia="Times New Roman" w:hAnsi="Times New Roman" w:cs="Times New Roman"/>
          <w:color w:val="auto"/>
          <w:sz w:val="24"/>
          <w:szCs w:val="20"/>
          <w:highlight w:val="yellow"/>
          <w:lang w:eastAsia="es-CR"/>
        </w:rPr>
        <w:t xml:space="preserve">a propensión de que la bomba sea funcional en tipo de pago </w:t>
      </w:r>
      <w:r w:rsidR="00037595" w:rsidRPr="008B6F73">
        <w:rPr>
          <w:rFonts w:ascii="Times New Roman" w:eastAsia="Times New Roman" w:hAnsi="Times New Roman" w:cs="Times New Roman"/>
          <w:color w:val="auto"/>
          <w:sz w:val="24"/>
          <w:szCs w:val="20"/>
          <w:highlight w:val="yellow"/>
          <w:lang w:eastAsia="es-CR"/>
        </w:rPr>
        <w:t xml:space="preserve">anualmente </w:t>
      </w:r>
      <w:r w:rsidR="009B0E8A" w:rsidRPr="008B6F73">
        <w:rPr>
          <w:rFonts w:ascii="Times New Roman" w:eastAsia="Times New Roman" w:hAnsi="Times New Roman" w:cs="Times New Roman"/>
          <w:color w:val="auto"/>
          <w:sz w:val="24"/>
          <w:szCs w:val="20"/>
          <w:highlight w:val="yellow"/>
          <w:lang w:eastAsia="es-CR"/>
        </w:rPr>
        <w:t xml:space="preserve">es entre 41% y 91% menor que la propensión de que la bomba sea funcional en </w:t>
      </w:r>
      <w:r w:rsidR="00037595" w:rsidRPr="008B6F73">
        <w:rPr>
          <w:rFonts w:ascii="Times New Roman" w:eastAsia="Times New Roman" w:hAnsi="Times New Roman" w:cs="Times New Roman"/>
          <w:color w:val="auto"/>
          <w:sz w:val="24"/>
          <w:szCs w:val="20"/>
          <w:highlight w:val="yellow"/>
          <w:lang w:eastAsia="es-CR"/>
        </w:rPr>
        <w:t xml:space="preserve">algún otro </w:t>
      </w:r>
      <w:bookmarkStart w:id="0" w:name="_GoBack"/>
      <w:bookmarkEnd w:id="0"/>
      <w:r w:rsidR="00037595" w:rsidRPr="008B6F73">
        <w:rPr>
          <w:rFonts w:ascii="Times New Roman" w:eastAsia="Times New Roman" w:hAnsi="Times New Roman" w:cs="Times New Roman"/>
          <w:color w:val="auto"/>
          <w:sz w:val="24"/>
          <w:szCs w:val="20"/>
          <w:highlight w:val="yellow"/>
          <w:lang w:eastAsia="es-CR"/>
        </w:rPr>
        <w:t>tipo de pago.</w:t>
      </w:r>
    </w:p>
    <w:p w:rsidR="00037595" w:rsidRPr="008B6F73" w:rsidRDefault="00037595" w:rsidP="00037595">
      <w:pPr>
        <w:ind w:firstLine="340"/>
        <w:jc w:val="both"/>
        <w:rPr>
          <w:rFonts w:ascii="Times New Roman" w:eastAsia="Times New Roman" w:hAnsi="Times New Roman" w:cs="Times New Roman"/>
          <w:color w:val="auto"/>
          <w:sz w:val="24"/>
          <w:szCs w:val="20"/>
          <w:highlight w:val="yellow"/>
          <w:lang w:eastAsia="es-CR"/>
        </w:rPr>
      </w:pPr>
      <w:r w:rsidRPr="008B6F73">
        <w:rPr>
          <w:rFonts w:ascii="Times New Roman" w:eastAsia="Times New Roman" w:hAnsi="Times New Roman" w:cs="Times New Roman"/>
          <w:color w:val="auto"/>
          <w:sz w:val="24"/>
          <w:szCs w:val="20"/>
          <w:highlight w:val="yellow"/>
          <w:lang w:eastAsia="es-CR"/>
        </w:rPr>
        <w:t>En tipo de pago mensual l</w:t>
      </w:r>
      <w:r w:rsidR="009B0E8A" w:rsidRPr="008B6F73">
        <w:rPr>
          <w:rFonts w:ascii="Times New Roman" w:eastAsia="Times New Roman" w:hAnsi="Times New Roman" w:cs="Times New Roman"/>
          <w:color w:val="auto"/>
          <w:sz w:val="24"/>
          <w:szCs w:val="20"/>
          <w:highlight w:val="yellow"/>
          <w:lang w:eastAsia="es-CR"/>
        </w:rPr>
        <w:t xml:space="preserve">a propensión de que la bomba sea funcional es entre 38% y 74% menor que la propensión de que la bomba sea funcional en </w:t>
      </w:r>
      <w:r w:rsidRPr="008B6F73">
        <w:rPr>
          <w:rFonts w:ascii="Times New Roman" w:eastAsia="Times New Roman" w:hAnsi="Times New Roman" w:cs="Times New Roman"/>
          <w:color w:val="auto"/>
          <w:sz w:val="24"/>
          <w:szCs w:val="20"/>
          <w:highlight w:val="yellow"/>
          <w:lang w:eastAsia="es-CR"/>
        </w:rPr>
        <w:t xml:space="preserve">el que nunca paga. </w:t>
      </w:r>
      <w:r w:rsidR="009B0E8A" w:rsidRPr="008B6F73">
        <w:rPr>
          <w:rFonts w:ascii="Times New Roman" w:eastAsia="Times New Roman" w:hAnsi="Times New Roman" w:cs="Times New Roman"/>
          <w:color w:val="auto"/>
          <w:sz w:val="24"/>
          <w:szCs w:val="20"/>
          <w:highlight w:val="yellow"/>
          <w:lang w:eastAsia="es-CR"/>
        </w:rPr>
        <w:t>La propensión de que la bomba sea fun</w:t>
      </w:r>
      <w:r w:rsidRPr="008B6F73">
        <w:rPr>
          <w:rFonts w:ascii="Times New Roman" w:eastAsia="Times New Roman" w:hAnsi="Times New Roman" w:cs="Times New Roman"/>
          <w:color w:val="auto"/>
          <w:sz w:val="24"/>
          <w:szCs w:val="20"/>
          <w:highlight w:val="yellow"/>
          <w:lang w:eastAsia="es-CR"/>
        </w:rPr>
        <w:t xml:space="preserve">cional en tipo de pago mensual </w:t>
      </w:r>
      <w:r w:rsidR="009B0E8A" w:rsidRPr="008B6F73">
        <w:rPr>
          <w:rFonts w:ascii="Times New Roman" w:eastAsia="Times New Roman" w:hAnsi="Times New Roman" w:cs="Times New Roman"/>
          <w:color w:val="auto"/>
          <w:sz w:val="24"/>
          <w:szCs w:val="20"/>
          <w:highlight w:val="yellow"/>
          <w:lang w:eastAsia="es-CR"/>
        </w:rPr>
        <w:t xml:space="preserve">es entre 38% y 93% menor que la propensión de que la bomba sea funcional en </w:t>
      </w:r>
      <w:r w:rsidRPr="008B6F73">
        <w:rPr>
          <w:rFonts w:ascii="Times New Roman" w:eastAsia="Times New Roman" w:hAnsi="Times New Roman" w:cs="Times New Roman"/>
          <w:color w:val="auto"/>
          <w:sz w:val="24"/>
          <w:szCs w:val="20"/>
          <w:highlight w:val="yellow"/>
          <w:lang w:eastAsia="es-CR"/>
        </w:rPr>
        <w:t>algún otro tipo de pago.</w:t>
      </w:r>
    </w:p>
    <w:p w:rsidR="00204006" w:rsidRDefault="00204006" w:rsidP="00037595">
      <w:pPr>
        <w:ind w:firstLine="340"/>
        <w:jc w:val="both"/>
        <w:rPr>
          <w:rFonts w:ascii="Times New Roman" w:eastAsia="Times New Roman" w:hAnsi="Times New Roman" w:cs="Times New Roman"/>
          <w:color w:val="auto"/>
          <w:sz w:val="24"/>
          <w:szCs w:val="20"/>
          <w:lang w:eastAsia="es-CR"/>
        </w:rPr>
      </w:pPr>
      <w:r w:rsidRPr="008B6F73">
        <w:rPr>
          <w:rFonts w:ascii="Times New Roman" w:eastAsia="Times New Roman" w:hAnsi="Times New Roman" w:cs="Times New Roman"/>
          <w:color w:val="auto"/>
          <w:sz w:val="24"/>
          <w:szCs w:val="20"/>
          <w:highlight w:val="yellow"/>
          <w:lang w:eastAsia="es-CR"/>
        </w:rPr>
        <w:t>La propensión de que la bomba se</w:t>
      </w:r>
      <w:r w:rsidR="00037595" w:rsidRPr="008B6F73">
        <w:rPr>
          <w:rFonts w:ascii="Times New Roman" w:eastAsia="Times New Roman" w:hAnsi="Times New Roman" w:cs="Times New Roman"/>
          <w:color w:val="auto"/>
          <w:sz w:val="24"/>
          <w:szCs w:val="20"/>
          <w:highlight w:val="yellow"/>
          <w:lang w:eastAsia="es-CR"/>
        </w:rPr>
        <w:t>a funcional en los que nunca pagan</w:t>
      </w:r>
      <w:r w:rsidRPr="008B6F73">
        <w:rPr>
          <w:rFonts w:ascii="Times New Roman" w:eastAsia="Times New Roman" w:hAnsi="Times New Roman" w:cs="Times New Roman"/>
          <w:color w:val="auto"/>
          <w:sz w:val="24"/>
          <w:szCs w:val="20"/>
          <w:highlight w:val="yellow"/>
          <w:lang w:eastAsia="es-CR"/>
        </w:rPr>
        <w:t xml:space="preserve"> es entre 1.1 y 3.2 veces la propensión de que la bomba sea funcional en tipo de pago del agua </w:t>
      </w:r>
      <w:r w:rsidR="00037595" w:rsidRPr="008B6F73">
        <w:rPr>
          <w:rFonts w:ascii="Times New Roman" w:eastAsia="Times New Roman" w:hAnsi="Times New Roman" w:cs="Times New Roman"/>
          <w:color w:val="auto"/>
          <w:sz w:val="24"/>
          <w:szCs w:val="20"/>
          <w:highlight w:val="yellow"/>
          <w:lang w:eastAsia="es-CR"/>
        </w:rPr>
        <w:t>en caso de fallo</w:t>
      </w:r>
      <w:r w:rsidRPr="008B6F73">
        <w:rPr>
          <w:rFonts w:ascii="Times New Roman" w:eastAsia="Times New Roman" w:hAnsi="Times New Roman" w:cs="Times New Roman"/>
          <w:color w:val="auto"/>
          <w:sz w:val="24"/>
          <w:szCs w:val="20"/>
          <w:highlight w:val="yellow"/>
          <w:lang w:eastAsia="es-CR"/>
        </w:rPr>
        <w:t>.</w:t>
      </w:r>
      <w:r w:rsidR="00037595" w:rsidRPr="008B6F73">
        <w:rPr>
          <w:rFonts w:ascii="Times New Roman" w:eastAsia="Times New Roman" w:hAnsi="Times New Roman" w:cs="Times New Roman"/>
          <w:color w:val="auto"/>
          <w:sz w:val="24"/>
          <w:szCs w:val="20"/>
          <w:highlight w:val="yellow"/>
          <w:lang w:eastAsia="es-CR"/>
        </w:rPr>
        <w:t xml:space="preserve"> Además, l</w:t>
      </w:r>
      <w:r w:rsidRPr="008B6F73">
        <w:rPr>
          <w:rFonts w:ascii="Times New Roman" w:eastAsia="Times New Roman" w:hAnsi="Times New Roman" w:cs="Times New Roman"/>
          <w:color w:val="auto"/>
          <w:sz w:val="24"/>
          <w:szCs w:val="20"/>
          <w:highlight w:val="yellow"/>
          <w:lang w:eastAsia="es-CR"/>
        </w:rPr>
        <w:t xml:space="preserve">a propensión de que la bomba sea funcional en </w:t>
      </w:r>
      <w:r w:rsidR="00037595" w:rsidRPr="008B6F73">
        <w:rPr>
          <w:rFonts w:ascii="Times New Roman" w:eastAsia="Times New Roman" w:hAnsi="Times New Roman" w:cs="Times New Roman"/>
          <w:color w:val="auto"/>
          <w:sz w:val="24"/>
          <w:szCs w:val="20"/>
          <w:highlight w:val="yellow"/>
          <w:lang w:eastAsia="es-CR"/>
        </w:rPr>
        <w:t>los que nunca pagan</w:t>
      </w:r>
      <w:r w:rsidRPr="008B6F73">
        <w:rPr>
          <w:rFonts w:ascii="Times New Roman" w:eastAsia="Times New Roman" w:hAnsi="Times New Roman" w:cs="Times New Roman"/>
          <w:color w:val="auto"/>
          <w:sz w:val="24"/>
          <w:szCs w:val="20"/>
          <w:highlight w:val="yellow"/>
          <w:lang w:eastAsia="es-CR"/>
        </w:rPr>
        <w:t xml:space="preserve"> es entre 3% y 82% menor que la propensión de que la bomba sea funcional en</w:t>
      </w:r>
      <w:r w:rsidR="00037595" w:rsidRPr="008B6F73">
        <w:rPr>
          <w:rFonts w:ascii="Times New Roman" w:eastAsia="Times New Roman" w:hAnsi="Times New Roman" w:cs="Times New Roman"/>
          <w:color w:val="auto"/>
          <w:sz w:val="24"/>
          <w:szCs w:val="20"/>
          <w:highlight w:val="yellow"/>
          <w:lang w:eastAsia="es-CR"/>
        </w:rPr>
        <w:t xml:space="preserve"> algún otro tipo de pago. </w:t>
      </w:r>
      <w:r w:rsidRPr="008B6F73">
        <w:rPr>
          <w:rFonts w:ascii="Times New Roman" w:eastAsia="Times New Roman" w:hAnsi="Times New Roman" w:cs="Times New Roman"/>
          <w:color w:val="auto"/>
          <w:sz w:val="24"/>
          <w:szCs w:val="20"/>
          <w:highlight w:val="yellow"/>
          <w:lang w:eastAsia="es-CR"/>
        </w:rPr>
        <w:t xml:space="preserve">La propensión de que la bomba sea funcional en </w:t>
      </w:r>
      <w:r w:rsidR="00037595" w:rsidRPr="008B6F73">
        <w:rPr>
          <w:rFonts w:ascii="Times New Roman" w:eastAsia="Times New Roman" w:hAnsi="Times New Roman" w:cs="Times New Roman"/>
          <w:color w:val="auto"/>
          <w:sz w:val="24"/>
          <w:szCs w:val="20"/>
          <w:highlight w:val="yellow"/>
          <w:lang w:eastAsia="es-CR"/>
        </w:rPr>
        <w:t xml:space="preserve">pago en caso de falla </w:t>
      </w:r>
      <w:r w:rsidRPr="008B6F73">
        <w:rPr>
          <w:rFonts w:ascii="Times New Roman" w:eastAsia="Times New Roman" w:hAnsi="Times New Roman" w:cs="Times New Roman"/>
          <w:color w:val="auto"/>
          <w:sz w:val="24"/>
          <w:szCs w:val="20"/>
          <w:highlight w:val="yellow"/>
          <w:lang w:eastAsia="es-CR"/>
        </w:rPr>
        <w:t>es entre 43% y 91% menor que la propensión de que la bomba sea funcional</w:t>
      </w:r>
      <w:r w:rsidR="00037595" w:rsidRPr="008B6F73">
        <w:rPr>
          <w:rFonts w:ascii="Times New Roman" w:eastAsia="Times New Roman" w:hAnsi="Times New Roman" w:cs="Times New Roman"/>
          <w:color w:val="auto"/>
          <w:sz w:val="24"/>
          <w:szCs w:val="20"/>
          <w:highlight w:val="yellow"/>
          <w:lang w:eastAsia="es-CR"/>
        </w:rPr>
        <w:t xml:space="preserve"> en algún otro tipo de pago.</w:t>
      </w: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911EB0" w:rsidRPr="005D2EC4" w:rsidRDefault="00911EB0" w:rsidP="007013AF">
      <w:pPr>
        <w:jc w:val="both"/>
        <w:rPr>
          <w:rFonts w:ascii="Times New Roman" w:eastAsia="Times New Roman" w:hAnsi="Times New Roman" w:cs="Times New Roman"/>
          <w:color w:val="auto"/>
          <w:sz w:val="24"/>
          <w:szCs w:val="20"/>
          <w:lang w:val="es-CR" w:eastAsia="es-CR"/>
        </w:rPr>
      </w:pPr>
    </w:p>
    <w:tbl>
      <w:tblPr>
        <w:tblW w:w="5800" w:type="dxa"/>
        <w:jc w:val="center"/>
        <w:tblCellMar>
          <w:left w:w="70" w:type="dxa"/>
          <w:right w:w="70" w:type="dxa"/>
        </w:tblCellMar>
        <w:tblLook w:val="04A0" w:firstRow="1" w:lastRow="0" w:firstColumn="1" w:lastColumn="0" w:noHBand="0" w:noVBand="1"/>
      </w:tblPr>
      <w:tblGrid>
        <w:gridCol w:w="2734"/>
        <w:gridCol w:w="666"/>
        <w:gridCol w:w="1200"/>
        <w:gridCol w:w="1200"/>
      </w:tblGrid>
      <w:tr w:rsidR="00E52B41" w:rsidRPr="00037595" w:rsidTr="00B56042">
        <w:trPr>
          <w:trHeight w:val="300"/>
          <w:jc w:val="center"/>
        </w:trPr>
        <w:tc>
          <w:tcPr>
            <w:tcW w:w="5800" w:type="dxa"/>
            <w:gridSpan w:val="4"/>
            <w:tcBorders>
              <w:left w:val="nil"/>
              <w:bottom w:val="single" w:sz="4" w:space="0" w:color="auto"/>
              <w:right w:val="nil"/>
            </w:tcBorders>
            <w:shd w:val="clear" w:color="auto" w:fill="auto"/>
            <w:noWrap/>
            <w:vAlign w:val="bottom"/>
          </w:tcPr>
          <w:p w:rsidR="00E52B41" w:rsidRPr="00037595" w:rsidRDefault="00E52B41" w:rsidP="00E52B41">
            <w:pPr>
              <w:spacing w:line="240" w:lineRule="auto"/>
              <w:jc w:val="center"/>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lastRenderedPageBreak/>
              <w:t>Cuadro</w:t>
            </w:r>
            <w:r w:rsidR="00280F6F">
              <w:rPr>
                <w:rFonts w:ascii="Times New Roman" w:eastAsia="Times New Roman" w:hAnsi="Times New Roman" w:cs="Times New Roman"/>
                <w:b/>
                <w:sz w:val="20"/>
                <w:szCs w:val="20"/>
                <w:lang w:val="es-CR" w:eastAsia="es-CR"/>
              </w:rPr>
              <w:t xml:space="preserve"> </w:t>
            </w:r>
            <w:r w:rsidRPr="00037595">
              <w:rPr>
                <w:rFonts w:ascii="Times New Roman" w:eastAsia="Times New Roman" w:hAnsi="Times New Roman" w:cs="Times New Roman"/>
                <w:b/>
                <w:sz w:val="20"/>
                <w:szCs w:val="20"/>
                <w:lang w:val="es-CR" w:eastAsia="es-CR"/>
              </w:rPr>
              <w:t xml:space="preserve">4. Razón de </w:t>
            </w:r>
            <w:proofErr w:type="spellStart"/>
            <w:r w:rsidRPr="00037595">
              <w:rPr>
                <w:rFonts w:ascii="Times New Roman" w:eastAsia="Times New Roman" w:hAnsi="Times New Roman" w:cs="Times New Roman"/>
                <w:b/>
                <w:sz w:val="20"/>
                <w:szCs w:val="20"/>
                <w:lang w:val="es-CR" w:eastAsia="es-CR"/>
              </w:rPr>
              <w:t>odds</w:t>
            </w:r>
            <w:proofErr w:type="spellEnd"/>
            <w:r w:rsidRPr="00037595">
              <w:rPr>
                <w:rFonts w:ascii="Times New Roman" w:eastAsia="Times New Roman" w:hAnsi="Times New Roman" w:cs="Times New Roman"/>
                <w:b/>
                <w:sz w:val="20"/>
                <w:szCs w:val="20"/>
                <w:lang w:val="es-CR" w:eastAsia="es-CR"/>
              </w:rPr>
              <w:t xml:space="preserve"> e intervalos de confianza para la variable tipo de pago del agua</w:t>
            </w:r>
          </w:p>
        </w:tc>
      </w:tr>
      <w:tr w:rsidR="00911EB0" w:rsidRPr="00037595" w:rsidTr="00037595">
        <w:trPr>
          <w:trHeight w:val="300"/>
          <w:jc w:val="center"/>
        </w:trPr>
        <w:tc>
          <w:tcPr>
            <w:tcW w:w="2734"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 xml:space="preserve">Comparación </w:t>
            </w:r>
          </w:p>
        </w:tc>
        <w:tc>
          <w:tcPr>
            <w:tcW w:w="666"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superior</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-m</w:t>
            </w:r>
            <w:r w:rsidRPr="00037595">
              <w:rPr>
                <w:rFonts w:ascii="Times New Roman" w:eastAsia="Times New Roman" w:hAnsi="Times New Roman" w:cs="Times New Roman"/>
                <w:sz w:val="20"/>
                <w:szCs w:val="20"/>
                <w:lang w:val="es-CR" w:eastAsia="es-CR"/>
              </w:rPr>
              <w:t>ensualmente</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1,34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2,35</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0,31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 xml:space="preserve"> -</w:t>
            </w:r>
            <w:r w:rsidR="00431A69">
              <w:rPr>
                <w:rFonts w:ascii="Times New Roman" w:eastAsia="Times New Roman" w:hAnsi="Times New Roman" w:cs="Times New Roman"/>
                <w:sz w:val="20"/>
                <w:szCs w:val="20"/>
                <w:lang w:val="es-CR" w:eastAsia="es-CR"/>
              </w:rPr>
              <w:t>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1,01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0,62</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1,29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1,88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1,11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3,16</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0,42</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0,97</w:t>
            </w:r>
          </w:p>
        </w:tc>
      </w:tr>
      <w:tr w:rsidR="00911EB0" w:rsidRPr="00037595" w:rsidTr="00037595">
        <w:trPr>
          <w:trHeight w:val="300"/>
          <w:jc w:val="center"/>
        </w:trPr>
        <w:tc>
          <w:tcPr>
            <w:tcW w:w="2734" w:type="dxa"/>
            <w:tcBorders>
              <w:top w:val="nil"/>
              <w:left w:val="nil"/>
              <w:bottom w:val="single" w:sz="4" w:space="0" w:color="auto"/>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En caso de fallo-Otro</w:t>
            </w:r>
          </w:p>
        </w:tc>
        <w:tc>
          <w:tcPr>
            <w:tcW w:w="666"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0,57</w:t>
            </w:r>
          </w:p>
        </w:tc>
      </w:tr>
    </w:tbl>
    <w:p w:rsidR="0025759A" w:rsidRDefault="0025759A" w:rsidP="007013AF">
      <w:pPr>
        <w:jc w:val="both"/>
        <w:rPr>
          <w:rFonts w:ascii="Times New Roman" w:eastAsia="Times New Roman" w:hAnsi="Times New Roman" w:cs="Times New Roman"/>
          <w:b/>
          <w:color w:val="auto"/>
          <w:sz w:val="24"/>
          <w:szCs w:val="20"/>
          <w:lang w:val="es-CR" w:eastAsia="es-CR"/>
        </w:rPr>
      </w:pPr>
    </w:p>
    <w:p w:rsidR="00204006" w:rsidRDefault="00B709C3" w:rsidP="007013AF">
      <w:pPr>
        <w:jc w:val="both"/>
        <w:rPr>
          <w:rFonts w:ascii="Times New Roman" w:eastAsia="Times New Roman" w:hAnsi="Times New Roman" w:cs="Times New Roman"/>
          <w:b/>
          <w:color w:val="auto"/>
          <w:sz w:val="24"/>
          <w:szCs w:val="20"/>
          <w:lang w:val="es-CR" w:eastAsia="es-CR"/>
        </w:rPr>
      </w:pPr>
      <w:r w:rsidRPr="00B709C3">
        <w:rPr>
          <w:rFonts w:ascii="Times New Roman" w:eastAsia="Times New Roman" w:hAnsi="Times New Roman" w:cs="Times New Roman"/>
          <w:b/>
          <w:color w:val="auto"/>
          <w:sz w:val="24"/>
          <w:szCs w:val="20"/>
          <w:lang w:val="es-CR" w:eastAsia="es-CR"/>
        </w:rPr>
        <w:t>Cantidad de agua</w:t>
      </w:r>
      <w:r w:rsidR="0041037E">
        <w:rPr>
          <w:rFonts w:ascii="Times New Roman" w:eastAsia="Times New Roman" w:hAnsi="Times New Roman" w:cs="Times New Roman"/>
          <w:b/>
          <w:color w:val="auto"/>
          <w:sz w:val="24"/>
          <w:szCs w:val="20"/>
          <w:lang w:val="es-CR" w:eastAsia="es-CR"/>
        </w:rPr>
        <w:t xml:space="preserve"> y </w:t>
      </w:r>
      <w:r w:rsidR="00204006">
        <w:rPr>
          <w:rFonts w:ascii="Times New Roman" w:eastAsia="Times New Roman" w:hAnsi="Times New Roman" w:cs="Times New Roman"/>
          <w:b/>
          <w:color w:val="auto"/>
          <w:sz w:val="24"/>
          <w:szCs w:val="20"/>
          <w:lang w:val="es-CR" w:eastAsia="es-CR"/>
        </w:rPr>
        <w:t xml:space="preserve">Región </w:t>
      </w:r>
    </w:p>
    <w:p w:rsidR="0041037E" w:rsidRPr="0041037E" w:rsidRDefault="0041037E" w:rsidP="0041037E">
      <w:pPr>
        <w:jc w:val="both"/>
        <w:rPr>
          <w:rFonts w:ascii="Times New Roman" w:eastAsia="Times New Roman" w:hAnsi="Times New Roman" w:cs="Times New Roman"/>
          <w:color w:val="auto"/>
          <w:sz w:val="24"/>
          <w:szCs w:val="20"/>
          <w:lang w:val="es-CR" w:eastAsia="es-CR"/>
        </w:rPr>
      </w:pPr>
      <w:r w:rsidRPr="0041037E">
        <w:rPr>
          <w:rFonts w:ascii="Times New Roman" w:eastAsia="Times New Roman" w:hAnsi="Times New Roman" w:cs="Times New Roman"/>
          <w:color w:val="auto"/>
          <w:sz w:val="24"/>
          <w:szCs w:val="20"/>
          <w:lang w:val="es-CR" w:eastAsia="es-CR"/>
        </w:rPr>
        <w:t xml:space="preserve">Respecto a los intervalos de confianza de la razón de </w:t>
      </w:r>
      <w:proofErr w:type="spellStart"/>
      <w:r w:rsidRPr="0041037E">
        <w:rPr>
          <w:rFonts w:ascii="Times New Roman" w:eastAsia="Times New Roman" w:hAnsi="Times New Roman" w:cs="Times New Roman"/>
          <w:color w:val="auto"/>
          <w:sz w:val="24"/>
          <w:szCs w:val="20"/>
          <w:lang w:val="es-CR" w:eastAsia="es-CR"/>
        </w:rPr>
        <w:t>odds</w:t>
      </w:r>
      <w:proofErr w:type="spellEnd"/>
      <w:r w:rsidRPr="0041037E">
        <w:rPr>
          <w:rFonts w:ascii="Times New Roman" w:eastAsia="Times New Roman" w:hAnsi="Times New Roman" w:cs="Times New Roman"/>
          <w:color w:val="auto"/>
          <w:sz w:val="24"/>
          <w:szCs w:val="20"/>
          <w:lang w:val="es-CR" w:eastAsia="es-CR"/>
        </w:rPr>
        <w:t xml:space="preserve"> para estas variables no se puede dar ninguna conclusión ya que dichos intervalos son muy grandes. </w:t>
      </w:r>
    </w:p>
    <w:p w:rsidR="00B709C3" w:rsidRDefault="00B709C3" w:rsidP="007013AF">
      <w:pPr>
        <w:jc w:val="both"/>
        <w:rPr>
          <w:rFonts w:ascii="Times New Roman" w:eastAsia="Times New Roman" w:hAnsi="Times New Roman" w:cs="Times New Roman"/>
          <w:color w:val="auto"/>
          <w:sz w:val="24"/>
          <w:szCs w:val="20"/>
          <w:lang w:val="es-CR" w:eastAsia="es-CR"/>
        </w:rPr>
      </w:pPr>
    </w:p>
    <w:p w:rsidR="00B709C3" w:rsidRPr="00B709C3" w:rsidRDefault="00431A69" w:rsidP="007013AF">
      <w:pPr>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En cuanto al modelo utilizado se obtuvo un coeficiente de determinación de 0.9060, por lo que hay un buen ajuste.   </w:t>
      </w:r>
    </w:p>
    <w:p w:rsidR="00431A69" w:rsidRDefault="00431A69"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41037E" w:rsidRDefault="0041037E" w:rsidP="00200C8E">
      <w:pPr>
        <w:jc w:val="both"/>
        <w:rPr>
          <w:rFonts w:ascii="Times New Roman" w:hAnsi="Times New Roman" w:cs="Times New Roman"/>
          <w:sz w:val="24"/>
          <w:szCs w:val="24"/>
        </w:rPr>
      </w:pPr>
    </w:p>
    <w:p w:rsidR="00B5420D" w:rsidRDefault="00AE1C28"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Varios estudios han determinado que el acceso al agua en Tanzania está es gran medida limitado por la condición de los pozos</w:t>
      </w:r>
      <w:r w:rsidR="00EF3266">
        <w:rPr>
          <w:rFonts w:ascii="Times New Roman" w:hAnsi="Times New Roman" w:cs="Times New Roman"/>
          <w:sz w:val="24"/>
          <w:szCs w:val="24"/>
        </w:rPr>
        <w:t xml:space="preserve"> de los cuales se obtiene el recurso, siendo este medio </w:t>
      </w:r>
      <w:r>
        <w:rPr>
          <w:rFonts w:ascii="Times New Roman" w:hAnsi="Times New Roman" w:cs="Times New Roman"/>
          <w:sz w:val="24"/>
          <w:szCs w:val="24"/>
        </w:rPr>
        <w:t>el más común para obtener agua en el país, ya que la mayor parte de la población habita en zonas rurales.</w:t>
      </w:r>
      <w:r>
        <w:rPr>
          <w:rFonts w:ascii="Times New Roman" w:hAnsi="Times New Roman" w:cs="Times New Roman"/>
          <w:sz w:val="24"/>
          <w:szCs w:val="24"/>
          <w:vertAlign w:val="superscript"/>
        </w:rPr>
        <w:t>7-9</w:t>
      </w:r>
    </w:p>
    <w:p w:rsidR="0041037E" w:rsidRDefault="00EF3266" w:rsidP="00200C8E">
      <w:pPr>
        <w:jc w:val="both"/>
        <w:rPr>
          <w:rFonts w:ascii="Times New Roman" w:hAnsi="Times New Roman" w:cs="Times New Roman"/>
          <w:sz w:val="24"/>
          <w:szCs w:val="24"/>
        </w:rPr>
      </w:pPr>
      <w:r>
        <w:rPr>
          <w:rFonts w:ascii="Times New Roman" w:hAnsi="Times New Roman" w:cs="Times New Roman"/>
          <w:sz w:val="24"/>
          <w:szCs w:val="24"/>
        </w:rPr>
        <w:t xml:space="preserve">A pesar de la cantidad de personas que viven alrededor de los pozos, lo cual es una variable que está estrechamente relacionada con el uso de estos, no es un componente que influya de manera significativa sobre el estado de los mismos, así como la altura a la que se encuentre el pozo y el punto de gestión del agua. </w:t>
      </w:r>
    </w:p>
    <w:p w:rsidR="00EF3266" w:rsidRDefault="00EF3266" w:rsidP="00200C8E">
      <w:pPr>
        <w:jc w:val="both"/>
        <w:rPr>
          <w:rFonts w:ascii="Times New Roman" w:hAnsi="Times New Roman" w:cs="Times New Roman"/>
          <w:sz w:val="24"/>
          <w:szCs w:val="24"/>
        </w:rPr>
      </w:pPr>
      <w:r>
        <w:rPr>
          <w:rFonts w:ascii="Times New Roman" w:hAnsi="Times New Roman" w:cs="Times New Roman"/>
          <w:sz w:val="24"/>
          <w:szCs w:val="24"/>
        </w:rPr>
        <w:t>La cantidad de agua disponible en los pozos hace que la propensión de que sea funcional increm</w:t>
      </w:r>
      <w:r w:rsidR="0094041E">
        <w:rPr>
          <w:rFonts w:ascii="Times New Roman" w:hAnsi="Times New Roman" w:cs="Times New Roman"/>
          <w:sz w:val="24"/>
          <w:szCs w:val="24"/>
        </w:rPr>
        <w:t xml:space="preserve">ente, pero no mucho. Es decir, pozos con una mayor disponibilidad de agua, en general, se pueden considerar como mejores. Asimismo, se determinó que un pozo de reciente construcción, posee una mayor propensión a fallar. </w:t>
      </w:r>
    </w:p>
    <w:p w:rsidR="005C59F1" w:rsidRDefault="0094041E" w:rsidP="00200C8E">
      <w:pPr>
        <w:jc w:val="both"/>
        <w:rPr>
          <w:rFonts w:ascii="Times New Roman" w:hAnsi="Times New Roman" w:cs="Times New Roman"/>
          <w:sz w:val="24"/>
          <w:szCs w:val="24"/>
        </w:rPr>
      </w:pPr>
      <w:r>
        <w:rPr>
          <w:rFonts w:ascii="Times New Roman" w:hAnsi="Times New Roman" w:cs="Times New Roman"/>
          <w:sz w:val="24"/>
          <w:szCs w:val="24"/>
        </w:rPr>
        <w:t>En general, cuando la extracción se realiza manualmente, la propensión de que la bomba sea funcional es mayor que en cualquier otro caso. Esto se asocia al deterioro que sufren los motores y cuerdas (otros tipos de extracción)</w:t>
      </w:r>
      <w:r w:rsidR="005C59F1">
        <w:rPr>
          <w:rFonts w:ascii="Times New Roman" w:hAnsi="Times New Roman" w:cs="Times New Roman"/>
          <w:sz w:val="24"/>
          <w:szCs w:val="24"/>
        </w:rPr>
        <w:t xml:space="preserve">, muy probablemente, por las condiciones ambientales. Esto implica que la probabilidad de adquirir una enfermedad asociada al consumo de agua </w:t>
      </w:r>
      <w:r>
        <w:rPr>
          <w:rFonts w:ascii="Times New Roman" w:hAnsi="Times New Roman" w:cs="Times New Roman"/>
          <w:sz w:val="24"/>
          <w:szCs w:val="24"/>
        </w:rPr>
        <w:t xml:space="preserve"> </w:t>
      </w:r>
      <w:r w:rsidR="005C59F1">
        <w:rPr>
          <w:rFonts w:ascii="Times New Roman" w:hAnsi="Times New Roman" w:cs="Times New Roman"/>
          <w:sz w:val="24"/>
          <w:szCs w:val="24"/>
        </w:rPr>
        <w:t xml:space="preserve">contaminada aumenta, pues la extracción manual expone en mayor medida a que el pozo se contamine. </w:t>
      </w:r>
    </w:p>
    <w:p w:rsidR="0094041E" w:rsidRDefault="00F45A52"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lastRenderedPageBreak/>
        <w:t>Ya que el país está rodeado por lagos, en general, la propensión de que la bomba sea funcional si la fuente primaria es una lago, es mayor en comparación a otras fuentes.</w:t>
      </w:r>
      <w:r>
        <w:rPr>
          <w:rFonts w:ascii="Times New Roman" w:hAnsi="Times New Roman" w:cs="Times New Roman"/>
          <w:sz w:val="24"/>
          <w:szCs w:val="24"/>
          <w:vertAlign w:val="superscript"/>
        </w:rPr>
        <w:t>6</w:t>
      </w:r>
      <w:r>
        <w:rPr>
          <w:rFonts w:ascii="Times New Roman" w:hAnsi="Times New Roman" w:cs="Times New Roman"/>
          <w:sz w:val="24"/>
          <w:szCs w:val="24"/>
        </w:rPr>
        <w:t xml:space="preserve"> Esto representa un problema, ya que el acceso a los lagos no es factible para la mayoría de la población que vive en la región central, para la cual el acceso a agua depende de pozos superficiales, ríos y otras variables, que básicamente dependen de la frecuencia de precipitación. De mayo a noviembre, generalmente, llueve en promedio 57 mm, lo cual no es beneficioso para las regiones centrales.</w:t>
      </w:r>
      <w:r>
        <w:rPr>
          <w:rFonts w:ascii="Times New Roman" w:hAnsi="Times New Roman" w:cs="Times New Roman"/>
          <w:sz w:val="24"/>
          <w:szCs w:val="24"/>
          <w:vertAlign w:val="superscript"/>
        </w:rPr>
        <w:t>10</w:t>
      </w:r>
    </w:p>
    <w:p w:rsidR="008B6F73" w:rsidRPr="008B6F73" w:rsidRDefault="008B6F73"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41037E" w:rsidRDefault="0041037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F33F4E" w:rsidRPr="00213DD5" w:rsidRDefault="00213DD5" w:rsidP="00200C8E">
      <w:pPr>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52AA0" w:rsidRDefault="00852AA0" w:rsidP="00200C8E">
      <w:pPr>
        <w:jc w:val="both"/>
        <w:rPr>
          <w:rFonts w:ascii="Times New Roman" w:hAnsi="Times New Roman" w:cs="Times New Roman"/>
          <w:b/>
          <w:sz w:val="24"/>
          <w:szCs w:val="24"/>
        </w:rPr>
      </w:pPr>
    </w:p>
    <w:p w:rsidR="00860652" w:rsidRPr="007A2FFA" w:rsidRDefault="00A83AAC"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New Hampshire Department of Environmental Services (2016). </w:t>
      </w:r>
      <w:r w:rsidRPr="007A2FFA">
        <w:rPr>
          <w:rFonts w:ascii="Times New Roman" w:hAnsi="Times New Roman" w:cs="Times New Roman"/>
          <w:i/>
          <w:sz w:val="24"/>
          <w:szCs w:val="24"/>
          <w:lang w:val="en-US"/>
        </w:rPr>
        <w:t>“Guidance to Refine the Potable Water Definition in New Hampshire Municipal Building Codes”</w:t>
      </w:r>
      <w:r w:rsidRPr="007A2FFA">
        <w:rPr>
          <w:rFonts w:ascii="Times New Roman" w:hAnsi="Times New Roman" w:cs="Times New Roman"/>
          <w:sz w:val="24"/>
          <w:szCs w:val="24"/>
          <w:lang w:val="en-US"/>
        </w:rPr>
        <w:t xml:space="preserve">.  </w:t>
      </w:r>
      <w:r w:rsidRPr="007A2FFA">
        <w:rPr>
          <w:rFonts w:ascii="Times New Roman" w:hAnsi="Times New Roman" w:cs="Times New Roman"/>
          <w:sz w:val="24"/>
          <w:szCs w:val="24"/>
          <w:lang w:val="es-CR"/>
        </w:rPr>
        <w:t>Recup</w:t>
      </w:r>
      <w:r w:rsidR="00643A43" w:rsidRPr="007A2FFA">
        <w:rPr>
          <w:rFonts w:ascii="Times New Roman" w:hAnsi="Times New Roman" w:cs="Times New Roman"/>
          <w:sz w:val="24"/>
          <w:szCs w:val="24"/>
          <w:lang w:val="es-CR"/>
        </w:rPr>
        <w:t>erado de</w:t>
      </w:r>
      <w:r w:rsidRPr="007A2FFA">
        <w:rPr>
          <w:rFonts w:ascii="Times New Roman" w:hAnsi="Times New Roman" w:cs="Times New Roman"/>
          <w:sz w:val="24"/>
          <w:szCs w:val="24"/>
          <w:lang w:val="es-CR"/>
        </w:rPr>
        <w:t xml:space="preserve"> </w:t>
      </w:r>
      <w:hyperlink r:id="rId9" w:history="1">
        <w:r w:rsidRPr="007A2FFA">
          <w:rPr>
            <w:rStyle w:val="Hipervnculo"/>
            <w:rFonts w:ascii="Times New Roman" w:hAnsi="Times New Roman" w:cs="Times New Roman"/>
            <w:color w:val="auto"/>
            <w:sz w:val="24"/>
            <w:szCs w:val="24"/>
            <w:u w:val="none"/>
            <w:lang w:val="es-CR"/>
          </w:rPr>
          <w:t>http://des.nh.gov/organization/commissioner/pip/publications/wd/documents/wd-15-1.pdf</w:t>
        </w:r>
      </w:hyperlink>
    </w:p>
    <w:p w:rsidR="003F5476" w:rsidRPr="007A2FFA" w:rsidRDefault="003F5476" w:rsidP="007A2FFA">
      <w:pPr>
        <w:pStyle w:val="Prrafodelista"/>
        <w:ind w:left="360"/>
        <w:jc w:val="both"/>
        <w:rPr>
          <w:rFonts w:ascii="Times New Roman" w:hAnsi="Times New Roman" w:cs="Times New Roman"/>
          <w:sz w:val="24"/>
          <w:szCs w:val="24"/>
          <w:lang w:val="es-CR"/>
        </w:rPr>
      </w:pPr>
    </w:p>
    <w:p w:rsidR="00643A43" w:rsidRPr="007A2FFA" w:rsidRDefault="00887749"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OMS y UNICEF (2015). </w:t>
      </w:r>
      <w:r w:rsidRPr="007A2FFA">
        <w:rPr>
          <w:rFonts w:ascii="Times New Roman" w:hAnsi="Times New Roman" w:cs="Times New Roman"/>
          <w:i/>
          <w:sz w:val="24"/>
          <w:szCs w:val="24"/>
          <w:lang w:val="en-US"/>
        </w:rPr>
        <w:t>“</w:t>
      </w:r>
      <w:r w:rsidR="003F5476" w:rsidRPr="007A2FFA">
        <w:rPr>
          <w:rFonts w:ascii="Times New Roman" w:hAnsi="Times New Roman" w:cs="Times New Roman"/>
          <w:i/>
          <w:sz w:val="24"/>
          <w:szCs w:val="24"/>
          <w:lang w:val="en-US"/>
        </w:rPr>
        <w:t>Progress on Sanitation and Drinking Water – 2015 update and MDG assessment</w:t>
      </w:r>
      <w:r w:rsidR="00B04F67" w:rsidRPr="007A2FFA">
        <w:rPr>
          <w:rFonts w:ascii="Times New Roman" w:hAnsi="Times New Roman" w:cs="Times New Roman"/>
          <w:i/>
          <w:sz w:val="24"/>
          <w:szCs w:val="24"/>
          <w:lang w:val="en-US"/>
        </w:rPr>
        <w:t>.</w:t>
      </w:r>
      <w:r w:rsidR="00B94397" w:rsidRPr="007A2FFA">
        <w:rPr>
          <w:rFonts w:ascii="Times New Roman" w:hAnsi="Times New Roman" w:cs="Times New Roman"/>
          <w:i/>
          <w:sz w:val="24"/>
          <w:szCs w:val="24"/>
          <w:lang w:val="en-US"/>
        </w:rPr>
        <w:t>”</w:t>
      </w:r>
      <w:r w:rsidRPr="007A2FFA">
        <w:rPr>
          <w:rFonts w:ascii="Times New Roman" w:hAnsi="Times New Roman" w:cs="Times New Roman"/>
          <w:sz w:val="24"/>
          <w:szCs w:val="24"/>
          <w:lang w:val="en-US"/>
        </w:rPr>
        <w:t xml:space="preserve">. </w:t>
      </w:r>
      <w:r w:rsidR="00643A43" w:rsidRPr="007A2FFA">
        <w:rPr>
          <w:rFonts w:ascii="Times New Roman" w:hAnsi="Times New Roman" w:cs="Times New Roman"/>
          <w:sz w:val="24"/>
          <w:szCs w:val="24"/>
          <w:lang w:val="es-CR"/>
        </w:rPr>
        <w:t>Recuperado de</w:t>
      </w:r>
    </w:p>
    <w:p w:rsidR="00887749" w:rsidRPr="007A2FFA" w:rsidRDefault="003F5476" w:rsidP="007A2FFA">
      <w:pPr>
        <w:ind w:left="360"/>
        <w:jc w:val="both"/>
        <w:rPr>
          <w:rFonts w:ascii="Times New Roman" w:hAnsi="Times New Roman" w:cs="Times New Roman"/>
          <w:sz w:val="24"/>
          <w:szCs w:val="24"/>
          <w:lang w:val="es-CR"/>
        </w:rPr>
      </w:pPr>
      <w:r w:rsidRPr="007A2FFA">
        <w:rPr>
          <w:rFonts w:ascii="Times New Roman" w:hAnsi="Times New Roman" w:cs="Times New Roman"/>
          <w:sz w:val="24"/>
          <w:szCs w:val="24"/>
        </w:rPr>
        <w:t xml:space="preserve"> </w:t>
      </w:r>
      <w:hyperlink r:id="rId10" w:history="1">
        <w:r w:rsidRPr="007A2FFA">
          <w:rPr>
            <w:rStyle w:val="Hipervnculo"/>
            <w:rFonts w:ascii="Times New Roman" w:hAnsi="Times New Roman" w:cs="Times New Roman"/>
            <w:color w:val="auto"/>
            <w:sz w:val="24"/>
            <w:szCs w:val="24"/>
            <w:u w:val="none"/>
            <w:lang w:val="es-CR"/>
          </w:rPr>
          <w:t>http://apps.who.int/iris/bitstream/10665/177752/1/9789241509145_eng.pdf?ua=1</w:t>
        </w:r>
      </w:hyperlink>
    </w:p>
    <w:p w:rsidR="003F5476" w:rsidRPr="007A2FFA" w:rsidRDefault="003F5476" w:rsidP="007A2FFA">
      <w:pPr>
        <w:pStyle w:val="Prrafodelista"/>
        <w:jc w:val="both"/>
        <w:rPr>
          <w:rFonts w:ascii="Times New Roman" w:hAnsi="Times New Roman" w:cs="Times New Roman"/>
          <w:sz w:val="24"/>
          <w:szCs w:val="24"/>
          <w:lang w:val="es-CR"/>
        </w:rPr>
      </w:pPr>
    </w:p>
    <w:p w:rsidR="00B04F67" w:rsidRPr="007A2FFA" w:rsidRDefault="00B04F67" w:rsidP="007A2FFA">
      <w:pPr>
        <w:pStyle w:val="Prrafodelista"/>
        <w:numPr>
          <w:ilvl w:val="0"/>
          <w:numId w:val="1"/>
        </w:numPr>
        <w:jc w:val="both"/>
        <w:rPr>
          <w:rFonts w:ascii="Times New Roman" w:hAnsi="Times New Roman" w:cs="Times New Roman"/>
          <w:sz w:val="24"/>
          <w:szCs w:val="24"/>
          <w:lang w:val="en-US"/>
        </w:rPr>
      </w:pPr>
      <w:r w:rsidRPr="007A2FFA">
        <w:rPr>
          <w:rFonts w:ascii="Times New Roman" w:hAnsi="Times New Roman" w:cs="Times New Roman"/>
          <w:sz w:val="24"/>
          <w:szCs w:val="24"/>
          <w:lang w:val="en-US"/>
        </w:rPr>
        <w:t xml:space="preserve">OMS y UNICEF (2009). </w:t>
      </w:r>
      <w:r w:rsidRPr="007A2FFA">
        <w:rPr>
          <w:rFonts w:ascii="Times New Roman" w:hAnsi="Times New Roman" w:cs="Times New Roman"/>
          <w:i/>
          <w:sz w:val="24"/>
          <w:szCs w:val="24"/>
          <w:lang w:val="en-US"/>
        </w:rPr>
        <w:t>"</w:t>
      </w:r>
      <w:proofErr w:type="spellStart"/>
      <w:r w:rsidRPr="007A2FFA">
        <w:rPr>
          <w:rFonts w:ascii="Times New Roman" w:hAnsi="Times New Roman" w:cs="Times New Roman"/>
          <w:i/>
          <w:sz w:val="24"/>
          <w:szCs w:val="24"/>
          <w:lang w:val="en-US"/>
        </w:rPr>
        <w:t>Diarrhoea</w:t>
      </w:r>
      <w:proofErr w:type="spellEnd"/>
      <w:r w:rsidRPr="007A2FFA">
        <w:rPr>
          <w:rFonts w:ascii="Times New Roman" w:hAnsi="Times New Roman" w:cs="Times New Roman"/>
          <w:i/>
          <w:sz w:val="24"/>
          <w:szCs w:val="24"/>
          <w:lang w:val="en-US"/>
        </w:rPr>
        <w:t>: Why children are st</w:t>
      </w:r>
      <w:r w:rsidR="00643A43" w:rsidRPr="007A2FFA">
        <w:rPr>
          <w:rFonts w:ascii="Times New Roman" w:hAnsi="Times New Roman" w:cs="Times New Roman"/>
          <w:i/>
          <w:sz w:val="24"/>
          <w:szCs w:val="24"/>
          <w:lang w:val="en-US"/>
        </w:rPr>
        <w:t>ill dying and what can be done</w:t>
      </w:r>
      <w:r w:rsidR="00B94397" w:rsidRPr="007A2FFA">
        <w:rPr>
          <w:rFonts w:ascii="Times New Roman" w:hAnsi="Times New Roman" w:cs="Times New Roman"/>
          <w:i/>
          <w:sz w:val="24"/>
          <w:szCs w:val="24"/>
          <w:lang w:val="en-US"/>
        </w:rPr>
        <w:t>”</w:t>
      </w:r>
      <w:r w:rsidR="00B94397" w:rsidRPr="007A2FFA">
        <w:rPr>
          <w:rFonts w:ascii="Times New Roman" w:hAnsi="Times New Roman" w:cs="Times New Roman"/>
          <w:sz w:val="24"/>
          <w:szCs w:val="24"/>
          <w:lang w:val="en-US"/>
        </w:rPr>
        <w:t xml:space="preserve">. </w:t>
      </w:r>
      <w:r w:rsidR="00B94397" w:rsidRPr="007A2FFA">
        <w:rPr>
          <w:rFonts w:ascii="Times New Roman" w:hAnsi="Times New Roman" w:cs="Times New Roman"/>
          <w:sz w:val="24"/>
          <w:szCs w:val="24"/>
          <w:lang w:val="es-CR"/>
        </w:rPr>
        <w:t>Recuperado</w:t>
      </w:r>
      <w:r w:rsidR="00643A43" w:rsidRPr="007A2FFA">
        <w:rPr>
          <w:rFonts w:ascii="Times New Roman" w:hAnsi="Times New Roman" w:cs="Times New Roman"/>
          <w:sz w:val="24"/>
          <w:szCs w:val="24"/>
          <w:lang w:val="en-US"/>
        </w:rPr>
        <w:t xml:space="preserve"> de </w:t>
      </w:r>
      <w:r w:rsidRPr="007A2FFA">
        <w:rPr>
          <w:rFonts w:ascii="Times New Roman" w:hAnsi="Times New Roman" w:cs="Times New Roman"/>
          <w:sz w:val="24"/>
          <w:szCs w:val="24"/>
          <w:lang w:val="en-US"/>
        </w:rPr>
        <w:t xml:space="preserve"> </w:t>
      </w:r>
      <w:hyperlink r:id="rId11" w:history="1">
        <w:r w:rsidR="00B94397" w:rsidRPr="007A2FFA">
          <w:rPr>
            <w:rStyle w:val="Hipervnculo"/>
            <w:rFonts w:ascii="Times New Roman" w:hAnsi="Times New Roman" w:cs="Times New Roman"/>
            <w:color w:val="auto"/>
            <w:sz w:val="24"/>
            <w:szCs w:val="24"/>
            <w:u w:val="none"/>
            <w:lang w:val="en-US"/>
          </w:rPr>
          <w:t>http://www.unicef.org/health/index_51412.html</w:t>
        </w:r>
      </w:hyperlink>
      <w:r w:rsidRPr="007A2FFA">
        <w:rPr>
          <w:rFonts w:ascii="Times New Roman" w:hAnsi="Times New Roman" w:cs="Times New Roman"/>
          <w:color w:val="auto"/>
          <w:sz w:val="24"/>
          <w:szCs w:val="24"/>
          <w:lang w:val="en-US"/>
        </w:rPr>
        <w:t>.</w:t>
      </w:r>
    </w:p>
    <w:p w:rsidR="00B94397" w:rsidRPr="007A2FFA" w:rsidRDefault="00B94397" w:rsidP="007A2FFA">
      <w:pPr>
        <w:pStyle w:val="Prrafodelista"/>
        <w:jc w:val="both"/>
        <w:rPr>
          <w:rFonts w:ascii="Times New Roman" w:hAnsi="Times New Roman" w:cs="Times New Roman"/>
          <w:sz w:val="24"/>
          <w:szCs w:val="24"/>
          <w:lang w:val="en-US"/>
        </w:rPr>
      </w:pPr>
    </w:p>
    <w:p w:rsidR="00B94397" w:rsidRPr="007A2FFA" w:rsidRDefault="00B94397"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OMS (2015).</w:t>
      </w:r>
      <w:r w:rsidRPr="007A2FFA">
        <w:rPr>
          <w:rFonts w:ascii="Times New Roman" w:hAnsi="Times New Roman" w:cs="Times New Roman"/>
          <w:i/>
          <w:sz w:val="24"/>
          <w:szCs w:val="24"/>
          <w:lang w:val="en-US"/>
        </w:rPr>
        <w:t xml:space="preserve">"Key Facts from 2015 JMP Report.". </w:t>
      </w:r>
      <w:r w:rsidR="00643A43" w:rsidRPr="007A2FFA">
        <w:rPr>
          <w:rFonts w:ascii="Times New Roman" w:hAnsi="Times New Roman" w:cs="Times New Roman"/>
          <w:sz w:val="24"/>
          <w:szCs w:val="24"/>
          <w:lang w:val="es-CR"/>
        </w:rPr>
        <w:t xml:space="preserve">Recuperado de </w:t>
      </w:r>
      <w:hyperlink r:id="rId12" w:history="1">
        <w:r w:rsidR="00724D39" w:rsidRPr="007A2FFA">
          <w:rPr>
            <w:rStyle w:val="Hipervnculo"/>
            <w:rFonts w:ascii="Times New Roman" w:hAnsi="Times New Roman" w:cs="Times New Roman"/>
            <w:color w:val="auto"/>
            <w:sz w:val="24"/>
            <w:szCs w:val="24"/>
            <w:u w:val="none"/>
            <w:lang w:val="es-CR"/>
          </w:rPr>
          <w:t>http://www.who.int/water_sanitation_health/publications/JMP-2015-keyfacts-en-rev.pdf?ua=1</w:t>
        </w:r>
      </w:hyperlink>
    </w:p>
    <w:p w:rsidR="00724D39" w:rsidRPr="007A2FFA" w:rsidRDefault="00724D39" w:rsidP="007A2FFA">
      <w:pPr>
        <w:pStyle w:val="Prrafodelista"/>
        <w:jc w:val="both"/>
        <w:rPr>
          <w:rFonts w:ascii="Times New Roman" w:hAnsi="Times New Roman" w:cs="Times New Roman"/>
          <w:sz w:val="24"/>
          <w:szCs w:val="24"/>
          <w:lang w:val="es-CR"/>
        </w:rPr>
      </w:pPr>
    </w:p>
    <w:p w:rsidR="00643A43" w:rsidRPr="007A2FFA" w:rsidRDefault="00643A43" w:rsidP="007A2FFA">
      <w:pPr>
        <w:pStyle w:val="Prrafodelista"/>
        <w:numPr>
          <w:ilvl w:val="0"/>
          <w:numId w:val="1"/>
        </w:numPr>
        <w:jc w:val="both"/>
        <w:rPr>
          <w:rFonts w:ascii="Times New Roman" w:hAnsi="Times New Roman" w:cs="Times New Roman"/>
          <w:sz w:val="24"/>
          <w:szCs w:val="24"/>
          <w:lang w:val="es-CR"/>
        </w:rPr>
      </w:pPr>
      <w:r w:rsidRPr="0056619E">
        <w:rPr>
          <w:rFonts w:ascii="Times New Roman" w:hAnsi="Times New Roman" w:cs="Times New Roman"/>
          <w:sz w:val="24"/>
          <w:szCs w:val="24"/>
          <w:lang w:val="en-US"/>
        </w:rPr>
        <w:t xml:space="preserve">ONU (2015). </w:t>
      </w:r>
      <w:r w:rsidRPr="0056619E">
        <w:rPr>
          <w:rFonts w:ascii="Times New Roman" w:hAnsi="Times New Roman" w:cs="Times New Roman"/>
          <w:i/>
          <w:sz w:val="24"/>
          <w:szCs w:val="24"/>
          <w:lang w:val="en-US"/>
        </w:rPr>
        <w:t>“International Human Development Indicators</w:t>
      </w:r>
      <w:r w:rsidRPr="0056619E">
        <w:rPr>
          <w:rFonts w:ascii="Times New Roman" w:hAnsi="Times New Roman" w:cs="Times New Roman"/>
          <w:sz w:val="24"/>
          <w:szCs w:val="24"/>
          <w:lang w:val="en-US"/>
        </w:rPr>
        <w:t>”.</w:t>
      </w:r>
      <w:r w:rsidR="00724D39" w:rsidRPr="0056619E">
        <w:rPr>
          <w:rFonts w:ascii="Times New Roman" w:hAnsi="Times New Roman" w:cs="Times New Roman"/>
          <w:sz w:val="24"/>
          <w:szCs w:val="24"/>
          <w:lang w:val="en-US"/>
        </w:rPr>
        <w:t xml:space="preserve"> </w:t>
      </w:r>
      <w:r w:rsidRPr="0056619E">
        <w:rPr>
          <w:rFonts w:ascii="Times New Roman" w:hAnsi="Times New Roman" w:cs="Times New Roman"/>
          <w:sz w:val="24"/>
          <w:szCs w:val="24"/>
          <w:lang w:val="en-US"/>
        </w:rPr>
        <w:t xml:space="preserve">   </w:t>
      </w:r>
      <w:r w:rsidR="007A2FFA" w:rsidRPr="007A2FFA">
        <w:rPr>
          <w:rFonts w:ascii="Times New Roman" w:hAnsi="Times New Roman" w:cs="Times New Roman"/>
          <w:sz w:val="24"/>
          <w:szCs w:val="24"/>
          <w:lang w:val="es-CR"/>
        </w:rPr>
        <w:t>Recuperado de</w:t>
      </w:r>
      <w:r w:rsidR="00724D39" w:rsidRPr="007A2FFA">
        <w:rPr>
          <w:rFonts w:ascii="Times New Roman" w:hAnsi="Times New Roman" w:cs="Times New Roman"/>
          <w:sz w:val="24"/>
          <w:szCs w:val="24"/>
          <w:lang w:val="es-CR"/>
        </w:rPr>
        <w:t xml:space="preserve"> </w:t>
      </w:r>
    </w:p>
    <w:p w:rsidR="003F5476" w:rsidRPr="007A2FFA" w:rsidRDefault="00EF3266" w:rsidP="007A2FFA">
      <w:pPr>
        <w:ind w:left="360"/>
        <w:jc w:val="both"/>
        <w:rPr>
          <w:rFonts w:ascii="Times New Roman" w:hAnsi="Times New Roman" w:cs="Times New Roman"/>
          <w:sz w:val="24"/>
          <w:szCs w:val="24"/>
          <w:lang w:val="es-CR"/>
        </w:rPr>
      </w:pPr>
      <w:hyperlink r:id="rId13" w:history="1">
        <w:r w:rsidR="00724D39" w:rsidRPr="007A2FFA">
          <w:rPr>
            <w:rStyle w:val="Hipervnculo"/>
            <w:rFonts w:ascii="Times New Roman" w:hAnsi="Times New Roman" w:cs="Times New Roman"/>
            <w:color w:val="auto"/>
            <w:sz w:val="24"/>
            <w:szCs w:val="24"/>
            <w:u w:val="none"/>
            <w:lang w:val="es-CR"/>
          </w:rPr>
          <w:t>http://hdr.undp.org/en/countries</w:t>
        </w:r>
      </w:hyperlink>
      <w:r w:rsidR="00724D39" w:rsidRPr="007A2FFA">
        <w:rPr>
          <w:rFonts w:ascii="Times New Roman" w:hAnsi="Times New Roman" w:cs="Times New Roman"/>
          <w:sz w:val="24"/>
          <w:szCs w:val="24"/>
          <w:lang w:val="es-CR"/>
        </w:rPr>
        <w:t xml:space="preserve"> </w:t>
      </w:r>
    </w:p>
    <w:p w:rsidR="00724D39" w:rsidRPr="007A2FFA" w:rsidRDefault="00724D39" w:rsidP="007A2FFA">
      <w:pPr>
        <w:pStyle w:val="Prrafodelista"/>
        <w:jc w:val="both"/>
        <w:rPr>
          <w:rFonts w:ascii="Times New Roman" w:hAnsi="Times New Roman" w:cs="Times New Roman"/>
          <w:sz w:val="24"/>
          <w:szCs w:val="24"/>
          <w:lang w:val="es-CR"/>
        </w:rPr>
      </w:pPr>
    </w:p>
    <w:p w:rsidR="00643A43" w:rsidRPr="007A2FFA" w:rsidRDefault="00622875"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The Water Project (2016). </w:t>
      </w:r>
      <w:r w:rsidRPr="0056619E">
        <w:rPr>
          <w:rFonts w:ascii="Times New Roman" w:hAnsi="Times New Roman" w:cs="Times New Roman"/>
          <w:i/>
          <w:sz w:val="24"/>
          <w:szCs w:val="24"/>
          <w:lang w:val="en-US"/>
        </w:rPr>
        <w:t>“Water in Crisis-Tanzania”.</w:t>
      </w:r>
      <w:r w:rsidR="00643A43" w:rsidRPr="0056619E">
        <w:rPr>
          <w:rFonts w:ascii="Times New Roman" w:hAnsi="Times New Roman" w:cs="Times New Roman"/>
          <w:sz w:val="24"/>
          <w:szCs w:val="24"/>
          <w:lang w:val="en-US"/>
        </w:rPr>
        <w:t xml:space="preserve"> </w:t>
      </w:r>
      <w:r w:rsidR="00643A43" w:rsidRPr="007A2FFA">
        <w:rPr>
          <w:rFonts w:ascii="Times New Roman" w:hAnsi="Times New Roman" w:cs="Times New Roman"/>
          <w:sz w:val="24"/>
          <w:szCs w:val="24"/>
          <w:lang w:val="es-CR"/>
        </w:rPr>
        <w:t>Recuperado de</w:t>
      </w:r>
    </w:p>
    <w:p w:rsidR="00724D39" w:rsidRPr="007A2FFA" w:rsidRDefault="00622875" w:rsidP="007A2FFA">
      <w:pPr>
        <w:pStyle w:val="Prrafodelista"/>
        <w:ind w:left="360"/>
        <w:jc w:val="both"/>
        <w:rPr>
          <w:rFonts w:ascii="Times New Roman" w:hAnsi="Times New Roman" w:cs="Times New Roman"/>
          <w:sz w:val="24"/>
          <w:szCs w:val="24"/>
          <w:lang w:val="es-CR"/>
        </w:rPr>
      </w:pPr>
      <w:r w:rsidRPr="007A2FFA">
        <w:rPr>
          <w:rFonts w:ascii="Times New Roman" w:hAnsi="Times New Roman" w:cs="Times New Roman"/>
          <w:sz w:val="24"/>
          <w:szCs w:val="24"/>
          <w:lang w:val="es-CR"/>
        </w:rPr>
        <w:lastRenderedPageBreak/>
        <w:t xml:space="preserve"> https://thewaterproject.org/water-crisis/water-in-crisis-tanzania  </w:t>
      </w:r>
    </w:p>
    <w:p w:rsidR="00622875" w:rsidRPr="007A2FFA" w:rsidRDefault="00622875" w:rsidP="007A2FFA">
      <w:pPr>
        <w:pStyle w:val="Prrafodelista"/>
        <w:jc w:val="both"/>
        <w:rPr>
          <w:rFonts w:ascii="Times New Roman" w:hAnsi="Times New Roman" w:cs="Times New Roman"/>
          <w:sz w:val="24"/>
          <w:szCs w:val="24"/>
          <w:lang w:val="es-CR"/>
        </w:rPr>
      </w:pPr>
    </w:p>
    <w:p w:rsidR="00643A43" w:rsidRPr="007A2FFA" w:rsidRDefault="00D83790"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UNICEF (2015). </w:t>
      </w:r>
      <w:r w:rsidRPr="007A2FFA">
        <w:rPr>
          <w:rFonts w:ascii="Times New Roman" w:hAnsi="Times New Roman" w:cs="Times New Roman"/>
          <w:i/>
          <w:sz w:val="24"/>
          <w:szCs w:val="24"/>
          <w:lang w:val="en-US"/>
        </w:rPr>
        <w:t>“Water, Sanitation and Hygiene</w:t>
      </w:r>
      <w:r w:rsidRPr="0056619E">
        <w:rPr>
          <w:rFonts w:ascii="Times New Roman" w:hAnsi="Times New Roman" w:cs="Times New Roman"/>
          <w:i/>
          <w:sz w:val="24"/>
          <w:szCs w:val="24"/>
          <w:lang w:val="en-US"/>
        </w:rPr>
        <w:t xml:space="preserve">”.  </w:t>
      </w:r>
      <w:r w:rsidRPr="007A2FFA">
        <w:rPr>
          <w:rFonts w:ascii="Times New Roman" w:hAnsi="Times New Roman" w:cs="Times New Roman"/>
          <w:sz w:val="24"/>
          <w:szCs w:val="24"/>
          <w:lang w:val="es-CR"/>
        </w:rPr>
        <w:t xml:space="preserve">Recuperado </w:t>
      </w:r>
      <w:r w:rsidR="00643A43" w:rsidRPr="007A2FFA">
        <w:rPr>
          <w:rFonts w:ascii="Times New Roman" w:hAnsi="Times New Roman" w:cs="Times New Roman"/>
          <w:sz w:val="24"/>
          <w:szCs w:val="24"/>
          <w:lang w:val="es-CR"/>
        </w:rPr>
        <w:t>de</w:t>
      </w:r>
    </w:p>
    <w:p w:rsidR="00622875" w:rsidRPr="007A2FFA" w:rsidRDefault="00EF3266" w:rsidP="007A2FFA">
      <w:pPr>
        <w:pStyle w:val="Prrafodelista"/>
        <w:ind w:left="360"/>
        <w:jc w:val="both"/>
        <w:rPr>
          <w:rFonts w:ascii="Times New Roman" w:hAnsi="Times New Roman" w:cs="Times New Roman"/>
          <w:sz w:val="24"/>
          <w:szCs w:val="24"/>
          <w:lang w:val="es-CR"/>
        </w:rPr>
      </w:pPr>
      <w:hyperlink r:id="rId14" w:history="1">
        <w:r w:rsidR="00D83790" w:rsidRPr="007A2FFA">
          <w:rPr>
            <w:rStyle w:val="Hipervnculo"/>
            <w:rFonts w:ascii="Times New Roman" w:hAnsi="Times New Roman" w:cs="Times New Roman"/>
            <w:color w:val="auto"/>
            <w:sz w:val="24"/>
            <w:szCs w:val="24"/>
            <w:u w:val="none"/>
            <w:lang w:val="es-CR"/>
          </w:rPr>
          <w:t>https://www.unicef.org/tanzania/WASH_factsheet.pdf</w:t>
        </w:r>
      </w:hyperlink>
      <w:r w:rsidR="00D83790" w:rsidRPr="007A2FFA">
        <w:rPr>
          <w:rFonts w:ascii="Times New Roman" w:hAnsi="Times New Roman" w:cs="Times New Roman"/>
          <w:color w:val="auto"/>
          <w:sz w:val="24"/>
          <w:szCs w:val="24"/>
          <w:lang w:val="es-CR"/>
        </w:rPr>
        <w:t xml:space="preserve"> </w:t>
      </w:r>
    </w:p>
    <w:p w:rsidR="00D83790" w:rsidRPr="007A2FFA" w:rsidRDefault="00D83790" w:rsidP="007A2FFA">
      <w:pPr>
        <w:pStyle w:val="Prrafodelista"/>
        <w:jc w:val="both"/>
        <w:rPr>
          <w:rFonts w:ascii="Times New Roman" w:hAnsi="Times New Roman" w:cs="Times New Roman"/>
          <w:sz w:val="24"/>
          <w:szCs w:val="24"/>
          <w:lang w:val="es-CR"/>
        </w:rPr>
      </w:pPr>
    </w:p>
    <w:p w:rsidR="00D83790" w:rsidRPr="00AE1C28" w:rsidRDefault="007A2FFA" w:rsidP="007A2FFA">
      <w:pPr>
        <w:pStyle w:val="Prrafodelista"/>
        <w:numPr>
          <w:ilvl w:val="0"/>
          <w:numId w:val="1"/>
        </w:numPr>
        <w:jc w:val="both"/>
        <w:rPr>
          <w:rStyle w:val="Hipervnculo"/>
          <w:rFonts w:ascii="Times New Roman" w:hAnsi="Times New Roman" w:cs="Times New Roman"/>
          <w:color w:val="000000"/>
          <w:sz w:val="24"/>
          <w:szCs w:val="24"/>
          <w:u w:val="none"/>
          <w:lang w:val="es-CR"/>
        </w:rPr>
      </w:pPr>
      <w:r w:rsidRPr="007A2FFA">
        <w:rPr>
          <w:rFonts w:ascii="Times New Roman" w:hAnsi="Times New Roman" w:cs="Times New Roman"/>
          <w:sz w:val="24"/>
          <w:szCs w:val="24"/>
          <w:lang w:val="es-CR"/>
        </w:rPr>
        <w:t>Ministerio de Agua e I</w:t>
      </w:r>
      <w:r w:rsidR="00D83790" w:rsidRPr="007A2FFA">
        <w:rPr>
          <w:rFonts w:ascii="Times New Roman" w:hAnsi="Times New Roman" w:cs="Times New Roman"/>
          <w:sz w:val="24"/>
          <w:szCs w:val="24"/>
          <w:lang w:val="es-CR"/>
        </w:rPr>
        <w:t xml:space="preserve">rrigación de </w:t>
      </w:r>
      <w:r w:rsidR="00643A43" w:rsidRPr="007A2FFA">
        <w:rPr>
          <w:rFonts w:ascii="Times New Roman" w:hAnsi="Times New Roman" w:cs="Times New Roman"/>
          <w:sz w:val="24"/>
          <w:szCs w:val="24"/>
          <w:lang w:val="es-CR"/>
        </w:rPr>
        <w:t xml:space="preserve">Tanzania (2016). </w:t>
      </w:r>
      <w:r w:rsidRPr="0056619E">
        <w:rPr>
          <w:rFonts w:ascii="Times New Roman" w:hAnsi="Times New Roman" w:cs="Times New Roman"/>
          <w:sz w:val="24"/>
          <w:szCs w:val="24"/>
          <w:lang w:val="en-US"/>
        </w:rPr>
        <w:t xml:space="preserve">“Drilling and Dam Construction Agency”. </w:t>
      </w:r>
      <w:r w:rsidR="00643A43" w:rsidRPr="007A2FFA">
        <w:rPr>
          <w:rFonts w:ascii="Times New Roman" w:hAnsi="Times New Roman" w:cs="Times New Roman"/>
          <w:sz w:val="24"/>
          <w:szCs w:val="24"/>
          <w:lang w:val="es-CR"/>
        </w:rPr>
        <w:t>Recuperado de</w:t>
      </w:r>
      <w:r w:rsidRPr="007A2FFA">
        <w:rPr>
          <w:rFonts w:ascii="Times New Roman" w:hAnsi="Times New Roman" w:cs="Times New Roman"/>
          <w:sz w:val="24"/>
          <w:szCs w:val="24"/>
          <w:lang w:val="es-CR"/>
        </w:rPr>
        <w:t xml:space="preserve">  </w:t>
      </w:r>
      <w:hyperlink r:id="rId15" w:history="1">
        <w:r w:rsidR="00D83790" w:rsidRPr="007A2FFA">
          <w:rPr>
            <w:rStyle w:val="Hipervnculo"/>
            <w:rFonts w:ascii="Times New Roman" w:hAnsi="Times New Roman" w:cs="Times New Roman"/>
            <w:color w:val="auto"/>
            <w:sz w:val="24"/>
            <w:szCs w:val="24"/>
            <w:u w:val="none"/>
            <w:lang w:val="es-CR"/>
          </w:rPr>
          <w:t>http://maji.go.tz/?q=en/drilling-and-dam-construction-agency</w:t>
        </w:r>
      </w:hyperlink>
    </w:p>
    <w:p w:rsidR="00AE1C28" w:rsidRPr="00F45A52" w:rsidRDefault="00AE1C28" w:rsidP="00AE1C28">
      <w:pPr>
        <w:pStyle w:val="Prrafodelista"/>
        <w:numPr>
          <w:ilvl w:val="0"/>
          <w:numId w:val="1"/>
        </w:numPr>
        <w:jc w:val="both"/>
        <w:rPr>
          <w:rStyle w:val="Hipervnculo"/>
          <w:rFonts w:ascii="Times New Roman" w:hAnsi="Times New Roman" w:cs="Times New Roman"/>
          <w:color w:val="000000"/>
          <w:sz w:val="24"/>
          <w:szCs w:val="24"/>
          <w:u w:val="none"/>
          <w:lang w:val="es-CR"/>
        </w:rPr>
      </w:pPr>
      <w:proofErr w:type="spellStart"/>
      <w:r>
        <w:rPr>
          <w:rStyle w:val="Hipervnculo"/>
          <w:rFonts w:ascii="Times New Roman" w:hAnsi="Times New Roman" w:cs="Times New Roman"/>
          <w:color w:val="auto"/>
          <w:sz w:val="24"/>
          <w:szCs w:val="24"/>
          <w:u w:val="none"/>
          <w:lang w:val="es-CR"/>
        </w:rPr>
        <w:t>Geohive</w:t>
      </w:r>
      <w:proofErr w:type="spellEnd"/>
      <w:r>
        <w:rPr>
          <w:rStyle w:val="Hipervnculo"/>
          <w:rFonts w:ascii="Times New Roman" w:hAnsi="Times New Roman" w:cs="Times New Roman"/>
          <w:color w:val="auto"/>
          <w:sz w:val="24"/>
          <w:szCs w:val="24"/>
          <w:u w:val="none"/>
          <w:lang w:val="es-CR"/>
        </w:rPr>
        <w:t xml:space="preserve"> (2016). Recuperado de:</w:t>
      </w:r>
      <w:r w:rsidRPr="00AE1C28">
        <w:t xml:space="preserve"> </w:t>
      </w:r>
      <w:hyperlink r:id="rId16" w:history="1">
        <w:r w:rsidR="00F45A52" w:rsidRPr="00F45A52">
          <w:rPr>
            <w:rStyle w:val="Hipervnculo"/>
            <w:rFonts w:ascii="Times New Roman" w:hAnsi="Times New Roman" w:cs="Times New Roman"/>
            <w:color w:val="auto"/>
            <w:sz w:val="24"/>
            <w:szCs w:val="24"/>
            <w:u w:val="none"/>
            <w:lang w:val="es-CR"/>
          </w:rPr>
          <w:t>http://www.geohive.com/earth/pop_urban.aspx</w:t>
        </w:r>
      </w:hyperlink>
    </w:p>
    <w:p w:rsidR="00F45A52" w:rsidRPr="00F45A52" w:rsidRDefault="00F45A52" w:rsidP="00F45A52">
      <w:pPr>
        <w:pStyle w:val="Prrafodelista"/>
        <w:numPr>
          <w:ilvl w:val="0"/>
          <w:numId w:val="1"/>
        </w:numPr>
        <w:jc w:val="both"/>
        <w:rPr>
          <w:rStyle w:val="Hipervnculo"/>
          <w:rFonts w:ascii="Times New Roman" w:hAnsi="Times New Roman" w:cs="Times New Roman"/>
          <w:color w:val="000000"/>
          <w:sz w:val="24"/>
          <w:szCs w:val="24"/>
          <w:u w:val="none"/>
          <w:lang w:val="es-CR"/>
        </w:rPr>
      </w:pPr>
      <w:r>
        <w:rPr>
          <w:rStyle w:val="Hipervnculo"/>
          <w:rFonts w:ascii="Times New Roman" w:hAnsi="Times New Roman" w:cs="Times New Roman"/>
          <w:color w:val="auto"/>
          <w:sz w:val="24"/>
          <w:szCs w:val="24"/>
          <w:u w:val="none"/>
          <w:lang w:val="es-CR"/>
        </w:rPr>
        <w:t xml:space="preserve">Banco Mundial (2016). Recuperado de: </w:t>
      </w:r>
      <w:hyperlink r:id="rId17" w:history="1">
        <w:r w:rsidRPr="00F45A52">
          <w:rPr>
            <w:rStyle w:val="Hipervnculo"/>
            <w:rFonts w:ascii="Times New Roman" w:hAnsi="Times New Roman" w:cs="Times New Roman"/>
            <w:color w:val="auto"/>
            <w:sz w:val="24"/>
            <w:szCs w:val="24"/>
            <w:u w:val="none"/>
            <w:lang w:val="es-CR"/>
          </w:rPr>
          <w:t>http://sdwebx.worldbank.org/climateportal/index.cfm?page=country_historical_climate&amp;ThisCCode=TZA</w:t>
        </w:r>
      </w:hyperlink>
    </w:p>
    <w:p w:rsidR="00F45A52" w:rsidRPr="007A2FFA" w:rsidRDefault="00F45A52" w:rsidP="00F45A52">
      <w:pPr>
        <w:pStyle w:val="Prrafodelista"/>
        <w:numPr>
          <w:ilvl w:val="0"/>
          <w:numId w:val="1"/>
        </w:numPr>
        <w:jc w:val="both"/>
        <w:rPr>
          <w:rFonts w:ascii="Times New Roman" w:hAnsi="Times New Roman" w:cs="Times New Roman"/>
          <w:sz w:val="24"/>
          <w:szCs w:val="24"/>
          <w:lang w:val="es-CR"/>
        </w:rPr>
      </w:pPr>
    </w:p>
    <w:p w:rsidR="00D83790" w:rsidRPr="007A2FFA" w:rsidRDefault="00D83790" w:rsidP="00200C8E">
      <w:pPr>
        <w:pStyle w:val="Prrafodelista"/>
        <w:rPr>
          <w:rFonts w:ascii="Times New Roman" w:hAnsi="Times New Roman" w:cs="Times New Roman"/>
          <w:sz w:val="24"/>
          <w:szCs w:val="24"/>
          <w:lang w:val="es-CR"/>
        </w:rPr>
      </w:pPr>
    </w:p>
    <w:p w:rsidR="00D83790" w:rsidRPr="00D83790" w:rsidRDefault="00D83790" w:rsidP="00643A43">
      <w:pPr>
        <w:pStyle w:val="Prrafodelista"/>
        <w:ind w:left="360"/>
        <w:jc w:val="both"/>
        <w:rPr>
          <w:rFonts w:ascii="Times New Roman" w:hAnsi="Times New Roman" w:cs="Times New Roman"/>
          <w:lang w:val="es-CR"/>
        </w:rPr>
      </w:pPr>
    </w:p>
    <w:p w:rsidR="00A83AAC" w:rsidRPr="00D83790" w:rsidRDefault="00A83AAC" w:rsidP="00200C8E">
      <w:pPr>
        <w:jc w:val="both"/>
        <w:rPr>
          <w:rFonts w:ascii="Times New Roman" w:hAnsi="Times New Roman" w:cs="Times New Roman"/>
          <w:lang w:val="es-CR"/>
        </w:rPr>
      </w:pPr>
    </w:p>
    <w:p w:rsidR="00887749" w:rsidRDefault="00887749"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Pr="00D83790" w:rsidRDefault="00B56042"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t>ANEXOS</w:t>
      </w:r>
    </w:p>
    <w:p w:rsidR="00887749" w:rsidRPr="00B94397" w:rsidRDefault="00887749" w:rsidP="00200C8E">
      <w:pPr>
        <w:rPr>
          <w:rFonts w:ascii="Times New Roman" w:hAnsi="Times New Roman" w:cs="Times New Roman"/>
          <w:b/>
          <w:sz w:val="24"/>
          <w:szCs w:val="24"/>
          <w:lang w:val="en-US"/>
        </w:rPr>
      </w:pPr>
    </w:p>
    <w:tbl>
      <w:tblPr>
        <w:tblW w:w="6716" w:type="dxa"/>
        <w:jc w:val="center"/>
        <w:tblCellMar>
          <w:left w:w="70" w:type="dxa"/>
          <w:right w:w="70" w:type="dxa"/>
        </w:tblCellMar>
        <w:tblLook w:val="04A0" w:firstRow="1" w:lastRow="0" w:firstColumn="1" w:lastColumn="0" w:noHBand="0" w:noVBand="1"/>
      </w:tblPr>
      <w:tblGrid>
        <w:gridCol w:w="3334"/>
        <w:gridCol w:w="982"/>
        <w:gridCol w:w="1200"/>
        <w:gridCol w:w="1200"/>
      </w:tblGrid>
      <w:tr w:rsidR="00B56042" w:rsidRPr="00B56042" w:rsidTr="00167727">
        <w:trPr>
          <w:trHeight w:val="300"/>
          <w:jc w:val="center"/>
        </w:trPr>
        <w:tc>
          <w:tcPr>
            <w:tcW w:w="6716" w:type="dxa"/>
            <w:gridSpan w:val="4"/>
            <w:tcBorders>
              <w:left w:val="nil"/>
              <w:bottom w:val="single" w:sz="4" w:space="0" w:color="auto"/>
              <w:right w:val="nil"/>
            </w:tcBorders>
            <w:shd w:val="clear" w:color="auto" w:fill="auto"/>
            <w:noWrap/>
            <w:vAlign w:val="bottom"/>
          </w:tcPr>
          <w:p w:rsidR="00B56042" w:rsidRPr="00B56042" w:rsidRDefault="00B56042" w:rsidP="00167727">
            <w:pPr>
              <w:spacing w:line="240" w:lineRule="auto"/>
              <w:jc w:val="center"/>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Cuadro3. Razón de </w:t>
            </w:r>
            <w:proofErr w:type="spellStart"/>
            <w:r w:rsidRPr="00B56042">
              <w:rPr>
                <w:rFonts w:ascii="Times New Roman" w:eastAsia="Times New Roman" w:hAnsi="Times New Roman" w:cs="Times New Roman"/>
                <w:b/>
                <w:sz w:val="20"/>
                <w:szCs w:val="18"/>
                <w:lang w:val="es-CR" w:eastAsia="es-CR"/>
              </w:rPr>
              <w:t>odds</w:t>
            </w:r>
            <w:proofErr w:type="spellEnd"/>
            <w:r w:rsidRPr="00B56042">
              <w:rPr>
                <w:rFonts w:ascii="Times New Roman" w:eastAsia="Times New Roman" w:hAnsi="Times New Roman" w:cs="Times New Roman"/>
                <w:b/>
                <w:sz w:val="20"/>
                <w:szCs w:val="18"/>
                <w:lang w:val="es-CR" w:eastAsia="es-CR"/>
              </w:rPr>
              <w:t xml:space="preserve"> e intervalos de confianza para la variable fuente del agua</w:t>
            </w:r>
          </w:p>
        </w:tc>
      </w:tr>
      <w:tr w:rsidR="00B56042" w:rsidRPr="00B56042" w:rsidTr="00167727">
        <w:trPr>
          <w:trHeight w:val="300"/>
          <w:jc w:val="center"/>
        </w:trPr>
        <w:tc>
          <w:tcPr>
            <w:tcW w:w="3334"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Comparación </w:t>
            </w:r>
          </w:p>
        </w:tc>
        <w:tc>
          <w:tcPr>
            <w:tcW w:w="982"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superior</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proofErr w:type="spellStart"/>
            <w:r w:rsidR="00B56042" w:rsidRPr="00B56042">
              <w:rPr>
                <w:rFonts w:ascii="Times New Roman" w:eastAsia="Times New Roman" w:hAnsi="Times New Roman" w:cs="Times New Roman"/>
                <w:sz w:val="20"/>
                <w:szCs w:val="18"/>
                <w:lang w:val="es-CR" w:eastAsia="es-CR"/>
              </w:rPr>
              <w:t>hand</w:t>
            </w:r>
            <w:proofErr w:type="spellEnd"/>
            <w:r w:rsidR="00B56042" w:rsidRPr="00B56042">
              <w:rPr>
                <w:rFonts w:ascii="Times New Roman" w:eastAsia="Times New Roman" w:hAnsi="Times New Roman" w:cs="Times New Roman"/>
                <w:sz w:val="20"/>
                <w:szCs w:val="18"/>
                <w:lang w:val="es-CR" w:eastAsia="es-CR"/>
              </w:rPr>
              <w:t xml:space="preserve"> </w:t>
            </w:r>
            <w:proofErr w:type="spellStart"/>
            <w:r w:rsidR="00B56042" w:rsidRPr="00B56042">
              <w:rPr>
                <w:rFonts w:ascii="Times New Roman" w:eastAsia="Times New Roman" w:hAnsi="Times New Roman" w:cs="Times New Roman"/>
                <w:sz w:val="20"/>
                <w:szCs w:val="18"/>
                <w:lang w:val="es-CR" w:eastAsia="es-CR"/>
              </w:rPr>
              <w:t>dtw</w:t>
            </w:r>
            <w:proofErr w:type="spellEnd"/>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2,53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-ot</w:t>
            </w:r>
            <w:r w:rsidR="003A1ED1">
              <w:rPr>
                <w:rFonts w:ascii="Times New Roman" w:eastAsia="Times New Roman" w:hAnsi="Times New Roman" w:cs="Times New Roman"/>
                <w:sz w:val="20"/>
                <w:szCs w:val="18"/>
                <w:lang w:val="es-CR" w:eastAsia="es-CR"/>
              </w:rPr>
              <w: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6,88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pozo</w:t>
            </w:r>
            <w:r w:rsidR="00A85557">
              <w:rPr>
                <w:rFonts w:ascii="Times New Roman" w:eastAsia="Times New Roman" w:hAnsi="Times New Roman" w:cs="Times New Roman"/>
                <w:sz w:val="20"/>
                <w:szCs w:val="18"/>
                <w:lang w:val="es-CR" w:eastAsia="es-CR"/>
              </w:rPr>
              <w:t xml:space="preserve">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proofErr w:type="spellStart"/>
            <w:r w:rsidRPr="00B56042">
              <w:rPr>
                <w:rFonts w:ascii="Times New Roman" w:eastAsia="Times New Roman" w:hAnsi="Times New Roman" w:cs="Times New Roman"/>
                <w:sz w:val="20"/>
                <w:szCs w:val="18"/>
                <w:lang w:val="es-CR" w:eastAsia="es-CR"/>
              </w:rPr>
              <w:t>hand</w:t>
            </w:r>
            <w:proofErr w:type="spellEnd"/>
            <w:r w:rsidRPr="00B56042">
              <w:rPr>
                <w:rFonts w:ascii="Times New Roman" w:eastAsia="Times New Roman" w:hAnsi="Times New Roman" w:cs="Times New Roman"/>
                <w:sz w:val="20"/>
                <w:szCs w:val="18"/>
                <w:lang w:val="es-CR" w:eastAsia="es-CR"/>
              </w:rPr>
              <w:t xml:space="preserve"> </w:t>
            </w:r>
            <w:proofErr w:type="spellStart"/>
            <w:r w:rsidRPr="00B56042">
              <w:rPr>
                <w:rFonts w:ascii="Times New Roman" w:eastAsia="Times New Roman" w:hAnsi="Times New Roman" w:cs="Times New Roman"/>
                <w:sz w:val="20"/>
                <w:szCs w:val="18"/>
                <w:lang w:val="es-CR" w:eastAsia="es-CR"/>
              </w:rPr>
              <w:t>dtw</w:t>
            </w:r>
            <w:proofErr w:type="spellEnd"/>
            <w:r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4,65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11,42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40,89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2,05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12,63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proofErr w:type="spellStart"/>
            <w:r w:rsidRPr="00B56042">
              <w:rPr>
                <w:rFonts w:ascii="Times New Roman" w:eastAsia="Times New Roman" w:hAnsi="Times New Roman" w:cs="Times New Roman"/>
                <w:sz w:val="20"/>
                <w:szCs w:val="18"/>
                <w:lang w:val="es-CR" w:eastAsia="es-CR"/>
              </w:rPr>
              <w:t>hand</w:t>
            </w:r>
            <w:proofErr w:type="spellEnd"/>
            <w:r w:rsidRPr="00B56042">
              <w:rPr>
                <w:rFonts w:ascii="Times New Roman" w:eastAsia="Times New Roman" w:hAnsi="Times New Roman" w:cs="Times New Roman"/>
                <w:sz w:val="20"/>
                <w:szCs w:val="18"/>
                <w:lang w:val="es-CR" w:eastAsia="es-CR"/>
              </w:rPr>
              <w:t xml:space="preserve"> </w:t>
            </w:r>
            <w:proofErr w:type="spellStart"/>
            <w:r w:rsidRPr="00B56042">
              <w:rPr>
                <w:rFonts w:ascii="Times New Roman" w:eastAsia="Times New Roman" w:hAnsi="Times New Roman" w:cs="Times New Roman"/>
                <w:sz w:val="20"/>
                <w:szCs w:val="18"/>
                <w:lang w:val="es-CR" w:eastAsia="es-CR"/>
              </w:rPr>
              <w:t>dtw</w:t>
            </w:r>
            <w:proofErr w:type="spellEnd"/>
            <w:r w:rsidRPr="00B56042">
              <w:rPr>
                <w:rFonts w:ascii="Times New Roman" w:eastAsia="Times New Roman" w:hAnsi="Times New Roman" w:cs="Times New Roman"/>
                <w:sz w:val="20"/>
                <w:szCs w:val="18"/>
                <w:lang w:val="es-CR" w:eastAsia="es-CR"/>
              </w:rPr>
              <w:t>-</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2,94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lastRenderedPageBreak/>
              <w:t>Lago-máquina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12,39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44,52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1,53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88,32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74,88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14,32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391,51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33,41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120,78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7,36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1,93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28,08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0,94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4,95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B56042" w:rsidRPr="00B56042">
              <w:rPr>
                <w:rFonts w:ascii="Times New Roman" w:eastAsia="Times New Roman" w:hAnsi="Times New Roman" w:cs="Times New Roman"/>
                <w:sz w:val="20"/>
                <w:szCs w:val="18"/>
                <w:lang w:val="es-CR" w:eastAsia="es-CR"/>
              </w:rPr>
              <w:t>-</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6,44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11,17</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0,28</w:t>
            </w:r>
          </w:p>
        </w:tc>
      </w:tr>
      <w:tr w:rsidR="00B56042" w:rsidRPr="00B56042" w:rsidTr="00167727">
        <w:trPr>
          <w:trHeight w:val="300"/>
          <w:jc w:val="center"/>
        </w:trPr>
        <w:tc>
          <w:tcPr>
            <w:tcW w:w="3334" w:type="dxa"/>
            <w:tcBorders>
              <w:top w:val="nil"/>
              <w:left w:val="nil"/>
              <w:bottom w:val="single" w:sz="4" w:space="0" w:color="auto"/>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Río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0,11</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r>
    </w:tbl>
    <w:p w:rsidR="00887749" w:rsidRPr="00B94397" w:rsidRDefault="00887749" w:rsidP="00200C8E">
      <w:pPr>
        <w:rPr>
          <w:rFonts w:ascii="Times New Roman" w:hAnsi="Times New Roman" w:cs="Times New Roman"/>
          <w:sz w:val="24"/>
          <w:szCs w:val="24"/>
          <w:lang w:val="en-US"/>
        </w:rPr>
      </w:pPr>
    </w:p>
    <w:sectPr w:rsidR="00887749" w:rsidRPr="00B9439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E0B" w:rsidRDefault="002D0E0B" w:rsidP="007C57FE">
      <w:pPr>
        <w:spacing w:line="240" w:lineRule="auto"/>
      </w:pPr>
      <w:r>
        <w:separator/>
      </w:r>
    </w:p>
  </w:endnote>
  <w:endnote w:type="continuationSeparator" w:id="0">
    <w:p w:rsidR="002D0E0B" w:rsidRDefault="002D0E0B"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323226"/>
      <w:docPartObj>
        <w:docPartGallery w:val="Page Numbers (Bottom of Page)"/>
        <w:docPartUnique/>
      </w:docPartObj>
    </w:sdtPr>
    <w:sdtContent>
      <w:p w:rsidR="00EF3266" w:rsidRDefault="00EF3266">
        <w:pPr>
          <w:pStyle w:val="Piedepgina"/>
          <w:jc w:val="center"/>
        </w:pPr>
        <w:r>
          <w:fldChar w:fldCharType="begin"/>
        </w:r>
        <w:r>
          <w:instrText>PAGE   \* MERGEFORMAT</w:instrText>
        </w:r>
        <w:r>
          <w:fldChar w:fldCharType="separate"/>
        </w:r>
        <w:r w:rsidR="008B6F73">
          <w:rPr>
            <w:noProof/>
          </w:rPr>
          <w:t>7</w:t>
        </w:r>
        <w:r>
          <w:fldChar w:fldCharType="end"/>
        </w:r>
      </w:p>
    </w:sdtContent>
  </w:sdt>
  <w:p w:rsidR="00EF3266" w:rsidRDefault="00EF32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E0B" w:rsidRDefault="002D0E0B" w:rsidP="007C57FE">
      <w:pPr>
        <w:spacing w:line="240" w:lineRule="auto"/>
      </w:pPr>
      <w:r>
        <w:separator/>
      </w:r>
    </w:p>
  </w:footnote>
  <w:footnote w:type="continuationSeparator" w:id="0">
    <w:p w:rsidR="002D0E0B" w:rsidRDefault="002D0E0B" w:rsidP="007C57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6611"/>
    <w:multiLevelType w:val="hybridMultilevel"/>
    <w:tmpl w:val="3A289F9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37595"/>
    <w:rsid w:val="0004704B"/>
    <w:rsid w:val="00047F7D"/>
    <w:rsid w:val="00061DE4"/>
    <w:rsid w:val="000B31F4"/>
    <w:rsid w:val="000D16BA"/>
    <w:rsid w:val="000E5EA4"/>
    <w:rsid w:val="000F6B2E"/>
    <w:rsid w:val="0010003F"/>
    <w:rsid w:val="00112401"/>
    <w:rsid w:val="001355F3"/>
    <w:rsid w:val="00140451"/>
    <w:rsid w:val="001466FE"/>
    <w:rsid w:val="001509C5"/>
    <w:rsid w:val="00156109"/>
    <w:rsid w:val="001656AF"/>
    <w:rsid w:val="00167727"/>
    <w:rsid w:val="00176DD2"/>
    <w:rsid w:val="0018354E"/>
    <w:rsid w:val="001A123E"/>
    <w:rsid w:val="001A7630"/>
    <w:rsid w:val="001B2C6D"/>
    <w:rsid w:val="001B64AB"/>
    <w:rsid w:val="001D5C1B"/>
    <w:rsid w:val="00200C8E"/>
    <w:rsid w:val="00204006"/>
    <w:rsid w:val="00213DD5"/>
    <w:rsid w:val="00227908"/>
    <w:rsid w:val="00233C20"/>
    <w:rsid w:val="0025759A"/>
    <w:rsid w:val="00280F6F"/>
    <w:rsid w:val="00283D5E"/>
    <w:rsid w:val="00286E88"/>
    <w:rsid w:val="0029426E"/>
    <w:rsid w:val="00294E87"/>
    <w:rsid w:val="002978A6"/>
    <w:rsid w:val="002A6CFF"/>
    <w:rsid w:val="002B02B2"/>
    <w:rsid w:val="002D0E0B"/>
    <w:rsid w:val="002D23CD"/>
    <w:rsid w:val="002E118C"/>
    <w:rsid w:val="002F46AA"/>
    <w:rsid w:val="00306B97"/>
    <w:rsid w:val="0031763E"/>
    <w:rsid w:val="00327B55"/>
    <w:rsid w:val="00342B1F"/>
    <w:rsid w:val="003547DE"/>
    <w:rsid w:val="0036438A"/>
    <w:rsid w:val="00374B28"/>
    <w:rsid w:val="0038186A"/>
    <w:rsid w:val="00387F64"/>
    <w:rsid w:val="003A1ED1"/>
    <w:rsid w:val="003B064A"/>
    <w:rsid w:val="003D1012"/>
    <w:rsid w:val="003F5476"/>
    <w:rsid w:val="0040106B"/>
    <w:rsid w:val="0041037E"/>
    <w:rsid w:val="00414BC4"/>
    <w:rsid w:val="00431A69"/>
    <w:rsid w:val="00436E10"/>
    <w:rsid w:val="004506C0"/>
    <w:rsid w:val="00487460"/>
    <w:rsid w:val="0049240D"/>
    <w:rsid w:val="004C3162"/>
    <w:rsid w:val="004D4329"/>
    <w:rsid w:val="004E60AC"/>
    <w:rsid w:val="00543B8B"/>
    <w:rsid w:val="0056619E"/>
    <w:rsid w:val="00586A52"/>
    <w:rsid w:val="005C0FAA"/>
    <w:rsid w:val="005C59F1"/>
    <w:rsid w:val="005D260E"/>
    <w:rsid w:val="005D2EC4"/>
    <w:rsid w:val="005E1EA5"/>
    <w:rsid w:val="005F1471"/>
    <w:rsid w:val="00622875"/>
    <w:rsid w:val="006242C3"/>
    <w:rsid w:val="00643A43"/>
    <w:rsid w:val="00671C7D"/>
    <w:rsid w:val="006770C5"/>
    <w:rsid w:val="00697739"/>
    <w:rsid w:val="006B105C"/>
    <w:rsid w:val="006B2FA0"/>
    <w:rsid w:val="006F26C6"/>
    <w:rsid w:val="00700DF0"/>
    <w:rsid w:val="007013AF"/>
    <w:rsid w:val="00705A16"/>
    <w:rsid w:val="00714D17"/>
    <w:rsid w:val="00724D39"/>
    <w:rsid w:val="00724DF0"/>
    <w:rsid w:val="00725EED"/>
    <w:rsid w:val="00743EAD"/>
    <w:rsid w:val="007502F2"/>
    <w:rsid w:val="00775652"/>
    <w:rsid w:val="00787824"/>
    <w:rsid w:val="00792DD2"/>
    <w:rsid w:val="007A0D4A"/>
    <w:rsid w:val="007A2FFA"/>
    <w:rsid w:val="007A3F34"/>
    <w:rsid w:val="007C290E"/>
    <w:rsid w:val="007C57FE"/>
    <w:rsid w:val="007E76C1"/>
    <w:rsid w:val="00802C42"/>
    <w:rsid w:val="00841386"/>
    <w:rsid w:val="0084691F"/>
    <w:rsid w:val="00852AA0"/>
    <w:rsid w:val="00860652"/>
    <w:rsid w:val="00887749"/>
    <w:rsid w:val="008A1007"/>
    <w:rsid w:val="008B6392"/>
    <w:rsid w:val="008B6F73"/>
    <w:rsid w:val="00911EB0"/>
    <w:rsid w:val="0094041E"/>
    <w:rsid w:val="00950FD1"/>
    <w:rsid w:val="00952973"/>
    <w:rsid w:val="00955DC3"/>
    <w:rsid w:val="0096421E"/>
    <w:rsid w:val="00965AC1"/>
    <w:rsid w:val="009842E3"/>
    <w:rsid w:val="009A68AC"/>
    <w:rsid w:val="009B0E8A"/>
    <w:rsid w:val="009C0BB8"/>
    <w:rsid w:val="009D1D86"/>
    <w:rsid w:val="009D2A2F"/>
    <w:rsid w:val="009D4129"/>
    <w:rsid w:val="009F0F60"/>
    <w:rsid w:val="00A03FFC"/>
    <w:rsid w:val="00A35534"/>
    <w:rsid w:val="00A548ED"/>
    <w:rsid w:val="00A60CC9"/>
    <w:rsid w:val="00A80F23"/>
    <w:rsid w:val="00A83AAC"/>
    <w:rsid w:val="00A85557"/>
    <w:rsid w:val="00AA419C"/>
    <w:rsid w:val="00AC462E"/>
    <w:rsid w:val="00AC48C3"/>
    <w:rsid w:val="00AD3BB4"/>
    <w:rsid w:val="00AE1C28"/>
    <w:rsid w:val="00AF1FA9"/>
    <w:rsid w:val="00B04F67"/>
    <w:rsid w:val="00B114B3"/>
    <w:rsid w:val="00B37F2E"/>
    <w:rsid w:val="00B52493"/>
    <w:rsid w:val="00B5420D"/>
    <w:rsid w:val="00B56042"/>
    <w:rsid w:val="00B709C3"/>
    <w:rsid w:val="00B94397"/>
    <w:rsid w:val="00BA7B9F"/>
    <w:rsid w:val="00BB142D"/>
    <w:rsid w:val="00BD262C"/>
    <w:rsid w:val="00C10D3A"/>
    <w:rsid w:val="00C3570A"/>
    <w:rsid w:val="00CA362E"/>
    <w:rsid w:val="00CC4773"/>
    <w:rsid w:val="00CF7C24"/>
    <w:rsid w:val="00D17F7A"/>
    <w:rsid w:val="00D37061"/>
    <w:rsid w:val="00D44F79"/>
    <w:rsid w:val="00D83790"/>
    <w:rsid w:val="00D86048"/>
    <w:rsid w:val="00DB074E"/>
    <w:rsid w:val="00DC4030"/>
    <w:rsid w:val="00DC669E"/>
    <w:rsid w:val="00DF3CF0"/>
    <w:rsid w:val="00E42111"/>
    <w:rsid w:val="00E456E4"/>
    <w:rsid w:val="00E52B41"/>
    <w:rsid w:val="00E6340A"/>
    <w:rsid w:val="00E921D7"/>
    <w:rsid w:val="00EA159A"/>
    <w:rsid w:val="00EB0495"/>
    <w:rsid w:val="00EB2F3E"/>
    <w:rsid w:val="00EB6282"/>
    <w:rsid w:val="00EC5CA0"/>
    <w:rsid w:val="00ED13A7"/>
    <w:rsid w:val="00EE43FD"/>
    <w:rsid w:val="00EF3266"/>
    <w:rsid w:val="00F33F4E"/>
    <w:rsid w:val="00F42E1F"/>
    <w:rsid w:val="00F45A52"/>
    <w:rsid w:val="00F5545C"/>
    <w:rsid w:val="00F75758"/>
    <w:rsid w:val="00FA2BC8"/>
    <w:rsid w:val="00FB16B2"/>
    <w:rsid w:val="00FD6FFC"/>
    <w:rsid w:val="00FE1FB2"/>
    <w:rsid w:val="00FF15FB"/>
    <w:rsid w:val="00FF5862"/>
    <w:rsid w:val="00FF73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60"/>
    <w:pPr>
      <w:spacing w:after="0"/>
    </w:pPr>
    <w:rPr>
      <w:rFonts w:ascii="Arial" w:eastAsia="Arial" w:hAnsi="Arial" w:cs="Arial"/>
      <w:color w:val="000000"/>
      <w:lang w:val="es-ES" w:eastAsia="es-ES"/>
    </w:rPr>
  </w:style>
  <w:style w:type="paragraph" w:styleId="Ttulo1">
    <w:name w:val="heading 1"/>
    <w:basedOn w:val="Normal"/>
    <w:next w:val="Normal"/>
    <w:link w:val="Ttulo1Car"/>
    <w:uiPriority w:val="9"/>
    <w:qFormat/>
    <w:rsid w:val="007A2F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 w:type="paragraph" w:styleId="HTMLconformatoprevio">
    <w:name w:val="HTML Preformatted"/>
    <w:basedOn w:val="Normal"/>
    <w:link w:val="HTMLconformatoprevioCar"/>
    <w:uiPriority w:val="99"/>
    <w:semiHidden/>
    <w:unhideWhenUsed/>
    <w:rsid w:val="002B02B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02B2"/>
    <w:rPr>
      <w:rFonts w:ascii="Consolas" w:eastAsia="Arial" w:hAnsi="Consolas" w:cs="Arial"/>
      <w:color w:val="000000"/>
      <w:sz w:val="20"/>
      <w:szCs w:val="20"/>
      <w:lang w:val="es-ES" w:eastAsia="es-ES"/>
    </w:rPr>
  </w:style>
  <w:style w:type="character" w:customStyle="1" w:styleId="Ttulo1Car">
    <w:name w:val="Título 1 Car"/>
    <w:basedOn w:val="Fuentedeprrafopredeter"/>
    <w:link w:val="Ttulo1"/>
    <w:uiPriority w:val="9"/>
    <w:rsid w:val="007A2FFA"/>
    <w:rPr>
      <w:rFonts w:asciiTheme="majorHAnsi" w:eastAsiaTheme="majorEastAsia" w:hAnsiTheme="majorHAnsi" w:cstheme="majorBidi"/>
      <w:color w:val="365F91" w:themeColor="accent1" w:themeShade="BF"/>
      <w:sz w:val="32"/>
      <w:szCs w:val="3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60"/>
    <w:pPr>
      <w:spacing w:after="0"/>
    </w:pPr>
    <w:rPr>
      <w:rFonts w:ascii="Arial" w:eastAsia="Arial" w:hAnsi="Arial" w:cs="Arial"/>
      <w:color w:val="000000"/>
      <w:lang w:val="es-ES" w:eastAsia="es-ES"/>
    </w:rPr>
  </w:style>
  <w:style w:type="paragraph" w:styleId="Ttulo1">
    <w:name w:val="heading 1"/>
    <w:basedOn w:val="Normal"/>
    <w:next w:val="Normal"/>
    <w:link w:val="Ttulo1Car"/>
    <w:uiPriority w:val="9"/>
    <w:qFormat/>
    <w:rsid w:val="007A2F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 w:type="paragraph" w:styleId="HTMLconformatoprevio">
    <w:name w:val="HTML Preformatted"/>
    <w:basedOn w:val="Normal"/>
    <w:link w:val="HTMLconformatoprevioCar"/>
    <w:uiPriority w:val="99"/>
    <w:semiHidden/>
    <w:unhideWhenUsed/>
    <w:rsid w:val="002B02B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02B2"/>
    <w:rPr>
      <w:rFonts w:ascii="Consolas" w:eastAsia="Arial" w:hAnsi="Consolas" w:cs="Arial"/>
      <w:color w:val="000000"/>
      <w:sz w:val="20"/>
      <w:szCs w:val="20"/>
      <w:lang w:val="es-ES" w:eastAsia="es-ES"/>
    </w:rPr>
  </w:style>
  <w:style w:type="character" w:customStyle="1" w:styleId="Ttulo1Car">
    <w:name w:val="Título 1 Car"/>
    <w:basedOn w:val="Fuentedeprrafopredeter"/>
    <w:link w:val="Ttulo1"/>
    <w:uiPriority w:val="9"/>
    <w:rsid w:val="007A2FFA"/>
    <w:rPr>
      <w:rFonts w:asciiTheme="majorHAnsi" w:eastAsiaTheme="majorEastAsia" w:hAnsiTheme="majorHAnsi" w:cstheme="majorBidi"/>
      <w:color w:val="365F91"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199439653">
      <w:bodyDiv w:val="1"/>
      <w:marLeft w:val="0"/>
      <w:marRight w:val="0"/>
      <w:marTop w:val="0"/>
      <w:marBottom w:val="0"/>
      <w:divBdr>
        <w:top w:val="none" w:sz="0" w:space="0" w:color="auto"/>
        <w:left w:val="none" w:sz="0" w:space="0" w:color="auto"/>
        <w:bottom w:val="none" w:sz="0" w:space="0" w:color="auto"/>
        <w:right w:val="none" w:sz="0" w:space="0" w:color="auto"/>
      </w:divBdr>
    </w:div>
    <w:div w:id="218633484">
      <w:bodyDiv w:val="1"/>
      <w:marLeft w:val="0"/>
      <w:marRight w:val="0"/>
      <w:marTop w:val="0"/>
      <w:marBottom w:val="0"/>
      <w:divBdr>
        <w:top w:val="none" w:sz="0" w:space="0" w:color="auto"/>
        <w:left w:val="none" w:sz="0" w:space="0" w:color="auto"/>
        <w:bottom w:val="none" w:sz="0" w:space="0" w:color="auto"/>
        <w:right w:val="none" w:sz="0" w:space="0" w:color="auto"/>
      </w:divBdr>
    </w:div>
    <w:div w:id="399867236">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22141282">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086683696">
      <w:bodyDiv w:val="1"/>
      <w:marLeft w:val="0"/>
      <w:marRight w:val="0"/>
      <w:marTop w:val="0"/>
      <w:marBottom w:val="0"/>
      <w:divBdr>
        <w:top w:val="none" w:sz="0" w:space="0" w:color="auto"/>
        <w:left w:val="none" w:sz="0" w:space="0" w:color="auto"/>
        <w:bottom w:val="none" w:sz="0" w:space="0" w:color="auto"/>
        <w:right w:val="none" w:sz="0" w:space="0" w:color="auto"/>
      </w:divBdr>
    </w:div>
    <w:div w:id="1105688068">
      <w:bodyDiv w:val="1"/>
      <w:marLeft w:val="0"/>
      <w:marRight w:val="0"/>
      <w:marTop w:val="0"/>
      <w:marBottom w:val="0"/>
      <w:divBdr>
        <w:top w:val="none" w:sz="0" w:space="0" w:color="auto"/>
        <w:left w:val="none" w:sz="0" w:space="0" w:color="auto"/>
        <w:bottom w:val="none" w:sz="0" w:space="0" w:color="auto"/>
        <w:right w:val="none" w:sz="0" w:space="0" w:color="auto"/>
      </w:divBdr>
    </w:div>
    <w:div w:id="1269778157">
      <w:bodyDiv w:val="1"/>
      <w:marLeft w:val="0"/>
      <w:marRight w:val="0"/>
      <w:marTop w:val="0"/>
      <w:marBottom w:val="0"/>
      <w:divBdr>
        <w:top w:val="none" w:sz="0" w:space="0" w:color="auto"/>
        <w:left w:val="none" w:sz="0" w:space="0" w:color="auto"/>
        <w:bottom w:val="none" w:sz="0" w:space="0" w:color="auto"/>
        <w:right w:val="none" w:sz="0" w:space="0" w:color="auto"/>
      </w:divBdr>
    </w:div>
    <w:div w:id="1382634518">
      <w:bodyDiv w:val="1"/>
      <w:marLeft w:val="0"/>
      <w:marRight w:val="0"/>
      <w:marTop w:val="0"/>
      <w:marBottom w:val="0"/>
      <w:divBdr>
        <w:top w:val="none" w:sz="0" w:space="0" w:color="auto"/>
        <w:left w:val="none" w:sz="0" w:space="0" w:color="auto"/>
        <w:bottom w:val="none" w:sz="0" w:space="0" w:color="auto"/>
        <w:right w:val="none" w:sz="0" w:space="0" w:color="auto"/>
      </w:divBdr>
    </w:div>
    <w:div w:id="1533542624">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 w:id="1727878018">
      <w:bodyDiv w:val="1"/>
      <w:marLeft w:val="0"/>
      <w:marRight w:val="0"/>
      <w:marTop w:val="0"/>
      <w:marBottom w:val="0"/>
      <w:divBdr>
        <w:top w:val="none" w:sz="0" w:space="0" w:color="auto"/>
        <w:left w:val="none" w:sz="0" w:space="0" w:color="auto"/>
        <w:bottom w:val="none" w:sz="0" w:space="0" w:color="auto"/>
        <w:right w:val="none" w:sz="0" w:space="0" w:color="auto"/>
      </w:divBdr>
    </w:div>
    <w:div w:id="1787503680">
      <w:bodyDiv w:val="1"/>
      <w:marLeft w:val="0"/>
      <w:marRight w:val="0"/>
      <w:marTop w:val="0"/>
      <w:marBottom w:val="0"/>
      <w:divBdr>
        <w:top w:val="none" w:sz="0" w:space="0" w:color="auto"/>
        <w:left w:val="none" w:sz="0" w:space="0" w:color="auto"/>
        <w:bottom w:val="none" w:sz="0" w:space="0" w:color="auto"/>
        <w:right w:val="none" w:sz="0" w:space="0" w:color="auto"/>
      </w:divBdr>
    </w:div>
    <w:div w:id="21165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dr.undp.org/en/countri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ho.int/water_sanitation_health/publications/JMP-2015-keyfacts-en-rev.pdf?ua=1" TargetMode="External"/><Relationship Id="rId17" Type="http://schemas.openxmlformats.org/officeDocument/2006/relationships/hyperlink" Target="http://sdwebx.worldbank.org/climateportal/index.cfm?page=country_historical_climate&amp;ThisCCode=TZA" TargetMode="External"/><Relationship Id="rId2" Type="http://schemas.openxmlformats.org/officeDocument/2006/relationships/numbering" Target="numbering.xml"/><Relationship Id="rId16" Type="http://schemas.openxmlformats.org/officeDocument/2006/relationships/hyperlink" Target="http://www.geohive.com/earth/pop_urban.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icef.org/health/index_51412.html" TargetMode="External"/><Relationship Id="rId5" Type="http://schemas.openxmlformats.org/officeDocument/2006/relationships/settings" Target="settings.xml"/><Relationship Id="rId15" Type="http://schemas.openxmlformats.org/officeDocument/2006/relationships/hyperlink" Target="http://maji.go.tz/?q=en/drilling-and-dam-construction-agency" TargetMode="External"/><Relationship Id="rId10" Type="http://schemas.openxmlformats.org/officeDocument/2006/relationships/hyperlink" Target="http://apps.who.int/iris/bitstream/10665/177752/1/9789241509145_eng.pdf?ua=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es.nh.gov/organization/commissioner/pip/publications/wd/documents/wd-15-1.pdf" TargetMode="External"/><Relationship Id="rId14" Type="http://schemas.openxmlformats.org/officeDocument/2006/relationships/hyperlink" Target="https://www.unicef.org/tanzania/WASH_factshee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977D1-8123-470E-BAFC-4DA5582B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11</Pages>
  <Words>3083</Words>
  <Characters>16957</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133</cp:revision>
  <dcterms:created xsi:type="dcterms:W3CDTF">2016-12-10T05:44:00Z</dcterms:created>
  <dcterms:modified xsi:type="dcterms:W3CDTF">2016-12-12T10:06:00Z</dcterms:modified>
</cp:coreProperties>
</file>