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  <w:br/>
        <w:t>每次打开程序会显示可关闭的“学习进度提醒”弹窗，带大肥鱼图片，可直接保存进度或打开 data 文件夹。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听力题使用原音频；音频随发布包放在 library/audio（2020—2025，按套卷拆 Section A/B/C），不下载、不合成；缺音频时会提示放回音频包。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听力音频随发布包放在 `library/audio`（2020—2025 原音频，按套卷拆为 Section A/B/C）。播放时只读取本地原音频，不下载、不合成；没有音频会提示把音频包放回程序目录。题目页有“暂停/继续”按钮：内置播放器可直接暂停和继续；提交答案、下一题、切题会自动停止当前听力。PotPlayer 等外部播放器请用它自己的暂停键，程序内按钮会提示。</w:t>
        <w:br/>
        <w:t>设置与诊断 → 听力播放器 可选择：内置播放器（推荐，WAV/MP3，不依赖外部程序）、PotPlayer、Windows Media Player、系统默认程序、自定义程序。选择 PotPlayer 但未安装时，播放前会询问是否打开官方下载页；选“否”自动改用内置播放器。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r>
        <w:rPr>
          <w:rFonts w:ascii="Microsoft YaHei" w:hAnsi="Microsoft YaHei" w:eastAsia="Microsoft YaHei"/>
          <w:b w:val="0"/>
        </w:rPr>
        <w:t>清空今日学习进度：同一张“学习进度包”卡片右侧有红色“清空今日学习进度”按钮。它只清空当天会话、计划、历史、打卡、当天新建错题和当天已做记录；单词累计掌握状态与更早历史保留。清空前会自动备份到 backup/clear-today-时间戳，误点后仍可从备份恢复。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