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A4" w:rsidRPr="0095443A" w:rsidRDefault="00077317" w:rsidP="0095443A">
      <w:pPr>
        <w:spacing w:after="0"/>
        <w:ind w:firstLine="567"/>
        <w:jc w:val="center"/>
        <w:rPr>
          <w:rStyle w:val="a3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5443A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Software product Quality Requirements and Evaluation</w:t>
      </w:r>
      <w:r w:rsidRPr="0095443A">
        <w:rPr>
          <w:rStyle w:val="apple-converted-space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95443A">
        <w:rPr>
          <w:rStyle w:val="a3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spellStart"/>
      <w:r w:rsidRPr="0095443A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SQuaRE</w:t>
      </w:r>
      <w:proofErr w:type="spellEnd"/>
      <w:r w:rsidRPr="0095443A">
        <w:rPr>
          <w:rStyle w:val="a3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:rsidR="0095443A" w:rsidRPr="0095443A" w:rsidRDefault="0095443A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Наиболее актуальной в настоящее время моделью оценки качества ПО является модель </w:t>
      </w:r>
      <w:proofErr w:type="spell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SQuaRE</w:t>
      </w:r>
      <w:proofErr w:type="spell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, закрепленная в серии международных стандартов ISO 25000.</w:t>
      </w:r>
    </w:p>
    <w:p w:rsidR="00077317" w:rsidRPr="0095443A" w:rsidRDefault="0095443A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443A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Software</w:t>
      </w:r>
      <w:r w:rsidRPr="0095443A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5443A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product</w:t>
      </w:r>
      <w:r w:rsidRPr="0095443A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5443A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Quality</w:t>
      </w:r>
      <w:r w:rsidRPr="0095443A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5443A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Requirements</w:t>
      </w:r>
      <w:r w:rsidRPr="0095443A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5443A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Pr="0095443A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5443A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Evaluation</w:t>
      </w:r>
      <w:r w:rsidRPr="0095443A">
        <w:rPr>
          <w:rStyle w:val="apple-converted-space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95443A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- с</w:t>
      </w:r>
      <w:r w:rsidR="00077317" w:rsidRPr="0095443A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ерия стандартов</w:t>
      </w:r>
      <w:r w:rsidR="00077317" w:rsidRPr="009544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разрабатываемая организациями </w:t>
      </w:r>
      <w:r w:rsidR="00077317" w:rsidRPr="009544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ISO</w:t>
      </w:r>
      <w:r w:rsidR="00077317" w:rsidRPr="009544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r w:rsidR="00077317" w:rsidRPr="009544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IE</w:t>
      </w:r>
      <w:r w:rsidR="00077317" w:rsidRPr="009544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</w:t>
      </w:r>
      <w:r w:rsidR="00466EB4" w:rsidRPr="009544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466EB4"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определяющая м</w:t>
      </w:r>
      <w:r w:rsidR="00466EB4"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одели качества программного продукта и процессов ЖЦ ПО</w:t>
      </w:r>
      <w:r w:rsidR="00077317" w:rsidRPr="009544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077317" w:rsidRPr="0095443A" w:rsidRDefault="00077317" w:rsidP="0095443A">
      <w:pPr>
        <w:pStyle w:val="a4"/>
        <w:spacing w:before="150" w:beforeAutospacing="0" w:after="0" w:afterAutospacing="0"/>
        <w:ind w:left="150" w:right="150" w:firstLine="567"/>
        <w:jc w:val="both"/>
        <w:rPr>
          <w:color w:val="000000" w:themeColor="text1"/>
        </w:rPr>
      </w:pPr>
      <w:r w:rsidRPr="0095443A">
        <w:rPr>
          <w:color w:val="000000" w:themeColor="text1"/>
        </w:rPr>
        <w:t>Основными преимуществами серии стандартов</w:t>
      </w:r>
      <w:r w:rsidRPr="0095443A">
        <w:rPr>
          <w:rStyle w:val="apple-converted-space"/>
          <w:color w:val="000000" w:themeColor="text1"/>
        </w:rPr>
        <w:t> </w:t>
      </w:r>
      <w:proofErr w:type="spellStart"/>
      <w:r w:rsidRPr="0095443A">
        <w:rPr>
          <w:i/>
          <w:iCs/>
          <w:color w:val="000000" w:themeColor="text1"/>
        </w:rPr>
        <w:t>SQuaRE</w:t>
      </w:r>
      <w:proofErr w:type="spellEnd"/>
      <w:r w:rsidRPr="0095443A">
        <w:rPr>
          <w:rStyle w:val="apple-converted-space"/>
          <w:i/>
          <w:iCs/>
          <w:color w:val="000000" w:themeColor="text1"/>
        </w:rPr>
        <w:t> </w:t>
      </w:r>
      <w:r w:rsidRPr="0095443A">
        <w:rPr>
          <w:color w:val="000000" w:themeColor="text1"/>
        </w:rPr>
        <w:t>являются:</w:t>
      </w:r>
    </w:p>
    <w:p w:rsidR="00077317" w:rsidRPr="0095443A" w:rsidRDefault="00077317" w:rsidP="0095443A">
      <w:pPr>
        <w:pStyle w:val="a4"/>
        <w:spacing w:before="150" w:beforeAutospacing="0" w:after="0" w:afterAutospacing="0"/>
        <w:ind w:left="150" w:right="150" w:firstLine="567"/>
        <w:jc w:val="both"/>
        <w:rPr>
          <w:color w:val="000000" w:themeColor="text1"/>
        </w:rPr>
      </w:pPr>
      <w:r w:rsidRPr="0095443A">
        <w:rPr>
          <w:color w:val="000000" w:themeColor="text1"/>
        </w:rPr>
        <w:t>·</w:t>
      </w:r>
      <w:r w:rsidRPr="0095443A">
        <w:rPr>
          <w:rStyle w:val="apple-converted-space"/>
          <w:color w:val="000000" w:themeColor="text1"/>
        </w:rPr>
        <w:t> </w:t>
      </w:r>
      <w:r w:rsidRPr="0095443A">
        <w:rPr>
          <w:color w:val="000000" w:themeColor="text1"/>
        </w:rPr>
        <w:t>координация руководств по измерению и оценке качества программных продуктов;</w:t>
      </w:r>
    </w:p>
    <w:p w:rsidR="00077317" w:rsidRPr="0095443A" w:rsidRDefault="00077317" w:rsidP="0095443A">
      <w:pPr>
        <w:pStyle w:val="a4"/>
        <w:spacing w:before="150" w:beforeAutospacing="0" w:after="0" w:afterAutospacing="0"/>
        <w:ind w:left="150" w:right="150" w:firstLine="567"/>
        <w:jc w:val="both"/>
        <w:rPr>
          <w:color w:val="000000" w:themeColor="text1"/>
        </w:rPr>
      </w:pPr>
      <w:r w:rsidRPr="0095443A">
        <w:rPr>
          <w:color w:val="000000" w:themeColor="text1"/>
        </w:rPr>
        <w:t>·</w:t>
      </w:r>
      <w:r w:rsidRPr="0095443A">
        <w:rPr>
          <w:rStyle w:val="apple-converted-space"/>
          <w:color w:val="000000" w:themeColor="text1"/>
        </w:rPr>
        <w:t> </w:t>
      </w:r>
      <w:r w:rsidRPr="0095443A">
        <w:rPr>
          <w:color w:val="000000" w:themeColor="text1"/>
        </w:rPr>
        <w:t>наличие руководства по спецификации требований к качеству программного продукта;</w:t>
      </w:r>
    </w:p>
    <w:p w:rsidR="00077317" w:rsidRPr="0095443A" w:rsidRDefault="00077317" w:rsidP="0095443A">
      <w:pPr>
        <w:pStyle w:val="a4"/>
        <w:spacing w:before="150" w:beforeAutospacing="0" w:after="0" w:afterAutospacing="0"/>
        <w:ind w:left="150" w:right="150" w:firstLine="567"/>
        <w:jc w:val="both"/>
        <w:rPr>
          <w:color w:val="000000" w:themeColor="text1"/>
        </w:rPr>
      </w:pPr>
      <w:r w:rsidRPr="0095443A">
        <w:rPr>
          <w:color w:val="000000" w:themeColor="text1"/>
        </w:rPr>
        <w:t>· гармонизация со стандартом</w:t>
      </w:r>
      <w:r w:rsidRPr="0095443A">
        <w:rPr>
          <w:rStyle w:val="apple-converted-space"/>
          <w:color w:val="000000" w:themeColor="text1"/>
        </w:rPr>
        <w:t> </w:t>
      </w:r>
      <w:r w:rsidRPr="0095443A">
        <w:rPr>
          <w:i/>
          <w:iCs/>
          <w:color w:val="000000" w:themeColor="text1"/>
        </w:rPr>
        <w:t>ISO/IEC 15939:2007</w:t>
      </w:r>
      <w:r w:rsidRPr="0095443A">
        <w:rPr>
          <w:rStyle w:val="apple-converted-space"/>
          <w:i/>
          <w:iCs/>
          <w:color w:val="000000" w:themeColor="text1"/>
        </w:rPr>
        <w:t> </w:t>
      </w:r>
      <w:r w:rsidRPr="0095443A">
        <w:rPr>
          <w:color w:val="000000" w:themeColor="text1"/>
        </w:rPr>
        <w:t>в форме эталонной модели измерений качества.</w:t>
      </w:r>
    </w:p>
    <w:p w:rsidR="00077317" w:rsidRPr="0095443A" w:rsidRDefault="00077317" w:rsidP="0095443A">
      <w:pPr>
        <w:pStyle w:val="a4"/>
        <w:spacing w:before="150" w:beforeAutospacing="0" w:after="0" w:afterAutospacing="0"/>
        <w:ind w:left="150" w:right="150" w:firstLine="567"/>
        <w:jc w:val="both"/>
        <w:rPr>
          <w:color w:val="000000" w:themeColor="text1"/>
        </w:rPr>
      </w:pPr>
      <w:r w:rsidRPr="0095443A">
        <w:rPr>
          <w:color w:val="000000" w:themeColor="text1"/>
        </w:rPr>
        <w:t>Серия стандартов</w:t>
      </w:r>
      <w:r w:rsidRPr="0095443A">
        <w:rPr>
          <w:rStyle w:val="apple-converted-space"/>
          <w:color w:val="000000" w:themeColor="text1"/>
        </w:rPr>
        <w:t> </w:t>
      </w:r>
      <w:proofErr w:type="spellStart"/>
      <w:r w:rsidRPr="0095443A">
        <w:rPr>
          <w:i/>
          <w:iCs/>
          <w:color w:val="000000" w:themeColor="text1"/>
        </w:rPr>
        <w:t>SQuaRE</w:t>
      </w:r>
      <w:proofErr w:type="spellEnd"/>
      <w:r w:rsidRPr="0095443A">
        <w:rPr>
          <w:rStyle w:val="apple-converted-space"/>
          <w:i/>
          <w:iCs/>
          <w:color w:val="000000" w:themeColor="text1"/>
        </w:rPr>
        <w:t> </w:t>
      </w:r>
      <w:r w:rsidRPr="0095443A">
        <w:rPr>
          <w:color w:val="000000" w:themeColor="text1"/>
        </w:rPr>
        <w:t>разделена на следующие группы (разделы):</w:t>
      </w:r>
    </w:p>
    <w:p w:rsidR="00077317" w:rsidRPr="0095443A" w:rsidRDefault="00077317" w:rsidP="0095443A">
      <w:pPr>
        <w:pStyle w:val="a4"/>
        <w:numPr>
          <w:ilvl w:val="0"/>
          <w:numId w:val="1"/>
        </w:numPr>
        <w:spacing w:before="150" w:beforeAutospacing="0" w:after="0" w:afterAutospacing="0"/>
        <w:ind w:left="0" w:right="150" w:firstLine="426"/>
        <w:jc w:val="both"/>
        <w:rPr>
          <w:color w:val="000000" w:themeColor="text1"/>
        </w:rPr>
      </w:pPr>
      <w:r w:rsidRPr="0095443A">
        <w:rPr>
          <w:rStyle w:val="a3"/>
          <w:color w:val="000000" w:themeColor="text1"/>
        </w:rPr>
        <w:t>ISO/IEC 2500n – группа управления качеством</w:t>
      </w:r>
      <w:r w:rsidRPr="0095443A">
        <w:rPr>
          <w:color w:val="000000" w:themeColor="text1"/>
        </w:rPr>
        <w:t>. Стандарты из данной группы определяют общие модели, термины и определения, которые используются в остальных стандартах серии</w:t>
      </w:r>
      <w:r w:rsidRPr="0095443A">
        <w:rPr>
          <w:rStyle w:val="apple-converted-space"/>
          <w:color w:val="000000" w:themeColor="text1"/>
        </w:rPr>
        <w:t> </w:t>
      </w:r>
      <w:proofErr w:type="spellStart"/>
      <w:r w:rsidRPr="0095443A">
        <w:rPr>
          <w:i/>
          <w:iCs/>
          <w:color w:val="000000" w:themeColor="text1"/>
        </w:rPr>
        <w:t>SQuaRE</w:t>
      </w:r>
      <w:proofErr w:type="spellEnd"/>
      <w:r w:rsidRPr="0095443A">
        <w:rPr>
          <w:color w:val="000000" w:themeColor="text1"/>
        </w:rPr>
        <w:t>. Данная группа стандартов содержит также руководство по использованию стандартов серии</w:t>
      </w:r>
      <w:r w:rsidRPr="0095443A">
        <w:rPr>
          <w:rStyle w:val="apple-converted-space"/>
          <w:color w:val="000000" w:themeColor="text1"/>
        </w:rPr>
        <w:t> </w:t>
      </w:r>
      <w:proofErr w:type="spellStart"/>
      <w:r w:rsidRPr="0095443A">
        <w:rPr>
          <w:i/>
          <w:iCs/>
          <w:color w:val="000000" w:themeColor="text1"/>
        </w:rPr>
        <w:t>SQuaRE</w:t>
      </w:r>
      <w:proofErr w:type="spellEnd"/>
      <w:r w:rsidRPr="0095443A">
        <w:rPr>
          <w:i/>
          <w:iCs/>
          <w:color w:val="000000" w:themeColor="text1"/>
        </w:rPr>
        <w:t>.</w:t>
      </w:r>
    </w:p>
    <w:p w:rsidR="00077317" w:rsidRPr="0095443A" w:rsidRDefault="00077317" w:rsidP="0095443A">
      <w:pPr>
        <w:pStyle w:val="a4"/>
        <w:numPr>
          <w:ilvl w:val="0"/>
          <w:numId w:val="1"/>
        </w:numPr>
        <w:spacing w:before="150" w:beforeAutospacing="0" w:after="0" w:afterAutospacing="0"/>
        <w:ind w:left="0" w:right="150" w:firstLine="426"/>
        <w:jc w:val="both"/>
        <w:rPr>
          <w:color w:val="000000" w:themeColor="text1"/>
        </w:rPr>
      </w:pPr>
      <w:r w:rsidRPr="0095443A">
        <w:rPr>
          <w:rStyle w:val="a3"/>
          <w:color w:val="000000" w:themeColor="text1"/>
        </w:rPr>
        <w:t>ISO/IEC 2501n – группа модели качества</w:t>
      </w:r>
      <w:r w:rsidRPr="0095443A">
        <w:rPr>
          <w:color w:val="000000" w:themeColor="text1"/>
        </w:rPr>
        <w:t>. В стандартах данной группы представлены подробные модели качества для компьютерных систем и программных продуктов, качества в использовании и качества данных. Данная группа стандартов содержит также практическое руководство по использованию представленных моделей качества.</w:t>
      </w:r>
    </w:p>
    <w:p w:rsidR="00077317" w:rsidRPr="0095443A" w:rsidRDefault="00077317" w:rsidP="0095443A">
      <w:pPr>
        <w:pStyle w:val="a4"/>
        <w:numPr>
          <w:ilvl w:val="0"/>
          <w:numId w:val="1"/>
        </w:numPr>
        <w:spacing w:before="150" w:beforeAutospacing="0" w:after="0" w:afterAutospacing="0"/>
        <w:ind w:left="0" w:right="150" w:firstLine="426"/>
        <w:jc w:val="both"/>
        <w:rPr>
          <w:color w:val="000000" w:themeColor="text1"/>
        </w:rPr>
      </w:pPr>
      <w:r w:rsidRPr="0095443A">
        <w:rPr>
          <w:rStyle w:val="a3"/>
          <w:color w:val="000000" w:themeColor="text1"/>
        </w:rPr>
        <w:t>ISO/IEC 2502n – группа измерения качества</w:t>
      </w:r>
      <w:r w:rsidRPr="0095443A">
        <w:rPr>
          <w:color w:val="000000" w:themeColor="text1"/>
        </w:rPr>
        <w:t>. Стандарты данной группы включают эталонную модель измерений качества программного продукта, математические определения мер качества и практическое руководство по их применению. Даются примеры внутренних и внешних мер качества программных продуктов и систем, а также мер качества в использовании. Определены и представлены элементы мер качества, являющиеся основой этих мер.</w:t>
      </w:r>
    </w:p>
    <w:p w:rsidR="00077317" w:rsidRPr="0095443A" w:rsidRDefault="00077317" w:rsidP="0095443A">
      <w:pPr>
        <w:pStyle w:val="a4"/>
        <w:numPr>
          <w:ilvl w:val="0"/>
          <w:numId w:val="1"/>
        </w:numPr>
        <w:spacing w:before="150" w:beforeAutospacing="0" w:after="0" w:afterAutospacing="0"/>
        <w:ind w:left="0" w:right="150" w:firstLine="426"/>
        <w:jc w:val="both"/>
        <w:rPr>
          <w:color w:val="000000" w:themeColor="text1"/>
        </w:rPr>
      </w:pPr>
      <w:r w:rsidRPr="0095443A">
        <w:rPr>
          <w:rStyle w:val="a3"/>
          <w:color w:val="000000" w:themeColor="text1"/>
        </w:rPr>
        <w:t>ISO/IEC 2503n – группа требований к качеству</w:t>
      </w:r>
      <w:r w:rsidRPr="0095443A">
        <w:rPr>
          <w:color w:val="000000" w:themeColor="text1"/>
        </w:rPr>
        <w:t>. Стандарты данной группы помогают определить требования к качеству, основываясь на моделях и мерах качества. Эти требования к качеству могут использоваться в процессе выявления требований к качеству разрабатываемого программного продукта или как входные данные для процесса оценки.</w:t>
      </w:r>
    </w:p>
    <w:p w:rsidR="00F9215D" w:rsidRPr="0095443A" w:rsidRDefault="00F9215D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SQuaRE</w:t>
      </w:r>
      <w:proofErr w:type="spell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качество ПО обеспечивается совокупностью качества отдельных свойств. Особенности, объективно присущие программе, которые проявляются в рамках ее жизненного ци</w:t>
      </w:r>
      <w:r w:rsidR="00146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 (разработки, применения, </w:t>
      </w: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сопровождения) являются ее свойствами. Каждому свойству соответствует одна или несколько характеристик ПО. Характеристика программы отражает проявление отдельного измеримого фактора присущего программе свойства. Другими словами, характеристика – это проявляемый и измеримый атрибут свойства.</w:t>
      </w:r>
    </w:p>
    <w:p w:rsidR="00F9215D" w:rsidRPr="0095443A" w:rsidRDefault="00F9215D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точки зрения данной модели можно классифицировать существующие подходы к оценке качества </w:t>
      </w:r>
      <w:r w:rsidR="0014675E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proofErr w:type="spell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природе показателей качества как оценку по внутренним показателям качества, оценку по внешним показателям качества и смешанный подход. </w:t>
      </w:r>
    </w:p>
    <w:p w:rsidR="0095443A" w:rsidRPr="0095443A" w:rsidRDefault="00F9215D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оценке качества по внутренним показателям качества </w:t>
      </w:r>
      <w:r w:rsidR="0014675E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относятся подходы, основанные на оценке ряда технологических показателей программы (таких, как </w:t>
      </w: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сложность программы, вычислительная </w:t>
      </w:r>
      <w:proofErr w:type="spell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неизбыточность</w:t>
      </w:r>
      <w:proofErr w:type="spell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структурная целесообразность и т.д.) </w:t>
      </w:r>
    </w:p>
    <w:p w:rsidR="0095443A" w:rsidRPr="0095443A" w:rsidRDefault="00F9215D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оценке качества по внешним показателям относятся подходы, основанные на оценке различного рода показателей, непосредственно наблюдаемых при испытаниях </w:t>
      </w:r>
      <w:r w:rsidR="0014675E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F9215D" w:rsidRPr="0095443A" w:rsidRDefault="00F9215D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смешанным подходам относятся оценка качества </w:t>
      </w:r>
      <w:r w:rsidR="0014675E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основанную на оценке значений как внешних, так и внутренних показателей качества. </w:t>
      </w:r>
    </w:p>
    <w:p w:rsidR="00F9215D" w:rsidRPr="0095443A" w:rsidRDefault="00F9215D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Общим недостатком оценки качества по внутренним показателям </w:t>
      </w:r>
      <w:r w:rsidR="0014675E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является то, что хотя эти показатели, несомненно, влияют на внешние наблюдаемые показатели программы, но точные зависимости между ними, как правило, не известны или чрезвычайно сложны. Пользователей в большей степени интересуют именно внешн</w:t>
      </w:r>
      <w:r w:rsidR="0014675E">
        <w:rPr>
          <w:rFonts w:ascii="Times New Roman" w:hAnsi="Times New Roman" w:cs="Times New Roman"/>
          <w:color w:val="000000" w:themeColor="text1"/>
          <w:sz w:val="24"/>
          <w:szCs w:val="24"/>
        </w:rPr>
        <w:t>ие показатели. Например, если ПО</w:t>
      </w: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позволяет быстро и точно выполнить требуемую функцию, то пользователю безразлично, с помощью какого алгоритма она реализована, и насколько виртуозно написан фрагмент текста программы. </w:t>
      </w:r>
    </w:p>
    <w:p w:rsidR="00F9215D" w:rsidRPr="0095443A" w:rsidRDefault="00F9215D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Модель </w:t>
      </w:r>
      <w:proofErr w:type="spell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SQuaRE</w:t>
      </w:r>
      <w:proofErr w:type="spell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предлагает учитывать три разных точки зрения при рассмотрении качества ПО: точку зрения разработчиков, которые воспринимают внутреннее качество ПО, точку зрения руководства и аттестации ПО на соответствие сформулированным к нему требованиям, в ходе которой определяется внешнее качество ПО, и точку зрения пользователей, ощущающих качество ПО при использовании. </w:t>
      </w:r>
    </w:p>
    <w:p w:rsidR="00F9215D" w:rsidRPr="0095443A" w:rsidRDefault="00F9215D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Кроме того, </w:t>
      </w:r>
      <w:proofErr w:type="spell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SQuaRE</w:t>
      </w:r>
      <w:proofErr w:type="spell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определяет две модели качества ПО: </w:t>
      </w:r>
    </w:p>
    <w:p w:rsidR="00F9215D" w:rsidRPr="0095443A" w:rsidRDefault="00F9215D" w:rsidP="0014675E">
      <w:pPr>
        <w:pStyle w:val="a5"/>
        <w:numPr>
          <w:ilvl w:val="0"/>
          <w:numId w:val="2"/>
        </w:numPr>
        <w:spacing w:after="0"/>
        <w:ind w:firstLine="36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качество</w:t>
      </w:r>
      <w:proofErr w:type="gram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использовании; </w:t>
      </w:r>
    </w:p>
    <w:p w:rsidR="00F9215D" w:rsidRPr="0095443A" w:rsidRDefault="00F9215D" w:rsidP="0014675E">
      <w:pPr>
        <w:pStyle w:val="a5"/>
        <w:numPr>
          <w:ilvl w:val="0"/>
          <w:numId w:val="2"/>
        </w:numPr>
        <w:spacing w:after="0"/>
        <w:ind w:firstLine="36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качество</w:t>
      </w:r>
      <w:proofErr w:type="gram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продукта. </w:t>
      </w:r>
    </w:p>
    <w:p w:rsidR="00F9215D" w:rsidRPr="0095443A" w:rsidRDefault="00F9215D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Процесс формирования требований к качеству завершается определением подходящих внешних метрик, устанавливающих количественные и качественные критерии, которые подтверждают, что разрабатываемая система удовлетворяет потребностям заказчика и пользователя, и их приемлемых диапазонов значений. Далее определяются и специфицируются внутренние атрибуты системы, чтобы спланировать уд</w:t>
      </w:r>
      <w:r w:rsidR="0014675E">
        <w:rPr>
          <w:rFonts w:ascii="Times New Roman" w:hAnsi="Times New Roman" w:cs="Times New Roman"/>
          <w:color w:val="000000" w:themeColor="text1"/>
          <w:sz w:val="24"/>
          <w:szCs w:val="24"/>
        </w:rPr>
        <w:t>овлетворение требуемых внешних</w:t>
      </w: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характеристик качества в конечном продукте и обеспечить их в промежуточных продуктах в ходе разработки.</w:t>
      </w:r>
    </w:p>
    <w:p w:rsidR="00F9215D" w:rsidRPr="0095443A" w:rsidRDefault="00F9215D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Метрики качества в использовании определяют степень удовлетворения продуктом потребностей конкретных пользователей в достижении заданных целей. При этом учитываются: результативность, подразумевающая точность и полноту достижения определенных целей пользователями при применении системы; продуктивность, соответствующую соотношению израсходованных ресурсов и результативности при ее эксплуатации; удовлетворенность - психологическое отношение к качеству используемой системы. Метрики качества в использовании не входят в число восьми базовых характеристик ПО, регламентируемых стандартами серии </w:t>
      </w:r>
      <w:proofErr w:type="spell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SQuaRE</w:t>
      </w:r>
      <w:proofErr w:type="spell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, однако они рекомендуются для интегральной оценки результатов функционирования комплексов программ.</w:t>
      </w:r>
    </w:p>
    <w:p w:rsidR="00F9215D" w:rsidRPr="0095443A" w:rsidRDefault="00F9215D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Метрики качества в использовании должны подтверждать качество системы для определенных сценариев и задач. Данные метрики являются оптимальными для определения качества системы пользователем. </w:t>
      </w:r>
    </w:p>
    <w:p w:rsidR="00F9215D" w:rsidRPr="0095443A" w:rsidRDefault="00F9215D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Модель качества продукта декомпозирует свойства ПО </w:t>
      </w:r>
      <w:proofErr w:type="spell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proofErr w:type="spell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восьми характеристикам: </w:t>
      </w:r>
    </w:p>
    <w:p w:rsidR="00F9215D" w:rsidRPr="0095443A" w:rsidRDefault="00F9215D" w:rsidP="0095443A">
      <w:pPr>
        <w:pStyle w:val="a5"/>
        <w:numPr>
          <w:ilvl w:val="0"/>
          <w:numId w:val="3"/>
        </w:num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функциональная</w:t>
      </w:r>
      <w:proofErr w:type="gram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пригодность, </w:t>
      </w:r>
    </w:p>
    <w:p w:rsidR="00F9215D" w:rsidRPr="0095443A" w:rsidRDefault="00F9215D" w:rsidP="0095443A">
      <w:pPr>
        <w:pStyle w:val="a5"/>
        <w:numPr>
          <w:ilvl w:val="0"/>
          <w:numId w:val="3"/>
        </w:num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производительность</w:t>
      </w:r>
      <w:proofErr w:type="gram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F9215D" w:rsidRPr="0095443A" w:rsidRDefault="00F9215D" w:rsidP="0095443A">
      <w:pPr>
        <w:pStyle w:val="a5"/>
        <w:numPr>
          <w:ilvl w:val="0"/>
          <w:numId w:val="3"/>
        </w:num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совместимость</w:t>
      </w:r>
      <w:proofErr w:type="gram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F9215D" w:rsidRPr="0095443A" w:rsidRDefault="00F9215D" w:rsidP="0095443A">
      <w:pPr>
        <w:pStyle w:val="a5"/>
        <w:numPr>
          <w:ilvl w:val="0"/>
          <w:numId w:val="3"/>
        </w:num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удобство</w:t>
      </w:r>
      <w:proofErr w:type="gram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использования, </w:t>
      </w:r>
    </w:p>
    <w:p w:rsidR="00F9215D" w:rsidRPr="0095443A" w:rsidRDefault="00F9215D" w:rsidP="0095443A">
      <w:pPr>
        <w:pStyle w:val="a5"/>
        <w:numPr>
          <w:ilvl w:val="0"/>
          <w:numId w:val="3"/>
        </w:num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</w:t>
      </w:r>
      <w:proofErr w:type="gram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F9215D" w:rsidRPr="0095443A" w:rsidRDefault="00F9215D" w:rsidP="0095443A">
      <w:pPr>
        <w:pStyle w:val="a5"/>
        <w:numPr>
          <w:ilvl w:val="0"/>
          <w:numId w:val="3"/>
        </w:num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защищенность</w:t>
      </w:r>
      <w:proofErr w:type="gram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F9215D" w:rsidRPr="0095443A" w:rsidRDefault="00F9215D" w:rsidP="0095443A">
      <w:pPr>
        <w:pStyle w:val="a5"/>
        <w:numPr>
          <w:ilvl w:val="0"/>
          <w:numId w:val="3"/>
        </w:num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сопровождаемость</w:t>
      </w:r>
      <w:proofErr w:type="spellEnd"/>
      <w:proofErr w:type="gram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F9215D" w:rsidRPr="0095443A" w:rsidRDefault="00F9215D" w:rsidP="0095443A">
      <w:pPr>
        <w:pStyle w:val="a5"/>
        <w:numPr>
          <w:ilvl w:val="0"/>
          <w:numId w:val="3"/>
        </w:num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мобильность</w:t>
      </w:r>
      <w:proofErr w:type="gram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F9215D" w:rsidRPr="0095443A" w:rsidRDefault="00F9215D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Модель качества в использовании определяет 5 характеристик качества, связанных с взаимодействием пользователя с системой: </w:t>
      </w:r>
    </w:p>
    <w:p w:rsidR="00F9215D" w:rsidRPr="0095443A" w:rsidRDefault="00F9215D" w:rsidP="0095443A">
      <w:pPr>
        <w:pStyle w:val="a5"/>
        <w:numPr>
          <w:ilvl w:val="0"/>
          <w:numId w:val="4"/>
        </w:num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продуктивность</w:t>
      </w:r>
      <w:proofErr w:type="gram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F9215D" w:rsidRPr="0095443A" w:rsidRDefault="00F9215D" w:rsidP="0095443A">
      <w:pPr>
        <w:pStyle w:val="a5"/>
        <w:numPr>
          <w:ilvl w:val="0"/>
          <w:numId w:val="4"/>
        </w:num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эффективность</w:t>
      </w:r>
      <w:proofErr w:type="gram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F9215D" w:rsidRPr="0095443A" w:rsidRDefault="00F9215D" w:rsidP="0095443A">
      <w:pPr>
        <w:pStyle w:val="a5"/>
        <w:numPr>
          <w:ilvl w:val="0"/>
          <w:numId w:val="4"/>
        </w:num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способность</w:t>
      </w:r>
      <w:proofErr w:type="gram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удовлетворению,</w:t>
      </w:r>
    </w:p>
    <w:p w:rsidR="00F9215D" w:rsidRPr="0095443A" w:rsidRDefault="00F9215D" w:rsidP="0095443A">
      <w:pPr>
        <w:pStyle w:val="a5"/>
        <w:numPr>
          <w:ilvl w:val="0"/>
          <w:numId w:val="4"/>
        </w:num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отсутствие</w:t>
      </w:r>
      <w:proofErr w:type="gram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риска, </w:t>
      </w:r>
    </w:p>
    <w:p w:rsidR="00F9215D" w:rsidRPr="0095443A" w:rsidRDefault="00F9215D" w:rsidP="0095443A">
      <w:pPr>
        <w:pStyle w:val="a5"/>
        <w:numPr>
          <w:ilvl w:val="0"/>
          <w:numId w:val="4"/>
        </w:num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покрытие</w:t>
      </w:r>
      <w:proofErr w:type="gram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контекста.</w:t>
      </w:r>
    </w:p>
    <w:p w:rsidR="0014675E" w:rsidRDefault="00F9215D" w:rsidP="0014675E">
      <w:pPr>
        <w:pStyle w:val="a5"/>
        <w:spacing w:after="0"/>
        <w:ind w:hanging="43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05A275E" wp14:editId="3DA4F347">
            <wp:extent cx="5010150" cy="138352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337" cy="139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5D" w:rsidRPr="0095443A" w:rsidRDefault="00F9215D" w:rsidP="0014675E">
      <w:pPr>
        <w:pStyle w:val="a5"/>
        <w:spacing w:after="0"/>
        <w:ind w:hanging="43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Рисунок 2 – Модель качества в использовании</w:t>
      </w:r>
    </w:p>
    <w:p w:rsidR="00F9215D" w:rsidRPr="0095443A" w:rsidRDefault="00F9215D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Среди потребителей, которым необходим выбор и установление показателей качества программных средств, выделяются</w:t>
      </w:r>
      <w:r w:rsidR="00146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пользователи или подразделения </w:t>
      </w:r>
      <w:bookmarkStart w:id="0" w:name="_GoBack"/>
      <w:bookmarkEnd w:id="0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предприятий-пользователей, предпочитающие оценивать качество и пригодность системы, используя реализуемый набор функций и обобщенные метрики качества, важные при использовании; внутренние метрики качества для них являются второстепенными.</w:t>
      </w:r>
    </w:p>
    <w:p w:rsidR="00F9215D" w:rsidRPr="0095443A" w:rsidRDefault="00F9215D" w:rsidP="0095443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модели </w:t>
      </w:r>
      <w:proofErr w:type="spell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SQuaRE</w:t>
      </w:r>
      <w:proofErr w:type="spell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определен универсальный для любого класса </w:t>
      </w:r>
      <w:r w:rsidR="0014675E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набор из шести факторов качества. Они с минимальным перекрытием описывают качество </w:t>
      </w:r>
      <w:r w:rsidR="0014675E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Основными этапами создания модели качества ПО в общем виде являются: выделение характеристик, определение весовых коэффициентов, измерение и оценка значений показателей. Все вышесказанное позволяет сделать вывод о том, что модель </w:t>
      </w:r>
      <w:proofErr w:type="spellStart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>SQuaRE</w:t>
      </w:r>
      <w:proofErr w:type="spellEnd"/>
      <w:r w:rsidRPr="00954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является универсальной, комплексной и достаточной для построение модели оценки качества любого ПО.</w:t>
      </w:r>
    </w:p>
    <w:sectPr w:rsidR="00F9215D" w:rsidRPr="00954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4697"/>
    <w:multiLevelType w:val="hybridMultilevel"/>
    <w:tmpl w:val="C856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775C5"/>
    <w:multiLevelType w:val="hybridMultilevel"/>
    <w:tmpl w:val="AD064F6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E8046E9"/>
    <w:multiLevelType w:val="hybridMultilevel"/>
    <w:tmpl w:val="9A6A38E6"/>
    <w:lvl w:ilvl="0" w:tplc="420660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76A9042E"/>
    <w:multiLevelType w:val="hybridMultilevel"/>
    <w:tmpl w:val="166EDA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17"/>
    <w:rsid w:val="00046F82"/>
    <w:rsid w:val="00077317"/>
    <w:rsid w:val="0014675E"/>
    <w:rsid w:val="00466EB4"/>
    <w:rsid w:val="0095443A"/>
    <w:rsid w:val="00F9215D"/>
    <w:rsid w:val="00FD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B5112-246E-4D63-B8A1-424FEB2B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7317"/>
    <w:rPr>
      <w:b/>
      <w:bCs/>
    </w:rPr>
  </w:style>
  <w:style w:type="character" w:customStyle="1" w:styleId="apple-converted-space">
    <w:name w:val="apple-converted-space"/>
    <w:basedOn w:val="a0"/>
    <w:rsid w:val="00077317"/>
  </w:style>
  <w:style w:type="paragraph" w:styleId="a4">
    <w:name w:val="Normal (Web)"/>
    <w:basedOn w:val="a"/>
    <w:uiPriority w:val="99"/>
    <w:semiHidden/>
    <w:unhideWhenUsed/>
    <w:rsid w:val="0007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92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2017-04-30T20:10:00Z</dcterms:created>
  <dcterms:modified xsi:type="dcterms:W3CDTF">2017-05-01T19:40:00Z</dcterms:modified>
</cp:coreProperties>
</file>