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exact"/>
        <w:jc w:val="center"/>
        <w:rPr>
          <w:rFonts w:ascii="黑体" w:eastAsia="黑体"/>
          <w:b/>
          <w:spacing w:val="4"/>
          <w:sz w:val="30"/>
          <w:szCs w:val="30"/>
        </w:rPr>
      </w:pPr>
      <w:r>
        <w:rPr>
          <w:rFonts w:hint="eastAsia" w:ascii="黑体" w:eastAsia="黑体"/>
          <w:b/>
          <w:spacing w:val="4"/>
          <w:sz w:val="30"/>
          <w:szCs w:val="30"/>
        </w:rPr>
        <w:t>南京大学软件学院研究生学位论文中期检查报告格式</w:t>
      </w:r>
    </w:p>
    <w:p>
      <w:pPr>
        <w:spacing w:line="360" w:lineRule="exact"/>
        <w:ind w:firstLine="480"/>
        <w:rPr>
          <w:spacing w:val="4"/>
          <w:sz w:val="24"/>
        </w:rPr>
      </w:pPr>
    </w:p>
    <w:tbl>
      <w:tblPr>
        <w:tblStyle w:val="9"/>
        <w:tblW w:w="849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3"/>
        <w:gridCol w:w="1545"/>
        <w:gridCol w:w="1610"/>
        <w:gridCol w:w="1872"/>
        <w:gridCol w:w="735"/>
        <w:gridCol w:w="14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8495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长城新魏碑体" w:eastAsia="长城新魏碑体"/>
                <w:b/>
                <w:bCs/>
                <w:sz w:val="30"/>
                <w:szCs w:val="30"/>
              </w:rPr>
            </w:pPr>
            <w:r>
              <w:rPr>
                <w:rFonts w:hint="eastAsia" w:ascii="长城新魏碑体" w:eastAsia="长城新魏碑体"/>
                <w:b/>
                <w:bCs/>
                <w:sz w:val="30"/>
                <w:szCs w:val="30"/>
              </w:rPr>
              <w:t>南京大学软件工程硕士学位论文中期检查报告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cantSplit/>
        </w:trPr>
        <w:tc>
          <w:tcPr>
            <w:tcW w:w="12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宋体"/>
                <w:bCs/>
                <w:szCs w:val="21"/>
              </w:rPr>
            </w:pPr>
            <w:r>
              <w:rPr>
                <w:rFonts w:hint="eastAsia" w:ascii="宋体"/>
                <w:bCs/>
                <w:szCs w:val="21"/>
              </w:rPr>
              <w:t>导师1姓名</w:t>
            </w:r>
          </w:p>
        </w:tc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宋体"/>
                <w:bCs/>
                <w:szCs w:val="21"/>
              </w:rPr>
            </w:pPr>
            <w:r>
              <w:rPr>
                <w:rFonts w:ascii="宋体"/>
                <w:bCs/>
                <w:szCs w:val="21"/>
              </w:rPr>
              <w:t>伏晓</w:t>
            </w:r>
          </w:p>
        </w:tc>
        <w:tc>
          <w:tcPr>
            <w:tcW w:w="161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/>
                <w:bCs/>
                <w:szCs w:val="21"/>
              </w:rPr>
            </w:pPr>
            <w:r>
              <w:rPr>
                <w:rFonts w:hint="eastAsia" w:ascii="宋体"/>
                <w:bCs/>
                <w:szCs w:val="21"/>
              </w:rPr>
              <w:t>研究生姓名</w:t>
            </w:r>
          </w:p>
          <w:p>
            <w:pPr>
              <w:jc w:val="center"/>
              <w:rPr>
                <w:rFonts w:ascii="宋体"/>
                <w:bCs/>
                <w:szCs w:val="21"/>
              </w:rPr>
            </w:pPr>
            <w:r>
              <w:rPr>
                <w:rFonts w:hint="eastAsia" w:ascii="宋体"/>
                <w:bCs/>
                <w:szCs w:val="21"/>
              </w:rPr>
              <w:t>（学号）</w:t>
            </w:r>
          </w:p>
        </w:tc>
        <w:tc>
          <w:tcPr>
            <w:tcW w:w="1872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/>
                <w:bCs/>
                <w:szCs w:val="21"/>
              </w:rPr>
            </w:pPr>
            <w:r>
              <w:rPr>
                <w:rFonts w:ascii="宋体"/>
                <w:bCs/>
                <w:szCs w:val="21"/>
              </w:rPr>
              <w:t>安磊</w:t>
            </w:r>
          </w:p>
          <w:p>
            <w:pPr>
              <w:jc w:val="center"/>
              <w:rPr>
                <w:rFonts w:ascii="宋体"/>
                <w:bCs/>
                <w:szCs w:val="21"/>
              </w:rPr>
            </w:pPr>
            <w:r>
              <w:rPr>
                <w:rFonts w:ascii="宋体"/>
                <w:bCs/>
                <w:szCs w:val="21"/>
              </w:rPr>
              <w:t>MF1732001</w:t>
            </w:r>
          </w:p>
        </w:tc>
        <w:tc>
          <w:tcPr>
            <w:tcW w:w="735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/>
                <w:bCs/>
                <w:szCs w:val="21"/>
              </w:rPr>
            </w:pPr>
            <w:r>
              <w:rPr>
                <w:rFonts w:hint="eastAsia" w:ascii="宋体"/>
                <w:bCs/>
                <w:szCs w:val="21"/>
              </w:rPr>
              <w:t>方向</w:t>
            </w:r>
          </w:p>
        </w:tc>
        <w:tc>
          <w:tcPr>
            <w:tcW w:w="147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/>
                <w:bCs/>
                <w:szCs w:val="21"/>
              </w:rPr>
            </w:pPr>
            <w:r>
              <w:rPr>
                <w:rFonts w:hint="eastAsia" w:ascii="宋体"/>
                <w:bCs/>
                <w:szCs w:val="21"/>
              </w:rPr>
              <w:t>软</w:t>
            </w:r>
            <w:r>
              <w:rPr>
                <w:rFonts w:ascii="宋体"/>
                <w:bCs/>
                <w:szCs w:val="21"/>
              </w:rPr>
              <w:t>件工程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cantSplit/>
        </w:trPr>
        <w:tc>
          <w:tcPr>
            <w:tcW w:w="12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宋体"/>
                <w:bCs/>
                <w:szCs w:val="21"/>
              </w:rPr>
            </w:pPr>
            <w:r>
              <w:rPr>
                <w:rFonts w:hint="eastAsia" w:ascii="宋体"/>
                <w:bCs/>
                <w:szCs w:val="21"/>
              </w:rPr>
              <w:t>导师2姓名</w:t>
            </w:r>
          </w:p>
        </w:tc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bCs/>
                <w:szCs w:val="21"/>
              </w:rPr>
            </w:pPr>
          </w:p>
        </w:tc>
        <w:tc>
          <w:tcPr>
            <w:tcW w:w="161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/>
                <w:bCs/>
                <w:szCs w:val="21"/>
              </w:rPr>
            </w:pPr>
          </w:p>
        </w:tc>
        <w:tc>
          <w:tcPr>
            <w:tcW w:w="187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/>
                <w:bCs/>
                <w:szCs w:val="21"/>
              </w:rPr>
            </w:pPr>
          </w:p>
        </w:tc>
        <w:tc>
          <w:tcPr>
            <w:tcW w:w="735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/>
                <w:bCs/>
                <w:szCs w:val="21"/>
              </w:rPr>
            </w:pPr>
          </w:p>
        </w:tc>
        <w:tc>
          <w:tcPr>
            <w:tcW w:w="147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12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宋体"/>
                <w:bCs/>
                <w:szCs w:val="21"/>
              </w:rPr>
            </w:pPr>
            <w:r>
              <w:rPr>
                <w:rFonts w:hint="eastAsia" w:ascii="宋体"/>
                <w:bCs/>
                <w:szCs w:val="21"/>
              </w:rPr>
              <w:t>论文题目</w:t>
            </w:r>
          </w:p>
        </w:tc>
        <w:tc>
          <w:tcPr>
            <w:tcW w:w="7232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长城新魏碑体" w:eastAsia="长城新魏碑体"/>
                <w:bCs/>
                <w:szCs w:val="21"/>
              </w:rPr>
            </w:pPr>
            <w:r>
              <w:rPr>
                <w:szCs w:val="21"/>
              </w:rPr>
              <w:t> 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default"/>
                <w:szCs w:val="21"/>
              </w:rPr>
              <w:t>基于深度学习的信息抽取服务的设计与实现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638" w:hRule="atLeast"/>
        </w:trPr>
        <w:tc>
          <w:tcPr>
            <w:tcW w:w="8495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长城新魏碑体" w:eastAsia="长城新魏碑体"/>
                <w:bCs/>
                <w:szCs w:val="21"/>
              </w:rPr>
            </w:pPr>
            <w:r>
              <w:rPr>
                <w:rFonts w:hint="eastAsia" w:ascii="长城新魏碑体" w:eastAsia="长城新魏碑体"/>
                <w:bCs/>
                <w:szCs w:val="21"/>
              </w:rPr>
              <w:t>论文选题来源及研究的目的和意义（500字左右）：</w:t>
            </w:r>
          </w:p>
          <w:p>
            <w:pPr>
              <w:pStyle w:val="2"/>
              <w:ind w:left="0" w:leftChars="0" w:firstLine="0" w:firstLineChars="0"/>
              <w:rPr>
                <w:szCs w:val="21"/>
              </w:rPr>
            </w:pPr>
            <w:r>
              <w:rPr>
                <w:szCs w:val="21"/>
              </w:rPr>
              <w:t>随着人工智能的快速发展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605" w:hRule="atLeast"/>
        </w:trPr>
        <w:tc>
          <w:tcPr>
            <w:tcW w:w="8495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napToGrid w:val="0"/>
              <w:spacing w:line="300" w:lineRule="auto"/>
              <w:rPr>
                <w:rFonts w:ascii="长城新魏碑体" w:eastAsia="长城新魏碑体"/>
                <w:szCs w:val="21"/>
              </w:rPr>
            </w:pPr>
            <w:r>
              <w:rPr>
                <w:rFonts w:hint="eastAsia" w:ascii="长城新魏碑体" w:eastAsia="长城新魏碑体"/>
                <w:szCs w:val="21"/>
              </w:rPr>
              <w:t>该方向的研究现状或技术进展综述（2000字左右）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61" w:hRule="atLeast"/>
        </w:trPr>
        <w:tc>
          <w:tcPr>
            <w:tcW w:w="8495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长城新魏碑体" w:eastAsia="长城新魏碑体"/>
                <w:bCs/>
                <w:szCs w:val="21"/>
              </w:rPr>
            </w:pPr>
            <w:r>
              <w:rPr>
                <w:rFonts w:hint="eastAsia" w:ascii="长城新魏碑体" w:eastAsia="长城新魏碑体"/>
                <w:bCs/>
                <w:szCs w:val="21"/>
              </w:rPr>
              <w:t>论文的主要技术路线、研究思路和实现方法；相关项目应用前景：（重点说明变更部分）：</w:t>
            </w:r>
          </w:p>
          <w:p>
            <w:pPr>
              <w:widowControl/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61" w:hRule="atLeast"/>
        </w:trPr>
        <w:tc>
          <w:tcPr>
            <w:tcW w:w="8495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长城新魏碑体" w:eastAsia="长城新魏碑体"/>
                <w:bCs/>
                <w:szCs w:val="21"/>
              </w:rPr>
            </w:pPr>
            <w:r>
              <w:rPr>
                <w:rFonts w:hint="eastAsia" w:ascii="长城新魏碑体" w:eastAsia="长城新魏碑体"/>
                <w:bCs/>
                <w:szCs w:val="21"/>
              </w:rPr>
              <w:t>本人在相关项目中的扮演的角色和承担的工作（重点说明变更部分）：</w:t>
            </w:r>
          </w:p>
          <w:p>
            <w:pPr>
              <w:rPr>
                <w:rFonts w:ascii="长城新魏碑体" w:eastAsia="长城新魏碑体"/>
                <w:bCs/>
                <w:szCs w:val="21"/>
              </w:rPr>
            </w:pPr>
            <w:r>
              <w:rPr>
                <w:rFonts w:hint="eastAsia" w:ascii="长城新魏碑体" w:eastAsia="长城新魏碑体"/>
                <w:bCs/>
                <w:szCs w:val="21"/>
              </w:rPr>
              <w:t xml:space="preserve">  </w:t>
            </w:r>
            <w:r>
              <w:rPr>
                <w:rFonts w:hint="default" w:ascii="长城新魏碑体" w:eastAsia="长城新魏碑体"/>
                <w:bCs/>
                <w:szCs w:val="21"/>
              </w:rPr>
              <w:t>项目中的两个算法模型都是由我一个人主导并进行开发的，后期的测试与调优也是我一个人完成。</w:t>
            </w:r>
          </w:p>
          <w:p>
            <w:pPr>
              <w:rPr>
                <w:rFonts w:ascii="长城新魏碑体" w:eastAsia="长城新魏碑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694" w:hRule="atLeast"/>
        </w:trPr>
        <w:tc>
          <w:tcPr>
            <w:tcW w:w="8495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长城新魏碑体" w:eastAsia="长城新魏碑体"/>
                <w:szCs w:val="21"/>
              </w:rPr>
            </w:pPr>
            <w:r>
              <w:rPr>
                <w:rFonts w:hint="eastAsia" w:ascii="长城新魏碑体" w:eastAsia="长城新魏碑体"/>
                <w:bCs/>
                <w:szCs w:val="21"/>
              </w:rPr>
              <w:t>论文的主要工作（500字左右）</w:t>
            </w:r>
            <w:r>
              <w:rPr>
                <w:rFonts w:hint="eastAsia" w:ascii="长城新魏碑体" w:eastAsia="长城新魏碑体"/>
                <w:szCs w:val="21"/>
              </w:rPr>
              <w:t>：</w:t>
            </w:r>
          </w:p>
          <w:p>
            <w:pPr>
              <w:rPr>
                <w:rFonts w:ascii="长城新魏碑体" w:eastAsia="长城新魏碑体"/>
                <w:bCs/>
                <w:szCs w:val="21"/>
              </w:rPr>
            </w:pPr>
            <w:r>
              <w:rPr>
                <w:rFonts w:hint="eastAsia" w:ascii="长城新魏碑体" w:eastAsia="长城新魏碑体"/>
                <w:bCs/>
                <w:szCs w:val="21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694" w:hRule="atLeast"/>
        </w:trPr>
        <w:tc>
          <w:tcPr>
            <w:tcW w:w="8495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长城新魏碑体" w:eastAsia="长城新魏碑体"/>
                <w:bCs/>
                <w:szCs w:val="21"/>
              </w:rPr>
            </w:pPr>
            <w:r>
              <w:rPr>
                <w:rFonts w:hint="eastAsia" w:ascii="长城新魏碑体" w:eastAsia="长城新魏碑体"/>
                <w:bCs/>
                <w:szCs w:val="21"/>
              </w:rPr>
              <w:t>实现论文三级大纲：</w:t>
            </w:r>
          </w:p>
          <w:p>
            <w:pPr>
              <w:rPr>
                <w:rFonts w:ascii="长城新魏碑体" w:eastAsia="长城新魏碑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8495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 w:ascii="长城新魏碑体" w:eastAsia="长城新魏碑体"/>
                <w:bCs/>
                <w:szCs w:val="21"/>
              </w:rPr>
              <w:t>论文和相关项目的当前进度：</w:t>
            </w:r>
          </w:p>
          <w:p>
            <w:pPr>
              <w:ind w:firstLine="210" w:firstLineChars="100"/>
              <w:rPr>
                <w:rFonts w:ascii="长城新魏碑体" w:eastAsia="长城新魏碑体"/>
                <w:bCs/>
                <w:szCs w:val="21"/>
              </w:rPr>
            </w:pPr>
            <w:r>
              <w:rPr>
                <w:rFonts w:ascii="长城新魏碑体" w:eastAsia="长城新魏碑体"/>
                <w:bCs/>
                <w:szCs w:val="21"/>
              </w:rPr>
              <w:t>项目已完成，论文初稿已完成，正在进行格式修改和内容的修饰。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8495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长城新魏碑体" w:eastAsia="长城新魏碑体"/>
                <w:bCs/>
                <w:szCs w:val="21"/>
              </w:rPr>
            </w:pPr>
            <w:r>
              <w:rPr>
                <w:rFonts w:hint="eastAsia" w:ascii="长城新魏碑体" w:eastAsia="长城新魏碑体"/>
                <w:bCs/>
                <w:szCs w:val="21"/>
              </w:rPr>
              <w:t>论文和相关项目进展过程中遇到的困难和问题，以及解决的措施：</w:t>
            </w:r>
          </w:p>
          <w:p>
            <w:pPr>
              <w:rPr>
                <w:rFonts w:ascii="长城新魏碑体" w:eastAsia="长城新魏碑体"/>
                <w:bCs/>
                <w:szCs w:val="21"/>
              </w:rPr>
            </w:pPr>
            <w:r>
              <w:rPr>
                <w:rFonts w:hint="eastAsia" w:ascii="长城新魏碑体" w:eastAsia="长城新魏碑体"/>
                <w:bCs/>
                <w:szCs w:val="21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61" w:hRule="atLeast"/>
        </w:trPr>
        <w:tc>
          <w:tcPr>
            <w:tcW w:w="8495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长城新魏碑体" w:eastAsia="长城新魏碑体"/>
                <w:bCs/>
                <w:szCs w:val="21"/>
              </w:rPr>
            </w:pPr>
            <w:r>
              <w:rPr>
                <w:rFonts w:hint="eastAsia" w:ascii="长城新魏碑体" w:eastAsia="长城新魏碑体"/>
                <w:bCs/>
                <w:szCs w:val="21"/>
              </w:rPr>
              <w:t>主要参考文献：</w:t>
            </w:r>
          </w:p>
          <w:p>
            <w:pPr>
              <w:spacing w:line="360" w:lineRule="auto"/>
              <w:ind w:left="2400" w:hanging="2400" w:hangingChars="1000"/>
              <w:rPr>
                <w:rStyle w:val="7"/>
                <w:rFonts w:hint="default" w:ascii="Arial" w:hAnsi="Arial" w:cs="Arial"/>
                <w:b w:val="0"/>
                <w:sz w:val="24"/>
              </w:rPr>
            </w:pPr>
            <w:r>
              <w:rPr>
                <w:rStyle w:val="7"/>
                <w:rFonts w:hint="default" w:ascii="Arial" w:hAnsi="Arial" w:cs="Arial"/>
                <w:b w:val="0"/>
                <w:sz w:val="24"/>
              </w:rPr>
              <w:t>[MUC-6, 1996]</w:t>
            </w:r>
            <w:r>
              <w:rPr>
                <w:rStyle w:val="7"/>
                <w:rFonts w:hint="default" w:ascii="Arial" w:hAnsi="Arial" w:cs="Arial"/>
                <w:b w:val="0"/>
                <w:sz w:val="24"/>
              </w:rPr>
              <w:tab/>
            </w:r>
            <w:r>
              <w:rPr>
                <w:rStyle w:val="7"/>
                <w:rFonts w:hint="default" w:ascii="Arial" w:hAnsi="Arial" w:cs="Arial"/>
                <w:b w:val="0"/>
                <w:sz w:val="24"/>
              </w:rPr>
              <w:t>MUC-6, the Sixth in a Series of Message Understanding Conferences, was held in November 1996[OL].</w:t>
            </w:r>
            <w:r>
              <w:rPr>
                <w:rStyle w:val="7"/>
                <w:rFonts w:hint="default" w:ascii="Arial" w:hAnsi="Arial" w:cs="Arial"/>
                <w:b w:val="0"/>
                <w:sz w:val="24"/>
              </w:rPr>
              <w:fldChar w:fldCharType="begin"/>
            </w:r>
            <w:r>
              <w:rPr>
                <w:rStyle w:val="7"/>
                <w:rFonts w:hint="default" w:ascii="Arial" w:hAnsi="Arial" w:cs="Arial"/>
                <w:b w:val="0"/>
                <w:sz w:val="24"/>
              </w:rPr>
              <w:instrText xml:space="preserve"> HYPERLINK "http://cs.nyu.edu/cs/faculty/grishman/muc6.html" </w:instrText>
            </w:r>
            <w:r>
              <w:rPr>
                <w:rStyle w:val="7"/>
                <w:rFonts w:hint="default" w:ascii="Arial" w:hAnsi="Arial" w:cs="Arial"/>
                <w:b w:val="0"/>
                <w:sz w:val="24"/>
              </w:rPr>
              <w:fldChar w:fldCharType="separate"/>
            </w:r>
            <w:r>
              <w:rPr>
                <w:rStyle w:val="8"/>
                <w:rFonts w:hint="default" w:ascii="Arial" w:hAnsi="Arial" w:cs="Arial"/>
                <w:b w:val="0"/>
                <w:bCs/>
                <w:sz w:val="24"/>
              </w:rPr>
              <w:t>http://cs.nyu.edu/cs/faculty/grishman/muc6.html</w:t>
            </w:r>
            <w:r>
              <w:rPr>
                <w:rStyle w:val="7"/>
                <w:rFonts w:hint="default" w:ascii="Arial" w:hAnsi="Arial" w:cs="Arial"/>
                <w:b w:val="0"/>
                <w:sz w:val="24"/>
              </w:rPr>
              <w:fldChar w:fldCharType="end"/>
            </w:r>
            <w:r>
              <w:rPr>
                <w:rStyle w:val="7"/>
                <w:rFonts w:hint="default" w:ascii="Arial" w:hAnsi="Arial" w:cs="Arial"/>
                <w:b w:val="0"/>
                <w:sz w:val="24"/>
              </w:rPr>
              <w:t xml:space="preserve"> .</w:t>
            </w:r>
          </w:p>
          <w:p>
            <w:pPr>
              <w:spacing w:line="360" w:lineRule="auto"/>
              <w:ind w:left="2400" w:hanging="2400" w:hangingChars="1000"/>
              <w:rPr>
                <w:rStyle w:val="7"/>
                <w:rFonts w:hint="default" w:ascii="Arial" w:hAnsi="Arial" w:cs="Arial"/>
                <w:b w:val="0"/>
                <w:sz w:val="24"/>
              </w:rPr>
            </w:pPr>
            <w:r>
              <w:rPr>
                <w:rStyle w:val="7"/>
                <w:rFonts w:hint="default" w:ascii="Arial" w:hAnsi="Arial" w:cs="Arial"/>
                <w:b w:val="0"/>
                <w:sz w:val="24"/>
              </w:rPr>
              <w:t>[Milleret al., 2000]</w:t>
            </w:r>
            <w:r>
              <w:rPr>
                <w:rStyle w:val="7"/>
                <w:rFonts w:hint="default" w:ascii="Arial" w:hAnsi="Arial" w:cs="Arial"/>
                <w:b w:val="0"/>
                <w:sz w:val="24"/>
              </w:rPr>
              <w:tab/>
            </w:r>
            <w:r>
              <w:rPr>
                <w:rStyle w:val="7"/>
                <w:rFonts w:hint="default" w:ascii="Arial" w:hAnsi="Arial" w:cs="Arial"/>
                <w:b w:val="0"/>
                <w:sz w:val="24"/>
              </w:rPr>
              <w:t xml:space="preserve">Miller, Scott, Heidi Fox, Lance Ramshaw, and Ralph Weischedel. “A novel use of statistical parsing to extract information from text.” </w:t>
            </w:r>
            <w:r>
              <w:rPr>
                <w:rStyle w:val="7"/>
                <w:rFonts w:hint="default" w:ascii="Arial" w:hAnsi="Arial" w:cs="Arial"/>
                <w:b w:val="0"/>
                <w:i/>
                <w:iCs/>
                <w:sz w:val="24"/>
              </w:rPr>
              <w:t>In Proceedings of NAACL</w:t>
            </w:r>
            <w:r>
              <w:rPr>
                <w:rStyle w:val="7"/>
                <w:rFonts w:hint="default" w:ascii="Arial" w:hAnsi="Arial" w:cs="Arial"/>
                <w:b w:val="0"/>
                <w:sz w:val="24"/>
              </w:rPr>
              <w:t>, 2000.</w:t>
            </w:r>
          </w:p>
          <w:p>
            <w:pPr>
              <w:spacing w:line="360" w:lineRule="auto"/>
              <w:ind w:left="2400" w:hanging="2400" w:hangingChars="1000"/>
              <w:rPr>
                <w:rStyle w:val="7"/>
                <w:rFonts w:hint="default" w:ascii="Arial" w:hAnsi="Arial" w:cs="Arial"/>
                <w:b w:val="0"/>
                <w:sz w:val="24"/>
              </w:rPr>
            </w:pPr>
            <w:r>
              <w:rPr>
                <w:rStyle w:val="7"/>
                <w:rFonts w:hint="default" w:ascii="Arial" w:hAnsi="Arial" w:cs="Arial"/>
                <w:b w:val="0"/>
                <w:sz w:val="24"/>
              </w:rPr>
              <w:t>[Bikel et al., 1999]</w:t>
            </w:r>
            <w:r>
              <w:rPr>
                <w:rStyle w:val="7"/>
                <w:rFonts w:hint="default" w:ascii="Arial" w:hAnsi="Arial" w:cs="Arial"/>
                <w:b w:val="0"/>
                <w:sz w:val="24"/>
              </w:rPr>
              <w:tab/>
            </w:r>
            <w:r>
              <w:rPr>
                <w:rStyle w:val="7"/>
                <w:rFonts w:hint="default" w:ascii="Arial" w:hAnsi="Arial" w:cs="Arial"/>
                <w:b w:val="0"/>
                <w:sz w:val="24"/>
              </w:rPr>
              <w:t>Bikel D M,Schwarta R,Weischedel R M.An Algorithm that Learns What`s in a Name[J].</w:t>
            </w:r>
            <w:r>
              <w:rPr>
                <w:rStyle w:val="7"/>
                <w:rFonts w:hint="default" w:ascii="Arial" w:hAnsi="Arial" w:cs="Arial"/>
                <w:b w:val="0"/>
                <w:i/>
                <w:iCs/>
                <w:sz w:val="24"/>
              </w:rPr>
              <w:t>Machine Learning Journal Special Issue on Natural Language Learning</w:t>
            </w:r>
            <w:r>
              <w:rPr>
                <w:rStyle w:val="7"/>
                <w:rFonts w:hint="default" w:ascii="Arial" w:hAnsi="Arial" w:cs="Arial"/>
                <w:b w:val="0"/>
                <w:sz w:val="24"/>
              </w:rPr>
              <w:t>, 1999, 34(1-3): 211-231.</w:t>
            </w:r>
          </w:p>
          <w:p>
            <w:pPr>
              <w:spacing w:line="360" w:lineRule="auto"/>
              <w:ind w:left="2400" w:hanging="2400" w:hangingChars="1000"/>
              <w:rPr>
                <w:rStyle w:val="7"/>
                <w:rFonts w:hint="default" w:ascii="Arial" w:hAnsi="Arial" w:cs="Arial"/>
                <w:b w:val="0"/>
                <w:sz w:val="24"/>
              </w:rPr>
            </w:pPr>
            <w:r>
              <w:rPr>
                <w:rStyle w:val="7"/>
                <w:rFonts w:hint="default" w:ascii="Arial" w:hAnsi="Arial" w:cs="Arial"/>
                <w:b w:val="0"/>
                <w:sz w:val="24"/>
              </w:rPr>
              <w:t>[Tsai et al., 2004]</w:t>
            </w:r>
            <w:r>
              <w:rPr>
                <w:rStyle w:val="7"/>
                <w:rFonts w:hint="default" w:ascii="Arial" w:hAnsi="Arial" w:cs="Arial"/>
                <w:b w:val="0"/>
                <w:sz w:val="24"/>
              </w:rPr>
              <w:tab/>
            </w:r>
            <w:r>
              <w:rPr>
                <w:rStyle w:val="7"/>
                <w:rFonts w:hint="default" w:ascii="Arial" w:hAnsi="Arial" w:cs="Arial"/>
                <w:b w:val="0"/>
                <w:sz w:val="24"/>
              </w:rPr>
              <w:t xml:space="preserve">Tsai T,WU S,Lee C, et al. Mencius: A Chinese Named Entity Recognizer Using the Maximum Entropy based Hybrid Model[J]. </w:t>
            </w:r>
            <w:r>
              <w:rPr>
                <w:rStyle w:val="7"/>
                <w:rFonts w:hint="default" w:ascii="Arial" w:hAnsi="Arial" w:cs="Arial"/>
                <w:b w:val="0"/>
                <w:i/>
                <w:iCs/>
                <w:sz w:val="24"/>
              </w:rPr>
              <w:t>International Journal of Computational Linguistics &amp; Chinese Language Processing</w:t>
            </w:r>
            <w:r>
              <w:rPr>
                <w:rStyle w:val="7"/>
                <w:rFonts w:hint="default" w:ascii="Arial" w:hAnsi="Arial" w:cs="Arial"/>
                <w:b w:val="0"/>
                <w:sz w:val="24"/>
              </w:rPr>
              <w:t>, 2004, 9(1):65-81.</w:t>
            </w:r>
          </w:p>
          <w:p>
            <w:pPr>
              <w:spacing w:line="360" w:lineRule="auto"/>
              <w:ind w:left="2400" w:hanging="2400" w:hangingChars="1000"/>
              <w:rPr>
                <w:rStyle w:val="7"/>
                <w:rFonts w:hint="default" w:ascii="Arial" w:hAnsi="Arial" w:cs="Arial"/>
                <w:b w:val="0"/>
                <w:sz w:val="24"/>
              </w:rPr>
            </w:pPr>
            <w:r>
              <w:rPr>
                <w:rStyle w:val="7"/>
                <w:rFonts w:hint="default" w:ascii="Arial" w:hAnsi="Arial" w:cs="Arial"/>
                <w:b w:val="0"/>
                <w:sz w:val="24"/>
              </w:rPr>
              <w:t>[McCallum et al., 2003]</w:t>
            </w:r>
            <w:r>
              <w:rPr>
                <w:rStyle w:val="7"/>
                <w:rFonts w:hint="default" w:ascii="Arial" w:hAnsi="Arial" w:cs="Arial"/>
                <w:b w:val="0"/>
                <w:sz w:val="24"/>
              </w:rPr>
              <w:tab/>
            </w:r>
            <w:r>
              <w:rPr>
                <w:rStyle w:val="7"/>
                <w:rFonts w:hint="default" w:ascii="Arial" w:hAnsi="Arial" w:cs="Arial"/>
                <w:b w:val="0"/>
                <w:sz w:val="24"/>
              </w:rPr>
              <w:t xml:space="preserve">McCallum A,Li W.Early Results for Named Entity Recognition with Conditional Random Fields, Features Induction and Web-enhanced Lexicons[C]. </w:t>
            </w:r>
            <w:r>
              <w:rPr>
                <w:rStyle w:val="7"/>
                <w:rFonts w:hint="default" w:ascii="Arial" w:hAnsi="Arial" w:cs="Arial"/>
                <w:b w:val="0"/>
                <w:i/>
                <w:iCs/>
                <w:sz w:val="24"/>
              </w:rPr>
              <w:t>In Proceedings of the 7th Conference on Natural Language Learning at HLT-NAACL</w:t>
            </w:r>
            <w:r>
              <w:rPr>
                <w:rStyle w:val="7"/>
                <w:rFonts w:hint="default" w:ascii="Arial" w:hAnsi="Arial" w:cs="Arial"/>
                <w:b w:val="0"/>
                <w:sz w:val="24"/>
              </w:rPr>
              <w:t>,2003: 188-191.</w:t>
            </w:r>
          </w:p>
          <w:p>
            <w:pPr>
              <w:spacing w:line="360" w:lineRule="auto"/>
              <w:ind w:left="2400" w:hanging="2400" w:hangingChars="1000"/>
              <w:rPr>
                <w:rStyle w:val="7"/>
                <w:rFonts w:hint="default" w:ascii="Arial" w:hAnsi="Arial" w:cs="Arial"/>
                <w:b w:val="0"/>
                <w:sz w:val="24"/>
              </w:rPr>
            </w:pPr>
            <w:r>
              <w:rPr>
                <w:rStyle w:val="7"/>
                <w:rFonts w:hint="default" w:ascii="Arial" w:hAnsi="Arial" w:cs="Arial"/>
                <w:b w:val="0"/>
                <w:sz w:val="24"/>
              </w:rPr>
              <w:t>[张祝玉等, 2008]</w:t>
            </w:r>
            <w:r>
              <w:rPr>
                <w:rStyle w:val="7"/>
                <w:rFonts w:hint="default" w:ascii="Arial" w:hAnsi="Arial" w:cs="Arial"/>
                <w:b w:val="0"/>
                <w:sz w:val="24"/>
              </w:rPr>
              <w:tab/>
            </w:r>
            <w:r>
              <w:rPr>
                <w:rStyle w:val="7"/>
                <w:rFonts w:hint="default" w:ascii="Arial" w:hAnsi="Arial" w:cs="Arial"/>
                <w:b w:val="0"/>
                <w:sz w:val="24"/>
              </w:rPr>
              <w:t xml:space="preserve">张祝玉，任飞亮，朱靖波. 基于条件随机场的中文命名实体识别特征比较研究[C]. 见: </w:t>
            </w:r>
            <w:r>
              <w:rPr>
                <w:rStyle w:val="7"/>
                <w:rFonts w:hint="default" w:ascii="Arial" w:hAnsi="Arial" w:cs="Arial"/>
                <w:b w:val="0"/>
                <w:i/>
                <w:iCs/>
                <w:sz w:val="24"/>
              </w:rPr>
              <w:t>第4届全国信息检索与内容安全学术会议论文集</w:t>
            </w:r>
            <w:r>
              <w:rPr>
                <w:rStyle w:val="7"/>
                <w:rFonts w:hint="default" w:ascii="Arial" w:hAnsi="Arial" w:cs="Arial"/>
                <w:b w:val="0"/>
                <w:sz w:val="24"/>
              </w:rPr>
              <w:t>.2008.</w:t>
            </w:r>
          </w:p>
          <w:p>
            <w:pPr>
              <w:spacing w:line="360" w:lineRule="auto"/>
              <w:ind w:left="2400" w:hanging="2400" w:hangingChars="1000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>[Wu et al., 2015]</w:t>
            </w:r>
            <w:r>
              <w:rPr>
                <w:rFonts w:hint="default" w:ascii="Arial" w:hAnsi="Arial" w:cs="Arial"/>
                <w:sz w:val="24"/>
                <w:szCs w:val="24"/>
              </w:rPr>
              <w:tab/>
            </w:r>
            <w:r>
              <w:rPr>
                <w:rFonts w:hint="default" w:ascii="Arial" w:hAnsi="Arial" w:cs="Arial"/>
                <w:sz w:val="24"/>
                <w:szCs w:val="24"/>
              </w:rPr>
              <w:t>Yonghui Wu, Min Jiang, Jianbo Lei,Hua Xu. Named Entity Recognition in Chinese Clinical Text Using Deep Neural Network. Stud Health Technol Inform. 2015;216:624-8.</w:t>
            </w:r>
          </w:p>
          <w:p>
            <w:pPr>
              <w:spacing w:line="360" w:lineRule="auto"/>
              <w:ind w:left="2400" w:hanging="2400" w:hangingChars="1000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>[Z Huang et al., 2015]</w:t>
            </w:r>
            <w:r>
              <w:rPr>
                <w:rFonts w:hint="default" w:ascii="Arial" w:hAnsi="Arial" w:cs="Arial"/>
                <w:sz w:val="24"/>
                <w:szCs w:val="24"/>
              </w:rPr>
              <w:tab/>
            </w:r>
            <w:r>
              <w:rPr>
                <w:rFonts w:hint="default" w:ascii="Arial" w:hAnsi="Arial" w:cs="Arial"/>
                <w:sz w:val="24"/>
                <w:szCs w:val="24"/>
              </w:rPr>
              <w:t xml:space="preserve">Zhiheng Huang, Wei Xu, Kai Yu. Bidirectional LSTM-CRF Models for Sequence Tagging. </w:t>
            </w:r>
            <w:r>
              <w:rPr>
                <w:rFonts w:hint="default" w:ascii="Arial" w:hAnsi="Arial" w:cs="Arial"/>
                <w:i/>
                <w:iCs/>
                <w:sz w:val="24"/>
                <w:szCs w:val="24"/>
              </w:rPr>
              <w:t>arXiv</w:t>
            </w:r>
            <w:r>
              <w:rPr>
                <w:rFonts w:hint="default" w:ascii="Arial" w:hAnsi="Arial" w:cs="Arial"/>
                <w:sz w:val="24"/>
                <w:szCs w:val="24"/>
              </w:rPr>
              <w:t>, 2015, 1508.01991 [cs.CL]</w:t>
            </w:r>
          </w:p>
          <w:p>
            <w:pPr>
              <w:spacing w:line="360" w:lineRule="auto"/>
              <w:ind w:left="2400" w:hanging="2400" w:hangingChars="1000"/>
              <w:rPr>
                <w:rStyle w:val="7"/>
                <w:rFonts w:hint="default" w:ascii="Arial" w:hAnsi="Arial" w:cs="Arial"/>
                <w:b w:val="0"/>
                <w:sz w:val="24"/>
              </w:rPr>
            </w:pPr>
            <w:r>
              <w:rPr>
                <w:rStyle w:val="7"/>
                <w:rFonts w:hint="default" w:ascii="Arial" w:hAnsi="Arial" w:cs="Arial"/>
                <w:b w:val="0"/>
                <w:sz w:val="24"/>
              </w:rPr>
              <w:t>[Kambhatla, 2004]</w:t>
            </w:r>
            <w:r>
              <w:rPr>
                <w:rStyle w:val="7"/>
                <w:rFonts w:hint="default" w:ascii="Arial" w:hAnsi="Arial" w:cs="Arial"/>
                <w:b w:val="0"/>
                <w:sz w:val="24"/>
              </w:rPr>
              <w:tab/>
            </w:r>
            <w:r>
              <w:rPr>
                <w:rStyle w:val="7"/>
                <w:rFonts w:hint="default" w:ascii="Arial" w:hAnsi="Arial" w:cs="Arial"/>
                <w:b w:val="0"/>
                <w:sz w:val="24"/>
              </w:rPr>
              <w:t>Kambhatla, Nanda.”</w:t>
            </w:r>
            <w:r>
              <w:rPr>
                <w:rStyle w:val="7"/>
                <w:rFonts w:hint="default" w:ascii="Arial" w:hAnsi="Arial" w:cs="Arial"/>
                <w:b w:val="0"/>
                <w:i w:val="0"/>
                <w:iCs w:val="0"/>
                <w:sz w:val="24"/>
              </w:rPr>
              <w:t>Combining lexical, syntactic, and semantic features with maximum entropy models for extracting relations</w:t>
            </w:r>
            <w:r>
              <w:rPr>
                <w:rStyle w:val="7"/>
                <w:rFonts w:hint="default" w:ascii="Arial" w:hAnsi="Arial" w:cs="Arial"/>
                <w:b w:val="0"/>
                <w:sz w:val="24"/>
              </w:rPr>
              <w:t xml:space="preserve">.” </w:t>
            </w:r>
            <w:r>
              <w:rPr>
                <w:rStyle w:val="7"/>
                <w:rFonts w:hint="default" w:ascii="Arial" w:hAnsi="Arial" w:cs="Arial"/>
                <w:b w:val="0"/>
                <w:i/>
                <w:iCs/>
                <w:sz w:val="24"/>
              </w:rPr>
              <w:t>In Proceedings of ACL</w:t>
            </w:r>
            <w:r>
              <w:rPr>
                <w:rStyle w:val="7"/>
                <w:rFonts w:hint="default" w:ascii="Arial" w:hAnsi="Arial" w:cs="Arial"/>
                <w:b w:val="0"/>
                <w:sz w:val="24"/>
              </w:rPr>
              <w:t>, 2004.</w:t>
            </w:r>
          </w:p>
          <w:p>
            <w:pPr>
              <w:spacing w:line="360" w:lineRule="auto"/>
              <w:ind w:left="2400" w:hanging="2400" w:hangingChars="1000"/>
              <w:rPr>
                <w:rStyle w:val="7"/>
                <w:rFonts w:hint="default" w:ascii="Arial" w:hAnsi="Arial" w:cs="Arial"/>
                <w:b w:val="0"/>
                <w:sz w:val="24"/>
              </w:rPr>
            </w:pPr>
            <w:r>
              <w:rPr>
                <w:rStyle w:val="7"/>
                <w:rFonts w:hint="default" w:ascii="Arial" w:hAnsi="Arial" w:cs="Arial"/>
                <w:b w:val="0"/>
                <w:sz w:val="24"/>
              </w:rPr>
              <w:t>[Zhao and Grishman, 2005]</w:t>
            </w:r>
            <w:r>
              <w:rPr>
                <w:rStyle w:val="7"/>
                <w:rFonts w:hint="default" w:ascii="Arial" w:hAnsi="Arial" w:cs="Arial"/>
                <w:b w:val="0"/>
                <w:sz w:val="24"/>
              </w:rPr>
              <w:tab/>
            </w:r>
            <w:r>
              <w:rPr>
                <w:rStyle w:val="7"/>
                <w:rFonts w:hint="default" w:ascii="Arial" w:hAnsi="Arial" w:cs="Arial"/>
                <w:b w:val="0"/>
                <w:sz w:val="24"/>
              </w:rPr>
              <w:t xml:space="preserve">Zhao, Shubin, and RalphGrishman. Extracting relations with integrated information using kernel methods. </w:t>
            </w:r>
            <w:r>
              <w:rPr>
                <w:rStyle w:val="7"/>
                <w:rFonts w:hint="default" w:ascii="Arial" w:hAnsi="Arial" w:cs="Arial"/>
                <w:b w:val="0"/>
                <w:i/>
                <w:iCs/>
                <w:sz w:val="24"/>
              </w:rPr>
              <w:t>In Proceedings of ACL</w:t>
            </w:r>
            <w:r>
              <w:rPr>
                <w:rStyle w:val="7"/>
                <w:rFonts w:hint="default" w:ascii="Arial" w:hAnsi="Arial" w:cs="Arial"/>
                <w:b w:val="0"/>
                <w:sz w:val="24"/>
              </w:rPr>
              <w:t>, 2005.</w:t>
            </w:r>
          </w:p>
          <w:p>
            <w:pPr>
              <w:spacing w:line="360" w:lineRule="auto"/>
              <w:ind w:left="2400" w:hanging="2400" w:hangingChars="1000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>[Culotta et al., 2006]</w:t>
            </w:r>
            <w:r>
              <w:rPr>
                <w:rFonts w:hint="default" w:ascii="Arial" w:hAnsi="Arial" w:cs="Arial"/>
                <w:sz w:val="24"/>
                <w:szCs w:val="24"/>
              </w:rPr>
              <w:tab/>
            </w:r>
            <w:r>
              <w:rPr>
                <w:rFonts w:hint="default" w:ascii="Arial" w:hAnsi="Arial" w:cs="Arial"/>
                <w:sz w:val="24"/>
                <w:szCs w:val="24"/>
              </w:rPr>
              <w:t xml:space="preserve">Culotta, Aron, Andrew McCallum, and Jonathan Betz. Integrating probabilistic extraction models and datamining to discover relations and patterns in text. </w:t>
            </w:r>
            <w:r>
              <w:rPr>
                <w:rFonts w:hint="default" w:ascii="Arial" w:hAnsi="Arial" w:cs="Arial"/>
                <w:i/>
                <w:iCs/>
                <w:sz w:val="24"/>
                <w:szCs w:val="24"/>
              </w:rPr>
              <w:t>In Proceedings of HLT-NAACL</w:t>
            </w:r>
            <w:r>
              <w:rPr>
                <w:rFonts w:hint="default" w:ascii="Arial" w:hAnsi="Arial" w:cs="Arial"/>
                <w:sz w:val="24"/>
                <w:szCs w:val="24"/>
              </w:rPr>
              <w:t>, 2006.</w:t>
            </w:r>
          </w:p>
          <w:p>
            <w:pPr>
              <w:spacing w:line="360" w:lineRule="auto"/>
              <w:ind w:left="2400" w:hanging="2400" w:hangingChars="1000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>[Mintz et al., 2009]</w:t>
            </w:r>
            <w:r>
              <w:rPr>
                <w:rFonts w:hint="default" w:ascii="Arial" w:hAnsi="Arial" w:cs="Arial"/>
                <w:sz w:val="24"/>
                <w:szCs w:val="24"/>
              </w:rPr>
              <w:tab/>
            </w:r>
            <w:r>
              <w:rPr>
                <w:rFonts w:hint="default" w:ascii="Arial" w:hAnsi="Arial" w:cs="Arial"/>
                <w:sz w:val="24"/>
                <w:szCs w:val="24"/>
              </w:rPr>
              <w:t xml:space="preserve">Mintz, Mike, Steven Bill, RionSnow, and Dan Jurafsky. Distant supervision for relation extraction without labeled data. </w:t>
            </w:r>
            <w:r>
              <w:rPr>
                <w:rFonts w:hint="default" w:ascii="Arial" w:hAnsi="Arial" w:cs="Arial"/>
                <w:i/>
                <w:iCs/>
                <w:sz w:val="24"/>
                <w:szCs w:val="24"/>
              </w:rPr>
              <w:t>In Proceedings of ACL-IJCNLP</w:t>
            </w:r>
            <w:r>
              <w:rPr>
                <w:rFonts w:hint="default" w:ascii="Arial" w:hAnsi="Arial" w:cs="Arial"/>
                <w:sz w:val="24"/>
                <w:szCs w:val="24"/>
              </w:rPr>
              <w:t>, 2009.</w:t>
            </w:r>
          </w:p>
          <w:p>
            <w:pPr>
              <w:spacing w:line="360" w:lineRule="auto"/>
              <w:ind w:left="2400" w:hanging="2400" w:hangingChars="1000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>[Socher et al. 2012]</w:t>
            </w:r>
            <w:r>
              <w:rPr>
                <w:rFonts w:hint="default" w:ascii="Arial" w:hAnsi="Arial" w:cs="Arial"/>
                <w:sz w:val="24"/>
                <w:szCs w:val="24"/>
              </w:rPr>
              <w:tab/>
            </w:r>
            <w:r>
              <w:rPr>
                <w:rFonts w:hint="default" w:ascii="Arial" w:hAnsi="Arial" w:cs="Arial"/>
                <w:sz w:val="24"/>
                <w:szCs w:val="24"/>
              </w:rPr>
              <w:t xml:space="preserve">Socher , Richard, et al. Semantic compositionality through recursive matrix-vectorspaces. </w:t>
            </w:r>
            <w:r>
              <w:rPr>
                <w:rFonts w:hint="default" w:ascii="Arial" w:hAnsi="Arial" w:cs="Arial"/>
                <w:i/>
                <w:iCs/>
                <w:sz w:val="24"/>
                <w:szCs w:val="24"/>
              </w:rPr>
              <w:t>In Proceedings of EMNLP-CoNLL</w:t>
            </w:r>
            <w:r>
              <w:rPr>
                <w:rFonts w:hint="default" w:ascii="Arial" w:hAnsi="Arial" w:cs="Arial"/>
                <w:sz w:val="24"/>
                <w:szCs w:val="24"/>
              </w:rPr>
              <w:t>, 2012.</w:t>
            </w:r>
          </w:p>
          <w:p>
            <w:pPr>
              <w:spacing w:line="360" w:lineRule="auto"/>
              <w:ind w:left="2400" w:hanging="2400" w:hangingChars="1000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>[Zeng et al., 2014]</w:t>
            </w:r>
            <w:r>
              <w:rPr>
                <w:rFonts w:hint="default" w:ascii="Arial" w:hAnsi="Arial" w:cs="Arial"/>
                <w:sz w:val="24"/>
                <w:szCs w:val="24"/>
              </w:rPr>
              <w:tab/>
            </w:r>
            <w:r>
              <w:rPr>
                <w:rFonts w:hint="default" w:ascii="Arial" w:hAnsi="Arial" w:cs="Arial"/>
                <w:sz w:val="24"/>
                <w:szCs w:val="24"/>
              </w:rPr>
              <w:t xml:space="preserve">Daojian Zeng, Kang Liu, et al. Relation classification via Convolutional Deep Neural Network. </w:t>
            </w:r>
            <w:r>
              <w:rPr>
                <w:rFonts w:hint="default" w:ascii="Arial" w:hAnsi="Arial" w:cs="Arial"/>
                <w:i/>
                <w:iCs/>
                <w:sz w:val="24"/>
                <w:szCs w:val="24"/>
              </w:rPr>
              <w:t>In Proceedings of COLING</w:t>
            </w:r>
            <w:r>
              <w:rPr>
                <w:rFonts w:hint="default" w:ascii="Arial" w:hAnsi="Arial" w:cs="Arial"/>
                <w:sz w:val="24"/>
                <w:szCs w:val="24"/>
              </w:rPr>
              <w:t>, 2014</w:t>
            </w:r>
          </w:p>
          <w:p>
            <w:pPr>
              <w:spacing w:line="360" w:lineRule="auto"/>
              <w:ind w:left="2400" w:hanging="2400" w:hangingChars="1000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>[Santos et al., 2015]</w:t>
            </w:r>
            <w:r>
              <w:rPr>
                <w:rFonts w:hint="default" w:ascii="Arial" w:hAnsi="Arial" w:cs="Arial"/>
                <w:sz w:val="24"/>
                <w:szCs w:val="24"/>
              </w:rPr>
              <w:tab/>
            </w:r>
            <w:r>
              <w:rPr>
                <w:rFonts w:hint="default" w:ascii="Arial" w:hAnsi="Arial" w:cs="Arial"/>
                <w:sz w:val="24"/>
                <w:szCs w:val="24"/>
              </w:rPr>
              <w:t xml:space="preserve">Cicero Nogueira dos Santos, Bing Xiang, Bowen Zhou. Classifying Relations by Ranking with Convolutional Neural Networks. </w:t>
            </w:r>
            <w:r>
              <w:rPr>
                <w:rFonts w:hint="default" w:ascii="Arial" w:hAnsi="Arial" w:cs="Arial"/>
                <w:i/>
                <w:iCs/>
                <w:sz w:val="24"/>
                <w:szCs w:val="24"/>
              </w:rPr>
              <w:t>In Proceedings of ACL</w:t>
            </w:r>
            <w:r>
              <w:rPr>
                <w:rFonts w:hint="default" w:ascii="Arial" w:hAnsi="Arial" w:cs="Arial"/>
                <w:sz w:val="24"/>
                <w:szCs w:val="24"/>
              </w:rPr>
              <w:t>, 2015.</w:t>
            </w:r>
          </w:p>
          <w:p>
            <w:pPr>
              <w:spacing w:line="360" w:lineRule="auto"/>
              <w:ind w:left="2400" w:hanging="2400" w:hangingChars="1000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>[Miwa er al., 2016]</w:t>
            </w:r>
            <w:r>
              <w:rPr>
                <w:rFonts w:hint="default" w:ascii="Arial" w:hAnsi="Arial" w:cs="Arial"/>
                <w:sz w:val="24"/>
                <w:szCs w:val="24"/>
              </w:rPr>
              <w:tab/>
            </w:r>
            <w:r>
              <w:rPr>
                <w:rFonts w:hint="default" w:ascii="Arial" w:hAnsi="Arial" w:cs="Arial"/>
                <w:sz w:val="24"/>
                <w:szCs w:val="24"/>
              </w:rPr>
              <w:t xml:space="preserve">Makoto Miwa, Mohit Bansal. End-to-End Relation Extraction using LSTMs on Sequences and Tree Structures. </w:t>
            </w:r>
            <w:r>
              <w:rPr>
                <w:rFonts w:hint="default" w:ascii="Arial" w:hAnsi="Arial" w:cs="Arial"/>
                <w:i/>
                <w:iCs/>
                <w:sz w:val="24"/>
                <w:szCs w:val="24"/>
              </w:rPr>
              <w:t>In Proceedings of ACL</w:t>
            </w:r>
            <w:r>
              <w:rPr>
                <w:rFonts w:hint="default" w:ascii="Arial" w:hAnsi="Arial" w:cs="Arial"/>
                <w:sz w:val="24"/>
                <w:szCs w:val="24"/>
              </w:rPr>
              <w:t>, 2016.</w:t>
            </w:r>
          </w:p>
          <w:p>
            <w:pPr>
              <w:spacing w:line="360" w:lineRule="auto"/>
              <w:ind w:left="2400" w:hanging="2400" w:hangingChars="1000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>[Lin et al., 2016]</w:t>
            </w:r>
            <w:r>
              <w:rPr>
                <w:rFonts w:hint="default" w:ascii="Arial" w:hAnsi="Arial" w:cs="Arial"/>
                <w:sz w:val="24"/>
                <w:szCs w:val="24"/>
              </w:rPr>
              <w:tab/>
            </w:r>
            <w:r>
              <w:rPr>
                <w:rFonts w:hint="default" w:ascii="Arial" w:hAnsi="Arial" w:cs="Arial"/>
                <w:sz w:val="24"/>
                <w:szCs w:val="24"/>
              </w:rPr>
              <w:t xml:space="preserve">Yankai Lin, Shiqi Shen, Zhiyuan Liu, et al. Neural Relation Extraction with Selective Attention over Instances. </w:t>
            </w:r>
            <w:r>
              <w:rPr>
                <w:rFonts w:hint="default" w:ascii="Arial" w:hAnsi="Arial" w:cs="Arial"/>
                <w:i/>
                <w:iCs/>
                <w:sz w:val="24"/>
                <w:szCs w:val="24"/>
              </w:rPr>
              <w:t>In Proceedings of ACL</w:t>
            </w:r>
            <w:r>
              <w:rPr>
                <w:rFonts w:hint="default" w:ascii="Arial" w:hAnsi="Arial" w:cs="Arial"/>
                <w:sz w:val="24"/>
                <w:szCs w:val="24"/>
              </w:rPr>
              <w:t>, 2016.</w:t>
            </w:r>
          </w:p>
          <w:p>
            <w:pPr>
              <w:spacing w:line="360" w:lineRule="auto"/>
              <w:ind w:left="2400" w:hanging="2400" w:hangingChars="1000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>[Bengio et al., 2002]</w:t>
            </w:r>
            <w:r>
              <w:rPr>
                <w:rFonts w:hint="default" w:ascii="Arial" w:hAnsi="Arial" w:cs="Arial"/>
                <w:sz w:val="24"/>
                <w:szCs w:val="24"/>
              </w:rPr>
              <w:tab/>
            </w:r>
            <w:r>
              <w:rPr>
                <w:rFonts w:hint="default" w:ascii="Arial" w:hAnsi="Arial" w:cs="Arial"/>
                <w:sz w:val="24"/>
                <w:szCs w:val="24"/>
              </w:rPr>
              <w:t xml:space="preserve">Bengio Y, Simard P, Frasconi P. Learning long-term dependencies with gradient descent is difficult[J]. </w:t>
            </w:r>
            <w:r>
              <w:rPr>
                <w:rFonts w:hint="default" w:ascii="Arial" w:hAnsi="Arial" w:cs="Arial"/>
                <w:i/>
                <w:iCs/>
                <w:sz w:val="24"/>
                <w:szCs w:val="24"/>
              </w:rPr>
              <w:t>IEEE Trans Neural Netw</w:t>
            </w:r>
            <w:r>
              <w:rPr>
                <w:rFonts w:hint="default" w:ascii="Arial" w:hAnsi="Arial" w:cs="Arial"/>
                <w:sz w:val="24"/>
                <w:szCs w:val="24"/>
              </w:rPr>
              <w:t>, 2002, 5(2):157-166.</w:t>
            </w:r>
          </w:p>
          <w:p>
            <w:pPr>
              <w:spacing w:line="360" w:lineRule="auto"/>
              <w:ind w:left="2400" w:hanging="2400" w:hangingChars="1000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>[Hinton, 1986]</w:t>
            </w:r>
            <w:r>
              <w:rPr>
                <w:rFonts w:hint="default" w:ascii="Arial" w:hAnsi="Arial" w:cs="Arial"/>
                <w:sz w:val="24"/>
                <w:szCs w:val="24"/>
              </w:rPr>
              <w:tab/>
            </w:r>
            <w:r>
              <w:rPr>
                <w:rFonts w:hint="default" w:ascii="Arial" w:hAnsi="Arial" w:cs="Arial"/>
                <w:sz w:val="24"/>
                <w:szCs w:val="24"/>
              </w:rPr>
              <w:t xml:space="preserve">Hinton G E. Learning distributed representations of concepts[C]. </w:t>
            </w:r>
            <w:r>
              <w:rPr>
                <w:rFonts w:hint="default" w:ascii="Arial" w:hAnsi="Arial" w:cs="Arial"/>
                <w:i/>
                <w:iCs/>
                <w:sz w:val="24"/>
                <w:szCs w:val="24"/>
              </w:rPr>
              <w:t>Eighth Conference of the Cognitive Science Society</w:t>
            </w:r>
            <w:r>
              <w:rPr>
                <w:rFonts w:hint="default" w:ascii="Arial" w:hAnsi="Arial" w:cs="Arial"/>
                <w:sz w:val="24"/>
                <w:szCs w:val="24"/>
              </w:rPr>
              <w:t>. 1986.</w:t>
            </w:r>
          </w:p>
          <w:p>
            <w:pPr>
              <w:spacing w:line="360" w:lineRule="auto"/>
              <w:ind w:left="2400" w:hanging="2400" w:hangingChars="1000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>[Harris, 1954]</w:t>
            </w:r>
            <w:r>
              <w:rPr>
                <w:rFonts w:hint="default" w:ascii="Arial" w:hAnsi="Arial" w:cs="Arial"/>
                <w:sz w:val="24"/>
                <w:szCs w:val="24"/>
              </w:rPr>
              <w:tab/>
            </w:r>
            <w:r>
              <w:rPr>
                <w:rFonts w:hint="default" w:ascii="Arial" w:hAnsi="Arial" w:cs="Arial"/>
                <w:sz w:val="24"/>
                <w:szCs w:val="24"/>
              </w:rPr>
              <w:t xml:space="preserve">Harris Z S.Distributional structure[J]. </w:t>
            </w:r>
            <w:r>
              <w:rPr>
                <w:rFonts w:hint="default" w:ascii="Arial" w:hAnsi="Arial" w:cs="Arial"/>
                <w:i/>
                <w:iCs/>
                <w:sz w:val="24"/>
                <w:szCs w:val="24"/>
              </w:rPr>
              <w:t>Word</w:t>
            </w:r>
            <w:r>
              <w:rPr>
                <w:rFonts w:hint="default" w:ascii="Arial" w:hAnsi="Arial" w:cs="Arial"/>
                <w:sz w:val="24"/>
                <w:szCs w:val="24"/>
              </w:rPr>
              <w:t>, 1954, 10(2-3): 146-162.</w:t>
            </w:r>
          </w:p>
          <w:p>
            <w:pPr>
              <w:spacing w:line="360" w:lineRule="auto"/>
              <w:ind w:left="2400" w:hanging="2400" w:hangingChars="1000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>[Pennington et al., 2014]</w:t>
            </w:r>
            <w:r>
              <w:rPr>
                <w:rFonts w:hint="default" w:ascii="Arial" w:hAnsi="Arial" w:cs="Arial"/>
                <w:sz w:val="24"/>
                <w:szCs w:val="24"/>
              </w:rPr>
              <w:tab/>
            </w:r>
            <w:r>
              <w:rPr>
                <w:rFonts w:hint="default" w:ascii="Arial" w:hAnsi="Arial" w:cs="Arial"/>
                <w:sz w:val="24"/>
                <w:szCs w:val="24"/>
              </w:rPr>
              <w:t xml:space="preserve">Jeffrey Pennington, Richard Socher, and Christopher D. GloVe: Global Vectors for Word Representation. </w:t>
            </w:r>
            <w:r>
              <w:rPr>
                <w:rFonts w:hint="default" w:ascii="Arial" w:hAnsi="Arial" w:cs="Arial"/>
                <w:i/>
                <w:iCs/>
                <w:sz w:val="24"/>
                <w:szCs w:val="24"/>
              </w:rPr>
              <w:t>Manning</w:t>
            </w:r>
            <w:r>
              <w:rPr>
                <w:rFonts w:hint="default" w:ascii="Arial" w:hAnsi="Arial" w:cs="Arial"/>
                <w:sz w:val="24"/>
                <w:szCs w:val="24"/>
              </w:rPr>
              <w:t>. 2014.</w:t>
            </w:r>
          </w:p>
          <w:p>
            <w:pPr>
              <w:spacing w:line="360" w:lineRule="auto"/>
              <w:ind w:left="2400" w:hanging="2400" w:hangingChars="1000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>[Bengio et al., 2006]</w:t>
            </w:r>
            <w:r>
              <w:rPr>
                <w:rFonts w:hint="default" w:ascii="Arial" w:hAnsi="Arial" w:cs="Arial"/>
                <w:sz w:val="24"/>
                <w:szCs w:val="24"/>
              </w:rPr>
              <w:tab/>
            </w:r>
            <w:r>
              <w:rPr>
                <w:rFonts w:hint="default" w:ascii="Arial" w:hAnsi="Arial" w:cs="Arial"/>
                <w:sz w:val="24"/>
                <w:szCs w:val="24"/>
              </w:rPr>
              <w:t xml:space="preserve">Bengio Y, Ducharme R, Vincent P, et al. A neural probabilistic language model[J]. </w:t>
            </w:r>
            <w:r>
              <w:rPr>
                <w:rFonts w:hint="default" w:ascii="Arial" w:hAnsi="Arial" w:cs="Arial"/>
                <w:i/>
                <w:iCs/>
                <w:sz w:val="24"/>
                <w:szCs w:val="24"/>
              </w:rPr>
              <w:t>Journal of Machine Learning Research</w:t>
            </w:r>
            <w:r>
              <w:rPr>
                <w:rFonts w:hint="default" w:ascii="Arial" w:hAnsi="Arial" w:cs="Arial"/>
                <w:sz w:val="24"/>
                <w:szCs w:val="24"/>
              </w:rPr>
              <w:t>, 2006, 3(6):1137-1155.</w:t>
            </w:r>
          </w:p>
          <w:p>
            <w:pPr>
              <w:spacing w:line="360" w:lineRule="auto"/>
              <w:ind w:left="2400" w:hanging="2400" w:hangingChars="1000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>[Mikolov et al., 2013a]</w:t>
            </w:r>
            <w:r>
              <w:rPr>
                <w:rFonts w:hint="default" w:ascii="Arial" w:hAnsi="Arial" w:cs="Arial"/>
                <w:sz w:val="24"/>
                <w:szCs w:val="24"/>
              </w:rPr>
              <w:tab/>
            </w:r>
            <w:r>
              <w:rPr>
                <w:rFonts w:hint="default" w:ascii="Arial" w:hAnsi="Arial" w:cs="Arial"/>
                <w:sz w:val="24"/>
                <w:szCs w:val="24"/>
              </w:rPr>
              <w:t xml:space="preserve">Mikolov T, Chen K, Corrado G, et al. Efficient Estimation of Word Representations in Vector Space[J]. </w:t>
            </w:r>
            <w:r>
              <w:rPr>
                <w:rFonts w:hint="default" w:ascii="Arial" w:hAnsi="Arial" w:cs="Arial"/>
                <w:i/>
                <w:iCs/>
                <w:sz w:val="24"/>
                <w:szCs w:val="24"/>
              </w:rPr>
              <w:t>Computer Science</w:t>
            </w:r>
            <w:r>
              <w:rPr>
                <w:rFonts w:hint="default" w:ascii="Arial" w:hAnsi="Arial" w:cs="Arial"/>
                <w:sz w:val="24"/>
                <w:szCs w:val="24"/>
              </w:rPr>
              <w:t>, 2013.</w:t>
            </w:r>
          </w:p>
          <w:p>
            <w:pPr>
              <w:spacing w:line="360" w:lineRule="auto"/>
              <w:ind w:left="2400" w:hanging="2400" w:hangingChars="1000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>[Mikolov et al., 2013b]</w:t>
            </w:r>
            <w:r>
              <w:rPr>
                <w:rFonts w:hint="default" w:ascii="Arial" w:hAnsi="Arial" w:cs="Arial"/>
                <w:sz w:val="24"/>
                <w:szCs w:val="24"/>
              </w:rPr>
              <w:tab/>
            </w:r>
            <w:r>
              <w:rPr>
                <w:rFonts w:hint="default" w:ascii="Arial" w:hAnsi="Arial" w:cs="Arial"/>
                <w:sz w:val="24"/>
                <w:szCs w:val="24"/>
              </w:rPr>
              <w:t xml:space="preserve">Mikolov T, Sutskever I, Chen K, et al. Distributed representations of words and phrases and their compositionality[C]. </w:t>
            </w:r>
            <w:r>
              <w:rPr>
                <w:rFonts w:hint="default" w:ascii="Arial" w:hAnsi="Arial" w:cs="Arial"/>
                <w:i/>
                <w:iCs/>
                <w:sz w:val="24"/>
                <w:szCs w:val="24"/>
              </w:rPr>
              <w:t>International Conference on Neural Information Processing Systems</w:t>
            </w:r>
            <w:r>
              <w:rPr>
                <w:rFonts w:hint="default" w:ascii="Arial" w:hAnsi="Arial" w:cs="Arial"/>
                <w:sz w:val="24"/>
                <w:szCs w:val="24"/>
              </w:rPr>
              <w:t>. Curran Associates Inc. 2013:3111-3119.</w:t>
            </w:r>
          </w:p>
          <w:p>
            <w:pPr>
              <w:spacing w:line="360" w:lineRule="auto"/>
              <w:ind w:left="2400" w:hanging="2400" w:hangingChars="1000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>[Radford et al., 2017]</w:t>
            </w:r>
            <w:r>
              <w:rPr>
                <w:rFonts w:hint="default" w:ascii="Arial" w:hAnsi="Arial" w:cs="Arial"/>
                <w:sz w:val="24"/>
                <w:szCs w:val="24"/>
              </w:rPr>
              <w:tab/>
            </w:r>
            <w:r>
              <w:rPr>
                <w:rFonts w:hint="default" w:ascii="Arial" w:hAnsi="Arial" w:cs="Arial"/>
                <w:sz w:val="24"/>
                <w:szCs w:val="24"/>
              </w:rPr>
              <w:t>Radford A, Jozefowicz R, Sutskever I. Learning to Generate Reviews and Discovering Sentiment[J]. 2017.</w:t>
            </w:r>
          </w:p>
          <w:p>
            <w:pPr>
              <w:spacing w:line="360" w:lineRule="auto"/>
              <w:ind w:left="2400" w:hanging="2400" w:hangingChars="1000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>[Rumelhart et al., 1986]</w:t>
            </w:r>
            <w:r>
              <w:rPr>
                <w:rFonts w:hint="default" w:ascii="Arial" w:hAnsi="Arial" w:cs="Arial"/>
                <w:sz w:val="24"/>
                <w:szCs w:val="24"/>
              </w:rPr>
              <w:tab/>
            </w:r>
            <w:r>
              <w:rPr>
                <w:rFonts w:hint="default" w:ascii="Arial" w:hAnsi="Arial" w:cs="Arial"/>
                <w:sz w:val="24"/>
                <w:szCs w:val="24"/>
              </w:rPr>
              <w:t xml:space="preserve">David E. Rumelhart, Geoffrey E. Hinton &amp; Ronald J. Williams. Learning representations by back-propagating errors[J]. </w:t>
            </w:r>
            <w:r>
              <w:rPr>
                <w:rFonts w:hint="default" w:ascii="Arial" w:hAnsi="Arial" w:cs="Arial"/>
                <w:i/>
                <w:iCs/>
                <w:sz w:val="24"/>
                <w:szCs w:val="24"/>
              </w:rPr>
              <w:t>Nature</w:t>
            </w:r>
            <w:r>
              <w:rPr>
                <w:rFonts w:hint="default" w:ascii="Arial" w:hAnsi="Arial" w:cs="Arial"/>
                <w:sz w:val="24"/>
                <w:szCs w:val="24"/>
              </w:rPr>
              <w:t>, 1986, 323(3):533-536.</w:t>
            </w:r>
          </w:p>
          <w:p>
            <w:pPr>
              <w:spacing w:line="360" w:lineRule="auto"/>
              <w:ind w:left="2400" w:hanging="2400" w:hangingChars="1000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>[Hochreiter et al., 1997]</w:t>
            </w:r>
            <w:r>
              <w:rPr>
                <w:rFonts w:hint="default" w:ascii="Arial" w:hAnsi="Arial" w:cs="Arial"/>
                <w:sz w:val="24"/>
                <w:szCs w:val="24"/>
              </w:rPr>
              <w:tab/>
            </w:r>
            <w:r>
              <w:rPr>
                <w:rFonts w:hint="default" w:ascii="Arial" w:hAnsi="Arial" w:cs="Arial"/>
                <w:sz w:val="24"/>
                <w:szCs w:val="24"/>
              </w:rPr>
              <w:t xml:space="preserve">Hochreiter S, Schmidhuber J. Long short-term memory[J]. </w:t>
            </w:r>
            <w:r>
              <w:rPr>
                <w:rFonts w:hint="default" w:ascii="Arial" w:hAnsi="Arial" w:cs="Arial"/>
                <w:i/>
                <w:iCs/>
                <w:sz w:val="24"/>
                <w:szCs w:val="24"/>
              </w:rPr>
              <w:t>Neural computation</w:t>
            </w:r>
            <w:r>
              <w:rPr>
                <w:rFonts w:hint="default" w:ascii="Arial" w:hAnsi="Arial" w:cs="Arial"/>
                <w:sz w:val="24"/>
                <w:szCs w:val="24"/>
              </w:rPr>
              <w:t>, 1997, 9(8):1735-1780.</w:t>
            </w:r>
          </w:p>
          <w:p>
            <w:pPr>
              <w:spacing w:line="360" w:lineRule="auto"/>
              <w:ind w:left="2400" w:hanging="2400" w:hangingChars="1000"/>
              <w:rPr>
                <w:rStyle w:val="7"/>
                <w:rFonts w:hint="default" w:ascii="Arial" w:hAnsi="Arial" w:cs="Arial"/>
                <w:b w:val="0"/>
                <w:sz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>[He K M et al., 2015]</w:t>
            </w:r>
            <w:r>
              <w:rPr>
                <w:rFonts w:hint="default" w:ascii="Arial" w:hAnsi="Arial" w:cs="Arial"/>
                <w:sz w:val="24"/>
                <w:szCs w:val="24"/>
              </w:rPr>
              <w:tab/>
            </w:r>
            <w:r>
              <w:rPr>
                <w:rFonts w:hint="default" w:ascii="Arial" w:hAnsi="Arial" w:cs="Arial"/>
                <w:sz w:val="24"/>
                <w:szCs w:val="24"/>
              </w:rPr>
              <w:t xml:space="preserve">Kaiming He, Xiangyu Zhang, Shaoqing Ren, et al. Deep Residual Learning for Image Recognition[J]. </w:t>
            </w:r>
            <w:r>
              <w:rPr>
                <w:rFonts w:hint="default" w:ascii="Arial" w:hAnsi="Arial" w:cs="Arial"/>
                <w:i/>
                <w:iCs/>
                <w:sz w:val="24"/>
                <w:szCs w:val="24"/>
              </w:rPr>
              <w:t>arXiv</w:t>
            </w:r>
            <w:r>
              <w:rPr>
                <w:rFonts w:hint="default" w:ascii="Arial" w:hAnsi="Arial" w:cs="Arial"/>
                <w:sz w:val="24"/>
                <w:szCs w:val="24"/>
              </w:rPr>
              <w:t>, 2015, 1512.03385.</w:t>
            </w:r>
          </w:p>
          <w:p>
            <w:pPr>
              <w:spacing w:line="360" w:lineRule="auto"/>
              <w:ind w:left="2400" w:hanging="2400" w:hangingChars="1000"/>
              <w:rPr>
                <w:rStyle w:val="7"/>
                <w:rFonts w:hint="default" w:ascii="Arial" w:hAnsi="Arial" w:cs="Arial"/>
                <w:b w:val="0"/>
                <w:sz w:val="24"/>
              </w:rPr>
            </w:pPr>
            <w:r>
              <w:rPr>
                <w:rStyle w:val="7"/>
                <w:rFonts w:hint="default" w:ascii="Arial" w:hAnsi="Arial" w:cs="Arial"/>
                <w:b w:val="0"/>
                <w:sz w:val="24"/>
              </w:rPr>
              <w:t>[Hinton et al., 2012]</w:t>
            </w:r>
            <w:r>
              <w:rPr>
                <w:rFonts w:hint="default" w:ascii="Arial" w:hAnsi="Arial" w:cs="Arial"/>
                <w:sz w:val="24"/>
                <w:szCs w:val="24"/>
              </w:rPr>
              <w:tab/>
            </w:r>
            <w:r>
              <w:rPr>
                <w:rFonts w:hint="default" w:ascii="Arial" w:hAnsi="Arial" w:cs="Arial"/>
                <w:sz w:val="24"/>
                <w:szCs w:val="24"/>
              </w:rPr>
              <w:t xml:space="preserve">Hinton G E, Srivastava N, Krizhevsky A, et al. Improving neural networks by preventing co-adaptation of feature detectors[J]. </w:t>
            </w:r>
            <w:r>
              <w:rPr>
                <w:rFonts w:hint="default" w:ascii="Arial" w:hAnsi="Arial" w:cs="Arial"/>
                <w:i/>
                <w:iCs/>
                <w:sz w:val="24"/>
                <w:szCs w:val="24"/>
              </w:rPr>
              <w:t>arXiv preprint arXiv</w:t>
            </w:r>
            <w:r>
              <w:rPr>
                <w:rFonts w:hint="default" w:ascii="Arial" w:hAnsi="Arial" w:cs="Arial"/>
                <w:sz w:val="24"/>
                <w:szCs w:val="24"/>
              </w:rPr>
              <w:t>:1207.0580, 2012.</w:t>
            </w:r>
          </w:p>
          <w:p>
            <w:pPr>
              <w:rPr>
                <w:rFonts w:ascii="Verdana" w:hAnsi="Verdana"/>
                <w:color w:val="333333"/>
                <w:szCs w:val="21"/>
              </w:rPr>
            </w:pPr>
            <w:bookmarkStart w:id="0" w:name="_GoBack"/>
            <w:bookmarkEnd w:id="0"/>
          </w:p>
          <w:p>
            <w:pPr>
              <w:rPr>
                <w:rFonts w:ascii="长城新魏碑体" w:eastAsia="长城新魏碑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61" w:hRule="atLeast"/>
        </w:trPr>
        <w:tc>
          <w:tcPr>
            <w:tcW w:w="8495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长城新魏碑体" w:eastAsia="长城新魏碑体"/>
                <w:bCs/>
                <w:szCs w:val="21"/>
              </w:rPr>
            </w:pPr>
            <w:r>
              <w:rPr>
                <w:rFonts w:hint="eastAsia" w:ascii="长城新魏碑体" w:eastAsia="长城新魏碑体"/>
                <w:bCs/>
                <w:szCs w:val="21"/>
              </w:rPr>
              <w:t>导师意见：</w:t>
            </w:r>
          </w:p>
          <w:p>
            <w:pPr>
              <w:rPr>
                <w:rFonts w:ascii="长城新魏碑体" w:eastAsia="长城新魏碑体"/>
                <w:bCs/>
                <w:szCs w:val="21"/>
              </w:rPr>
            </w:pPr>
          </w:p>
          <w:p>
            <w:pPr>
              <w:rPr>
                <w:rFonts w:ascii="长城新魏碑体" w:eastAsia="长城新魏碑体"/>
                <w:bCs/>
                <w:szCs w:val="21"/>
              </w:rPr>
            </w:pPr>
          </w:p>
          <w:p>
            <w:pPr>
              <w:rPr>
                <w:rFonts w:ascii="长城新魏碑体" w:eastAsia="长城新魏碑体"/>
                <w:bCs/>
                <w:szCs w:val="21"/>
              </w:rPr>
            </w:pPr>
          </w:p>
          <w:p>
            <w:pPr>
              <w:rPr>
                <w:rFonts w:ascii="长城新魏碑体" w:eastAsia="长城新魏碑体"/>
                <w:bCs/>
                <w:szCs w:val="21"/>
              </w:rPr>
            </w:pPr>
          </w:p>
          <w:p>
            <w:pPr>
              <w:rPr>
                <w:rFonts w:ascii="长城新魏碑体" w:eastAsia="长城新魏碑体"/>
                <w:bCs/>
                <w:szCs w:val="21"/>
              </w:rPr>
            </w:pPr>
          </w:p>
          <w:p>
            <w:pPr>
              <w:rPr>
                <w:rFonts w:ascii="长城新魏碑体" w:eastAsia="长城新魏碑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1713" w:hRule="atLeast"/>
        </w:trPr>
        <w:tc>
          <w:tcPr>
            <w:tcW w:w="8495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长城新魏碑体" w:eastAsia="长城新魏碑体"/>
                <w:bCs/>
                <w:szCs w:val="21"/>
              </w:rPr>
            </w:pPr>
            <w:r>
              <w:rPr>
                <w:rFonts w:hint="eastAsia" w:ascii="长城新魏碑体" w:eastAsia="长城新魏碑体"/>
                <w:bCs/>
                <w:szCs w:val="21"/>
              </w:rPr>
              <w:t>学院备案意见：</w:t>
            </w:r>
          </w:p>
          <w:p>
            <w:pPr>
              <w:rPr>
                <w:rFonts w:ascii="长城新魏碑体" w:eastAsia="长城新魏碑体"/>
                <w:bCs/>
                <w:szCs w:val="21"/>
              </w:rPr>
            </w:pPr>
            <w:r>
              <w:rPr>
                <w:rFonts w:ascii="长城新魏碑体" w:eastAsia="长城新魏碑体"/>
                <w:bCs/>
                <w:szCs w:val="21"/>
              </w:rPr>
              <w:t> </w:t>
            </w:r>
          </w:p>
          <w:p>
            <w:pPr>
              <w:rPr>
                <w:rFonts w:ascii="长城新魏碑体" w:eastAsia="长城新魏碑体"/>
                <w:bCs/>
                <w:szCs w:val="21"/>
              </w:rPr>
            </w:pPr>
            <w:r>
              <w:rPr>
                <w:rFonts w:ascii="长城新魏碑体" w:eastAsia="长城新魏碑体"/>
                <w:bCs/>
                <w:szCs w:val="21"/>
              </w:rPr>
              <w:t> </w:t>
            </w:r>
          </w:p>
          <w:p>
            <w:pPr>
              <w:rPr>
                <w:rFonts w:ascii="长城新魏碑体" w:eastAsia="长城新魏碑体"/>
                <w:bCs/>
                <w:szCs w:val="21"/>
              </w:rPr>
            </w:pPr>
            <w:r>
              <w:rPr>
                <w:rFonts w:ascii="长城新魏碑体" w:eastAsia="长城新魏碑体"/>
                <w:bCs/>
                <w:szCs w:val="21"/>
              </w:rPr>
              <w:t> </w:t>
            </w:r>
          </w:p>
          <w:p>
            <w:pPr>
              <w:jc w:val="right"/>
              <w:rPr>
                <w:rFonts w:ascii="长城新魏碑体" w:eastAsia="长城新魏碑体"/>
                <w:szCs w:val="21"/>
              </w:rPr>
            </w:pPr>
            <w:r>
              <w:rPr>
                <w:rFonts w:ascii="长城新魏碑体" w:eastAsia="长城新魏碑体"/>
                <w:bCs/>
                <w:szCs w:val="21"/>
              </w:rPr>
              <w:t xml:space="preserve">              </w:t>
            </w:r>
            <w:r>
              <w:rPr>
                <w:rFonts w:hint="eastAsia" w:ascii="长城新魏碑体" w:eastAsia="长城新魏碑体"/>
                <w:bCs/>
                <w:szCs w:val="21"/>
              </w:rPr>
              <w:t>年</w:t>
            </w:r>
            <w:r>
              <w:rPr>
                <w:rFonts w:ascii="长城新魏碑体" w:eastAsia="长城新魏碑体"/>
                <w:bCs/>
                <w:szCs w:val="21"/>
              </w:rPr>
              <w:t xml:space="preserve">  </w:t>
            </w:r>
            <w:r>
              <w:rPr>
                <w:rFonts w:hint="eastAsia" w:ascii="长城新魏碑体" w:eastAsia="长城新魏碑体"/>
                <w:bCs/>
                <w:szCs w:val="21"/>
              </w:rPr>
              <w:t>月</w:t>
            </w:r>
            <w:r>
              <w:rPr>
                <w:rFonts w:ascii="长城新魏碑体" w:eastAsia="长城新魏碑体"/>
                <w:bCs/>
                <w:szCs w:val="21"/>
              </w:rPr>
              <w:t xml:space="preserve">  </w:t>
            </w:r>
            <w:r>
              <w:rPr>
                <w:rFonts w:hint="eastAsia" w:ascii="长城新魏碑体" w:eastAsia="长城新魏碑体"/>
                <w:bCs/>
                <w:szCs w:val="21"/>
              </w:rPr>
              <w:t>日</w:t>
            </w:r>
          </w:p>
        </w:tc>
      </w:tr>
    </w:tbl>
    <w:p>
      <w:r>
        <w:rPr>
          <w:b/>
          <w:sz w:val="32"/>
        </w:rPr>
        <w:br w:type="page"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HYShuSongEr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冬青黑体简体中文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YShuSongEr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HYZhongHei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长城新魏碑体">
    <w:altName w:val="苹方-简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Segoe UI">
    <w:altName w:val="苹方-简"/>
    <w:panose1 w:val="020B0502040204020203"/>
    <w:charset w:val="00"/>
    <w:family w:val="swiss"/>
    <w:pitch w:val="default"/>
    <w:sig w:usb0="00000000" w:usb1="00000000" w:usb2="00000029" w:usb3="00000000" w:csb0="200001DF" w:csb1="20000000"/>
  </w:font>
  <w:font w:name="΢ȭхڬˎ̥">
    <w:altName w:val="苹方-简"/>
    <w:panose1 w:val="00000000000000000000"/>
    <w:charset w:val="86"/>
    <w:family w:val="roman"/>
    <w:pitch w:val="default"/>
    <w:sig w:usb0="00000000" w:usb1="00000000" w:usb2="00000010" w:usb3="00000000" w:csb0="00040000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HYZhongHei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圆体-简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长城新魏碑体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楷体_GB2312">
    <w:altName w:val="HYKaiTiKW"/>
    <w:panose1 w:val="02010609030101010101"/>
    <w:charset w:val="00"/>
    <w:family w:val="modern"/>
    <w:pitch w:val="default"/>
    <w:sig w:usb0="00000000" w:usb1="00000000" w:usb2="00000010" w:usb3="00000000" w:csb0="00040000" w:csb1="00000000"/>
  </w:font>
  <w:font w:name=".pingfang sc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体">
    <w:altName w:val="苹方-简"/>
    <w:panose1 w:val="00000000000000000000"/>
    <w:charset w:val="00"/>
    <w:family w:val="roman"/>
    <w:pitch w:val="default"/>
    <w:sig w:usb0="00000000" w:usb1="00000000" w:usb2="00000010" w:usb3="00000000" w:csb0="00040000" w:csb1="00000000"/>
  </w:font>
  <w:font w:name="楷体">
    <w:altName w:val="HYKaiTi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Segoe Print">
    <w:altName w:val="苹方-简"/>
    <w:panose1 w:val="02000600000000000000"/>
    <w:charset w:val="00"/>
    <w:family w:val="auto"/>
    <w:pitch w:val="default"/>
    <w:sig w:usb0="00000000" w:usb1="00000000" w:usb2="00000000" w:usb3="00000000" w:csb0="2000009F" w:csb1="47010000"/>
  </w:font>
  <w:font w:name="Corbel">
    <w:altName w:val="苹方-简"/>
    <w:panose1 w:val="020B0503020204020204"/>
    <w:charset w:val="00"/>
    <w:family w:val="auto"/>
    <w:pitch w:val="default"/>
    <w:sig w:usb0="00000000" w:usb1="00000000" w:usb2="00000000" w:usb3="00000000" w:csb0="2000019F" w:csb1="00000000"/>
  </w:font>
  <w:font w:name="仿宋">
    <w:altName w:val="HYFangSong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华文琥珀">
    <w:altName w:val="宋体-简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HoloLens MDL2 Assets">
    <w:altName w:val="苹方-简"/>
    <w:panose1 w:val="050A0102010101010101"/>
    <w:charset w:val="00"/>
    <w:family w:val="auto"/>
    <w:pitch w:val="default"/>
    <w:sig w:usb0="00000000" w:usb1="00000000" w:usb2="00000000" w:usb3="00000000" w:csb0="00000001" w:csb1="00000000"/>
  </w:font>
  <w:font w:name="Ink Free">
    <w:altName w:val="苹方-简"/>
    <w:panose1 w:val="03080402000500000000"/>
    <w:charset w:val="00"/>
    <w:family w:val="auto"/>
    <w:pitch w:val="default"/>
    <w:sig w:usb0="00000000" w:usb1="00000000" w:usb2="00000000" w:usb3="00000000" w:csb0="00000001" w:csb1="00000000"/>
  </w:font>
  <w:font w:name="Microsoft PhagsPa">
    <w:altName w:val="苹方-简"/>
    <w:panose1 w:val="020B0502040204020203"/>
    <w:charset w:val="00"/>
    <w:family w:val="auto"/>
    <w:pitch w:val="default"/>
    <w:sig w:usb0="00000000" w:usb1="00000000" w:usb2="08000000" w:usb3="00000000" w:csb0="00000001" w:csb1="00000000"/>
  </w:font>
  <w:font w:name="Microsoft Sans Serif">
    <w:panose1 w:val="020B0604020202020204"/>
    <w:charset w:val="00"/>
    <w:family w:val="auto"/>
    <w:pitch w:val="default"/>
    <w:sig w:usb0="E1002AFF" w:usb1="C0000002" w:usb2="00000008" w:usb3="00000000" w:csb0="200101FF" w:csb1="20280000"/>
  </w:font>
  <w:font w:name="Museo Sans For Dell">
    <w:altName w:val="苹方-简"/>
    <w:panose1 w:val="02000000000000000000"/>
    <w:charset w:val="00"/>
    <w:family w:val="auto"/>
    <w:pitch w:val="default"/>
    <w:sig w:usb0="00000000" w:usb1="00000000" w:usb2="00000000" w:usb3="00000000" w:csb0="20000093" w:csb1="00000000"/>
  </w:font>
  <w:font w:name="Nirmala UI Semilight">
    <w:altName w:val="苹方-简"/>
    <w:panose1 w:val="020B0402040204020203"/>
    <w:charset w:val="00"/>
    <w:family w:val="auto"/>
    <w:pitch w:val="default"/>
    <w:sig w:usb0="00000000" w:usb1="00000000" w:usb2="00000200" w:usb3="00040000" w:csb0="00000001" w:csb1="00000000"/>
  </w:font>
  <w:font w:name="Segoe MDL2 Assets">
    <w:altName w:val="苹方-简"/>
    <w:panose1 w:val="050A0102010101010101"/>
    <w:charset w:val="00"/>
    <w:family w:val="auto"/>
    <w:pitch w:val="default"/>
    <w:sig w:usb0="00000000" w:usb1="00000000" w:usb2="00000000" w:usb3="00000000" w:csb0="00000001" w:csb1="00000000"/>
  </w:font>
  <w:font w:name="Segoe UI Black">
    <w:altName w:val="苹方-简"/>
    <w:panose1 w:val="020B0A02040204020203"/>
    <w:charset w:val="00"/>
    <w:family w:val="auto"/>
    <w:pitch w:val="default"/>
    <w:sig w:usb0="00000000" w:usb1="00000000" w:usb2="00000021" w:usb3="00000000" w:csb0="2000019F" w:csb1="00000000"/>
  </w:font>
  <w:font w:name="Segoe UI Semibold">
    <w:altName w:val="苹方-简"/>
    <w:panose1 w:val="020B0702040204020203"/>
    <w:charset w:val="00"/>
    <w:family w:val="auto"/>
    <w:pitch w:val="default"/>
    <w:sig w:usb0="00000000" w:usb1="00000000" w:usb2="00000009" w:usb3="00000000" w:csb0="200001FF" w:csb1="00000000"/>
  </w:font>
  <w:font w:name="Sitka Heading">
    <w:altName w:val="苹方-简"/>
    <w:panose1 w:val="02000505000000020004"/>
    <w:charset w:val="00"/>
    <w:family w:val="auto"/>
    <w:pitch w:val="default"/>
    <w:sig w:usb0="00000000" w:usb1="00000000" w:usb2="00000000" w:usb3="00000000" w:csb0="2000019F" w:csb1="00000000"/>
  </w:font>
  <w:font w:name="Sylfaen">
    <w:altName w:val="苹方-简"/>
    <w:panose1 w:val="010A0502050306030303"/>
    <w:charset w:val="00"/>
    <w:family w:val="auto"/>
    <w:pitch w:val="default"/>
    <w:sig w:usb0="00000000" w:usb1="00000000" w:usb2="00000000" w:usb3="00000000" w:csb0="2000009F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Trebuchet MS">
    <w:panose1 w:val="020B0703020202020204"/>
    <w:charset w:val="00"/>
    <w:family w:val="auto"/>
    <w:pitch w:val="default"/>
    <w:sig w:usb0="00000287" w:usb1="00000000" w:usb2="00000000" w:usb3="00000000" w:csb0="2000009F" w:csb1="00000000"/>
  </w:font>
  <w:font w:name="Wingdings 2">
    <w:panose1 w:val="05020102010507070707"/>
    <w:charset w:val="00"/>
    <w:family w:val="auto"/>
    <w:pitch w:val="default"/>
    <w:sig w:usb0="00000000" w:usb1="00000000" w:usb2="00000000" w:usb3="00000000" w:csb0="80000000" w:csb1="00000000"/>
  </w:font>
  <w:font w:name="微软雅黑 Light">
    <w:altName w:val="苹方-简"/>
    <w:panose1 w:val="020B0502040204020203"/>
    <w:charset w:val="86"/>
    <w:family w:val="auto"/>
    <w:pitch w:val="default"/>
    <w:sig w:usb0="00000000" w:usb1="00000000" w:usb2="00000016" w:usb3="00000000" w:csb0="0004001F" w:csb1="00000000"/>
  </w:font>
  <w:font w:name="Malgun Gothic Semilight">
    <w:altName w:val="苹方-简"/>
    <w:panose1 w:val="020B0502040204020203"/>
    <w:charset w:val="86"/>
    <w:family w:val="auto"/>
    <w:pitch w:val="default"/>
    <w:sig w:usb0="00000000" w:usb1="00000000" w:usb2="00000012" w:usb3="00000000" w:csb0="203E01BD" w:csb1="D7FF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Microsoft JhengHei Light">
    <w:altName w:val="苹方-简"/>
    <w:panose1 w:val="020B0304030504040204"/>
    <w:charset w:val="88"/>
    <w:family w:val="auto"/>
    <w:pitch w:val="default"/>
    <w:sig w:usb0="00000000" w:usb1="00000000" w:usb2="00000016" w:usb3="00000000" w:csb0="00100009" w:csb1="00000000"/>
  </w:font>
  <w:font w:name="Microsoft JhengHei UI Light">
    <w:altName w:val="苹方-简"/>
    <w:panose1 w:val="020B0304030504040204"/>
    <w:charset w:val="88"/>
    <w:family w:val="auto"/>
    <w:pitch w:val="default"/>
    <w:sig w:usb0="00000000" w:usb1="00000000" w:usb2="00000016" w:usb3="00000000" w:csb0="00100009" w:csb1="00000000"/>
  </w:font>
  <w:font w:name="华文行楷">
    <w:altName w:val="行楷-简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HYKaiTi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行楷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YFangSong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64C0"/>
    <w:rsid w:val="0008744E"/>
    <w:rsid w:val="000B74FA"/>
    <w:rsid w:val="000D33F7"/>
    <w:rsid w:val="00151B44"/>
    <w:rsid w:val="00187084"/>
    <w:rsid w:val="00194191"/>
    <w:rsid w:val="001C08FB"/>
    <w:rsid w:val="002411BD"/>
    <w:rsid w:val="003B14C4"/>
    <w:rsid w:val="00427163"/>
    <w:rsid w:val="004557CE"/>
    <w:rsid w:val="004D6CC5"/>
    <w:rsid w:val="005A7F9A"/>
    <w:rsid w:val="006612B6"/>
    <w:rsid w:val="006A64C0"/>
    <w:rsid w:val="007816DD"/>
    <w:rsid w:val="0089682D"/>
    <w:rsid w:val="00996E2A"/>
    <w:rsid w:val="00A6785D"/>
    <w:rsid w:val="00AA1703"/>
    <w:rsid w:val="00AA7253"/>
    <w:rsid w:val="00AF039C"/>
    <w:rsid w:val="00B03D4A"/>
    <w:rsid w:val="00BA4C04"/>
    <w:rsid w:val="00BB0943"/>
    <w:rsid w:val="00BE5D1F"/>
    <w:rsid w:val="00D337A4"/>
    <w:rsid w:val="00D33E5B"/>
    <w:rsid w:val="00D3401A"/>
    <w:rsid w:val="00DC328A"/>
    <w:rsid w:val="00DF717D"/>
    <w:rsid w:val="00ED080C"/>
    <w:rsid w:val="00EE545A"/>
    <w:rsid w:val="00F51744"/>
    <w:rsid w:val="09A1529B"/>
    <w:rsid w:val="0CBC5B89"/>
    <w:rsid w:val="35D3EB8F"/>
    <w:rsid w:val="FBF7F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qFormat="1" w:unhideWhenUsed="0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unhideWhenUsed/>
    <w:qFormat/>
    <w:uiPriority w:val="1"/>
  </w:style>
  <w:style w:type="table" w:default="1" w:styleId="9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Indent"/>
    <w:basedOn w:val="1"/>
    <w:link w:val="10"/>
    <w:qFormat/>
    <w:uiPriority w:val="0"/>
    <w:pPr>
      <w:spacing w:after="120"/>
      <w:ind w:left="420"/>
    </w:pPr>
  </w:style>
  <w:style w:type="paragraph" w:styleId="3">
    <w:name w:val="Plain Text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4">
    <w:name w:val="foot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7">
    <w:name w:val="Strong"/>
    <w:basedOn w:val="6"/>
    <w:qFormat/>
    <w:uiPriority w:val="22"/>
    <w:rPr>
      <w:b/>
      <w:bCs/>
    </w:rPr>
  </w:style>
  <w:style w:type="character" w:styleId="8">
    <w:name w:val="Hyperlink"/>
    <w:basedOn w:val="6"/>
    <w:unhideWhenUsed/>
    <w:qFormat/>
    <w:uiPriority w:val="99"/>
    <w:rPr>
      <w:color w:val="0000FF"/>
      <w:u w:val="single"/>
    </w:rPr>
  </w:style>
  <w:style w:type="character" w:customStyle="1" w:styleId="10">
    <w:name w:val="正文文本缩进 字符"/>
    <w:basedOn w:val="6"/>
    <w:link w:val="2"/>
    <w:qFormat/>
    <w:uiPriority w:val="0"/>
    <w:rPr>
      <w:rFonts w:ascii="Times New Roman" w:hAnsi="Times New Roman" w:eastAsia="宋体" w:cs="Times New Roman"/>
      <w:szCs w:val="24"/>
    </w:rPr>
  </w:style>
  <w:style w:type="character" w:customStyle="1" w:styleId="11">
    <w:name w:val="页眉 字符"/>
    <w:basedOn w:val="6"/>
    <w:link w:val="5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2">
    <w:name w:val="页脚 字符"/>
    <w:basedOn w:val="6"/>
    <w:link w:val="4"/>
    <w:qFormat/>
    <w:uiPriority w:val="99"/>
    <w:rPr>
      <w:rFonts w:ascii="Times New Roman" w:hAnsi="Times New Roman" w:eastAsia="宋体" w:cs="Times New Roman"/>
      <w:sz w:val="18"/>
      <w:szCs w:val="18"/>
    </w:rPr>
  </w:style>
  <w:style w:type="paragraph" w:customStyle="1" w:styleId="13">
    <w:name w:val="Normal1"/>
    <w:qFormat/>
    <w:uiPriority w:val="0"/>
    <w:pPr>
      <w:jc w:val="both"/>
    </w:pPr>
    <w:rPr>
      <w:rFonts w:ascii="Times New Roman" w:hAnsi="Times New Roman" w:eastAsia="宋体" w:cs="Times New Roman"/>
      <w:kern w:val="2"/>
      <w:sz w:val="21"/>
      <w:szCs w:val="21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9</Pages>
  <Words>2098</Words>
  <Characters>11961</Characters>
  <Lines>99</Lines>
  <Paragraphs>28</Paragraphs>
  <TotalTime>0</TotalTime>
  <ScaleCrop>false</ScaleCrop>
  <LinksUpToDate>false</LinksUpToDate>
  <CharactersWithSpaces>14031</CharactersWithSpaces>
  <Application>WPS Office_2.4.1.841_F1E327BC-269C-435d-A152-05C5408002CA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2019-01-23T18:11:00Z</dcterms:created>
  <dc:creator>Hp</dc:creator>
  <cp:lastModifiedBy>anlei</cp:lastModifiedBy>
  <dcterms:modified xsi:type="dcterms:W3CDTF">2019-03-20T23:30:21Z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RubyTemplateID" linkTarget="0">
    <vt:lpwstr>6</vt:lpwstr>
  </property>
  <property fmtid="{D5CDD505-2E9C-101B-9397-08002B2CF9AE}" pid="3" name="KSOProductBuildVer">
    <vt:lpwstr>2052-2.4.1.841</vt:lpwstr>
  </property>
</Properties>
</file>