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utoSpaceDE w:val="0"/>
        <w:autoSpaceDN w:val="0"/>
        <w:jc w:val="center"/>
        <w:textAlignment w:val="bottom"/>
        <w:rPr>
          <w:rFonts w:hint="default" w:ascii="Arial" w:hAnsi="Arial" w:cs="Arial"/>
        </w:rPr>
      </w:pPr>
      <w:bookmarkStart w:id="0" w:name="_1372011466"/>
      <w:bookmarkEnd w:id="0"/>
      <w:bookmarkStart w:id="1" w:name="_1039422307"/>
      <w:bookmarkEnd w:id="1"/>
      <w:bookmarkStart w:id="2" w:name="_Toc187122266"/>
      <w:r>
        <w:rPr>
          <w:rFonts w:hint="default" w:ascii="Arial" w:hAnsi="Arial" w:cs="Arial"/>
          <w:b/>
          <w:sz w:val="52"/>
        </w:rPr>
        <w:object>
          <v:shape id="_x0000_i1025" o:spt="75" type="#_x0000_t75" style="height:63.75pt;width:55.5pt;" o:ole="t" fillcolor="#000011" filled="f" stroked="f" coordsize="21600,21600">
            <v:path/>
            <v:fill on="f" focussize="0,0"/>
            <v:stroke on="f"/>
            <v:imagedata r:id="rId20" o:title=""/>
            <o:lock v:ext="edit" grouping="f" rotation="f" text="f" aspectratio="t"/>
            <w10:wrap type="none"/>
            <w10:anchorlock/>
          </v:shape>
          <o:OLEObject Type="Embed" ProgID="Word.Picture.8" ShapeID="_x0000_i1025" DrawAspect="Content" ObjectID="_1468075725" r:id="rId19">
            <o:LockedField>false</o:LockedField>
          </o:OLEObject>
        </w:object>
      </w:r>
    </w:p>
    <w:p>
      <w:pPr>
        <w:framePr w:hSpace="180" w:wrap="around" w:vAnchor="text" w:hAnchor="page" w:x="4141" w:y="151"/>
        <w:rPr>
          <w:rFonts w:hint="default" w:ascii="Arial" w:hAnsi="Arial" w:cs="Arial"/>
        </w:rPr>
      </w:pPr>
      <w:bookmarkStart w:id="3" w:name="_1372054822"/>
      <w:bookmarkEnd w:id="3"/>
      <w:bookmarkStart w:id="4" w:name="_1039426394"/>
      <w:bookmarkEnd w:id="4"/>
      <w:bookmarkStart w:id="5" w:name="_1039422180"/>
      <w:bookmarkEnd w:id="5"/>
      <w:r>
        <w:rPr>
          <w:rFonts w:hint="default" w:ascii="Arial" w:hAnsi="Arial" w:eastAsia="仿宋体" w:cs="Arial"/>
        </w:rPr>
        <w:object>
          <v:shape id="_x0000_i1026" o:spt="75" type="#_x0000_t75" style="height:60pt;width:189.75pt;" o:ole="t" fillcolor="#000011" filled="f" stroked="f" coordsize="21600,21600">
            <v:path/>
            <v:fill on="f" focussize="0,0"/>
            <v:stroke on="f"/>
            <v:imagedata r:id="rId22" o:title=""/>
            <o:lock v:ext="edit" grouping="f" rotation="f" text="f" aspectratio="t"/>
            <w10:wrap type="none"/>
            <w10:anchorlock/>
          </v:shape>
          <o:OLEObject Type="Embed" ProgID="Word.Picture.8" ShapeID="_x0000_i1026" DrawAspect="Content" ObjectID="_1468075726" r:id="rId21">
            <o:LockedField>false</o:LockedField>
          </o:OLEObject>
        </w:object>
      </w:r>
    </w:p>
    <w:p>
      <w:pPr>
        <w:widowControl/>
        <w:autoSpaceDE w:val="0"/>
        <w:autoSpaceDN w:val="0"/>
        <w:textAlignment w:val="bottom"/>
        <w:rPr>
          <w:rFonts w:hint="default" w:ascii="Arial" w:hAnsi="Arial" w:cs="Arial"/>
        </w:rPr>
      </w:pPr>
    </w:p>
    <w:p>
      <w:pPr>
        <w:rPr>
          <w:rFonts w:hint="default" w:ascii="Arial" w:hAnsi="Arial" w:cs="Arial"/>
          <w:b/>
          <w:sz w:val="52"/>
        </w:rPr>
      </w:pPr>
      <w:r>
        <w:rPr>
          <w:rFonts w:hint="default" w:ascii="Arial" w:hAnsi="Arial" w:cs="Arial"/>
        </w:rPr>
        <w:tab/>
      </w:r>
      <w:r>
        <w:rPr>
          <w:rFonts w:hint="default" w:ascii="Arial" w:hAnsi="Arial" w:cs="Arial"/>
        </w:rPr>
        <w:tab/>
      </w:r>
      <w:r>
        <w:rPr>
          <w:rFonts w:hint="default" w:ascii="Arial" w:hAnsi="Arial" w:cs="Arial"/>
        </w:rPr>
        <w:tab/>
      </w:r>
      <w:r>
        <w:rPr>
          <w:rFonts w:hint="default" w:ascii="Arial" w:hAnsi="Arial" w:cs="Arial"/>
        </w:rPr>
        <w:tab/>
      </w:r>
    </w:p>
    <w:p>
      <w:pPr>
        <w:rPr>
          <w:rFonts w:hint="default" w:ascii="Arial" w:hAnsi="Arial" w:cs="Arial"/>
          <w:b/>
          <w:sz w:val="52"/>
        </w:rPr>
      </w:pPr>
    </w:p>
    <w:p>
      <w:pPr>
        <w:tabs>
          <w:tab w:val="left" w:pos="455"/>
          <w:tab w:val="center" w:pos="4156"/>
        </w:tabs>
        <w:jc w:val="left"/>
        <w:rPr>
          <w:rFonts w:hint="default" w:ascii="Arial" w:hAnsi="Arial" w:cs="Arial"/>
          <w:b/>
          <w:sz w:val="52"/>
          <w:szCs w:val="52"/>
        </w:rPr>
      </w:pPr>
      <w:r>
        <w:rPr>
          <w:rFonts w:hint="default" w:ascii="Arial" w:hAnsi="Arial" w:eastAsia="楷体_GB2312" w:cs="Arial"/>
          <w:b/>
          <w:sz w:val="52"/>
          <w:szCs w:val="52"/>
        </w:rPr>
        <w:tab/>
      </w:r>
      <w:r>
        <w:rPr>
          <w:rFonts w:hint="default" w:ascii="Arial" w:hAnsi="Arial" w:cs="Arial"/>
          <w:b/>
          <w:sz w:val="52"/>
          <w:szCs w:val="52"/>
        </w:rPr>
        <w:tab/>
      </w:r>
      <w:r>
        <w:rPr>
          <w:rFonts w:hint="default" w:ascii="Arial" w:hAnsi="Arial" w:cs="Arial"/>
          <w:b/>
          <w:sz w:val="52"/>
          <w:szCs w:val="52"/>
        </w:rPr>
        <w:t>研 究 生 毕 业 论 文</w:t>
      </w:r>
    </w:p>
    <w:p>
      <w:pPr>
        <w:jc w:val="center"/>
        <w:rPr>
          <w:rFonts w:hint="default" w:ascii="Arial" w:hAnsi="Arial" w:cs="Arial"/>
          <w:b/>
          <w:sz w:val="52"/>
          <w:szCs w:val="52"/>
        </w:rPr>
      </w:pPr>
      <w:bookmarkStart w:id="6" w:name="_Toc103965710"/>
      <w:bookmarkStart w:id="7" w:name="_Toc98910232"/>
      <w:bookmarkStart w:id="8" w:name="_Toc99619530"/>
      <w:bookmarkStart w:id="9" w:name="_Toc99767661"/>
      <w:bookmarkStart w:id="10" w:name="_Toc98994741"/>
      <w:bookmarkStart w:id="11" w:name="_Toc187761917"/>
      <w:bookmarkStart w:id="12" w:name="_Toc99977699"/>
      <w:bookmarkStart w:id="13" w:name="_Toc98909599"/>
      <w:bookmarkStart w:id="14" w:name="_Toc103965310"/>
      <w:bookmarkStart w:id="15" w:name="_Toc103965440"/>
      <w:bookmarkStart w:id="16" w:name="_Toc99618943"/>
      <w:bookmarkStart w:id="17" w:name="_Toc72055958"/>
      <w:r>
        <w:rPr>
          <w:rFonts w:hint="default" w:ascii="Arial" w:hAnsi="Arial" w:cs="Arial"/>
          <w:b/>
          <w:sz w:val="52"/>
          <w:szCs w:val="52"/>
        </w:rPr>
        <w:t>（申请工程硕士学位）</w:t>
      </w:r>
      <w:bookmarkEnd w:id="6"/>
      <w:bookmarkEnd w:id="7"/>
      <w:bookmarkEnd w:id="8"/>
      <w:bookmarkEnd w:id="9"/>
      <w:bookmarkEnd w:id="10"/>
      <w:bookmarkEnd w:id="11"/>
      <w:bookmarkEnd w:id="12"/>
      <w:bookmarkEnd w:id="13"/>
      <w:bookmarkEnd w:id="14"/>
      <w:bookmarkEnd w:id="15"/>
      <w:bookmarkEnd w:id="16"/>
      <w:bookmarkEnd w:id="17"/>
    </w:p>
    <w:p>
      <w:pPr>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tbl>
      <w:tblPr>
        <w:tblStyle w:val="19"/>
        <w:tblW w:w="7867" w:type="dxa"/>
        <w:jc w:val="center"/>
        <w:tblInd w:w="0" w:type="dxa"/>
        <w:tblLayout w:type="fixed"/>
        <w:tblCellMar>
          <w:top w:w="0" w:type="dxa"/>
          <w:left w:w="108" w:type="dxa"/>
          <w:bottom w:w="0" w:type="dxa"/>
          <w:right w:w="108" w:type="dxa"/>
        </w:tblCellMar>
      </w:tblPr>
      <w:tblGrid>
        <w:gridCol w:w="2599"/>
        <w:gridCol w:w="5268"/>
      </w:tblGrid>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论文题目</w:t>
            </w:r>
          </w:p>
        </w:tc>
        <w:tc>
          <w:tcPr>
            <w:tcW w:w="5268" w:type="dxa"/>
            <w:vAlign w:val="center"/>
          </w:tcPr>
          <w:p>
            <w:pPr>
              <w:ind w:left="1"/>
              <w:jc w:val="center"/>
              <w:rPr>
                <w:rFonts w:hint="default" w:ascii="Arial" w:hAnsi="Arial" w:cs="Arial"/>
                <w:sz w:val="32"/>
              </w:rPr>
            </w:pPr>
            <w:r>
              <w:rPr>
                <w:rFonts w:hint="default" w:ascii="Arial" w:hAnsi="Arial" w:cs="Arial"/>
                <w:sz w:val="32"/>
              </w:rPr>
              <mc:AlternateContent>
                <mc:Choice Requires="wps">
                  <w:drawing>
                    <wp:anchor distT="0" distB="0" distL="114300" distR="114300" simplePos="0" relativeHeight="251659264"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9pt;height:0pt;width:252pt;z-index:251659264;mso-width-relative:page;mso-height-relative:page;" filled="f" stroked="t" coordsize="21600,21600" o:gfxdata="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MqhsWdYAAAAIAQAADwAAAAAAAAABACAAAAA4AAAAZHJzL2Rvd25yZXYueG1sUEsBAhQAFAAA&#10;AAgAh07iQC9Bn7TbAQAAmAMAAA4AAAAAAAAAAQAgAAAAOw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mc:AlternateContent>
                <mc:Choice Requires="wps">
                  <w:drawing>
                    <wp:anchor distT="0" distB="0" distL="114300" distR="114300" simplePos="0" relativeHeight="251658240" behindDoc="0" locked="0" layoutInCell="1" allowOverlap="1">
                      <wp:simplePos x="0" y="0"/>
                      <wp:positionH relativeFrom="column">
                        <wp:posOffset>-57785</wp:posOffset>
                      </wp:positionH>
                      <wp:positionV relativeFrom="paragraph">
                        <wp:posOffset>322580</wp:posOffset>
                      </wp:positionV>
                      <wp:extent cx="3200400" cy="0"/>
                      <wp:effectExtent l="0" t="0" r="0" b="0"/>
                      <wp:wrapNone/>
                      <wp:docPr id="15" name="直接连接符 15"/>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4pt;height:0pt;width:252pt;z-index:251658240;mso-width-relative:page;mso-height-relative:page;" filled="f" stroked="t" coordsize="21600,21600" o:gfxdata="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DbgdTv1gAAAAgBAAAPAAAAAAAAAAEAIAAAADgAAABkcnMvZG93bnJldi54bWxQSwECFAAUAAAA&#10;CACHTuJAyeYiL9oBAACYAwAADgAAAAAAAAABACAAAAA7AQAAZHJzL2Uyb0RvYy54bWxQSwUGAAAA&#10;AAYABgBZAQAAhwUAAAAA&#10;">
                      <v:fill on="f" focussize="0,0"/>
                      <v:stroke color="#000000" joinstyle="round"/>
                      <v:imagedata o:title=""/>
                      <o:lock v:ext="edit" aspectratio="f"/>
                    </v:line>
                  </w:pict>
                </mc:Fallback>
              </mc:AlternateContent>
            </w:r>
            <w:r>
              <w:rPr>
                <w:rFonts w:hint="default" w:ascii="Arial" w:hAnsi="Arial" w:cs="Arial"/>
                <w:sz w:val="32"/>
              </w:rPr>
              <w:t>基于深度学习的信息抽取服务的设</w:t>
            </w:r>
          </w:p>
          <w:p>
            <w:pPr>
              <w:ind w:left="1"/>
              <w:jc w:val="center"/>
              <w:rPr>
                <w:rFonts w:hint="default" w:ascii="Arial" w:hAnsi="Arial" w:cs="Arial"/>
                <w:sz w:val="32"/>
              </w:rPr>
            </w:pPr>
            <w:r>
              <w:rPr>
                <w:rFonts w:hint="default" w:ascii="Arial" w:hAnsi="Arial" w:cs="Arial"/>
                <w:sz w:val="32"/>
              </w:rPr>
              <mc:AlternateContent>
                <mc:Choice Requires="wps">
                  <w:drawing>
                    <wp:anchor distT="0" distB="0" distL="114300" distR="114300" simplePos="0" relativeHeight="251665408" behindDoc="0" locked="0" layoutInCell="1" allowOverlap="1">
                      <wp:simplePos x="0" y="0"/>
                      <wp:positionH relativeFrom="column">
                        <wp:posOffset>-57785</wp:posOffset>
                      </wp:positionH>
                      <wp:positionV relativeFrom="paragraph">
                        <wp:posOffset>325755</wp:posOffset>
                      </wp:positionV>
                      <wp:extent cx="3200400" cy="0"/>
                      <wp:effectExtent l="0" t="0" r="0" b="0"/>
                      <wp:wrapNone/>
                      <wp:docPr id="27" name="直接连接符 27"/>
                      <wp:cNvGraphicFramePr/>
                      <a:graphic xmlns:a="http://schemas.openxmlformats.org/drawingml/2006/main">
                        <a:graphicData uri="http://schemas.microsoft.com/office/word/2010/wordprocessingShape">
                          <wps:wsp>
                            <wps:cNvCnPr/>
                            <wps:spPr>
                              <a:xfrm>
                                <a:off x="2943225" y="5598795"/>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65pt;height:0pt;width:252pt;z-index:251665408;mso-width-relative:page;mso-height-relative:page;" filled="f" stroked="t" coordsize="21600,21600" o:gfxdata="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WAAAA&#10;ZHJzL1BLAQIUABQAAAAIAIdO4kB+/PS01gAAAAgBAAAPAAAAAAAAAAEAIAAAADgAAABkcnMvZG93&#10;bnJldi54bWxQSwECFAAUAAAACACHTuJA31XhXOwBAACkAwAADgAAAAAAAAABACAAAAA7AQAAZHJz&#10;L2Uyb0RvYy54bWxQSwUGAAAAAAYABgBZAQAAmQUAAAAA&#10;">
                      <v:fill on="f" focussize="0,0"/>
                      <v:stroke color="#000000" joinstyle="round"/>
                      <v:imagedata o:title=""/>
                      <o:lock v:ext="edit" aspectratio="f"/>
                    </v:line>
                  </w:pict>
                </mc:Fallback>
              </mc:AlternateContent>
            </w:r>
            <w:r>
              <w:rPr>
                <w:rFonts w:hint="default" w:ascii="Arial" w:hAnsi="Arial" w:cs="Arial"/>
                <w:sz w:val="32"/>
              </w:rPr>
              <w:t>计与实现</w:t>
            </w:r>
          </w:p>
        </w:tc>
      </w:tr>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作者姓名</w:t>
            </w:r>
          </w:p>
        </w:tc>
        <w:tc>
          <w:tcPr>
            <w:tcW w:w="5268" w:type="dxa"/>
            <w:vAlign w:val="center"/>
          </w:tcPr>
          <w:p>
            <w:pPr>
              <w:ind w:left="1"/>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0288" behindDoc="0" locked="0" layoutInCell="1" allowOverlap="1">
                      <wp:simplePos x="0" y="0"/>
                      <wp:positionH relativeFrom="column">
                        <wp:posOffset>-57785</wp:posOffset>
                      </wp:positionH>
                      <wp:positionV relativeFrom="paragraph">
                        <wp:posOffset>310515</wp:posOffset>
                      </wp:positionV>
                      <wp:extent cx="3200400" cy="0"/>
                      <wp:effectExtent l="0" t="0" r="0" b="0"/>
                      <wp:wrapNone/>
                      <wp:docPr id="17" name="直接连接符 17"/>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45pt;height:0pt;width:252pt;z-index:251660288;mso-width-relative:page;mso-height-relative:page;" filled="f" stroked="t" coordsize="21600,21600" o:gfxdata="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ptBp/tYAAAAIAQAADwAAAAAAAAABACAAAAA4AAAAZHJzL2Rvd25yZXYueG1sUEsBAhQAFAAA&#10;AAgAh07iQLIh23TbAQAAmAMAAA4AAAAAAAAAAQAgAAAAOw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w:t>安 磊</w:t>
            </w:r>
          </w:p>
        </w:tc>
      </w:tr>
      <w:tr>
        <w:tblPrEx>
          <w:tblLayout w:type="fixed"/>
        </w:tblPrEx>
        <w:trPr>
          <w:jc w:val="center"/>
        </w:trPr>
        <w:tc>
          <w:tcPr>
            <w:tcW w:w="2599" w:type="dxa"/>
            <w:vAlign w:val="center"/>
          </w:tcPr>
          <w:p>
            <w:pPr>
              <w:ind w:left="1" w:hanging="1"/>
              <w:rPr>
                <w:rFonts w:hint="default" w:ascii="Arial" w:hAnsi="Arial" w:cs="Arial"/>
                <w:b/>
                <w:sz w:val="24"/>
              </w:rPr>
            </w:pPr>
            <w:r>
              <w:rPr>
                <w:rFonts w:hint="default" w:ascii="Arial" w:hAnsi="Arial" w:cs="Arial"/>
                <w:b/>
                <w:sz w:val="32"/>
              </w:rPr>
              <w:t>学科、专业名称</w:t>
            </w:r>
          </w:p>
        </w:tc>
        <w:tc>
          <w:tcPr>
            <w:tcW w:w="5268" w:type="dxa"/>
            <w:vAlign w:val="center"/>
          </w:tcPr>
          <w:p>
            <w:pPr>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1312" behindDoc="0" locked="0" layoutInCell="1" allowOverlap="1">
                      <wp:simplePos x="0" y="0"/>
                      <wp:positionH relativeFrom="column">
                        <wp:posOffset>-57785</wp:posOffset>
                      </wp:positionH>
                      <wp:positionV relativeFrom="paragraph">
                        <wp:posOffset>317500</wp:posOffset>
                      </wp:positionV>
                      <wp:extent cx="3200400" cy="0"/>
                      <wp:effectExtent l="0" t="0" r="0" b="0"/>
                      <wp:wrapNone/>
                      <wp:docPr id="18" name="直接连接符 18"/>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pt;height:0pt;width:252pt;z-index:251661312;mso-width-relative:page;mso-height-relative:page;" filled="f" stroked="t" coordsize="21600,21600" o:gfxdata="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BwLdWW1gAAAAgBAAAPAAAAAAAAAAEAIAAAADgAAABkcnMvZG93bnJldi54bWxQSwECFAAUAAAA&#10;CACHTuJADxMD7NoBAACYAwAADgAAAAAAAAABACAAAAA7AQAAZHJzL2Uyb0RvYy54bWxQSwUGAAAA&#10;AAYABgBZAQAAhwUAAAAA&#10;">
                      <v:fill on="f" focussize="0,0"/>
                      <v:stroke color="#000000" joinstyle="round"/>
                      <v:imagedata o:title=""/>
                      <o:lock v:ext="edit" aspectratio="f"/>
                    </v:line>
                  </w:pict>
                </mc:Fallback>
              </mc:AlternateContent>
            </w:r>
            <w:r>
              <w:rPr>
                <w:rFonts w:hint="default" w:ascii="Arial" w:hAnsi="Arial" w:cs="Arial"/>
                <w:sz w:val="32"/>
              </w:rPr>
              <w:t>工程硕士(软件工程方向)</w:t>
            </w:r>
          </w:p>
        </w:tc>
      </w:tr>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研究方向</w:t>
            </w:r>
          </w:p>
        </w:tc>
        <w:tc>
          <w:tcPr>
            <w:tcW w:w="5268" w:type="dxa"/>
            <w:vAlign w:val="center"/>
          </w:tcPr>
          <w:p>
            <w:pPr>
              <w:ind w:left="1"/>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2336"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19" name="直接连接符 19"/>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9pt;height:0pt;width:252pt;z-index:251662336;mso-width-relative:page;mso-height-relative:page;" filled="f" stroked="t" coordsize="21600,21600" o:gfxdata="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MqhsWdYAAAAIAQAADwAAAAAAAAABACAAAAA4AAAAZHJzL2Rvd25yZXYueG1sUEsBAhQAFAAA&#10;AAgAh07iQJJzRyzbAQAAmAMAAA4AAAAAAAAAAQAgAAAAOw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w:t>软件工程</w:t>
            </w:r>
          </w:p>
        </w:tc>
      </w:tr>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指导教师</w:t>
            </w:r>
          </w:p>
        </w:tc>
        <w:tc>
          <w:tcPr>
            <w:tcW w:w="5268" w:type="dxa"/>
            <w:vAlign w:val="center"/>
          </w:tcPr>
          <w:p>
            <w:pPr>
              <w:ind w:left="1"/>
              <w:jc w:val="center"/>
              <w:rPr>
                <w:rFonts w:hint="default" w:ascii="Arial" w:hAnsi="Arial" w:cs="Arial"/>
                <w:sz w:val="32"/>
              </w:rPr>
            </w:pPr>
            <w:r>
              <w:rPr>
                <w:rFonts w:hint="default" w:ascii="Arial" w:hAnsi="Arial" w:cs="Arial"/>
                <w:sz w:val="32"/>
                <w:lang w:val="en-US"/>
              </w:rPr>
              <mc:AlternateContent>
                <mc:Choice Requires="wps">
                  <w:drawing>
                    <wp:anchor distT="0" distB="0" distL="114300" distR="114300" simplePos="0" relativeHeight="251663360" behindDoc="0" locked="0" layoutInCell="1" allowOverlap="1">
                      <wp:simplePos x="0" y="0"/>
                      <wp:positionH relativeFrom="column">
                        <wp:posOffset>-66040</wp:posOffset>
                      </wp:positionH>
                      <wp:positionV relativeFrom="paragraph">
                        <wp:posOffset>323215</wp:posOffset>
                      </wp:positionV>
                      <wp:extent cx="3200400" cy="0"/>
                      <wp:effectExtent l="0" t="0" r="0" b="0"/>
                      <wp:wrapNone/>
                      <wp:docPr id="20" name="直接连接符 20"/>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2pt;margin-top:25.45pt;height:0pt;width:252pt;z-index:251663360;mso-width-relative:page;mso-height-relative:page;" filled="f" stroked="t" coordsize="21600,21600" o:gfxdata="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y4fytNcAAAAJAQAADwAAAAAAAAABACAAAAA4AAAAZHJzL2Rvd25yZXYueG1sUEsBAhQAFAAA&#10;AAgAh07iQEjyZxHaAQAAmAMAAA4AAAAAAAAAAQAgAAAAPA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w:t>伏晓</w:t>
            </w:r>
            <w:r>
              <w:rPr>
                <w:rFonts w:hint="default" w:ascii="Arial" w:hAnsi="Arial" w:eastAsia="宋体" w:cs="Arial"/>
                <w:sz w:val="32"/>
              </w:rPr>
              <w:t>　副教授</w:t>
            </w:r>
          </w:p>
        </w:tc>
      </w:tr>
    </w:tbl>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jc w:val="center"/>
        <w:rPr>
          <w:rFonts w:hint="default" w:ascii="Arial" w:hAnsi="Arial" w:eastAsia="楷体_GB2312" w:cs="Arial"/>
          <w:b/>
          <w:sz w:val="28"/>
          <w:szCs w:val="28"/>
        </w:rPr>
      </w:pPr>
      <w:r>
        <w:rPr>
          <w:rFonts w:hint="default" w:ascii="Arial" w:hAnsi="Arial" w:eastAsia="楷体_GB2312" w:cs="Arial"/>
          <w:b/>
          <w:sz w:val="28"/>
          <w:szCs w:val="28"/>
        </w:rPr>
        <w:t>2019年 04 月 11 日</w:t>
      </w:r>
    </w:p>
    <w:p>
      <w:pPr>
        <w:rPr>
          <w:rFonts w:hint="default" w:ascii="Arial" w:hAnsi="Arial" w:cs="Arial"/>
        </w:rPr>
      </w:pPr>
      <w:r>
        <w:rPr>
          <w:rFonts w:hint="default" w:ascii="Arial" w:hAnsi="Arial" w:eastAsia="楷体_GB2312" w:cs="Arial"/>
          <w:b/>
          <w:sz w:val="28"/>
        </w:rPr>
        <w:br w:type="page"/>
      </w: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b/>
          <w:sz w:val="30"/>
        </w:rPr>
      </w:pPr>
      <w:r>
        <w:rPr>
          <w:rFonts w:hint="default" w:ascii="Arial" w:hAnsi="Arial" w:cs="Arial"/>
          <w:b/>
          <w:sz w:val="30"/>
        </w:rPr>
        <w:t>学        号： MF1732001</w:t>
      </w:r>
    </w:p>
    <w:p>
      <w:pPr>
        <w:rPr>
          <w:rFonts w:hint="default" w:ascii="Arial" w:hAnsi="Arial" w:cs="Arial"/>
          <w:b/>
          <w:sz w:val="30"/>
        </w:rPr>
      </w:pPr>
      <w:r>
        <w:rPr>
          <w:rFonts w:hint="default" w:ascii="Arial" w:hAnsi="Arial" w:cs="Arial"/>
          <w:b/>
          <w:sz w:val="30"/>
        </w:rPr>
        <w:t>论文答辩日期：      年  月  日</w:t>
      </w:r>
    </w:p>
    <w:p>
      <w:pPr>
        <w:rPr>
          <w:rFonts w:hint="default" w:ascii="Arial" w:hAnsi="Arial" w:cs="Arial"/>
          <w:b/>
          <w:sz w:val="30"/>
        </w:rPr>
      </w:pPr>
      <w:r>
        <w:rPr>
          <w:rFonts w:hint="default" w:ascii="Arial" w:hAnsi="Arial" w:cs="Arial"/>
          <w:b/>
          <w:sz w:val="30"/>
        </w:rPr>
        <w:t xml:space="preserve">指 导 教 师：          </w:t>
      </w:r>
    </w:p>
    <w:p>
      <w:pPr>
        <w:rPr>
          <w:rFonts w:hint="default" w:ascii="Arial" w:hAnsi="Arial" w:cs="Arial"/>
          <w:b/>
          <w:sz w:val="32"/>
          <w:szCs w:val="32"/>
        </w:rPr>
      </w:pPr>
      <w:r>
        <w:rPr>
          <w:rFonts w:hint="default" w:ascii="Arial" w:hAnsi="Arial" w:eastAsia="楷体_GB2312" w:cs="Arial"/>
          <w:b/>
          <w:sz w:val="32"/>
          <w:szCs w:val="32"/>
        </w:rPr>
        <w:br w:type="page"/>
      </w:r>
    </w:p>
    <w:p>
      <w:pPr>
        <w:rPr>
          <w:rFonts w:hint="default" w:ascii="Arial" w:hAnsi="Arial" w:cs="Arial"/>
          <w:b/>
          <w:sz w:val="32"/>
          <w:szCs w:val="32"/>
        </w:rPr>
      </w:pPr>
    </w:p>
    <w:p>
      <w:pPr>
        <w:rPr>
          <w:rFonts w:hint="default" w:ascii="Arial" w:hAnsi="Arial" w:cs="Arial"/>
          <w:b/>
          <w:sz w:val="32"/>
          <w:szCs w:val="32"/>
        </w:rPr>
      </w:pPr>
    </w:p>
    <w:p>
      <w:pPr>
        <w:jc w:val="center"/>
        <w:rPr>
          <w:rFonts w:hint="default" w:ascii="Arial" w:hAnsi="Arial" w:cs="Arial"/>
          <w:b/>
          <w:sz w:val="44"/>
          <w:szCs w:val="44"/>
        </w:rPr>
      </w:pPr>
      <w:r>
        <w:rPr>
          <w:rFonts w:hint="default" w:ascii="Arial" w:hAnsi="Arial" w:cs="Arial"/>
          <w:b/>
          <w:sz w:val="44"/>
          <w:szCs w:val="44"/>
        </w:rPr>
        <w:t>基于深度学习的信息抽取服务的</w:t>
      </w:r>
    </w:p>
    <w:p>
      <w:pPr>
        <w:jc w:val="center"/>
        <w:rPr>
          <w:rFonts w:hint="default" w:ascii="Arial" w:hAnsi="Arial" w:cs="Arial"/>
          <w:b/>
          <w:sz w:val="44"/>
          <w:szCs w:val="44"/>
        </w:rPr>
      </w:pPr>
      <w:r>
        <w:rPr>
          <w:rFonts w:hint="default" w:ascii="Arial" w:hAnsi="Arial" w:cs="Arial"/>
          <w:b/>
          <w:sz w:val="44"/>
          <w:szCs w:val="44"/>
        </w:rPr>
        <w:t>设计与实现</w:t>
      </w:r>
    </w:p>
    <w:p>
      <w:pPr>
        <w:rPr>
          <w:rFonts w:hint="default" w:ascii="Arial" w:hAnsi="Arial" w:cs="Arial"/>
          <w:b/>
          <w:sz w:val="30"/>
        </w:rPr>
      </w:pPr>
    </w:p>
    <w:p>
      <w:pPr>
        <w:rPr>
          <w:rFonts w:hint="default" w:ascii="Arial" w:hAnsi="Arial" w:cs="Arial"/>
          <w:b/>
          <w:sz w:val="30"/>
        </w:rPr>
      </w:pPr>
    </w:p>
    <w:tbl>
      <w:tblPr>
        <w:tblStyle w:val="19"/>
        <w:tblW w:w="6323" w:type="dxa"/>
        <w:jc w:val="center"/>
        <w:tblInd w:w="0" w:type="dxa"/>
        <w:tblLayout w:type="fixed"/>
        <w:tblCellMar>
          <w:top w:w="0" w:type="dxa"/>
          <w:left w:w="108" w:type="dxa"/>
          <w:bottom w:w="0" w:type="dxa"/>
          <w:right w:w="108" w:type="dxa"/>
        </w:tblCellMar>
      </w:tblPr>
      <w:tblGrid>
        <w:gridCol w:w="1633"/>
        <w:gridCol w:w="4690"/>
      </w:tblGrid>
      <w:tr>
        <w:tblPrEx>
          <w:tblLayout w:type="fixed"/>
        </w:tblPrEx>
        <w:trPr>
          <w:jc w:val="center"/>
        </w:trPr>
        <w:tc>
          <w:tcPr>
            <w:tcW w:w="1633" w:type="dxa"/>
            <w:vAlign w:val="top"/>
          </w:tcPr>
          <w:p>
            <w:pPr>
              <w:ind w:left="1"/>
              <w:jc w:val="center"/>
              <w:rPr>
                <w:rFonts w:hint="default" w:ascii="Arial" w:hAnsi="Arial" w:cs="Arial"/>
                <w:b/>
                <w:sz w:val="30"/>
              </w:rPr>
            </w:pPr>
            <w:r>
              <w:rPr>
                <w:rFonts w:hint="default" w:ascii="Arial" w:hAnsi="Arial" w:cs="Arial"/>
                <w:b/>
                <w:sz w:val="30"/>
              </w:rPr>
              <w:t>作    者:</w:t>
            </w:r>
          </w:p>
        </w:tc>
        <w:tc>
          <w:tcPr>
            <w:tcW w:w="4690" w:type="dxa"/>
            <w:vAlign w:val="top"/>
          </w:tcPr>
          <w:p>
            <w:pPr>
              <w:jc w:val="center"/>
              <w:rPr>
                <w:rFonts w:hint="default" w:ascii="Arial" w:hAnsi="Arial" w:cs="Arial"/>
                <w:b/>
                <w:sz w:val="30"/>
              </w:rPr>
            </w:pPr>
            <w:r>
              <w:rPr>
                <w:rFonts w:hint="default" w:ascii="Arial" w:hAnsi="Arial" w:cs="Arial"/>
                <w:b/>
                <w:sz w:val="30"/>
              </w:rPr>
              <w:t>安磊</w:t>
            </w:r>
          </w:p>
        </w:tc>
      </w:tr>
      <w:tr>
        <w:tblPrEx>
          <w:tblLayout w:type="fixed"/>
        </w:tblPrEx>
        <w:trPr>
          <w:jc w:val="center"/>
        </w:trPr>
        <w:tc>
          <w:tcPr>
            <w:tcW w:w="1633" w:type="dxa"/>
            <w:vAlign w:val="top"/>
          </w:tcPr>
          <w:p>
            <w:pPr>
              <w:pStyle w:val="21"/>
              <w:ind w:left="1"/>
              <w:rPr>
                <w:rFonts w:hint="default" w:ascii="Arial" w:hAnsi="Arial" w:eastAsia="宋体" w:cs="Arial"/>
              </w:rPr>
            </w:pPr>
            <w:r>
              <w:rPr>
                <w:rFonts w:hint="default" w:ascii="Arial" w:hAnsi="Arial" w:eastAsia="宋体" w:cs="Arial"/>
              </w:rPr>
              <w:t>指导教师:</w:t>
            </w:r>
          </w:p>
        </w:tc>
        <w:tc>
          <w:tcPr>
            <w:tcW w:w="4690" w:type="dxa"/>
            <w:vAlign w:val="top"/>
          </w:tcPr>
          <w:p>
            <w:pPr>
              <w:ind w:left="-31" w:leftChars="-15"/>
              <w:jc w:val="center"/>
              <w:rPr>
                <w:rFonts w:hint="default" w:ascii="Arial" w:hAnsi="Arial" w:cs="Arial"/>
                <w:b/>
                <w:sz w:val="30"/>
              </w:rPr>
            </w:pPr>
            <w:r>
              <w:rPr>
                <w:rFonts w:hint="default" w:ascii="Arial" w:hAnsi="Arial" w:cs="Arial"/>
                <w:b/>
                <w:sz w:val="30"/>
              </w:rPr>
              <w:t>　</w:t>
            </w:r>
            <w:r>
              <w:rPr>
                <w:rFonts w:hint="default" w:ascii="Arial" w:hAnsi="Arial" w:eastAsia="宋体" w:cs="Arial"/>
                <w:b/>
                <w:sz w:val="30"/>
              </w:rPr>
              <w:t>伏晓　副教授</w:t>
            </w:r>
          </w:p>
        </w:tc>
      </w:tr>
    </w:tbl>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tbl>
      <w:tblPr>
        <w:tblStyle w:val="19"/>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Layout w:type="fixed"/>
        </w:tblPrEx>
        <w:trPr>
          <w:jc w:val="center"/>
        </w:trPr>
        <w:tc>
          <w:tcPr>
            <w:tcW w:w="3960" w:type="dxa"/>
            <w:vAlign w:val="top"/>
          </w:tcPr>
          <w:p>
            <w:pPr>
              <w:ind w:left="1"/>
              <w:jc w:val="center"/>
              <w:rPr>
                <w:rFonts w:hint="default" w:ascii="Arial" w:hAnsi="Arial" w:cs="Arial"/>
                <w:b/>
                <w:sz w:val="30"/>
              </w:rPr>
            </w:pPr>
            <w:r>
              <w:rPr>
                <w:rFonts w:hint="default" w:ascii="Arial" w:hAnsi="Arial" w:cs="Arial"/>
                <w:b/>
                <w:sz w:val="30"/>
              </w:rPr>
              <w:t>南京大学研究生毕业论文</w:t>
            </w:r>
          </w:p>
        </w:tc>
      </w:tr>
      <w:tr>
        <w:tblPrEx>
          <w:tblLayout w:type="fixed"/>
        </w:tblPrEx>
        <w:trPr>
          <w:jc w:val="center"/>
        </w:trPr>
        <w:tc>
          <w:tcPr>
            <w:tcW w:w="3960" w:type="dxa"/>
            <w:vAlign w:val="top"/>
          </w:tcPr>
          <w:p>
            <w:pPr>
              <w:ind w:left="1" w:hanging="1"/>
              <w:jc w:val="center"/>
              <w:rPr>
                <w:rFonts w:hint="default" w:ascii="Arial" w:hAnsi="Arial" w:cs="Arial"/>
                <w:b/>
                <w:sz w:val="30"/>
              </w:rPr>
            </w:pPr>
            <w:r>
              <w:rPr>
                <w:rFonts w:hint="default" w:ascii="Arial" w:hAnsi="Arial" w:cs="Arial"/>
                <w:b/>
                <w:sz w:val="30"/>
              </w:rPr>
              <w:t>(申请工程硕士学位)</w:t>
            </w:r>
          </w:p>
        </w:tc>
      </w:tr>
    </w:tbl>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tbl>
      <w:tblPr>
        <w:tblStyle w:val="19"/>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Layout w:type="fixed"/>
        </w:tblPrEx>
        <w:trPr>
          <w:jc w:val="center"/>
        </w:trPr>
        <w:tc>
          <w:tcPr>
            <w:tcW w:w="3960" w:type="dxa"/>
            <w:vAlign w:val="top"/>
          </w:tcPr>
          <w:p>
            <w:pPr>
              <w:ind w:left="1"/>
              <w:jc w:val="center"/>
              <w:rPr>
                <w:rFonts w:hint="default" w:ascii="Arial" w:hAnsi="Arial" w:cs="Arial"/>
                <w:b/>
                <w:sz w:val="30"/>
              </w:rPr>
            </w:pPr>
            <w:r>
              <w:rPr>
                <w:rFonts w:hint="default" w:ascii="Arial" w:hAnsi="Arial" w:cs="Arial"/>
                <w:b/>
                <w:sz w:val="30"/>
              </w:rPr>
              <w:t>南京大学软件学院</w:t>
            </w:r>
          </w:p>
        </w:tc>
      </w:tr>
      <w:tr>
        <w:tblPrEx>
          <w:tblLayout w:type="fixed"/>
        </w:tblPrEx>
        <w:trPr>
          <w:jc w:val="center"/>
        </w:trPr>
        <w:tc>
          <w:tcPr>
            <w:tcW w:w="3960" w:type="dxa"/>
            <w:vAlign w:val="top"/>
          </w:tcPr>
          <w:p>
            <w:pPr>
              <w:ind w:left="1"/>
              <w:jc w:val="center"/>
              <w:rPr>
                <w:rFonts w:hint="default" w:ascii="Arial" w:hAnsi="Arial" w:cs="Arial"/>
                <w:b/>
                <w:sz w:val="30"/>
                <w:szCs w:val="30"/>
              </w:rPr>
            </w:pPr>
            <w:r>
              <w:rPr>
                <w:rFonts w:hint="default" w:ascii="Arial" w:hAnsi="Arial" w:cs="Arial"/>
                <w:b/>
                <w:sz w:val="30"/>
                <w:szCs w:val="30"/>
              </w:rPr>
              <w:t>2019年04月</w:t>
            </w:r>
          </w:p>
        </w:tc>
      </w:tr>
    </w:tbl>
    <w:p>
      <w:pPr>
        <w:rPr>
          <w:rFonts w:hint="default" w:ascii="Arial" w:hAnsi="Arial" w:eastAsia="楷体_GB2312" w:cs="Arial"/>
          <w:b/>
          <w:sz w:val="30"/>
        </w:rPr>
      </w:pPr>
    </w:p>
    <w:p>
      <w:pPr>
        <w:jc w:val="center"/>
        <w:rPr>
          <w:rFonts w:hint="default" w:ascii="Arial" w:hAnsi="Arial" w:eastAsia="楷体_GB2312" w:cs="Arial"/>
          <w:b/>
          <w:sz w:val="48"/>
          <w:szCs w:val="48"/>
        </w:rPr>
      </w:pPr>
      <w:r>
        <w:rPr>
          <w:rFonts w:hint="default" w:ascii="Arial" w:hAnsi="Arial" w:eastAsia="楷体_GB2312" w:cs="Arial"/>
          <w:b/>
          <w:sz w:val="30"/>
        </w:rPr>
        <w:br w:type="page"/>
      </w:r>
    </w:p>
    <w:p>
      <w:pPr>
        <w:jc w:val="center"/>
        <w:rPr>
          <w:rFonts w:hint="default" w:ascii="Arial" w:hAnsi="Arial" w:eastAsia="楷体_GB2312" w:cs="Arial"/>
          <w:b/>
          <w:sz w:val="48"/>
          <w:szCs w:val="48"/>
        </w:rPr>
      </w:pPr>
      <w:r>
        <w:rPr>
          <w:rFonts w:hint="default" w:ascii="Arial" w:hAnsi="Arial" w:eastAsia="楷体_GB2312" w:cs="Arial"/>
          <w:b/>
          <w:sz w:val="48"/>
          <w:szCs w:val="48"/>
        </w:rPr>
        <w:t>The Design and Implementation of Information Extraction Service  Based on Deep Learning</w:t>
      </w:r>
    </w:p>
    <w:p>
      <w:pPr>
        <w:rPr>
          <w:rFonts w:hint="default" w:ascii="Arial" w:hAnsi="Arial" w:cs="Arial"/>
        </w:rPr>
      </w:pPr>
    </w:p>
    <w:p>
      <w:pPr>
        <w:jc w:val="center"/>
        <w:rPr>
          <w:rFonts w:hint="default" w:ascii="Arial" w:hAnsi="Arial" w:cs="Arial"/>
        </w:rPr>
      </w:pPr>
    </w:p>
    <w:p>
      <w:pPr>
        <w:jc w:val="center"/>
        <w:rPr>
          <w:rFonts w:hint="default" w:ascii="Arial" w:hAnsi="Arial" w:cs="Arial"/>
        </w:rPr>
      </w:pPr>
    </w:p>
    <w:p>
      <w:pPr>
        <w:jc w:val="center"/>
        <w:rPr>
          <w:rFonts w:hint="default" w:ascii="Arial" w:hAnsi="Arial" w:cs="Arial"/>
          <w:b/>
          <w:sz w:val="44"/>
          <w:szCs w:val="44"/>
        </w:rPr>
      </w:pPr>
      <w:r>
        <w:rPr>
          <w:rFonts w:hint="default" w:ascii="Arial" w:hAnsi="Arial" w:cs="Arial"/>
          <w:b/>
          <w:sz w:val="44"/>
          <w:szCs w:val="44"/>
        </w:rPr>
        <w:t>An, Lei</w:t>
      </w:r>
    </w:p>
    <w:p>
      <w:pPr>
        <w:jc w:val="center"/>
        <w:rPr>
          <w:rFonts w:hint="default" w:ascii="Arial" w:hAnsi="Arial" w:cs="Arial"/>
          <w:b/>
          <w:sz w:val="48"/>
          <w:szCs w:val="48"/>
        </w:rPr>
      </w:pPr>
    </w:p>
    <w:p>
      <w:pPr>
        <w:jc w:val="center"/>
        <w:rPr>
          <w:rFonts w:hint="default" w:ascii="Arial" w:hAnsi="Arial" w:cs="Arial"/>
          <w:b/>
          <w:sz w:val="32"/>
          <w:szCs w:val="32"/>
        </w:rPr>
      </w:pPr>
      <w:bookmarkStart w:id="18" w:name="_Toc135835153"/>
      <w:bookmarkStart w:id="19" w:name="_Toc135932824"/>
      <w:bookmarkStart w:id="20" w:name="_Toc135971810"/>
      <w:bookmarkStart w:id="21" w:name="_Toc135932745"/>
      <w:bookmarkStart w:id="22" w:name="_Toc135932910"/>
      <w:bookmarkStart w:id="23" w:name="_Toc135971882"/>
      <w:bookmarkStart w:id="24" w:name="_Toc135932653"/>
      <w:r>
        <w:rPr>
          <w:rFonts w:hint="default" w:ascii="Arial" w:hAnsi="Arial" w:cs="Arial"/>
          <w:b/>
          <w:sz w:val="32"/>
          <w:szCs w:val="32"/>
        </w:rPr>
        <w:t>Submitted in partial fulfillment of the requirements for the degree of Master</w:t>
      </w:r>
      <w:bookmarkEnd w:id="18"/>
      <w:r>
        <w:rPr>
          <w:rFonts w:hint="default" w:ascii="Arial" w:hAnsi="Arial" w:cs="Arial"/>
          <w:b/>
          <w:sz w:val="32"/>
          <w:szCs w:val="32"/>
        </w:rPr>
        <w:t xml:space="preserve"> of Engineering</w:t>
      </w:r>
      <w:bookmarkEnd w:id="19"/>
      <w:bookmarkEnd w:id="20"/>
      <w:bookmarkEnd w:id="21"/>
      <w:bookmarkEnd w:id="22"/>
      <w:bookmarkEnd w:id="23"/>
      <w:bookmarkEnd w:id="24"/>
    </w:p>
    <w:p>
      <w:pPr>
        <w:jc w:val="center"/>
        <w:rPr>
          <w:rFonts w:hint="default" w:ascii="Arial" w:hAnsi="Arial" w:cs="Arial"/>
          <w:b/>
          <w:sz w:val="48"/>
          <w:szCs w:val="48"/>
        </w:rPr>
      </w:pPr>
    </w:p>
    <w:p>
      <w:pPr>
        <w:jc w:val="center"/>
        <w:rPr>
          <w:rFonts w:hint="default" w:ascii="Arial" w:hAnsi="Arial" w:cs="Arial"/>
          <w:sz w:val="30"/>
          <w:szCs w:val="30"/>
        </w:rPr>
      </w:pPr>
      <w:r>
        <w:rPr>
          <w:rFonts w:hint="default" w:ascii="Arial" w:hAnsi="Arial" w:cs="Arial"/>
          <w:sz w:val="30"/>
          <w:szCs w:val="30"/>
        </w:rPr>
        <w:t>Supervised by</w:t>
      </w:r>
    </w:p>
    <w:p>
      <w:pPr>
        <w:jc w:val="center"/>
        <w:rPr>
          <w:rFonts w:hint="default" w:ascii="Arial" w:hAnsi="Arial" w:cs="Arial"/>
          <w:b/>
          <w:sz w:val="30"/>
          <w:szCs w:val="30"/>
        </w:rPr>
      </w:pPr>
      <w:r>
        <w:rPr>
          <w:rFonts w:hint="default" w:ascii="Arial" w:hAnsi="Arial" w:cs="Arial"/>
          <w:sz w:val="30"/>
          <w:szCs w:val="30"/>
        </w:rPr>
        <w:t>Associate Professor</w:t>
      </w:r>
      <w:r>
        <w:rPr>
          <w:rFonts w:hint="default" w:ascii="Arial" w:hAnsi="Arial" w:cs="Arial"/>
          <w:b/>
          <w:sz w:val="30"/>
          <w:szCs w:val="30"/>
        </w:rPr>
        <w:t xml:space="preserve"> Fu, Xiao</w:t>
      </w: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sz w:val="28"/>
          <w:szCs w:val="28"/>
        </w:rPr>
      </w:pPr>
      <w:r>
        <w:rPr>
          <w:rFonts w:hint="default" w:ascii="Arial" w:hAnsi="Arial" w:cs="Arial"/>
          <w:sz w:val="28"/>
          <w:szCs w:val="28"/>
        </w:rPr>
        <w:t>Software Institute</w:t>
      </w:r>
    </w:p>
    <w:p>
      <w:pPr>
        <w:jc w:val="center"/>
        <w:rPr>
          <w:rFonts w:hint="default" w:ascii="Arial" w:hAnsi="Arial" w:cs="Arial"/>
          <w:b/>
          <w:sz w:val="28"/>
          <w:szCs w:val="28"/>
        </w:rPr>
      </w:pPr>
      <w:r>
        <w:rPr>
          <w:rFonts w:hint="default" w:ascii="Arial" w:hAnsi="Arial" w:cs="Arial"/>
          <w:b/>
          <w:sz w:val="28"/>
          <w:szCs w:val="28"/>
        </w:rPr>
        <w:t>NANJING UNIVERSITY</w:t>
      </w:r>
    </w:p>
    <w:p>
      <w:pPr>
        <w:jc w:val="center"/>
        <w:rPr>
          <w:rFonts w:hint="default" w:ascii="Arial" w:hAnsi="Arial" w:cs="Arial"/>
          <w:sz w:val="28"/>
          <w:szCs w:val="28"/>
        </w:rPr>
      </w:pPr>
      <w:r>
        <w:rPr>
          <w:rFonts w:hint="default" w:ascii="Arial" w:hAnsi="Arial" w:cs="Arial"/>
          <w:sz w:val="28"/>
          <w:szCs w:val="28"/>
        </w:rPr>
        <w:t>Nanjing, China</w:t>
      </w:r>
    </w:p>
    <w:p>
      <w:pPr>
        <w:jc w:val="center"/>
        <w:rPr>
          <w:rFonts w:hint="default" w:ascii="Arial" w:hAnsi="Arial" w:cs="Arial"/>
        </w:rPr>
      </w:pPr>
      <w:r>
        <w:rPr>
          <w:rFonts w:hint="default" w:ascii="Arial" w:hAnsi="Arial" w:cs="Arial"/>
          <w:sz w:val="28"/>
          <w:szCs w:val="28"/>
        </w:rPr>
        <w:t>Apr, 2019</w:t>
      </w:r>
    </w:p>
    <w:p>
      <w:pPr>
        <w:jc w:val="center"/>
        <w:rPr>
          <w:rFonts w:hint="default" w:ascii="Arial" w:hAnsi="Arial" w:eastAsia="黑体" w:cs="Arial"/>
        </w:rPr>
        <w:sectPr>
          <w:headerReference r:id="rId3" w:type="first"/>
          <w:footerReference r:id="rId4" w:type="even"/>
          <w:pgSz w:w="11906" w:h="16838"/>
          <w:pgMar w:top="1440" w:right="1800" w:bottom="1440" w:left="1800" w:header="851" w:footer="992" w:gutter="0"/>
          <w:pgNumType w:fmt="upperRoman" w:start="1"/>
          <w:cols w:space="720" w:num="1"/>
          <w:docGrid w:type="lines" w:linePitch="312" w:charSpace="0"/>
        </w:sectPr>
      </w:pPr>
    </w:p>
    <w:p>
      <w:pPr>
        <w:pStyle w:val="2"/>
        <w:jc w:val="center"/>
        <w:rPr>
          <w:rFonts w:hint="default" w:ascii="Arial" w:hAnsi="Arial" w:eastAsia="黑体" w:cs="Arial"/>
          <w:b w:val="0"/>
        </w:rPr>
      </w:pPr>
      <w:bookmarkStart w:id="25" w:name="_Toc514163438"/>
      <w:bookmarkStart w:id="26" w:name="_Toc187761918"/>
      <w:bookmarkStart w:id="27" w:name="_Toc187764274"/>
      <w:r>
        <w:rPr>
          <w:rFonts w:hint="default" w:ascii="Arial" w:hAnsi="Arial" w:eastAsia="黑体" w:cs="Arial"/>
          <w:b w:val="0"/>
        </w:rPr>
        <w:t>摘  要</w:t>
      </w:r>
      <w:bookmarkEnd w:id="2"/>
      <w:bookmarkEnd w:id="25"/>
      <w:bookmarkEnd w:id="26"/>
      <w:bookmarkEnd w:id="27"/>
    </w:p>
    <w:p>
      <w:pPr>
        <w:pStyle w:val="8"/>
        <w:spacing w:before="156" w:beforeLines="50" w:beforeAutospacing="0" w:after="0" w:afterAutospacing="0" w:line="360" w:lineRule="auto"/>
        <w:ind w:firstLine="480" w:firstLineChars="200"/>
        <w:rPr>
          <w:rFonts w:hint="default" w:ascii="Arial" w:hAnsi="Arial" w:cs="Arial"/>
        </w:rPr>
      </w:pPr>
      <w:r>
        <w:rPr>
          <w:rFonts w:hint="default" w:ascii="Arial" w:hAnsi="Arial" w:cs="Arial"/>
        </w:rPr>
        <w:t>随着人工智能技术的快速发展，越来越多的算法得到应用。自然语言处理作为人工智能领域中的一个重要分支一直是许多人关注的焦点，而知识图谱是自然语言处理中一个重要的研究方向。构建知识图谱的数据来源包括结构化文本和非结构化文本，作为构建知识图谱的重要数据来源之一的非结构化文本，如何从中提取高质量的信息成为一个研究热点。</w:t>
      </w:r>
    </w:p>
    <w:p>
      <w:pPr>
        <w:pStyle w:val="8"/>
        <w:spacing w:before="156" w:beforeLines="50" w:beforeAutospacing="0" w:after="0" w:afterAutospacing="0" w:line="360" w:lineRule="auto"/>
        <w:ind w:firstLine="480" w:firstLineChars="200"/>
        <w:rPr>
          <w:rFonts w:hint="default" w:ascii="Arial" w:hAnsi="Arial" w:cs="Arial"/>
        </w:rPr>
      </w:pPr>
      <w:r>
        <w:rPr>
          <w:rFonts w:hint="default" w:ascii="Arial" w:hAnsi="Arial" w:cs="Arial"/>
        </w:rPr>
        <w:t>面对上文所述的问题，一个能够提供高质量数据的信息抽取服务就显得十分重要。本文以从非结构化文本中进行信息抽取为背景，以构建知识图谱时所需的三元组作为目标，实现从非结构化数据到知识图谱三元组的数据处理与转换。</w:t>
      </w:r>
    </w:p>
    <w:p>
      <w:pPr>
        <w:pStyle w:val="8"/>
        <w:spacing w:before="156" w:beforeLines="50" w:beforeAutospacing="0" w:after="0" w:afterAutospacing="0" w:line="360" w:lineRule="auto"/>
        <w:ind w:firstLine="480" w:firstLineChars="200"/>
        <w:rPr>
          <w:rFonts w:hint="default" w:ascii="Arial" w:hAnsi="Arial" w:cs="Arial"/>
          <w:sz w:val="24"/>
        </w:rPr>
      </w:pPr>
      <w:r>
        <w:rPr>
          <w:rFonts w:hint="default" w:ascii="Arial" w:hAnsi="Arial" w:cs="Arial"/>
        </w:rPr>
        <w:t>本文基于构建非结构化文本的信息抽取服务的具体项目。</w:t>
      </w:r>
      <w:r>
        <w:rPr>
          <w:rFonts w:hint="default" w:ascii="Arial" w:hAnsi="Arial" w:cs="Arial"/>
          <w:sz w:val="24"/>
        </w:rPr>
        <w:t>从模型设计和具体的使用场景出发，本文选择了两种不同的命名实体识别模型和一种关系抽取模型进行组合，并将模型封装在Docker容器中，部署到Kubernetes集群上构建一个信息抽取服务系统。</w:t>
      </w:r>
    </w:p>
    <w:p>
      <w:pPr>
        <w:pStyle w:val="8"/>
        <w:numPr>
          <w:ilvl w:val="0"/>
          <w:numId w:val="0"/>
        </w:numPr>
        <w:spacing w:before="156" w:beforeLines="50" w:beforeAutospacing="0" w:after="0" w:afterAutospacing="0" w:line="360" w:lineRule="auto"/>
        <w:ind w:firstLine="420" w:firstLineChars="0"/>
        <w:rPr>
          <w:rFonts w:hint="default" w:ascii="Arial" w:hAnsi="Arial" w:cs="Arial"/>
          <w:b w:val="0"/>
          <w:bCs/>
          <w:sz w:val="24"/>
        </w:rPr>
      </w:pPr>
      <w:r>
        <w:rPr>
          <w:rFonts w:hint="default" w:ascii="Arial" w:hAnsi="Arial" w:cs="Arial"/>
          <w:sz w:val="24"/>
        </w:rPr>
        <w:t>本文首先介绍了信息抽取的两个子任务命名实体识别和关系抽取的研究背景，阐述了本文的一些主要工作。然后本文对实现信息抽取服务中运用到的一些技术进行简单的介绍与说明。之后根据信息抽取服务系统的架构进行需求分析，包括详细的需求分析、项目的架构分析以及模型设计的详细分析。此后介绍了每个模块的具体实现过程，对所有模型进行实验分析，信息抽取服务进行部署。最后对整个项目进行总结，并对未来的研究工作进行规划与展望。</w:t>
      </w:r>
    </w:p>
    <w:p>
      <w:pPr>
        <w:pStyle w:val="8"/>
        <w:spacing w:before="156" w:beforeLines="50" w:beforeAutospacing="0" w:after="0" w:afterAutospacing="0" w:line="360" w:lineRule="auto"/>
        <w:ind w:firstLine="480" w:firstLineChars="200"/>
        <w:rPr>
          <w:rFonts w:hint="default" w:ascii="Arial" w:hAnsi="Arial" w:cs="Arial"/>
          <w:kern w:val="0"/>
          <w:sz w:val="24"/>
        </w:rPr>
        <w:sectPr>
          <w:headerReference r:id="rId5" w:type="default"/>
          <w:footerReference r:id="rId6" w:type="default"/>
          <w:pgSz w:w="11906" w:h="16838"/>
          <w:pgMar w:top="1440" w:right="1800" w:bottom="1440" w:left="1800" w:header="851" w:footer="992" w:gutter="0"/>
          <w:pgNumType w:fmt="upperRoman" w:start="1"/>
          <w:cols w:space="720" w:num="1"/>
          <w:docGrid w:type="lines" w:linePitch="312" w:charSpace="0"/>
        </w:sectPr>
      </w:pPr>
      <w:r>
        <w:rPr>
          <w:rFonts w:hint="default" w:ascii="Arial" w:hAnsi="Arial" w:cs="Arial"/>
          <w:b/>
          <w:sz w:val="24"/>
        </w:rPr>
        <w:t>关键词</w:t>
      </w:r>
      <w:r>
        <w:rPr>
          <w:rFonts w:hint="default" w:ascii="Arial" w:hAnsi="Arial" w:cs="Arial"/>
        </w:rPr>
        <w:t>：信息抽取，命名实体识别，关系抽取，深度学习，服务</w:t>
      </w:r>
    </w:p>
    <w:p>
      <w:pPr>
        <w:pStyle w:val="2"/>
        <w:jc w:val="center"/>
        <w:rPr>
          <w:rFonts w:hint="default" w:ascii="Arial" w:hAnsi="Arial" w:cs="Arial"/>
        </w:rPr>
      </w:pPr>
      <w:r>
        <w:rPr>
          <w:rFonts w:hint="default" w:ascii="Arial" w:hAnsi="Arial" w:cs="Arial"/>
        </w:rPr>
        <w:br w:type="page"/>
      </w:r>
      <w:bookmarkStart w:id="28" w:name="_Toc136854959"/>
      <w:bookmarkStart w:id="29" w:name="_Toc136892875"/>
      <w:bookmarkStart w:id="30" w:name="_Toc136947298"/>
      <w:bookmarkStart w:id="31" w:name="_Toc187761919"/>
      <w:bookmarkStart w:id="32" w:name="_Toc136892744"/>
      <w:bookmarkStart w:id="33" w:name="_Toc137201221"/>
      <w:bookmarkStart w:id="34" w:name="_Toc514163439"/>
      <w:bookmarkStart w:id="35" w:name="_Toc187764275"/>
      <w:bookmarkStart w:id="36" w:name="_Toc137200754"/>
      <w:bookmarkStart w:id="37" w:name="_Toc187122267"/>
      <w:bookmarkStart w:id="38" w:name="_Toc136854867"/>
      <w:bookmarkStart w:id="39" w:name="_Toc136892941"/>
      <w:r>
        <w:rPr>
          <w:rFonts w:hint="default" w:ascii="Arial" w:hAnsi="Arial" w:cs="Arial"/>
        </w:rPr>
        <w:t>Abstract</w:t>
      </w:r>
      <w:bookmarkEnd w:id="28"/>
      <w:bookmarkEnd w:id="29"/>
      <w:bookmarkEnd w:id="30"/>
      <w:bookmarkEnd w:id="31"/>
      <w:bookmarkEnd w:id="32"/>
      <w:bookmarkEnd w:id="33"/>
      <w:bookmarkEnd w:id="34"/>
      <w:bookmarkEnd w:id="35"/>
      <w:bookmarkEnd w:id="36"/>
      <w:bookmarkEnd w:id="37"/>
      <w:bookmarkEnd w:id="38"/>
      <w:bookmarkEnd w:id="39"/>
    </w:p>
    <w:p>
      <w:pPr>
        <w:spacing w:line="360" w:lineRule="auto"/>
        <w:ind w:firstLine="480" w:firstLineChars="200"/>
        <w:rPr>
          <w:rFonts w:hint="default" w:ascii="Arial" w:hAnsi="Arial" w:cs="Arial"/>
          <w:sz w:val="24"/>
          <w:szCs w:val="24"/>
        </w:rPr>
      </w:pPr>
      <w:r>
        <w:rPr>
          <w:rFonts w:hint="default" w:ascii="Arial" w:hAnsi="Arial" w:cs="Arial"/>
          <w:sz w:val="24"/>
          <w:szCs w:val="24"/>
        </w:rPr>
        <w:t>With the rapid development of artificial intelligence, more and more algorithm were applied.Natural Language Processing has always been the focus of many people as an important branch in the field of artificial intelligence,and Knowledge Graph is an important research direction in Natural Language Processing.The data sources for constructing Knowledge Graph include structured text and unstructured text.As an unstructured text that is one of the important data sources for constructing Knowledge Graphs,how to extract high quality information from it becomes a research hot spot.</w:t>
      </w:r>
    </w:p>
    <w:p>
      <w:pPr>
        <w:spacing w:line="360" w:lineRule="auto"/>
        <w:ind w:firstLine="480" w:firstLineChars="200"/>
        <w:rPr>
          <w:rFonts w:hint="default" w:ascii="Arial" w:hAnsi="Arial" w:cs="Arial"/>
          <w:sz w:val="24"/>
          <w:szCs w:val="24"/>
        </w:rPr>
      </w:pPr>
      <w:r>
        <w:rPr>
          <w:rFonts w:hint="default" w:ascii="Arial" w:hAnsi="Arial" w:cs="Arial"/>
          <w:sz w:val="24"/>
          <w:szCs w:val="24"/>
        </w:rPr>
        <w:t>In the face of the problems described above,an information extraction service that provides high quality data is very important.Based on the background of information extraction from unstructured texts,this thesis aims to construct data graphs form the unstructured data to the Knowledge Graph triples.</w:t>
      </w:r>
    </w:p>
    <w:p>
      <w:pPr>
        <w:spacing w:line="360" w:lineRule="auto"/>
        <w:ind w:firstLine="480" w:firstLineChars="200"/>
        <w:rPr>
          <w:rFonts w:hint="default" w:ascii="Arial" w:hAnsi="Arial" w:cs="Arial"/>
          <w:sz w:val="24"/>
          <w:szCs w:val="24"/>
        </w:rPr>
      </w:pPr>
      <w:r>
        <w:rPr>
          <w:rFonts w:hint="default" w:ascii="Arial" w:hAnsi="Arial" w:cs="Arial"/>
          <w:sz w:val="24"/>
          <w:szCs w:val="24"/>
        </w:rPr>
        <w:t>This thesis is based on the specific project of information extraction service for unstructured texts.From the model design and specific usage scenarios,the thesis combine two different Named Entity Recognition models and one Relation Extraction model,package the models in a Docker container and deploy to the Kubernetes cluster to build an information extraction service system.</w:t>
      </w:r>
    </w:p>
    <w:p>
      <w:pPr>
        <w:spacing w:line="360" w:lineRule="auto"/>
        <w:ind w:firstLine="480" w:firstLineChars="200"/>
        <w:rPr>
          <w:rFonts w:hint="default" w:ascii="Arial" w:hAnsi="Arial" w:cs="Arial"/>
          <w:sz w:val="24"/>
          <w:szCs w:val="24"/>
        </w:rPr>
      </w:pPr>
      <w:r>
        <w:rPr>
          <w:rFonts w:hint="default" w:ascii="Arial" w:hAnsi="Arial" w:cs="Arial"/>
          <w:sz w:val="24"/>
          <w:szCs w:val="24"/>
        </w:rPr>
        <w:t>The thesis firstly introduces the research background of information extraction`s two sub-task Named Entity Recognition and Relation Extraction,explain some main work of this thesis.Then,the thesis briefly introduces and explains some technologies used in the implementation of information extraction service.After that,the thesis describes the requirements analysis,including detailed requirements analysis,project architecture analysis and detailed analysis of model design.Next,the thesis introduces the specific implementation process of each module,conduct experimental analysis on all models and deploy information extraction service.Finally,the thesis summaries the entire project,plans and forecasts the future research work.</w:t>
      </w:r>
    </w:p>
    <w:p>
      <w:pPr>
        <w:spacing w:line="360" w:lineRule="auto"/>
        <w:ind w:firstLine="420"/>
        <w:rPr>
          <w:rFonts w:hint="default" w:ascii="Arial" w:hAnsi="Arial" w:cs="Arial"/>
          <w:sz w:val="24"/>
          <w:szCs w:val="24"/>
        </w:rPr>
      </w:pPr>
    </w:p>
    <w:p>
      <w:pPr>
        <w:rPr>
          <w:rFonts w:hint="default" w:ascii="Arial" w:hAnsi="Arial" w:eastAsia="黑体" w:cs="Arial"/>
          <w:sz w:val="24"/>
          <w:szCs w:val="24"/>
        </w:rPr>
        <w:sectPr>
          <w:headerReference r:id="rId7" w:type="default"/>
          <w:type w:val="continuous"/>
          <w:pgSz w:w="11906" w:h="16838"/>
          <w:pgMar w:top="1440" w:right="1800" w:bottom="1440" w:left="1800" w:header="851" w:footer="992" w:gutter="0"/>
          <w:pgNumType w:fmt="upperRoman"/>
          <w:cols w:space="720" w:num="1"/>
          <w:docGrid w:type="lines" w:linePitch="312" w:charSpace="0"/>
        </w:sectPr>
      </w:pPr>
      <w:r>
        <w:rPr>
          <w:rFonts w:hint="default" w:ascii="Arial" w:hAnsi="Arial" w:cs="Arial"/>
          <w:b/>
          <w:sz w:val="24"/>
          <w:szCs w:val="24"/>
        </w:rPr>
        <w:t>Keywords</w:t>
      </w:r>
      <w:r>
        <w:rPr>
          <w:rFonts w:hint="eastAsia" w:ascii="Arial" w:hAnsi="Arial" w:cs="Arial"/>
          <w:b/>
          <w:sz w:val="24"/>
          <w:szCs w:val="24"/>
          <w:lang w:val="en-US" w:eastAsia="zh-CN"/>
        </w:rPr>
        <w:t>:</w:t>
      </w:r>
      <w:r>
        <w:rPr>
          <w:rFonts w:hint="default" w:ascii="Arial" w:hAnsi="Arial" w:cs="Arial"/>
          <w:sz w:val="24"/>
          <w:szCs w:val="24"/>
        </w:rPr>
        <w:t>Information</w:t>
      </w:r>
      <w:r>
        <w:rPr>
          <w:rFonts w:hint="eastAsia" w:ascii="Arial" w:hAnsi="Arial" w:cs="Arial"/>
          <w:sz w:val="24"/>
          <w:szCs w:val="24"/>
          <w:lang w:val="en-US" w:eastAsia="zh-CN"/>
        </w:rPr>
        <w:t xml:space="preserve"> </w:t>
      </w:r>
      <w:r>
        <w:rPr>
          <w:rFonts w:hint="default" w:ascii="Arial" w:hAnsi="Arial" w:cs="Arial"/>
          <w:sz w:val="24"/>
          <w:szCs w:val="24"/>
        </w:rPr>
        <w:t>Extraction, Named Entity Recognition, Relation Extraction,</w:t>
      </w:r>
      <w:bookmarkStart w:id="40" w:name="_Toc187761920"/>
      <w:bookmarkStart w:id="41" w:name="_Toc187764276"/>
      <w:bookmarkStart w:id="42" w:name="_Toc185215092"/>
      <w:bookmarkStart w:id="43" w:name="_Toc185215582"/>
      <w:bookmarkStart w:id="44" w:name="_Toc187122268"/>
      <w:bookmarkStart w:id="45" w:name="_Toc185213482"/>
      <w:r>
        <w:rPr>
          <w:rFonts w:hint="default" w:ascii="Arial" w:hAnsi="Arial" w:cs="Arial"/>
          <w:sz w:val="24"/>
          <w:szCs w:val="24"/>
        </w:rPr>
        <w:t xml:space="preserve"> Deep Learning, Service</w:t>
      </w:r>
    </w:p>
    <w:bookmarkEnd w:id="40"/>
    <w:bookmarkEnd w:id="41"/>
    <w:bookmarkEnd w:id="42"/>
    <w:bookmarkEnd w:id="43"/>
    <w:bookmarkEnd w:id="44"/>
    <w:bookmarkEnd w:id="45"/>
    <w:p>
      <w:pPr>
        <w:pStyle w:val="2"/>
        <w:jc w:val="center"/>
        <w:rPr>
          <w:rFonts w:hint="default" w:ascii="Arial" w:hAnsi="Arial" w:eastAsia="黑体" w:cs="Arial"/>
        </w:rPr>
        <w:sectPr>
          <w:headerReference r:id="rId8" w:type="default"/>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sdt>
      <w:sdtPr>
        <w:rPr>
          <w:rFonts w:ascii="宋体" w:hAnsi="宋体" w:eastAsia="宋体" w:cs="Times New Roman"/>
          <w:kern w:val="2"/>
          <w:sz w:val="21"/>
          <w:szCs w:val="24"/>
          <w:lang w:val="en-US" w:eastAsia="zh-CN" w:bidi="ar-SA"/>
        </w:rPr>
        <w:id w:val="147473424"/>
        <w15:color w:val="DBDBDB"/>
      </w:sdtPr>
      <w:sdtEndPr>
        <w:rPr>
          <w:rFonts w:ascii="宋体" w:hAnsi="宋体" w:eastAsia="宋体"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rPr>
              <w:rFonts w:ascii="宋体" w:hAnsi="宋体" w:eastAsia="宋体" w:cs="Times New Roman"/>
              <w:kern w:val="2"/>
              <w:sz w:val="21"/>
              <w:szCs w:val="24"/>
              <w:lang w:val="en-US" w:eastAsia="zh-CN" w:bidi="ar-SA"/>
            </w:rPr>
          </w:pPr>
          <w:bookmarkStart w:id="46" w:name="_Toc443_WPSOffice_Type3"/>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pPr>
          <w:r>
            <w:rPr>
              <w:rFonts w:hint="eastAsia" w:ascii="黑体" w:hAnsi="黑体" w:eastAsia="黑体" w:cs="黑体"/>
              <w:sz w:val="32"/>
              <w:szCs w:val="32"/>
            </w:rPr>
            <w:t>目录</w:t>
          </w:r>
        </w:p>
        <w:p>
          <w:pPr>
            <w:pStyle w:val="30"/>
            <w:tabs>
              <w:tab w:val="right" w:leader="dot" w:pos="8306"/>
            </w:tabs>
          </w:pPr>
          <w:r>
            <w:fldChar w:fldCharType="begin"/>
          </w:r>
          <w:r>
            <w:instrText xml:space="preserve"> HYPERLINK \l _Toc4854_WPSOffice_Level1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e375c44-b962-4568-9985-3eaa772775f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第一章  绪论</w:t>
              </w:r>
            </w:sdtContent>
          </w:sdt>
          <w:r>
            <w:tab/>
          </w:r>
          <w:bookmarkStart w:id="47" w:name="_Toc4854_WPSOffice_Level1Page"/>
          <w:r>
            <w:t>1</w:t>
          </w:r>
          <w:bookmarkEnd w:id="47"/>
          <w:r>
            <w:fldChar w:fldCharType="end"/>
          </w:r>
        </w:p>
        <w:p>
          <w:pPr>
            <w:pStyle w:val="31"/>
            <w:tabs>
              <w:tab w:val="right" w:leader="dot" w:pos="8306"/>
            </w:tabs>
          </w:pPr>
          <w:r>
            <w:fldChar w:fldCharType="begin"/>
          </w:r>
          <w:r>
            <w:instrText xml:space="preserve"> HYPERLINK \l _Toc443_WPSOffice_Level2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aaa975f-2460-481e-aadc-2ae173c3d39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1.1 项目背景</w:t>
              </w:r>
            </w:sdtContent>
          </w:sdt>
          <w:r>
            <w:tab/>
          </w:r>
          <w:bookmarkStart w:id="48" w:name="_Toc443_WPSOffice_Level2Page"/>
          <w:r>
            <w:t>1</w:t>
          </w:r>
          <w:bookmarkEnd w:id="48"/>
          <w:r>
            <w:fldChar w:fldCharType="end"/>
          </w:r>
        </w:p>
        <w:p>
          <w:pPr>
            <w:pStyle w:val="31"/>
            <w:tabs>
              <w:tab w:val="right" w:leader="dot" w:pos="8306"/>
            </w:tabs>
          </w:pPr>
          <w:r>
            <w:fldChar w:fldCharType="begin"/>
          </w:r>
          <w:r>
            <w:instrText xml:space="preserve"> HYPERLINK \l _Toc7644_WPSOffice_Level2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c36263f-6ef4-4036-9bcb-95e327a6488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 国内外研究现状</w:t>
              </w:r>
            </w:sdtContent>
          </w:sdt>
          <w:r>
            <w:tab/>
          </w:r>
          <w:bookmarkStart w:id="49" w:name="_Toc7644_WPSOffice_Level2Page"/>
          <w:r>
            <w:t>2</w:t>
          </w:r>
          <w:bookmarkEnd w:id="49"/>
          <w:r>
            <w:fldChar w:fldCharType="end"/>
          </w:r>
        </w:p>
        <w:p>
          <w:pPr>
            <w:pStyle w:val="32"/>
            <w:tabs>
              <w:tab w:val="right" w:leader="dot" w:pos="8306"/>
            </w:tabs>
          </w:pPr>
          <w:r>
            <w:fldChar w:fldCharType="begin"/>
          </w:r>
          <w:r>
            <w:instrText xml:space="preserve"> HYPERLINK \l _Toc443_WPSOffice_Level3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1947ba18-d476-4de8-92ab-d816cabafea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1.2.1 命名实体识别研究现状</w:t>
              </w:r>
            </w:sdtContent>
          </w:sdt>
          <w:r>
            <w:tab/>
          </w:r>
          <w:bookmarkStart w:id="50" w:name="_Toc443_WPSOffice_Level3Page"/>
          <w:r>
            <w:t>2</w:t>
          </w:r>
          <w:bookmarkEnd w:id="50"/>
          <w:r>
            <w:fldChar w:fldCharType="end"/>
          </w:r>
        </w:p>
        <w:p>
          <w:pPr>
            <w:pStyle w:val="32"/>
            <w:tabs>
              <w:tab w:val="right" w:leader="dot" w:pos="8306"/>
            </w:tabs>
          </w:pPr>
          <w:r>
            <w:fldChar w:fldCharType="begin"/>
          </w:r>
          <w:r>
            <w:instrText xml:space="preserve"> HYPERLINK \l _Toc7644_WPSOffice_Level3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62bc2b7-5aa1-438a-a865-97ab77fdb80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1.2.2 关系抽取研究现状</w:t>
              </w:r>
            </w:sdtContent>
          </w:sdt>
          <w:r>
            <w:tab/>
          </w:r>
          <w:bookmarkStart w:id="51" w:name="_Toc7644_WPSOffice_Level3Page"/>
          <w:r>
            <w:t>4</w:t>
          </w:r>
          <w:bookmarkEnd w:id="51"/>
          <w:r>
            <w:fldChar w:fldCharType="end"/>
          </w:r>
        </w:p>
        <w:p>
          <w:pPr>
            <w:pStyle w:val="31"/>
            <w:tabs>
              <w:tab w:val="right" w:leader="dot" w:pos="8306"/>
            </w:tabs>
          </w:pPr>
          <w:r>
            <w:fldChar w:fldCharType="begin"/>
          </w:r>
          <w:r>
            <w:instrText xml:space="preserve"> HYPERLINK \l _Toc29847_WPSOffice_Level2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84e83cb0-8514-4db3-b327-0e9be50625a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1.3 本文主要的工作</w:t>
              </w:r>
            </w:sdtContent>
          </w:sdt>
          <w:r>
            <w:tab/>
          </w:r>
          <w:bookmarkStart w:id="52" w:name="_Toc29847_WPSOffice_Level2Page"/>
          <w:r>
            <w:t>6</w:t>
          </w:r>
          <w:bookmarkEnd w:id="52"/>
          <w:r>
            <w:fldChar w:fldCharType="end"/>
          </w:r>
        </w:p>
        <w:p>
          <w:pPr>
            <w:pStyle w:val="31"/>
            <w:tabs>
              <w:tab w:val="right" w:leader="dot" w:pos="8306"/>
            </w:tabs>
          </w:pPr>
          <w:r>
            <w:fldChar w:fldCharType="begin"/>
          </w:r>
          <w:r>
            <w:instrText xml:space="preserve"> HYPERLINK \l _Toc14334_WPSOffice_Level2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a394782-1517-4796-96e8-b5058239d60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1.4 本文的组织结构</w:t>
              </w:r>
            </w:sdtContent>
          </w:sdt>
          <w:r>
            <w:tab/>
          </w:r>
          <w:bookmarkStart w:id="53" w:name="_Toc14334_WPSOffice_Level2Page"/>
          <w:r>
            <w:t>6</w:t>
          </w:r>
          <w:bookmarkEnd w:id="53"/>
          <w:r>
            <w:fldChar w:fldCharType="end"/>
          </w:r>
        </w:p>
        <w:p>
          <w:pPr>
            <w:pStyle w:val="30"/>
            <w:tabs>
              <w:tab w:val="right" w:leader="dot" w:pos="8306"/>
            </w:tabs>
          </w:pPr>
          <w:r>
            <w:fldChar w:fldCharType="begin"/>
          </w:r>
          <w:r>
            <w:instrText xml:space="preserve"> HYPERLINK \l _Toc443_WPSOffice_Level1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467c138-60b1-4c83-a133-384542a9eaa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第二章  技术综述</w:t>
              </w:r>
            </w:sdtContent>
          </w:sdt>
          <w:r>
            <w:tab/>
          </w:r>
          <w:bookmarkStart w:id="54" w:name="_Toc443_WPSOffice_Level1Page"/>
          <w:r>
            <w:t>8</w:t>
          </w:r>
          <w:bookmarkEnd w:id="54"/>
          <w:r>
            <w:fldChar w:fldCharType="end"/>
          </w:r>
        </w:p>
        <w:p>
          <w:pPr>
            <w:pStyle w:val="31"/>
            <w:tabs>
              <w:tab w:val="right" w:leader="dot" w:pos="8306"/>
            </w:tabs>
          </w:pPr>
          <w:r>
            <w:fldChar w:fldCharType="begin"/>
          </w:r>
          <w:r>
            <w:instrText xml:space="preserve"> HYPERLINK \l _Toc31796_WPSOffice_Level2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93e34b62-d5d9-432e-84eb-2b7f9f64cdd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2.1 引言</w:t>
              </w:r>
            </w:sdtContent>
          </w:sdt>
          <w:r>
            <w:tab/>
          </w:r>
          <w:bookmarkStart w:id="55" w:name="_Toc31796_WPSOffice_Level2Page"/>
          <w:r>
            <w:t>8</w:t>
          </w:r>
          <w:bookmarkEnd w:id="55"/>
          <w:r>
            <w:fldChar w:fldCharType="end"/>
          </w:r>
        </w:p>
        <w:p>
          <w:pPr>
            <w:pStyle w:val="31"/>
            <w:tabs>
              <w:tab w:val="right" w:leader="dot" w:pos="8306"/>
            </w:tabs>
          </w:pPr>
          <w:r>
            <w:fldChar w:fldCharType="begin"/>
          </w:r>
          <w:r>
            <w:instrText xml:space="preserve"> HYPERLINK \l _Toc5318_WPSOffice_Level2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9b56145-aa54-49f3-9606-5f841f6fc148}"/>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 词向量</w:t>
              </w:r>
            </w:sdtContent>
          </w:sdt>
          <w:r>
            <w:tab/>
          </w:r>
          <w:bookmarkStart w:id="56" w:name="_Toc5318_WPSOffice_Level2Page"/>
          <w:r>
            <w:t>8</w:t>
          </w:r>
          <w:bookmarkEnd w:id="56"/>
          <w:r>
            <w:fldChar w:fldCharType="end"/>
          </w:r>
        </w:p>
        <w:p>
          <w:pPr>
            <w:pStyle w:val="32"/>
            <w:tabs>
              <w:tab w:val="right" w:leader="dot" w:pos="8306"/>
            </w:tabs>
          </w:pPr>
          <w:r>
            <w:fldChar w:fldCharType="begin"/>
          </w:r>
          <w:r>
            <w:instrText xml:space="preserve"> HYPERLINK \l _Toc29847_WPSOffice_Level3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8b2de94-69ce-4733-b1bf-dc00ac34b5e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2.2.1 基于矩阵的分布表示</w:t>
              </w:r>
            </w:sdtContent>
          </w:sdt>
          <w:r>
            <w:tab/>
          </w:r>
          <w:bookmarkStart w:id="57" w:name="_Toc29847_WPSOffice_Level3Page"/>
          <w:r>
            <w:t>9</w:t>
          </w:r>
          <w:bookmarkEnd w:id="57"/>
          <w:r>
            <w:fldChar w:fldCharType="end"/>
          </w:r>
        </w:p>
        <w:p>
          <w:pPr>
            <w:pStyle w:val="32"/>
            <w:tabs>
              <w:tab w:val="right" w:leader="dot" w:pos="8306"/>
            </w:tabs>
          </w:pPr>
          <w:r>
            <w:fldChar w:fldCharType="begin"/>
          </w:r>
          <w:r>
            <w:instrText xml:space="preserve"> HYPERLINK \l _Toc14334_WPSOffice_Level3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174918f-6628-493e-89ab-04d2d18891c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2.2.2 基于神经网络的分布表示</w:t>
              </w:r>
            </w:sdtContent>
          </w:sdt>
          <w:r>
            <w:tab/>
          </w:r>
          <w:bookmarkStart w:id="58" w:name="_Toc14334_WPSOffice_Level3Page"/>
          <w:r>
            <w:t>9</w:t>
          </w:r>
          <w:bookmarkEnd w:id="58"/>
          <w:r>
            <w:fldChar w:fldCharType="end"/>
          </w:r>
        </w:p>
        <w:p>
          <w:pPr>
            <w:pStyle w:val="32"/>
            <w:tabs>
              <w:tab w:val="right" w:leader="dot" w:pos="8306"/>
            </w:tabs>
          </w:pPr>
          <w:r>
            <w:fldChar w:fldCharType="begin"/>
          </w:r>
          <w:r>
            <w:instrText xml:space="preserve"> HYPERLINK \l _Toc31796_WPSOffice_Level3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c562abc8-dda5-4213-8165-906d7d1c501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2.2.3 词向量的使用</w:t>
              </w:r>
            </w:sdtContent>
          </w:sdt>
          <w:r>
            <w:tab/>
          </w:r>
          <w:bookmarkStart w:id="59" w:name="_Toc31796_WPSOffice_Level3Page"/>
          <w:r>
            <w:t>10</w:t>
          </w:r>
          <w:bookmarkEnd w:id="59"/>
          <w:r>
            <w:fldChar w:fldCharType="end"/>
          </w:r>
        </w:p>
        <w:p>
          <w:pPr>
            <w:pStyle w:val="31"/>
            <w:tabs>
              <w:tab w:val="right" w:leader="dot" w:pos="8306"/>
            </w:tabs>
          </w:pPr>
          <w:r>
            <w:fldChar w:fldCharType="begin"/>
          </w:r>
          <w:r>
            <w:instrText xml:space="preserve"> HYPERLINK \l _Toc10788_WPSOffice_Level2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c0f684b-fb9d-4b26-aa91-8cebbaf26208}"/>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 双向长短时记忆模型</w:t>
              </w:r>
            </w:sdtContent>
          </w:sdt>
          <w:r>
            <w:tab/>
          </w:r>
          <w:bookmarkStart w:id="60" w:name="_Toc10788_WPSOffice_Level2Page"/>
          <w:r>
            <w:t>11</w:t>
          </w:r>
          <w:bookmarkEnd w:id="60"/>
          <w:r>
            <w:fldChar w:fldCharType="end"/>
          </w:r>
        </w:p>
        <w:p>
          <w:pPr>
            <w:pStyle w:val="32"/>
            <w:tabs>
              <w:tab w:val="right" w:leader="dot" w:pos="8306"/>
            </w:tabs>
          </w:pPr>
          <w:r>
            <w:fldChar w:fldCharType="begin"/>
          </w:r>
          <w:r>
            <w:instrText xml:space="preserve"> HYPERLINK \l _Toc5318_WPSOffice_Level3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efe955b-6e71-4256-adf1-1f1975febf7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2.3.1 循环神经网络</w:t>
              </w:r>
            </w:sdtContent>
          </w:sdt>
          <w:r>
            <w:tab/>
          </w:r>
          <w:bookmarkStart w:id="61" w:name="_Toc5318_WPSOffice_Level3Page"/>
          <w:r>
            <w:t>11</w:t>
          </w:r>
          <w:bookmarkEnd w:id="61"/>
          <w:r>
            <w:fldChar w:fldCharType="end"/>
          </w:r>
        </w:p>
        <w:p>
          <w:pPr>
            <w:pStyle w:val="32"/>
            <w:tabs>
              <w:tab w:val="right" w:leader="dot" w:pos="8306"/>
            </w:tabs>
          </w:pPr>
          <w:r>
            <w:fldChar w:fldCharType="begin"/>
          </w:r>
          <w:r>
            <w:instrText xml:space="preserve"> HYPERLINK \l _Toc10788_WPSOffice_Level3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9624129-eef0-493b-9cb1-54e5a59a1cd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2.3.2 长短时记忆模型</w:t>
              </w:r>
            </w:sdtContent>
          </w:sdt>
          <w:r>
            <w:tab/>
          </w:r>
          <w:bookmarkStart w:id="62" w:name="_Toc10788_WPSOffice_Level3Page"/>
          <w:r>
            <w:t>12</w:t>
          </w:r>
          <w:bookmarkEnd w:id="62"/>
          <w:r>
            <w:fldChar w:fldCharType="end"/>
          </w:r>
        </w:p>
        <w:p>
          <w:pPr>
            <w:pStyle w:val="32"/>
            <w:tabs>
              <w:tab w:val="right" w:leader="dot" w:pos="8306"/>
            </w:tabs>
          </w:pPr>
          <w:r>
            <w:fldChar w:fldCharType="begin"/>
          </w:r>
          <w:r>
            <w:instrText xml:space="preserve"> HYPERLINK \l _Toc24764_WPSOffice_Level3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d2f0d37-4029-4f76-8e2c-47f60a4ef85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2.3.3 双向长短时记忆模型</w:t>
              </w:r>
            </w:sdtContent>
          </w:sdt>
          <w:r>
            <w:tab/>
          </w:r>
          <w:bookmarkStart w:id="63" w:name="_Toc24764_WPSOffice_Level3Page"/>
          <w:r>
            <w:t>13</w:t>
          </w:r>
          <w:bookmarkEnd w:id="63"/>
          <w:r>
            <w:fldChar w:fldCharType="end"/>
          </w:r>
        </w:p>
        <w:p>
          <w:pPr>
            <w:pStyle w:val="31"/>
            <w:tabs>
              <w:tab w:val="right" w:leader="dot" w:pos="8306"/>
            </w:tabs>
          </w:pPr>
          <w:r>
            <w:fldChar w:fldCharType="begin"/>
          </w:r>
          <w:r>
            <w:instrText xml:space="preserve"> HYPERLINK \l _Toc24764_WPSOffice_Level2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94362f0-3eed-45b2-b1b9-18549ef25fb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2.4 深度残差网络</w:t>
              </w:r>
            </w:sdtContent>
          </w:sdt>
          <w:r>
            <w:tab/>
          </w:r>
          <w:bookmarkStart w:id="64" w:name="_Toc24764_WPSOffice_Level2Page"/>
          <w:r>
            <w:t>13</w:t>
          </w:r>
          <w:bookmarkEnd w:id="64"/>
          <w:r>
            <w:fldChar w:fldCharType="end"/>
          </w:r>
        </w:p>
        <w:p>
          <w:pPr>
            <w:pStyle w:val="31"/>
            <w:tabs>
              <w:tab w:val="right" w:leader="dot" w:pos="8306"/>
            </w:tabs>
          </w:pPr>
          <w:r>
            <w:fldChar w:fldCharType="begin"/>
          </w:r>
          <w:r>
            <w:instrText xml:space="preserve"> HYPERLINK \l _Toc23819_WPSOffice_Level2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f4749c8-9a65-484f-846a-86ec9c2d633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 注意力机制</w:t>
              </w:r>
            </w:sdtContent>
          </w:sdt>
          <w:r>
            <w:tab/>
          </w:r>
          <w:bookmarkStart w:id="65" w:name="_Toc23819_WPSOffice_Level2Page"/>
          <w:r>
            <w:t>14</w:t>
          </w:r>
          <w:bookmarkEnd w:id="65"/>
          <w:r>
            <w:fldChar w:fldCharType="end"/>
          </w:r>
        </w:p>
        <w:p>
          <w:pPr>
            <w:pStyle w:val="32"/>
            <w:tabs>
              <w:tab w:val="right" w:leader="dot" w:pos="8306"/>
            </w:tabs>
          </w:pPr>
          <w:r>
            <w:fldChar w:fldCharType="begin"/>
          </w:r>
          <w:r>
            <w:instrText xml:space="preserve"> HYPERLINK \l _Toc15178_WPSOffice_Level3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78676811-248b-44d5-88c8-e615ac36eb3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2.5.1 Encoder-Decoder框架</w:t>
              </w:r>
            </w:sdtContent>
          </w:sdt>
          <w:r>
            <w:tab/>
          </w:r>
          <w:bookmarkStart w:id="66" w:name="_Toc15178_WPSOffice_Level3Page"/>
          <w:r>
            <w:t>14</w:t>
          </w:r>
          <w:bookmarkEnd w:id="66"/>
          <w:r>
            <w:fldChar w:fldCharType="end"/>
          </w:r>
        </w:p>
        <w:p>
          <w:pPr>
            <w:pStyle w:val="32"/>
            <w:tabs>
              <w:tab w:val="right" w:leader="dot" w:pos="8306"/>
            </w:tabs>
          </w:pPr>
          <w:r>
            <w:fldChar w:fldCharType="begin"/>
          </w:r>
          <w:r>
            <w:instrText xml:space="preserve"> HYPERLINK \l _Toc19637_WPSOffice_Level3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89ddabb-ba56-4431-a49e-f8e4083eebe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2.5.2 注意力模型</w:t>
              </w:r>
            </w:sdtContent>
          </w:sdt>
          <w:r>
            <w:tab/>
          </w:r>
          <w:bookmarkStart w:id="67" w:name="_Toc19637_WPSOffice_Level3Page"/>
          <w:r>
            <w:t>15</w:t>
          </w:r>
          <w:bookmarkEnd w:id="67"/>
          <w:r>
            <w:fldChar w:fldCharType="end"/>
          </w:r>
        </w:p>
        <w:p>
          <w:pPr>
            <w:pStyle w:val="31"/>
            <w:tabs>
              <w:tab w:val="right" w:leader="dot" w:pos="8306"/>
            </w:tabs>
          </w:pPr>
          <w:r>
            <w:fldChar w:fldCharType="begin"/>
          </w:r>
          <w:r>
            <w:instrText xml:space="preserve"> HYPERLINK \l _Toc15178_WPSOffice_Level2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859c2ce-811c-4224-865e-d2d82ceadb0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2.6 远程监督</w:t>
              </w:r>
            </w:sdtContent>
          </w:sdt>
          <w:r>
            <w:tab/>
          </w:r>
          <w:bookmarkStart w:id="68" w:name="_Toc15178_WPSOffice_Level2Page"/>
          <w:r>
            <w:t>17</w:t>
          </w:r>
          <w:bookmarkEnd w:id="68"/>
          <w:r>
            <w:fldChar w:fldCharType="end"/>
          </w:r>
        </w:p>
        <w:p>
          <w:pPr>
            <w:pStyle w:val="31"/>
            <w:tabs>
              <w:tab w:val="right" w:leader="dot" w:pos="8306"/>
            </w:tabs>
          </w:pPr>
          <w:r>
            <w:fldChar w:fldCharType="begin"/>
          </w:r>
          <w:r>
            <w:instrText xml:space="preserve"> HYPERLINK \l _Toc19637_WPSOffice_Level2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de46847-4fe0-4e7f-8c65-4f8f9be04a7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2.7 深度学习框架Tensorflow</w:t>
              </w:r>
            </w:sdtContent>
          </w:sdt>
          <w:r>
            <w:tab/>
          </w:r>
          <w:bookmarkStart w:id="69" w:name="_Toc19637_WPSOffice_Level2Page"/>
          <w:r>
            <w:t>18</w:t>
          </w:r>
          <w:bookmarkEnd w:id="69"/>
          <w:r>
            <w:fldChar w:fldCharType="end"/>
          </w:r>
        </w:p>
        <w:p>
          <w:pPr>
            <w:pStyle w:val="31"/>
            <w:tabs>
              <w:tab w:val="right" w:leader="dot" w:pos="8306"/>
            </w:tabs>
          </w:pPr>
          <w:r>
            <w:fldChar w:fldCharType="begin"/>
          </w:r>
          <w:r>
            <w:instrText xml:space="preserve"> HYPERLINK \l _Toc25326_WPSOffice_Level2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df77830-9815-4b3e-a046-0de8c8615c0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2.9 本章小结</w:t>
              </w:r>
            </w:sdtContent>
          </w:sdt>
          <w:r>
            <w:tab/>
          </w:r>
          <w:bookmarkStart w:id="70" w:name="_Toc25326_WPSOffice_Level2Page"/>
          <w:r>
            <w:t>18</w:t>
          </w:r>
          <w:bookmarkEnd w:id="70"/>
          <w:r>
            <w:fldChar w:fldCharType="end"/>
          </w:r>
        </w:p>
        <w:p>
          <w:pPr>
            <w:pStyle w:val="30"/>
            <w:tabs>
              <w:tab w:val="right" w:leader="dot" w:pos="8306"/>
            </w:tabs>
          </w:pPr>
          <w:r>
            <w:fldChar w:fldCharType="begin"/>
          </w:r>
          <w:r>
            <w:instrText xml:space="preserve"> HYPERLINK \l _Toc7644_WPSOffice_Level1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db0cae6-065a-4d14-9117-3e180311734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第三章  基于深度学习的命名实体识别模型</w:t>
              </w:r>
            </w:sdtContent>
          </w:sdt>
          <w:r>
            <w:tab/>
          </w:r>
          <w:bookmarkStart w:id="71" w:name="_Toc7644_WPSOffice_Level1Page"/>
          <w:r>
            <w:t>19</w:t>
          </w:r>
          <w:bookmarkEnd w:id="71"/>
          <w:r>
            <w:fldChar w:fldCharType="end"/>
          </w:r>
        </w:p>
        <w:p>
          <w:pPr>
            <w:pStyle w:val="31"/>
            <w:tabs>
              <w:tab w:val="right" w:leader="dot" w:pos="8306"/>
            </w:tabs>
          </w:pPr>
          <w:r>
            <w:fldChar w:fldCharType="begin"/>
          </w:r>
          <w:r>
            <w:instrText xml:space="preserve"> HYPERLINK \l _Toc5123_WPSOffice_Level2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0c07558-9509-4a98-ad11-f4f827257fd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3.1 模型的整体架构</w:t>
              </w:r>
            </w:sdtContent>
          </w:sdt>
          <w:r>
            <w:tab/>
          </w:r>
          <w:bookmarkStart w:id="72" w:name="_Toc5123_WPSOffice_Level2Page"/>
          <w:r>
            <w:t>19</w:t>
          </w:r>
          <w:bookmarkEnd w:id="72"/>
          <w:r>
            <w:fldChar w:fldCharType="end"/>
          </w:r>
        </w:p>
        <w:p>
          <w:pPr>
            <w:pStyle w:val="31"/>
            <w:tabs>
              <w:tab w:val="right" w:leader="dot" w:pos="8306"/>
            </w:tabs>
          </w:pPr>
          <w:r>
            <w:fldChar w:fldCharType="begin"/>
          </w:r>
          <w:r>
            <w:instrText xml:space="preserve"> HYPERLINK \l _Toc27641_WPSOffice_Level2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4577582-0ba3-49b7-8cb8-97df42e4692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3.2 模型的标注策略</w:t>
              </w:r>
            </w:sdtContent>
          </w:sdt>
          <w:r>
            <w:tab/>
          </w:r>
          <w:bookmarkStart w:id="73" w:name="_Toc27641_WPSOffice_Level2Page"/>
          <w:r>
            <w:t>20</w:t>
          </w:r>
          <w:bookmarkEnd w:id="73"/>
          <w:r>
            <w:fldChar w:fldCharType="end"/>
          </w:r>
        </w:p>
        <w:p>
          <w:pPr>
            <w:pStyle w:val="31"/>
            <w:tabs>
              <w:tab w:val="right" w:leader="dot" w:pos="8306"/>
            </w:tabs>
          </w:pPr>
          <w:r>
            <w:fldChar w:fldCharType="begin"/>
          </w:r>
          <w:r>
            <w:instrText xml:space="preserve"> HYPERLINK \l _Toc3884_WPSOffice_Level2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9f7edd19-df7a-4b12-98af-b021d5e590f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 输入层</w:t>
              </w:r>
            </w:sdtContent>
          </w:sdt>
          <w:r>
            <w:tab/>
          </w:r>
          <w:bookmarkStart w:id="74" w:name="_Toc3884_WPSOffice_Level2Page"/>
          <w:r>
            <w:t>22</w:t>
          </w:r>
          <w:bookmarkEnd w:id="74"/>
          <w:r>
            <w:fldChar w:fldCharType="end"/>
          </w:r>
        </w:p>
        <w:p>
          <w:pPr>
            <w:pStyle w:val="32"/>
            <w:tabs>
              <w:tab w:val="right" w:leader="dot" w:pos="8306"/>
            </w:tabs>
          </w:pPr>
          <w:r>
            <w:fldChar w:fldCharType="begin"/>
          </w:r>
          <w:r>
            <w:instrText xml:space="preserve"> HYPERLINK \l _Toc7744_WPSOffice_Level3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6eba124-69ba-496a-81d4-13e798b3a8e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3.3.1 字向量</w:t>
              </w:r>
            </w:sdtContent>
          </w:sdt>
          <w:r>
            <w:tab/>
          </w:r>
          <w:bookmarkStart w:id="75" w:name="_Toc7744_WPSOffice_Level3Page"/>
          <w:r>
            <w:t>22</w:t>
          </w:r>
          <w:bookmarkEnd w:id="75"/>
          <w:r>
            <w:fldChar w:fldCharType="end"/>
          </w:r>
        </w:p>
        <w:p>
          <w:pPr>
            <w:pStyle w:val="32"/>
            <w:tabs>
              <w:tab w:val="right" w:leader="dot" w:pos="8306"/>
            </w:tabs>
          </w:pPr>
          <w:r>
            <w:fldChar w:fldCharType="begin"/>
          </w:r>
          <w:r>
            <w:instrText xml:space="preserve"> HYPERLINK \l _Toc22826_WPSOffice_Level3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1cb52ba1-cc79-4eda-8d30-61246107d58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3.3.2 额外特征</w:t>
              </w:r>
            </w:sdtContent>
          </w:sdt>
          <w:r>
            <w:tab/>
          </w:r>
          <w:bookmarkStart w:id="76" w:name="_Toc22826_WPSOffice_Level3Page"/>
          <w:r>
            <w:t>23</w:t>
          </w:r>
          <w:bookmarkEnd w:id="76"/>
          <w:r>
            <w:fldChar w:fldCharType="end"/>
          </w:r>
        </w:p>
        <w:p>
          <w:pPr>
            <w:pStyle w:val="31"/>
            <w:tabs>
              <w:tab w:val="right" w:leader="dot" w:pos="8306"/>
            </w:tabs>
          </w:pPr>
          <w:r>
            <w:fldChar w:fldCharType="begin"/>
          </w:r>
          <w:r>
            <w:instrText xml:space="preserve"> HYPERLINK \l _Toc7744_WPSOffice_Level2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27fcd0b-b614-424f-ac5d-40310810186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3.4 网络层</w:t>
              </w:r>
            </w:sdtContent>
          </w:sdt>
          <w:r>
            <w:tab/>
          </w:r>
          <w:bookmarkStart w:id="77" w:name="_Toc7744_WPSOffice_Level2Page"/>
          <w:r>
            <w:t>24</w:t>
          </w:r>
          <w:bookmarkEnd w:id="77"/>
          <w:r>
            <w:fldChar w:fldCharType="end"/>
          </w:r>
        </w:p>
        <w:p>
          <w:pPr>
            <w:pStyle w:val="31"/>
            <w:tabs>
              <w:tab w:val="right" w:leader="dot" w:pos="8306"/>
            </w:tabs>
          </w:pPr>
          <w:r>
            <w:fldChar w:fldCharType="begin"/>
          </w:r>
          <w:r>
            <w:instrText xml:space="preserve"> HYPERLINK \l _Toc22826_WPSOffice_Level2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fe69266-0b89-4f5f-a9d8-31d84edf3ce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 输出层</w:t>
              </w:r>
            </w:sdtContent>
          </w:sdt>
          <w:r>
            <w:tab/>
          </w:r>
          <w:bookmarkStart w:id="78" w:name="_Toc22826_WPSOffice_Level2Page"/>
          <w:r>
            <w:t>25</w:t>
          </w:r>
          <w:bookmarkEnd w:id="78"/>
          <w:r>
            <w:fldChar w:fldCharType="end"/>
          </w:r>
        </w:p>
        <w:p>
          <w:pPr>
            <w:pStyle w:val="32"/>
            <w:tabs>
              <w:tab w:val="right" w:leader="dot" w:pos="8306"/>
            </w:tabs>
          </w:pPr>
          <w:r>
            <w:fldChar w:fldCharType="begin"/>
          </w:r>
          <w:r>
            <w:instrText xml:space="preserve"> HYPERLINK \l _Toc18750_WPSOffice_Level3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284d388-6dcd-45f1-9279-98552918715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3.5.1 全连接层</w:t>
              </w:r>
            </w:sdtContent>
          </w:sdt>
          <w:r>
            <w:tab/>
          </w:r>
          <w:bookmarkStart w:id="79" w:name="_Toc18750_WPSOffice_Level3Page"/>
          <w:r>
            <w:t>25</w:t>
          </w:r>
          <w:bookmarkEnd w:id="79"/>
          <w:r>
            <w:fldChar w:fldCharType="end"/>
          </w:r>
        </w:p>
        <w:p>
          <w:pPr>
            <w:pStyle w:val="32"/>
            <w:tabs>
              <w:tab w:val="right" w:leader="dot" w:pos="8306"/>
            </w:tabs>
          </w:pPr>
          <w:r>
            <w:fldChar w:fldCharType="begin"/>
          </w:r>
          <w:r>
            <w:instrText xml:space="preserve"> HYPERLINK \l _Toc7396_WPSOffice_Level3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3b3f22d-801b-45b0-a201-28ca3c63bfc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3.5.2 CRF层</w:t>
              </w:r>
            </w:sdtContent>
          </w:sdt>
          <w:r>
            <w:tab/>
          </w:r>
          <w:bookmarkStart w:id="80" w:name="_Toc7396_WPSOffice_Level3Page"/>
          <w:r>
            <w:t>25</w:t>
          </w:r>
          <w:bookmarkEnd w:id="80"/>
          <w:r>
            <w:fldChar w:fldCharType="end"/>
          </w:r>
        </w:p>
        <w:p>
          <w:pPr>
            <w:pStyle w:val="31"/>
            <w:tabs>
              <w:tab w:val="right" w:leader="dot" w:pos="8306"/>
            </w:tabs>
          </w:pPr>
          <w:r>
            <w:fldChar w:fldCharType="begin"/>
          </w:r>
          <w:r>
            <w:instrText xml:space="preserve"> HYPERLINK \l _Toc14704_WPSOffice_Level2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dbff570-2043-4c5b-947b-f3781d686ae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 实验</w:t>
              </w:r>
            </w:sdtContent>
          </w:sdt>
          <w:r>
            <w:tab/>
          </w:r>
          <w:bookmarkStart w:id="81" w:name="_Toc14704_WPSOffice_Level2Page"/>
          <w:r>
            <w:t>27</w:t>
          </w:r>
          <w:bookmarkEnd w:id="81"/>
          <w:r>
            <w:fldChar w:fldCharType="end"/>
          </w:r>
        </w:p>
        <w:p>
          <w:pPr>
            <w:pStyle w:val="32"/>
            <w:tabs>
              <w:tab w:val="right" w:leader="dot" w:pos="8306"/>
            </w:tabs>
          </w:pPr>
          <w:r>
            <w:fldChar w:fldCharType="begin"/>
          </w:r>
          <w:r>
            <w:instrText xml:space="preserve"> HYPERLINK \l _Toc6646_WPSOffice_Level3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1400aaa-d3c0-462c-95b4-9cf8f8df484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3.6.1 实验数据与采集</w:t>
              </w:r>
            </w:sdtContent>
          </w:sdt>
          <w:r>
            <w:tab/>
          </w:r>
          <w:bookmarkStart w:id="82" w:name="_Toc6646_WPSOffice_Level3Page"/>
          <w:r>
            <w:t>27</w:t>
          </w:r>
          <w:bookmarkEnd w:id="82"/>
          <w:r>
            <w:fldChar w:fldCharType="end"/>
          </w:r>
        </w:p>
        <w:p>
          <w:pPr>
            <w:pStyle w:val="32"/>
            <w:tabs>
              <w:tab w:val="right" w:leader="dot" w:pos="8306"/>
            </w:tabs>
          </w:pPr>
          <w:r>
            <w:fldChar w:fldCharType="begin"/>
          </w:r>
          <w:r>
            <w:instrText xml:space="preserve"> HYPERLINK \l _Toc30499_WPSOffice_Level3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4f0af91-0d5e-4f83-a254-993d1480e9b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3.6.2 实验评价指标</w:t>
              </w:r>
            </w:sdtContent>
          </w:sdt>
          <w:r>
            <w:tab/>
          </w:r>
          <w:bookmarkStart w:id="83" w:name="_Toc30499_WPSOffice_Level3Page"/>
          <w:r>
            <w:t>31</w:t>
          </w:r>
          <w:bookmarkEnd w:id="83"/>
          <w:r>
            <w:fldChar w:fldCharType="end"/>
          </w:r>
        </w:p>
        <w:p>
          <w:pPr>
            <w:pStyle w:val="32"/>
            <w:tabs>
              <w:tab w:val="right" w:leader="dot" w:pos="8306"/>
            </w:tabs>
          </w:pPr>
          <w:r>
            <w:fldChar w:fldCharType="begin"/>
          </w:r>
          <w:r>
            <w:instrText xml:space="preserve"> HYPERLINK \l _Toc27939_WPSOffice_Level3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2189211-39f9-4a89-b2eb-debc19a5d28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3.6.3 模型训练的实现</w:t>
              </w:r>
            </w:sdtContent>
          </w:sdt>
          <w:r>
            <w:tab/>
          </w:r>
          <w:bookmarkStart w:id="84" w:name="_Toc27939_WPSOffice_Level3Page"/>
          <w:r>
            <w:t>31</w:t>
          </w:r>
          <w:bookmarkEnd w:id="84"/>
          <w:r>
            <w:fldChar w:fldCharType="end"/>
          </w:r>
        </w:p>
        <w:p>
          <w:pPr>
            <w:pStyle w:val="32"/>
            <w:tabs>
              <w:tab w:val="right" w:leader="dot" w:pos="8306"/>
            </w:tabs>
          </w:pPr>
          <w:r>
            <w:fldChar w:fldCharType="begin"/>
          </w:r>
          <w:r>
            <w:instrText xml:space="preserve"> HYPERLINK \l _Toc636_WPSOffice_Level3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16737e2-8173-4c60-b85d-09e94601182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3.6.4 模型参数设置</w:t>
              </w:r>
            </w:sdtContent>
          </w:sdt>
          <w:r>
            <w:tab/>
          </w:r>
          <w:bookmarkStart w:id="85" w:name="_Toc636_WPSOffice_Level3Page"/>
          <w:r>
            <w:t>37</w:t>
          </w:r>
          <w:bookmarkEnd w:id="85"/>
          <w:r>
            <w:fldChar w:fldCharType="end"/>
          </w:r>
        </w:p>
        <w:p>
          <w:pPr>
            <w:pStyle w:val="32"/>
            <w:tabs>
              <w:tab w:val="right" w:leader="dot" w:pos="8306"/>
            </w:tabs>
          </w:pPr>
          <w:r>
            <w:fldChar w:fldCharType="begin"/>
          </w:r>
          <w:r>
            <w:instrText xml:space="preserve"> HYPERLINK \l _Toc15507_WPSOffice_Level3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9635d56-04b7-4a13-8bd5-4507b684153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3.6.5 不同模型的性能对比</w:t>
              </w:r>
            </w:sdtContent>
          </w:sdt>
          <w:r>
            <w:tab/>
          </w:r>
          <w:bookmarkStart w:id="86" w:name="_Toc15507_WPSOffice_Level3Page"/>
          <w:r>
            <w:t>38</w:t>
          </w:r>
          <w:bookmarkEnd w:id="86"/>
          <w:r>
            <w:fldChar w:fldCharType="end"/>
          </w:r>
        </w:p>
        <w:p>
          <w:pPr>
            <w:pStyle w:val="31"/>
            <w:tabs>
              <w:tab w:val="right" w:leader="dot" w:pos="8306"/>
            </w:tabs>
          </w:pPr>
          <w:r>
            <w:fldChar w:fldCharType="begin"/>
          </w:r>
          <w:r>
            <w:instrText xml:space="preserve"> HYPERLINK \l _Toc18750_WPSOffice_Level2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2ca0731-4245-47c5-a472-01f1f06a025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3.7 本章小结</w:t>
              </w:r>
            </w:sdtContent>
          </w:sdt>
          <w:r>
            <w:tab/>
          </w:r>
          <w:bookmarkStart w:id="87" w:name="_Toc18750_WPSOffice_Level2Page"/>
          <w:r>
            <w:t>39</w:t>
          </w:r>
          <w:bookmarkEnd w:id="87"/>
          <w:r>
            <w:fldChar w:fldCharType="end"/>
          </w:r>
        </w:p>
        <w:p>
          <w:pPr>
            <w:pStyle w:val="30"/>
            <w:tabs>
              <w:tab w:val="right" w:leader="dot" w:pos="8306"/>
            </w:tabs>
          </w:pPr>
          <w:r>
            <w:fldChar w:fldCharType="begin"/>
          </w:r>
          <w:r>
            <w:instrText xml:space="preserve"> HYPERLINK \l _Toc29847_WPSOffice_Level1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4677412-49c5-46ff-b775-0329b4ff9c5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第四章  基于深度学习的关系抽取模型</w:t>
              </w:r>
            </w:sdtContent>
          </w:sdt>
          <w:r>
            <w:tab/>
          </w:r>
          <w:bookmarkStart w:id="88" w:name="_Toc29847_WPSOffice_Level1Page"/>
          <w:r>
            <w:t>40</w:t>
          </w:r>
          <w:bookmarkEnd w:id="88"/>
          <w:r>
            <w:fldChar w:fldCharType="end"/>
          </w:r>
        </w:p>
        <w:p>
          <w:pPr>
            <w:pStyle w:val="31"/>
            <w:tabs>
              <w:tab w:val="right" w:leader="dot" w:pos="8306"/>
            </w:tabs>
          </w:pPr>
          <w:r>
            <w:fldChar w:fldCharType="begin"/>
          </w:r>
          <w:r>
            <w:instrText xml:space="preserve"> HYPERLINK \l _Toc7396_WPSOffice_Level2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3526e4e-407f-4c8b-8f59-a45b5648c4f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4.1 模型的整体架构</w:t>
              </w:r>
            </w:sdtContent>
          </w:sdt>
          <w:r>
            <w:tab/>
          </w:r>
          <w:bookmarkStart w:id="89" w:name="_Toc7396_WPSOffice_Level2Page"/>
          <w:r>
            <w:t>40</w:t>
          </w:r>
          <w:bookmarkEnd w:id="89"/>
          <w:r>
            <w:fldChar w:fldCharType="end"/>
          </w:r>
        </w:p>
        <w:p>
          <w:pPr>
            <w:pStyle w:val="31"/>
            <w:tabs>
              <w:tab w:val="right" w:leader="dot" w:pos="8306"/>
            </w:tabs>
          </w:pPr>
          <w:r>
            <w:fldChar w:fldCharType="begin"/>
          </w:r>
          <w:r>
            <w:instrText xml:space="preserve"> HYPERLINK \l _Toc6646_WPSOffice_Level2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72b179a9-fdb9-4d61-9a0b-f8917ddcce6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 输入层</w:t>
              </w:r>
            </w:sdtContent>
          </w:sdt>
          <w:r>
            <w:tab/>
          </w:r>
          <w:bookmarkStart w:id="90" w:name="_Toc6646_WPSOffice_Level2Page"/>
          <w:r>
            <w:t>41</w:t>
          </w:r>
          <w:bookmarkEnd w:id="90"/>
          <w:r>
            <w:fldChar w:fldCharType="end"/>
          </w:r>
        </w:p>
        <w:p>
          <w:pPr>
            <w:pStyle w:val="32"/>
            <w:tabs>
              <w:tab w:val="right" w:leader="dot" w:pos="8306"/>
            </w:tabs>
          </w:pPr>
          <w:r>
            <w:fldChar w:fldCharType="begin"/>
          </w:r>
          <w:r>
            <w:instrText xml:space="preserve"> HYPERLINK \l _Toc1426_WPSOffice_Level3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f63471d-e492-4716-a17b-759db48fe53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4.2.1 字向量</w:t>
              </w:r>
            </w:sdtContent>
          </w:sdt>
          <w:r>
            <w:tab/>
          </w:r>
          <w:bookmarkStart w:id="91" w:name="_Toc1426_WPSOffice_Level3Page"/>
          <w:r>
            <w:t>41</w:t>
          </w:r>
          <w:bookmarkEnd w:id="91"/>
          <w:r>
            <w:fldChar w:fldCharType="end"/>
          </w:r>
        </w:p>
        <w:p>
          <w:pPr>
            <w:pStyle w:val="32"/>
            <w:tabs>
              <w:tab w:val="right" w:leader="dot" w:pos="8306"/>
            </w:tabs>
          </w:pPr>
          <w:r>
            <w:fldChar w:fldCharType="begin"/>
          </w:r>
          <w:r>
            <w:instrText xml:space="preserve"> HYPERLINK \l _Toc25146_WPSOffice_Level3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5338717-0e1c-4d17-83b3-1935d49b0ed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4.2.2 相对位置向量</w:t>
              </w:r>
            </w:sdtContent>
          </w:sdt>
          <w:r>
            <w:tab/>
          </w:r>
          <w:bookmarkStart w:id="92" w:name="_Toc25146_WPSOffice_Level3Page"/>
          <w:r>
            <w:t>41</w:t>
          </w:r>
          <w:bookmarkEnd w:id="92"/>
          <w:r>
            <w:fldChar w:fldCharType="end"/>
          </w:r>
        </w:p>
        <w:p>
          <w:pPr>
            <w:pStyle w:val="31"/>
            <w:tabs>
              <w:tab w:val="right" w:leader="dot" w:pos="8306"/>
            </w:tabs>
          </w:pPr>
          <w:r>
            <w:fldChar w:fldCharType="begin"/>
          </w:r>
          <w:r>
            <w:instrText xml:space="preserve"> HYPERLINK \l _Toc30499_WPSOffice_Level2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6e55119-b09f-45c9-b527-02e40141597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4.3 卷积层</w:t>
              </w:r>
            </w:sdtContent>
          </w:sdt>
          <w:r>
            <w:tab/>
          </w:r>
          <w:bookmarkStart w:id="93" w:name="_Toc30499_WPSOffice_Level2Page"/>
          <w:r>
            <w:t>42</w:t>
          </w:r>
          <w:bookmarkEnd w:id="93"/>
          <w:r>
            <w:fldChar w:fldCharType="end"/>
          </w:r>
        </w:p>
        <w:p>
          <w:pPr>
            <w:pStyle w:val="31"/>
            <w:tabs>
              <w:tab w:val="right" w:leader="dot" w:pos="8306"/>
            </w:tabs>
          </w:pPr>
          <w:r>
            <w:fldChar w:fldCharType="begin"/>
          </w:r>
          <w:r>
            <w:instrText xml:space="preserve"> HYPERLINK \l _Toc27939_WPSOffice_Level2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6f9f9d58-6023-4b09-b333-3e298ea068b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4.4 残差卷积块</w:t>
              </w:r>
            </w:sdtContent>
          </w:sdt>
          <w:r>
            <w:tab/>
          </w:r>
          <w:bookmarkStart w:id="94" w:name="_Toc27939_WPSOffice_Level2Page"/>
          <w:r>
            <w:t>42</w:t>
          </w:r>
          <w:bookmarkEnd w:id="94"/>
          <w:r>
            <w:fldChar w:fldCharType="end"/>
          </w:r>
        </w:p>
        <w:p>
          <w:pPr>
            <w:pStyle w:val="31"/>
            <w:tabs>
              <w:tab w:val="right" w:leader="dot" w:pos="8306"/>
            </w:tabs>
          </w:pPr>
          <w:r>
            <w:fldChar w:fldCharType="begin"/>
          </w:r>
          <w:r>
            <w:instrText xml:space="preserve"> HYPERLINK \l _Toc636_WPSOffice_Level2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8ad95ed3-d388-49d9-a073-e45be17c0c6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4.5 最大池化层</w:t>
              </w:r>
            </w:sdtContent>
          </w:sdt>
          <w:r>
            <w:tab/>
          </w:r>
          <w:bookmarkStart w:id="95" w:name="_Toc636_WPSOffice_Level2Page"/>
          <w:r>
            <w:t>44</w:t>
          </w:r>
          <w:bookmarkEnd w:id="95"/>
          <w:r>
            <w:fldChar w:fldCharType="end"/>
          </w:r>
        </w:p>
        <w:p>
          <w:pPr>
            <w:pStyle w:val="31"/>
            <w:tabs>
              <w:tab w:val="right" w:leader="dot" w:pos="8306"/>
            </w:tabs>
          </w:pPr>
          <w:r>
            <w:fldChar w:fldCharType="begin"/>
          </w:r>
          <w:r>
            <w:instrText xml:space="preserve"> HYPERLINK \l _Toc15507_WPSOffice_Level2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e012fd5-0be0-4f5c-b300-937fe2a1a6b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4.6 输出层</w:t>
              </w:r>
            </w:sdtContent>
          </w:sdt>
          <w:r>
            <w:tab/>
          </w:r>
          <w:bookmarkStart w:id="96" w:name="_Toc15507_WPSOffice_Level2Page"/>
          <w:r>
            <w:t>44</w:t>
          </w:r>
          <w:bookmarkEnd w:id="96"/>
          <w:r>
            <w:fldChar w:fldCharType="end"/>
          </w:r>
        </w:p>
        <w:p>
          <w:pPr>
            <w:pStyle w:val="31"/>
            <w:tabs>
              <w:tab w:val="right" w:leader="dot" w:pos="8306"/>
            </w:tabs>
          </w:pPr>
          <w:r>
            <w:fldChar w:fldCharType="begin"/>
          </w:r>
          <w:r>
            <w:instrText xml:space="preserve"> HYPERLINK \l _Toc16217_WPSOffice_Level2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fb707c3-35b7-4718-aa8b-a9a21977d9e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 实验</w:t>
              </w:r>
            </w:sdtContent>
          </w:sdt>
          <w:r>
            <w:tab/>
          </w:r>
          <w:bookmarkStart w:id="97" w:name="_Toc16217_WPSOffice_Level2Page"/>
          <w:r>
            <w:t>44</w:t>
          </w:r>
          <w:bookmarkEnd w:id="97"/>
          <w:r>
            <w:fldChar w:fldCharType="end"/>
          </w:r>
        </w:p>
        <w:p>
          <w:pPr>
            <w:pStyle w:val="32"/>
            <w:tabs>
              <w:tab w:val="right" w:leader="dot" w:pos="8306"/>
            </w:tabs>
          </w:pPr>
          <w:r>
            <w:fldChar w:fldCharType="begin"/>
          </w:r>
          <w:r>
            <w:instrText xml:space="preserve"> HYPERLINK \l _Toc20460_WPSOffice_Level3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13269791-5787-4a37-942e-5bb109747e9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4.7.1 实验数据</w:t>
              </w:r>
            </w:sdtContent>
          </w:sdt>
          <w:r>
            <w:tab/>
          </w:r>
          <w:bookmarkStart w:id="98" w:name="_Toc20460_WPSOffice_Level3Page"/>
          <w:r>
            <w:t>44</w:t>
          </w:r>
          <w:bookmarkEnd w:id="98"/>
          <w:r>
            <w:fldChar w:fldCharType="end"/>
          </w:r>
        </w:p>
        <w:p>
          <w:pPr>
            <w:pStyle w:val="32"/>
            <w:tabs>
              <w:tab w:val="right" w:leader="dot" w:pos="8306"/>
            </w:tabs>
          </w:pPr>
          <w:r>
            <w:fldChar w:fldCharType="begin"/>
          </w:r>
          <w:r>
            <w:instrText xml:space="preserve"> HYPERLINK \l _Toc16453_WPSOffice_Level3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378415b-e512-416c-9156-a99f27137c8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4.7.2 实验评价标准</w:t>
              </w:r>
            </w:sdtContent>
          </w:sdt>
          <w:r>
            <w:tab/>
          </w:r>
          <w:bookmarkStart w:id="99" w:name="_Toc16453_WPSOffice_Level3Page"/>
          <w:r>
            <w:t>46</w:t>
          </w:r>
          <w:bookmarkEnd w:id="99"/>
          <w:r>
            <w:fldChar w:fldCharType="end"/>
          </w:r>
        </w:p>
        <w:p>
          <w:pPr>
            <w:pStyle w:val="32"/>
            <w:tabs>
              <w:tab w:val="right" w:leader="dot" w:pos="8306"/>
            </w:tabs>
          </w:pPr>
          <w:r>
            <w:fldChar w:fldCharType="begin"/>
          </w:r>
          <w:r>
            <w:instrText xml:space="preserve"> HYPERLINK \l _Toc27465_WPSOffice_Level3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55c2836-865d-4129-9cb3-c449cff2cc6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4.7.3 模型训练的实现</w:t>
              </w:r>
            </w:sdtContent>
          </w:sdt>
          <w:r>
            <w:tab/>
          </w:r>
          <w:bookmarkStart w:id="100" w:name="_Toc27465_WPSOffice_Level3Page"/>
          <w:r>
            <w:t>46</w:t>
          </w:r>
          <w:bookmarkEnd w:id="100"/>
          <w:r>
            <w:fldChar w:fldCharType="end"/>
          </w:r>
        </w:p>
        <w:p>
          <w:pPr>
            <w:pStyle w:val="32"/>
            <w:tabs>
              <w:tab w:val="right" w:leader="dot" w:pos="8306"/>
            </w:tabs>
          </w:pPr>
          <w:r>
            <w:fldChar w:fldCharType="begin"/>
          </w:r>
          <w:r>
            <w:instrText xml:space="preserve"> HYPERLINK \l _Toc11139_WPSOffice_Level3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bf05348-b146-483e-9766-ae47e8440bc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4.7.4 模型参数设置</w:t>
              </w:r>
            </w:sdtContent>
          </w:sdt>
          <w:r>
            <w:tab/>
          </w:r>
          <w:bookmarkStart w:id="101" w:name="_Toc11139_WPSOffice_Level3Page"/>
          <w:r>
            <w:t>53</w:t>
          </w:r>
          <w:bookmarkEnd w:id="101"/>
          <w:r>
            <w:fldChar w:fldCharType="end"/>
          </w:r>
        </w:p>
        <w:p>
          <w:pPr>
            <w:pStyle w:val="32"/>
            <w:tabs>
              <w:tab w:val="right" w:leader="dot" w:pos="8306"/>
            </w:tabs>
          </w:pPr>
          <w:r>
            <w:fldChar w:fldCharType="begin"/>
          </w:r>
          <w:r>
            <w:instrText xml:space="preserve"> HYPERLINK \l _Toc18104_WPSOffice_Level3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87cf06ab-3dbc-4a04-8919-1e9c9552c2e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4.7.1 不同模型的性能对比</w:t>
              </w:r>
            </w:sdtContent>
          </w:sdt>
          <w:r>
            <w:tab/>
          </w:r>
          <w:bookmarkStart w:id="102" w:name="_Toc18104_WPSOffice_Level3Page"/>
          <w:r>
            <w:t>55</w:t>
          </w:r>
          <w:bookmarkEnd w:id="102"/>
          <w:r>
            <w:fldChar w:fldCharType="end"/>
          </w:r>
        </w:p>
        <w:p>
          <w:pPr>
            <w:pStyle w:val="31"/>
            <w:tabs>
              <w:tab w:val="right" w:leader="dot" w:pos="8306"/>
            </w:tabs>
          </w:pPr>
          <w:r>
            <w:fldChar w:fldCharType="begin"/>
          </w:r>
          <w:r>
            <w:instrText xml:space="preserve"> HYPERLINK \l _Toc1426_WPSOffice_Level2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e7b6a86-a6ef-4c2b-9a5b-fdf631b5faf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4.8 本章小结</w:t>
              </w:r>
            </w:sdtContent>
          </w:sdt>
          <w:r>
            <w:tab/>
          </w:r>
          <w:bookmarkStart w:id="103" w:name="_Toc1426_WPSOffice_Level2Page"/>
          <w:r>
            <w:t>55</w:t>
          </w:r>
          <w:bookmarkEnd w:id="103"/>
          <w:r>
            <w:fldChar w:fldCharType="end"/>
          </w:r>
        </w:p>
        <w:p>
          <w:pPr>
            <w:pStyle w:val="30"/>
            <w:tabs>
              <w:tab w:val="right" w:leader="dot" w:pos="8306"/>
            </w:tabs>
          </w:pPr>
          <w:r>
            <w:fldChar w:fldCharType="begin"/>
          </w:r>
          <w:r>
            <w:instrText xml:space="preserve"> HYPERLINK \l _Toc14334_WPSOffice_Level1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86d2227-3ae4-40f3-a84c-a35165828f8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第五章  总结与展望</w:t>
              </w:r>
            </w:sdtContent>
          </w:sdt>
          <w:r>
            <w:tab/>
          </w:r>
          <w:bookmarkStart w:id="104" w:name="_Toc14334_WPSOffice_Level1Page"/>
          <w:r>
            <w:t>56</w:t>
          </w:r>
          <w:bookmarkEnd w:id="104"/>
          <w:r>
            <w:fldChar w:fldCharType="end"/>
          </w:r>
        </w:p>
        <w:p>
          <w:pPr>
            <w:pStyle w:val="31"/>
            <w:tabs>
              <w:tab w:val="right" w:leader="dot" w:pos="8306"/>
            </w:tabs>
          </w:pPr>
          <w:r>
            <w:fldChar w:fldCharType="begin"/>
          </w:r>
          <w:r>
            <w:instrText xml:space="preserve"> HYPERLINK \l _Toc25146_WPSOffice_Level2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c218fc35-84a7-4504-af64-f8ebdd11a25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5.1 总结</w:t>
              </w:r>
            </w:sdtContent>
          </w:sdt>
          <w:r>
            <w:tab/>
          </w:r>
          <w:bookmarkStart w:id="105" w:name="_Toc25146_WPSOffice_Level2Page"/>
          <w:r>
            <w:t>56</w:t>
          </w:r>
          <w:bookmarkEnd w:id="105"/>
          <w:r>
            <w:fldChar w:fldCharType="end"/>
          </w:r>
        </w:p>
        <w:p>
          <w:pPr>
            <w:pStyle w:val="31"/>
            <w:tabs>
              <w:tab w:val="right" w:leader="dot" w:pos="8306"/>
            </w:tabs>
          </w:pPr>
          <w:r>
            <w:fldChar w:fldCharType="begin"/>
          </w:r>
          <w:r>
            <w:instrText xml:space="preserve"> HYPERLINK \l _Toc11644_WPSOffice_Level2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7d9ee1e-20cd-4bdb-a61c-6b4b975a82a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5.2 进一步工作展望</w:t>
              </w:r>
            </w:sdtContent>
          </w:sdt>
          <w:r>
            <w:tab/>
          </w:r>
          <w:bookmarkStart w:id="106" w:name="_Toc11644_WPSOffice_Level2Page"/>
          <w:r>
            <w:t>56</w:t>
          </w:r>
          <w:bookmarkEnd w:id="106"/>
          <w:r>
            <w:fldChar w:fldCharType="end"/>
          </w:r>
        </w:p>
        <w:p>
          <w:pPr>
            <w:pStyle w:val="30"/>
            <w:tabs>
              <w:tab w:val="right" w:leader="dot" w:pos="8306"/>
            </w:tabs>
          </w:pPr>
          <w:r>
            <w:fldChar w:fldCharType="begin"/>
          </w:r>
          <w:r>
            <w:instrText xml:space="preserve"> HYPERLINK \l _Toc31796_WPSOffice_Level1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d76fa70-e9e3-41df-9b88-87e2ab72479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参 考 文 献</w:t>
              </w:r>
            </w:sdtContent>
          </w:sdt>
          <w:r>
            <w:tab/>
          </w:r>
          <w:bookmarkStart w:id="107" w:name="_Toc31796_WPSOffice_Level1Page"/>
          <w:r>
            <w:t>57</w:t>
          </w:r>
          <w:bookmarkEnd w:id="107"/>
          <w:r>
            <w:fldChar w:fldCharType="end"/>
          </w:r>
        </w:p>
        <w:p>
          <w:pPr>
            <w:pStyle w:val="30"/>
            <w:tabs>
              <w:tab w:val="right" w:leader="dot" w:pos="8306"/>
            </w:tabs>
          </w:pPr>
          <w:r>
            <w:fldChar w:fldCharType="begin"/>
          </w:r>
          <w:r>
            <w:instrText xml:space="preserve"> HYPERLINK \l _Toc5318_WPSOffice_Level1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21951bc-8b26-4a23-b20e-66d1442ea0a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致      谢</w:t>
              </w:r>
            </w:sdtContent>
          </w:sdt>
          <w:r>
            <w:tab/>
          </w:r>
          <w:bookmarkStart w:id="108" w:name="_Toc5318_WPSOffice_Level1Page"/>
          <w:r>
            <w:t>61</w:t>
          </w:r>
          <w:bookmarkEnd w:id="108"/>
          <w:r>
            <w:fldChar w:fldCharType="end"/>
          </w:r>
        </w:p>
        <w:p>
          <w:pPr>
            <w:pStyle w:val="30"/>
            <w:tabs>
              <w:tab w:val="right" w:leader="dot" w:pos="8306"/>
            </w:tabs>
          </w:pPr>
          <w:r>
            <w:fldChar w:fldCharType="begin"/>
          </w:r>
          <w:r>
            <w:instrText xml:space="preserve"> HYPERLINK \l _Toc24764_WPSOffice_Level1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cf8202c-0a4e-4a1b-88c1-b17d930a12a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版权及论文原创性说明</w:t>
              </w:r>
            </w:sdtContent>
          </w:sdt>
          <w:r>
            <w:tab/>
          </w:r>
          <w:bookmarkStart w:id="109" w:name="_Toc24764_WPSOffice_Level1Page"/>
          <w:r>
            <w:t>62</w:t>
          </w:r>
          <w:bookmarkEnd w:id="109"/>
          <w:r>
            <w:fldChar w:fldCharType="end"/>
          </w:r>
          <w:bookmarkEnd w:id="46"/>
        </w:p>
      </w:sdtContent>
    </w:sdt>
    <w:p>
      <w:pPr>
        <w:rPr>
          <w:rFonts w:hint="default" w:ascii="Arial" w:hAnsi="Arial" w:eastAsia="黑体" w:cs="Arial"/>
        </w:rPr>
        <w:sectPr>
          <w:headerReference r:id="rId9" w:type="default"/>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hint="default" w:ascii="Arial" w:hAnsi="Arial" w:eastAsia="黑体" w:cs="Arial"/>
        </w:rPr>
      </w:pPr>
      <w:bookmarkStart w:id="110" w:name="_Toc514163442"/>
      <w:bookmarkStart w:id="111" w:name="_Toc4854_WPSOffice_Level1"/>
      <w:r>
        <w:rPr>
          <w:rFonts w:hint="default" w:ascii="Arial" w:hAnsi="Arial" w:eastAsia="黑体" w:cs="Arial"/>
        </w:rPr>
        <w:t xml:space="preserve">第一章  </w:t>
      </w:r>
      <w:bookmarkEnd w:id="110"/>
      <w:r>
        <w:rPr>
          <w:rFonts w:hint="default" w:ascii="Arial" w:hAnsi="Arial" w:eastAsia="黑体" w:cs="Arial"/>
        </w:rPr>
        <w:t>绪论</w:t>
      </w:r>
      <w:bookmarkEnd w:id="111"/>
    </w:p>
    <w:p>
      <w:pPr>
        <w:pStyle w:val="3"/>
        <w:rPr>
          <w:rFonts w:hint="default" w:ascii="Arial" w:hAnsi="Arial" w:cs="Arial"/>
          <w:lang w:val="en-US"/>
        </w:rPr>
      </w:pPr>
      <w:bookmarkStart w:id="112" w:name="_Toc514163443"/>
      <w:bookmarkStart w:id="113" w:name="_Toc443_WPSOffice_Level2"/>
      <w:r>
        <w:rPr>
          <w:rFonts w:hint="default" w:ascii="Arial" w:hAnsi="Arial" w:cs="Arial"/>
        </w:rPr>
        <w:t xml:space="preserve">1.1 </w:t>
      </w:r>
      <w:bookmarkEnd w:id="112"/>
      <w:r>
        <w:rPr>
          <w:rFonts w:hint="default" w:ascii="Arial" w:hAnsi="Arial" w:cs="Arial"/>
        </w:rPr>
        <w:t>项目背景</w:t>
      </w:r>
      <w:bookmarkEnd w:id="113"/>
    </w:p>
    <w:p>
      <w:pPr>
        <w:pStyle w:val="22"/>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szCs w:val="24"/>
        </w:rPr>
      </w:pPr>
      <w:r>
        <w:rPr>
          <w:rFonts w:hint="default" w:ascii="Arial" w:hAnsi="Arial" w:cs="Arial"/>
          <w:sz w:val="24"/>
          <w:szCs w:val="24"/>
        </w:rPr>
        <w:t>自然语言处理（Nature Language Processing，简称NLP）是用计算机来处理、理解以及运用人类语言（如中文、英文等），它属于人工智能（Artificial Intelligence，简称AI）的一个发展方向，是计算机科学和语言学的交叉学科，又常被称为计算机语言学。由于自然语言是人类与其他动物的区别的主要标志，没有语言，人类的思维也就无从可谈，所以自然语言处理体现了人工智能的最高任务与境界。也就是说，只有当计算机具备了处理自然语言的能力时，机器才算实现了真正的智能。近十年，随着计算机设备和硬件的发展、计算设备的算力极大提升，自然语言处理的研究得到了很大的发展，并在各个领域都有了广泛应用。</w:t>
      </w:r>
    </w:p>
    <w:p>
      <w:pPr>
        <w:pStyle w:val="22"/>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szCs w:val="24"/>
        </w:rPr>
      </w:pPr>
      <w:r>
        <w:rPr>
          <w:rFonts w:hint="default" w:ascii="Arial" w:hAnsi="Arial" w:cs="Arial"/>
          <w:sz w:val="24"/>
          <w:szCs w:val="24"/>
        </w:rPr>
        <w:t>信息抽取作为自然语言处理中的一项基础任务，在许多上层应用中都有着十分重要的影响。在上市公司新闻舆情分析中的关键信息就是新闻文本中的实体，如：公司、人、行业等实体信息以及实体间的关系信息，利用信息抽取中的命名实体识别和关系抽取就可以从新闻文本中抽出这些重要信息，进而对新闻舆情进行后续分析；在搜索引擎上进行搜索时的关键信息就是输入的搜索信息中的实体信息，但只通过分词进行输入文本的切分很容易把一个多词组成的命名实体切分成多个词，造成搜索不准确甚至搜索的结果完全不符合预期。如果能对输入文本进行命名实体识别就可以准确识别搜索的内容，再建立索引进行搜索，可以提高搜索的准确率也可以提升搜索的效率；在利用非结构化文本信息构建知识图谱的任务中关键信息就是非结构化文本中的关联实体以及实体间的关系组成的三元组，如：从“阿里巴巴集团的创始人是马云”这段描述中可以提取出“阿里巴巴，创始人，马云”这个三元组，可以表示“阿里巴巴的创始人是马云”这条信息。这里即用到了命名实体识别识别出了阿里巴巴和马云这两个实体，又用到了关系抽取来对阿里巴巴和马云这两个实体的关系进行识别和抽取。最后从海量非结构化文本中提取出大量三元组，经过实体消歧、知识融合后构建成一张知识图谱。</w:t>
      </w:r>
    </w:p>
    <w:p>
      <w:pPr>
        <w:pStyle w:val="22"/>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szCs w:val="24"/>
        </w:rPr>
      </w:pPr>
      <w:r>
        <w:rPr>
          <w:rFonts w:hint="default" w:ascii="Arial" w:hAnsi="Arial" w:cs="Arial"/>
          <w:sz w:val="24"/>
          <w:szCs w:val="24"/>
        </w:rPr>
        <w:t>命名实体识别（Named Entity Recognition，简称NER）作为信息抽取中的一个基本任务，最早是在MUC-6（the Sixth of the Message Understanding Conference）上将其作为信息抽取的一项子任务引入测评中</w:t>
      </w:r>
      <w:r>
        <w:rPr>
          <w:rFonts w:hint="default" w:ascii="Arial" w:hAnsi="Arial" w:cs="Arial"/>
          <w:sz w:val="24"/>
        </w:rPr>
        <w:t>[MUC-6, 1996]</w:t>
      </w:r>
      <w:r>
        <w:rPr>
          <w:rFonts w:hint="default" w:ascii="Arial" w:hAnsi="Arial" w:cs="Arial"/>
          <w:sz w:val="24"/>
          <w:szCs w:val="24"/>
        </w:rPr>
        <w:t>。关系抽取（Relation Extraction，简称RE）作为信息抽取中的另一个基本任务，早在2000年就有基于句法解析增强的方法来实现关系抽取任务[Miller et al., 2000]。而本文同时结合命名实体识别和关系抽取两项任务作为利用非结构化文本中的三元组信息来构建知识图谱的关键环节，如何确保实体识别和关系抽取的准确性，提供高效稳定的信息抽取服务是构建高质量、高精度的知识图谱的关键所在。</w:t>
      </w:r>
    </w:p>
    <w:p>
      <w:pPr>
        <w:pStyle w:val="3"/>
        <w:rPr>
          <w:rFonts w:hint="default" w:ascii="Arial" w:hAnsi="Arial" w:cs="Arial"/>
        </w:rPr>
      </w:pPr>
      <w:bookmarkStart w:id="114" w:name="_Toc514163444"/>
      <w:bookmarkStart w:id="115" w:name="_Toc7644_WPSOffice_Level2"/>
      <w:r>
        <w:rPr>
          <w:rFonts w:hint="default" w:ascii="Arial" w:hAnsi="Arial" w:cs="Arial"/>
        </w:rPr>
        <w:t>1.2 国内外</w:t>
      </w:r>
      <w:bookmarkEnd w:id="114"/>
      <w:r>
        <w:rPr>
          <w:rFonts w:hint="default" w:ascii="Arial" w:hAnsi="Arial" w:cs="Arial"/>
        </w:rPr>
        <w:t>研究现状</w:t>
      </w:r>
      <w:bookmarkEnd w:id="115"/>
    </w:p>
    <w:p>
      <w:pPr>
        <w:pStyle w:val="3"/>
        <w:rPr>
          <w:rFonts w:hint="default" w:ascii="Arial" w:hAnsi="Arial" w:cs="Arial"/>
        </w:rPr>
      </w:pPr>
      <w:bookmarkStart w:id="116" w:name="_Toc443_WPSOffice_Level3"/>
      <w:r>
        <w:rPr>
          <w:rFonts w:hint="default" w:ascii="Arial" w:hAnsi="Arial" w:cs="Arial"/>
        </w:rPr>
        <w:t>1.2.1 命名实体识别研究现状</w:t>
      </w:r>
      <w:bookmarkEnd w:id="116"/>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 xml:space="preserve">自从在MUC-6 </w:t>
      </w:r>
      <w:r>
        <w:rPr>
          <w:rFonts w:hint="default" w:ascii="Arial" w:hAnsi="Arial" w:cs="Arial"/>
          <w:sz w:val="24"/>
        </w:rPr>
        <w:t>[MUC-6, 1996]</w:t>
      </w:r>
      <w:r>
        <w:rPr>
          <w:rFonts w:hint="default" w:ascii="Arial" w:hAnsi="Arial" w:cs="Arial"/>
          <w:sz w:val="24"/>
          <w:szCs w:val="24"/>
        </w:rPr>
        <w:t>上将命名实体识别作为信息抽取的一个子任务之后，随着数据时代的到来，命名实体在各个领域的信息抽取任务中都得到了充分的利用和发展。</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在国外命名实体识别的研究中，考虑到英文本身的特性，英文的命名实体识别只需要考虑词本身的特征而不需要关注别的问题例如分词等问题的影响，所以实现的难度相对较小，准确率也较高，</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中文的命名实体识别由于中文文字内在的特殊性导致了在做命名实体识别之前要先做分词、句法分析等步骤，导致中文命名实体相对英文而言难度大大提高。在MUC-6中国内专家学者们把“人名”、“地名”、“组织机构名”作为实体的名称表达式，将这三类实体作为主要研究目标。在随后的研究中，逐渐地有人将“时间”、“货币”、“百分数”等也作为各种实体的表达式加入到命名实体识别的任务中来。</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最早在命名实体识别任务中，主要有基于专家知识构建规则的方法以及基于数理统计的方法两类。基于词典和规则的方法主要是靠人工建立规则体系，在构建了大量基于专家知识的词法和语义规则之后，系统会根据规则对输入文本进行解析，基于人工构建的有限规则集合对文本中可能的命名实体进行推理和识别。虽然在特定的数据集上基于专家知识构建规则的方法相对于基于统计方法的命名实体识别而言准确度更高，但这种方法在数据量逐渐增大、数据内容逐渐复杂之后会变得不再可行，因为基于某一小部分语料构建的规则体系在别的语料上讲不再适用，人们无法去扩充和维护一个十分庞大的规则体系，且随着近些年机器学习理论的不断完善和计算机计算性能的提高，大部分学者开始转而研究基于统计方法的命名实体识别。</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基于统计方法的命名实体识别主要有有监督（Supervised）、半监督（Semi-Supervised）的机器学习方法，其中有监督的机器学习方法在拥有大批量的标注语料的前提下在不同领域的文本中都拥有更高的识别准确率和精度，从而被更多的学者、从业者们所广泛使用。有监督学习方法中在命名实体识别任务中表现比较出色的方法主要有：基于隐马尔科夫模型（Hidden Markov Models，简称HMM）的命名实体识别模型[Bikel et al., 1999]、最大熵模型（Maximum Entropy Models，简称MEM）[Tsai et al., 2004]、条件随机场（Conditional Random Fields，简称CRFs）[McCallum et al., 2003]。基于统计方法的命名实体识别对特征选取的要求比较高，需要从文本中挖掘出对于实体识别有用的单词信息、上下文信息、句法信息、语义信息等作为特征。随着研究的不断深入，大量实验结果表明条件随机场结合了HMM和MEM的有点，成为中文命名实体识别任务中表现更优秀的统计学习方法。有学者针对条件随机场的特征选择与交叉组合进行了研究，通过实验得出不同的特征以及特征组合在训练时的贡献大小[张祝玉等, 2008]。</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中文命名实体识别（Chinese Named Entity Recognition，简称CNER）相对于英文命名实体识别任务仍存在许多不同，由于中文本身的特点造成许多特殊的难点：</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中文单词的边界相比于英文较模糊</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英文中的单词之间都有分隔符来标识边界，命名实体如人名、地名等单词的首字母为大写，这些信息能很好的为命名实体的识别做边界和位置标识，而中文单词没有这些信息。</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中文命名实体的词语结构更加复杂</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有的类型的命名实体单词长度没有限制；不同实体有不同的组成结构（嵌套、简称、别名等）；音译词没有统一的构词规范；组织机构名和人名、地名会有很多交叉重复的地方（如：星环信息科技（上海）有限公司）。</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中文命名实体的一词多义与一义多词</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随着互联网的极速发展，越来越多的网络词汇不断出现，很多原本的命名实体在现在都有了新的称呼（如称淘宝为某宝），这些词汇的新称呼的出现大大增加了命名实体识别的难度。</w:t>
      </w:r>
    </w:p>
    <w:p>
      <w:pPr>
        <w:pStyle w:val="22"/>
        <w:numPr>
          <w:ilvl w:val="0"/>
          <w:numId w:val="0"/>
        </w:numPr>
        <w:spacing w:line="360" w:lineRule="auto"/>
        <w:ind w:firstLine="420" w:firstLineChars="0"/>
        <w:rPr>
          <w:rFonts w:hint="default" w:ascii="Arial" w:hAnsi="Arial" w:cs="Arial"/>
          <w:color w:val="auto"/>
          <w:sz w:val="24"/>
          <w:szCs w:val="24"/>
        </w:rPr>
      </w:pPr>
      <w:r>
        <w:rPr>
          <w:rFonts w:hint="default" w:ascii="Arial" w:hAnsi="Arial" w:cs="Arial"/>
          <w:sz w:val="24"/>
          <w:szCs w:val="24"/>
        </w:rPr>
        <w:t>随着深度学习的影响不断增加，用深度学习方法解决命名实体识别任务也获得的一些显著的成果。[Wu et al., 2015]提出使用深度神经网络（Deep Neural Network，简称DNN）从语料中训练词向量，再输入到另一个深度神经网络中进行命名实体识别，实验结果好于传统机器学习中效果最好的CRF模型。[Z Huang et al., 2015]提出了使用双向长短时记忆模型(Bidirectional Long-Short Term Memory Model，简称Bi-LSTM)和条件随机场进行命名实体识别。还有一系列深度学习方法对命名实体识别任务做了很多尝试，在不同的数据集上相较于传统方法都有不小的提升。在NLP任务中，通常会先使用预训练好的词向量来进行后续任务，因为预训练好的词向量可以提取到词级别的特征，有助于提升后续任务的效果。Google在2018年提出了BERT模型[Devlin J et al., 2018]作为NLP任务中的预训练模型，结合对下游任务的微调在NLP的各项任务中的表现都达到了SOTA（state-of-the-art，最先进水平的）。</w:t>
      </w:r>
      <w:r>
        <w:rPr>
          <w:rFonts w:hint="default" w:ascii="Arial" w:hAnsi="Arial" w:cs="Arial"/>
          <w:color w:val="auto"/>
          <w:sz w:val="24"/>
          <w:szCs w:val="24"/>
        </w:rPr>
        <w:t>表1.1为目前命名实体识别的一些常用方法汇总。</w:t>
      </w:r>
    </w:p>
    <w:p>
      <w:pPr>
        <w:pStyle w:val="22"/>
        <w:numPr>
          <w:ilvl w:val="0"/>
          <w:numId w:val="0"/>
        </w:numPr>
        <w:spacing w:line="360" w:lineRule="auto"/>
        <w:ind w:firstLine="420" w:firstLineChars="0"/>
        <w:jc w:val="center"/>
        <w:rPr>
          <w:rFonts w:hint="default" w:ascii="Arial" w:hAnsi="Arial" w:cs="Arial"/>
          <w:color w:val="auto"/>
          <w:sz w:val="24"/>
          <w:szCs w:val="24"/>
        </w:rPr>
      </w:pPr>
      <w:r>
        <w:rPr>
          <w:rFonts w:hint="default" w:ascii="Arial" w:hAnsi="Arial" w:eastAsia="宋体" w:cs="Arial"/>
          <w:sz w:val="24"/>
          <w:szCs w:val="24"/>
        </w:rPr>
        <w:t xml:space="preserve">表 </w:t>
      </w:r>
      <w:r>
        <w:rPr>
          <w:rFonts w:hint="default" w:ascii="Arial" w:hAnsi="Arial" w:eastAsia="宋体" w:cs="Arial"/>
          <w:sz w:val="24"/>
          <w:szCs w:val="24"/>
        </w:rPr>
        <w:fldChar w:fldCharType="begin"/>
      </w:r>
      <w:r>
        <w:rPr>
          <w:rFonts w:hint="default" w:ascii="Arial" w:hAnsi="Arial" w:eastAsia="宋体" w:cs="Arial"/>
          <w:sz w:val="24"/>
          <w:szCs w:val="24"/>
        </w:rPr>
        <w:instrText xml:space="preserve"> SEQ 表 \* ARABIC </w:instrText>
      </w:r>
      <w:r>
        <w:rPr>
          <w:rFonts w:hint="default" w:ascii="Arial" w:hAnsi="Arial" w:eastAsia="宋体" w:cs="Arial"/>
          <w:sz w:val="24"/>
          <w:szCs w:val="24"/>
        </w:rPr>
        <w:fldChar w:fldCharType="separate"/>
      </w:r>
      <w:r>
        <w:rPr>
          <w:rFonts w:hint="default" w:ascii="Arial" w:hAnsi="Arial" w:eastAsia="宋体" w:cs="Arial"/>
          <w:sz w:val="24"/>
          <w:szCs w:val="24"/>
        </w:rPr>
        <w:t>1</w:t>
      </w:r>
      <w:r>
        <w:rPr>
          <w:rFonts w:hint="default" w:ascii="Arial" w:hAnsi="Arial" w:eastAsia="宋体" w:cs="Arial"/>
          <w:sz w:val="24"/>
          <w:szCs w:val="24"/>
        </w:rPr>
        <w:fldChar w:fldCharType="end"/>
      </w:r>
      <w:r>
        <w:rPr>
          <w:rFonts w:hint="default" w:ascii="Arial" w:hAnsi="Arial" w:eastAsia="宋体" w:cs="Arial"/>
          <w:sz w:val="24"/>
          <w:szCs w:val="24"/>
          <w:lang w:eastAsia="zh-CN"/>
        </w:rPr>
        <w:t>.1 常用命名实体识别方法汇总</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DNN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Arial" w:hAnsi="Arial" w:cs="Arial"/>
                <w:color w:val="auto"/>
                <w:sz w:val="24"/>
                <w:szCs w:val="24"/>
                <w:vertAlign w:val="baseline"/>
                <w:lang w:eastAsia="zh-CN"/>
              </w:rPr>
            </w:pPr>
            <w:r>
              <w:rPr>
                <w:rFonts w:hint="default" w:ascii="Arial" w:hAnsi="Arial" w:cs="Arial"/>
                <w:color w:val="auto"/>
                <w:sz w:val="24"/>
                <w:szCs w:val="24"/>
                <w:vertAlign w:val="baseline"/>
                <w:lang w:eastAsia="zh-CN"/>
              </w:rPr>
              <w:t>BERT+BiLSTM+CRF</w:t>
            </w:r>
          </w:p>
        </w:tc>
      </w:tr>
    </w:tbl>
    <w:p>
      <w:pPr>
        <w:pStyle w:val="5"/>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rPr>
          <w:rFonts w:hint="default" w:ascii="Arial" w:hAnsi="Arial" w:eastAsia="宋体" w:cs="Arial"/>
          <w:sz w:val="24"/>
          <w:szCs w:val="24"/>
          <w:lang w:eastAsia="zh-CN"/>
        </w:rPr>
      </w:pPr>
    </w:p>
    <w:p>
      <w:pPr>
        <w:pStyle w:val="3"/>
        <w:rPr>
          <w:rFonts w:hint="default" w:ascii="Arial" w:hAnsi="Arial" w:cs="Arial"/>
        </w:rPr>
      </w:pPr>
      <w:bookmarkStart w:id="117" w:name="_Toc7644_WPSOffice_Level3"/>
      <w:r>
        <w:rPr>
          <w:rFonts w:hint="default" w:ascii="Arial" w:hAnsi="Arial" w:cs="Arial"/>
        </w:rPr>
        <w:t>1.2.2 关系抽取研究现状</w:t>
      </w:r>
      <w:bookmarkEnd w:id="11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关系抽取的方法主要有：</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有监督的学习方法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把关系抽取任务当做一个分类问题，从训练数据中设计并提取有效的特征并训练学习各种分类模型进行关系预测。需要大量的人工标注语料，比较耗时耗力，但预测效果较好。</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半监督的学习方法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先人工设定若干种子实例，再迭代地从文本中抽取相应的关系模板和更多关系实例。</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无监督的学习方法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假设有相同语义的命名实体同样拥有相似的上下文信息，可根据每个命名实体对的上下文信息来代表它们的语义关系，并对所有实体对的语义进行聚类。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与另外两种方法相比，有监督的学习方法在抽取的准确率和召回率上都有着更好的表现。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自从2000年Miller等提出基于句法解析增强的方法来实现关系抽取[Miller et al., 2000]后，越来越多的实体间关系抽取方法被提出：基于逻辑回归的方法[Kambhatla et al., 2004]、基于核函数的方法[Zhao and Grishman, 2005]、基于条件随机场的方法[Culotta et al., 2006]。在有监督学习中针对需要大量人工标注的情况下，Mintz等人[Mintz et al., 2009]提出了使用远程监督（Distant Supervision）的方法来扩充标注语料，可以有效解决关系抽取的标注数据规模问题。</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随着计算机硬件和计算能力的极速发展，深度学习开始逐渐被学术界和业界所关注，很多学者也开始将深度学习运用到关系抽取任务中。[Socher et al., 2012]提出使用递归神经网络（Recurrent Neural Network，简称RNN）来解决关系抽取问题，通过递归神经网络学习到句子的词汇特征、句法特征、语义特征再用于关系分类和抽取。[Zeng et al., 2014]提出使用卷积神经网络（Convolutional Neural Network，简称CNN）来解决关系抽取问题，采用词向量和词的相对位置作为卷积神经网络的输入，通过卷积、池化、非线性计算等操作得到句子表示并用于关系抽取。[Santos et al., 2015]提出了一种新的卷积神经网络结构用于解决关系抽取问题，在这个新的结构中采用了新的Ranking损失函数并得到了更好的效果。[Miwa er al., 2016]提出一种基于端到端（End to End）神经网络的关系抽取模型，使用双向长短时记忆模型和树形长短时记忆模型同时对实体和句子进行建模。[Lin et al., 2016]提出基于句子级注意力机制的神经网络模型来解决关系抽取问题，文中的方法可以根据不同关系为每个实体对分配不同的权重。</w:t>
      </w:r>
      <w:r>
        <w:rPr>
          <w:rFonts w:hint="default" w:ascii="Arial" w:hAnsi="Arial" w:cs="Arial"/>
          <w:color w:val="auto"/>
          <w:sz w:val="24"/>
          <w:szCs w:val="24"/>
        </w:rPr>
        <w:t>关系抽取的一些方法汇总如表1.2所示。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auto"/>
          <w:sz w:val="24"/>
          <w:szCs w:val="24"/>
        </w:rPr>
      </w:pPr>
      <w:r>
        <w:rPr>
          <w:rFonts w:hint="default" w:ascii="Arial" w:hAnsi="Arial" w:eastAsia="宋体" w:cs="Arial"/>
          <w:sz w:val="24"/>
          <w:szCs w:val="24"/>
          <w:lang w:val="en-US" w:eastAsia="zh-CN"/>
        </w:rPr>
        <w:t>表1.2 关系抽取方法汇总</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模型名称</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RNN</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CNN</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CNN+Attention</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BiLSTM+Attention</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PCNN+Attention</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ResCNN</w:t>
            </w:r>
          </w:p>
        </w:tc>
      </w:tr>
    </w:tbl>
    <w:p>
      <w:pPr>
        <w:pStyle w:val="5"/>
        <w:bidi w:val="0"/>
        <w:jc w:val="both"/>
        <w:rPr>
          <w:rFonts w:hint="default" w:ascii="Arial" w:hAnsi="Arial" w:cs="Arial"/>
          <w:color w:val="FF0000"/>
          <w:sz w:val="24"/>
          <w:szCs w:val="24"/>
        </w:rPr>
      </w:pPr>
    </w:p>
    <w:p>
      <w:pPr>
        <w:pStyle w:val="3"/>
        <w:rPr>
          <w:rFonts w:hint="default" w:ascii="Arial" w:hAnsi="Arial" w:cs="Arial"/>
        </w:rPr>
      </w:pPr>
      <w:bookmarkStart w:id="118" w:name="_Toc514163445"/>
      <w:bookmarkStart w:id="119" w:name="_Toc29847_WPSOffice_Level2"/>
      <w:r>
        <w:rPr>
          <w:rFonts w:hint="default" w:ascii="Arial" w:hAnsi="Arial" w:cs="Arial"/>
        </w:rPr>
        <w:t>1.3 本文</w:t>
      </w:r>
      <w:bookmarkEnd w:id="118"/>
      <w:r>
        <w:rPr>
          <w:rFonts w:hint="default" w:ascii="Arial" w:hAnsi="Arial" w:cs="Arial"/>
        </w:rPr>
        <w:t>主要的工作</w:t>
      </w:r>
      <w:bookmarkEnd w:id="119"/>
    </w:p>
    <w:p>
      <w:pPr>
        <w:spacing w:line="360" w:lineRule="auto"/>
        <w:ind w:firstLine="480" w:firstLineChars="200"/>
        <w:rPr>
          <w:rFonts w:hint="default" w:ascii="Arial" w:hAnsi="Arial" w:cs="Arial"/>
          <w:sz w:val="24"/>
        </w:rPr>
      </w:pPr>
      <w:r>
        <w:rPr>
          <w:rFonts w:hint="default" w:ascii="Arial" w:hAnsi="Arial" w:cs="Arial"/>
          <w:sz w:val="24"/>
        </w:rPr>
        <w:t>本文在总结信息抽取现有的一些研究成果的基础上，结合命名实体识别和关系抽取两项信息抽取的基本任务，从多个深度学习模型中选择合适的模型，利用人工标注的部分金融领域新闻文本语料结合远程监督进行模型训练，将训练好的模型</w:t>
      </w:r>
      <w:r>
        <w:rPr>
          <w:rFonts w:hint="eastAsia" w:ascii="Arial" w:hAnsi="Arial" w:cs="Arial"/>
          <w:sz w:val="24"/>
          <w:lang w:val="en-US" w:eastAsia="zh-CN"/>
        </w:rPr>
        <w:t>固化成pb模型，</w:t>
      </w:r>
      <w:r>
        <w:rPr>
          <w:rFonts w:hint="default" w:ascii="Arial" w:hAnsi="Arial" w:cs="Arial"/>
          <w:sz w:val="24"/>
          <w:lang w:eastAsia="zh-CN"/>
        </w:rPr>
        <w:t>把模型进行组合封装到Docker中，并部署在集群上来提供信息抽取服务</w:t>
      </w:r>
      <w:r>
        <w:rPr>
          <w:rFonts w:hint="default" w:ascii="Arial" w:hAnsi="Arial" w:cs="Arial"/>
          <w:sz w:val="24"/>
        </w:rPr>
        <w:t>。</w:t>
      </w:r>
    </w:p>
    <w:p>
      <w:pPr>
        <w:spacing w:line="360" w:lineRule="auto"/>
        <w:ind w:firstLine="480" w:firstLineChars="200"/>
        <w:rPr>
          <w:rFonts w:hint="default" w:ascii="Arial" w:hAnsi="Arial" w:cs="Arial"/>
          <w:sz w:val="24"/>
        </w:rPr>
      </w:pPr>
      <w:r>
        <w:rPr>
          <w:rFonts w:hint="default" w:ascii="Arial" w:hAnsi="Arial" w:cs="Arial"/>
          <w:sz w:val="24"/>
        </w:rPr>
        <w:t>本文的主要工作有：</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对命名实体识别和关系抽取的研究现状和相关技术进行综述，对命名实体识别模型和关系抽取模型进行实验对比分析。</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对本文的信息抽取服务系统进行了详细设计，包括需求分析、产品功能分析、本文选择的信息抽取模型的详细设计以及系统中每个模块的详细设计。</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利用远程监督扩充人工标注数据，缓解人工标注数据费时费力的缺点。</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将训练好的模型封装成ModelServer部署到集群上，构建一套信息抽取服务系统。</w:t>
      </w:r>
    </w:p>
    <w:p>
      <w:pPr>
        <w:pStyle w:val="3"/>
        <w:rPr>
          <w:rFonts w:hint="default" w:ascii="Arial" w:hAnsi="Arial" w:cs="Arial"/>
        </w:rPr>
      </w:pPr>
      <w:bookmarkStart w:id="120" w:name="_Toc514163446"/>
      <w:bookmarkStart w:id="121" w:name="_Toc14334_WPSOffice_Level2"/>
      <w:r>
        <w:rPr>
          <w:rFonts w:hint="default" w:ascii="Arial" w:hAnsi="Arial" w:cs="Arial"/>
        </w:rPr>
        <w:t>1.4 本</w:t>
      </w:r>
      <w:bookmarkEnd w:id="120"/>
      <w:r>
        <w:rPr>
          <w:rFonts w:hint="default" w:ascii="Arial" w:hAnsi="Arial" w:cs="Arial"/>
        </w:rPr>
        <w:t>文的组织结构</w:t>
      </w:r>
      <w:bookmarkEnd w:id="121"/>
      <w:r>
        <w:rPr>
          <w:rFonts w:hint="default" w:ascii="Arial" w:hAnsi="Arial" w:cs="Arial"/>
        </w:rPr>
        <w:t xml:space="preserve"> </w:t>
      </w:r>
    </w:p>
    <w:p>
      <w:pPr>
        <w:spacing w:line="360" w:lineRule="auto"/>
        <w:ind w:firstLine="420" w:firstLineChars="0"/>
        <w:rPr>
          <w:rFonts w:hint="default" w:ascii="Arial" w:hAnsi="Arial" w:cs="Arial"/>
          <w:sz w:val="24"/>
        </w:rPr>
      </w:pPr>
      <w:r>
        <w:rPr>
          <w:rFonts w:hint="default" w:ascii="Arial" w:hAnsi="Arial" w:cs="Arial"/>
          <w:sz w:val="24"/>
        </w:rPr>
        <w:t>本文的各章节内容安排如下：</w:t>
      </w:r>
    </w:p>
    <w:p>
      <w:pPr>
        <w:spacing w:line="360" w:lineRule="auto"/>
        <w:ind w:firstLine="420" w:firstLineChars="0"/>
        <w:rPr>
          <w:rFonts w:hint="default" w:ascii="Arial" w:hAnsi="Arial" w:cs="Arial"/>
          <w:sz w:val="24"/>
        </w:rPr>
      </w:pPr>
      <w:r>
        <w:rPr>
          <w:rFonts w:hint="default" w:ascii="Arial" w:hAnsi="Arial" w:cs="Arial"/>
          <w:sz w:val="24"/>
        </w:rPr>
        <w:t>第一章 绪论。本章介绍了论文的项目背景，信息抽取任务中的两个子任务命名实体识别和关系抽取，国内外在这两个方向上的研究成果，本文所做的主要工作和论文的组织结构。</w:t>
      </w:r>
    </w:p>
    <w:p>
      <w:pPr>
        <w:spacing w:line="360" w:lineRule="auto"/>
        <w:ind w:firstLine="420" w:firstLineChars="0"/>
        <w:rPr>
          <w:rFonts w:hint="default" w:ascii="Arial" w:hAnsi="Arial" w:cs="Arial"/>
          <w:sz w:val="24"/>
        </w:rPr>
      </w:pPr>
      <w:r>
        <w:rPr>
          <w:rFonts w:hint="default" w:ascii="Arial" w:hAnsi="Arial" w:cs="Arial"/>
          <w:sz w:val="24"/>
        </w:rPr>
        <w:t>第二章 技术综述。本章详细介绍了论文涉及的相关技术，包括词向量、BERT模型、双向长短时记忆模型、深度残差网络、远程监督、深度学习框架Tensorflow、Docker容器技术、flask框架、Kubernetes集群等。</w:t>
      </w:r>
    </w:p>
    <w:p>
      <w:pPr>
        <w:spacing w:line="360" w:lineRule="auto"/>
        <w:ind w:firstLine="420" w:firstLineChars="0"/>
        <w:rPr>
          <w:rFonts w:hint="default" w:ascii="Arial" w:hAnsi="Arial" w:cs="Arial"/>
          <w:sz w:val="24"/>
        </w:rPr>
      </w:pPr>
      <w:r>
        <w:rPr>
          <w:rFonts w:hint="default" w:ascii="Arial" w:hAnsi="Arial" w:cs="Arial"/>
          <w:sz w:val="24"/>
        </w:rPr>
        <w:t xml:space="preserve">第三章 </w:t>
      </w:r>
      <w:r>
        <w:rPr>
          <w:rFonts w:hint="eastAsia" w:asciiTheme="minorEastAsia" w:hAnsiTheme="minorEastAsia" w:eastAsiaTheme="minorEastAsia" w:cstheme="minorEastAsia"/>
          <w:bCs/>
          <w:sz w:val="24"/>
          <w:szCs w:val="24"/>
        </w:rPr>
        <w:t>信息抽取服务分析与设计</w:t>
      </w:r>
      <w:r>
        <w:rPr>
          <w:rFonts w:hint="default" w:ascii="Arial" w:hAnsi="Arial" w:cs="Arial"/>
          <w:sz w:val="24"/>
        </w:rPr>
        <w:t>。本章详细介绍了信息抽取服务的总体规划、信息抽取服务的需求分析、信息抽取服务中各个模块的详细设计以及信息抽取模型结构的设计。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rPr>
      </w:pPr>
      <w:r>
        <w:rPr>
          <w:rFonts w:hint="default" w:ascii="Arial" w:hAnsi="Arial" w:cs="Arial"/>
          <w:sz w:val="24"/>
        </w:rPr>
        <w:t xml:space="preserve">第四章 </w:t>
      </w:r>
      <w:r>
        <w:rPr>
          <w:rFonts w:hint="eastAsia" w:asciiTheme="minorEastAsia" w:hAnsiTheme="minorEastAsia" w:eastAsiaTheme="minorEastAsia" w:cstheme="minorEastAsia"/>
          <w:bCs/>
          <w:sz w:val="24"/>
          <w:szCs w:val="24"/>
        </w:rPr>
        <w:t>信息抽取服务的实现</w:t>
      </w:r>
      <w:r>
        <w:rPr>
          <w:rFonts w:hint="default" w:ascii="Arial" w:hAnsi="Arial" w:cs="Arial"/>
          <w:sz w:val="24"/>
        </w:rPr>
        <w:t>。本章阐述了信息抽取服务中各个模块的详细实现，包括数据预处理模块、信息抽取模型模块、信息抽取服务模块。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rPr>
      </w:pPr>
      <w:r>
        <w:rPr>
          <w:rFonts w:hint="default" w:ascii="Arial" w:hAnsi="Arial" w:cs="Arial"/>
          <w:sz w:val="24"/>
        </w:rPr>
        <w:t>第五章 实验对比与分析。本章主要通过实验介绍了项目中选择的模型在不同参数下的模型效果对比以及不同模型之间的性能对比。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rPr>
      </w:pPr>
      <w:r>
        <w:rPr>
          <w:rFonts w:hint="default" w:ascii="Arial" w:hAnsi="Arial" w:cs="Arial"/>
          <w:sz w:val="24"/>
        </w:rPr>
        <w:t>第六章 总结与展望。总结在论文期间做了哪些工作，在信息抽取任务中未来的可改进的地方以及对接下来的需要做的工作的进一步展望。</w:t>
      </w:r>
    </w:p>
    <w:p>
      <w:pPr>
        <w:spacing w:line="360" w:lineRule="auto"/>
        <w:ind w:firstLine="420"/>
        <w:rPr>
          <w:rFonts w:hint="default" w:ascii="Arial" w:hAnsi="Arial" w:cs="Arial"/>
          <w:sz w:val="24"/>
        </w:rPr>
        <w:sectPr>
          <w:headerReference r:id="rId10" w:type="default"/>
          <w:footerReference r:id="rId11" w:type="default"/>
          <w:pgSz w:w="11906" w:h="16838"/>
          <w:pgMar w:top="1440" w:right="1800" w:bottom="1440" w:left="1800" w:header="851" w:footer="992" w:gutter="0"/>
          <w:pgNumType w:start="1"/>
          <w:cols w:space="720" w:num="1"/>
          <w:docGrid w:type="lines" w:linePitch="312" w:charSpace="0"/>
        </w:sectPr>
      </w:pPr>
    </w:p>
    <w:p>
      <w:pPr>
        <w:pStyle w:val="2"/>
        <w:jc w:val="center"/>
        <w:rPr>
          <w:rFonts w:hint="default" w:ascii="Arial" w:hAnsi="Arial" w:eastAsia="黑体" w:cs="Arial"/>
        </w:rPr>
      </w:pPr>
      <w:bookmarkStart w:id="122" w:name="_Toc514163447"/>
      <w:bookmarkStart w:id="123" w:name="_Toc443_WPSOffice_Level1"/>
      <w:r>
        <w:rPr>
          <w:rFonts w:hint="default" w:ascii="Arial" w:hAnsi="Arial" w:eastAsia="黑体" w:cs="Arial"/>
        </w:rPr>
        <w:t>第二章  技术综述</w:t>
      </w:r>
      <w:bookmarkEnd w:id="122"/>
      <w:bookmarkEnd w:id="123"/>
    </w:p>
    <w:p>
      <w:pPr>
        <w:pStyle w:val="3"/>
        <w:rPr>
          <w:rFonts w:hint="default" w:ascii="Arial" w:hAnsi="Arial" w:cs="Arial"/>
        </w:rPr>
      </w:pPr>
      <w:bookmarkStart w:id="124" w:name="_Toc31796_WPSOffice_Level2"/>
      <w:r>
        <w:rPr>
          <w:rFonts w:hint="default" w:ascii="Arial" w:hAnsi="Arial" w:cs="Arial"/>
        </w:rPr>
        <w:t>2.1 引言</w:t>
      </w:r>
      <w:bookmarkEnd w:id="124"/>
    </w:p>
    <w:p>
      <w:pPr>
        <w:spacing w:line="360" w:lineRule="auto"/>
        <w:ind w:firstLine="480" w:firstLineChars="200"/>
        <w:rPr>
          <w:rFonts w:hint="default" w:ascii="Arial" w:hAnsi="Arial" w:cs="Arial"/>
          <w:sz w:val="24"/>
        </w:rPr>
      </w:pPr>
      <w:r>
        <w:rPr>
          <w:rFonts w:hint="default" w:ascii="Arial" w:hAnsi="Arial" w:cs="Arial"/>
          <w:sz w:val="24"/>
        </w:rPr>
        <w:t>本章主要介绍了本文中实现的基于深度学习的命名实体识别和关系抽取所涉及的相关技术，包括词向量、双向长短时记忆模型、深度残差网络、注意力机制和远程监督。针对这些模型和算法的各自特点和实际使用过程，分析了它们的优缺点。</w:t>
      </w:r>
    </w:p>
    <w:p>
      <w:pPr>
        <w:pStyle w:val="3"/>
        <w:rPr>
          <w:rFonts w:hint="default" w:ascii="Arial" w:hAnsi="Arial" w:cs="Arial"/>
        </w:rPr>
      </w:pPr>
      <w:bookmarkStart w:id="125" w:name="_Toc136106967"/>
      <w:bookmarkStart w:id="126" w:name="_Toc514163448"/>
      <w:bookmarkStart w:id="127" w:name="_Toc5318_WPSOffice_Level2"/>
      <w:r>
        <w:rPr>
          <w:rFonts w:hint="default" w:ascii="Arial" w:hAnsi="Arial" w:cs="Arial"/>
        </w:rPr>
        <w:t>2.</w:t>
      </w:r>
      <w:bookmarkEnd w:id="125"/>
      <w:r>
        <w:rPr>
          <w:rFonts w:hint="default" w:ascii="Arial" w:hAnsi="Arial" w:cs="Arial"/>
        </w:rPr>
        <w:t xml:space="preserve">2 </w:t>
      </w:r>
      <w:bookmarkEnd w:id="126"/>
      <w:r>
        <w:rPr>
          <w:rFonts w:hint="default" w:ascii="Arial" w:hAnsi="Arial" w:cs="Arial"/>
        </w:rPr>
        <w:t>词向量</w:t>
      </w:r>
      <w:bookmarkEnd w:id="12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因为计算机不能直接识别自然语言，所以要想让计算机能够读懂自然语言，必须要对自然语言进行进一步处理，因此词向量（Word Embedding）的概念被提出。计算机能够识别的是二进制数，词向量就是一些包含了自然语言中词汇和语义信息的计算机能够识别的数字。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最早的词表示方法是One-Hot编码，即用N个状态编码器对N个状态进行编码，这种方法会造成一篇篇幅有n个字的文本，会用一个n*n的矩阵来表示，每个n维向量中只有它对应的那个字的位置上是1，其余位置都是0。这种词表示方法在传统机器学习中，如条件随机场、逻辑回归、最大熵、支持向量机等模型中可以较好的完成一些自然语言处理的任务。但是这种词表示方法中默认每个单词之间是独立存在的，忽略了文本中单词间的语义关联，且通常向量的维度会很高，在用深度学习处理自然语言处理问题时如果使用One-Hot编码容易造成“维度灾难”[Bengio et al. 2002]。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除了忽略了单词间语义信息的One-Hot编码，[Hinton, 1986]提出了一种新的词表示方法：分布式表示法（Distributed Reputation）。基于[Harris, 1954]提出的分布假说：上下文相似的词，其语义也相似。词的分布式表示主要分为2类：基于矩阵的分布表示和基于神经网络的分布表示。</w:t>
      </w:r>
    </w:p>
    <w:p>
      <w:pPr>
        <w:pStyle w:val="3"/>
        <w:rPr>
          <w:rFonts w:hint="default" w:ascii="Arial" w:hAnsi="Arial" w:cs="Arial"/>
        </w:rPr>
      </w:pPr>
      <w:bookmarkStart w:id="128" w:name="_Toc29847_WPSOffice_Level3"/>
      <w:r>
        <w:rPr>
          <w:rFonts w:hint="default" w:ascii="Arial" w:hAnsi="Arial" w:cs="Arial"/>
        </w:rPr>
        <w:t>2.2.1 基于矩阵的分布表示</w:t>
      </w:r>
      <w:bookmarkEnd w:id="12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基于矩阵的分布表示主要是构建“词-上下文”矩阵，通过某种技术从矩阵中获取词的分布表示。其中，矩阵的每一行都表示一个词，列表示上下文信息。常见的上下文有：</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文档，即“词-文档”矩阵。</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上下文的每个词，即“词-词”矩阵。</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n-元词组，即“词-n-元词组”矩阵。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矩阵中的每个元素表示词和上下文共现的次数，可以利用词频-逆文本频率指数（TF-IDF）、取对数等技巧进行加权和平滑。矩阵维度较高且较稀疏的情况还可以利用奇异值分解（SVD）和非负矩阵分解（NMF）等方法进行分解降维使之变成低维稠密矩阵。基于矩阵的分布表示的典型代表是Global Vector模型（GloVe模型）[Pennington et al. 2014]。</w:t>
      </w:r>
    </w:p>
    <w:p>
      <w:pPr>
        <w:pStyle w:val="3"/>
        <w:rPr>
          <w:rFonts w:hint="default" w:ascii="Arial" w:hAnsi="Arial" w:cs="Arial"/>
        </w:rPr>
      </w:pPr>
      <w:bookmarkStart w:id="129" w:name="_Toc14334_WPSOffice_Level3"/>
      <w:r>
        <w:rPr>
          <w:rFonts w:hint="default" w:ascii="Arial" w:hAnsi="Arial" w:cs="Arial"/>
        </w:rPr>
        <w:t>2.2.2 基于神经网络的分布表示</w:t>
      </w:r>
      <w:bookmarkEnd w:id="1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eastAsia="宋体" w:cs="Arial"/>
          <w:sz w:val="24"/>
          <w:szCs w:val="24"/>
          <w:lang w:val="en-US" w:eastAsia="zh-CN"/>
        </w:rPr>
      </w:pPr>
      <w:r>
        <w:rPr>
          <w:rFonts w:hint="default" w:ascii="Arial" w:hAnsi="Arial" w:cs="Arial"/>
          <w:sz w:val="24"/>
          <w:szCs w:val="24"/>
        </w:rPr>
        <w:t>基于神经网络的分布表示一般通过神经网络训练语言模型得到的产物，[Bengio et al. 2006]提出了一种神经网络语言模型（Neural Network Language Model。简称NNLM），考虑对语言模型进行建模。但是NNLM中词向量知识语言模型训练得到的副产物，并没有指出哪一套向量作为词向量的效果更好，所以[Mikolov et al. 2013a; Mikolov et al. 2013b]在NNLM等模型的基础之上，提出了word2vec模型，在word2vec模型中设计了CBOW（Continuous Bag-of-Words）和Skip-gram两个模型，高效地训练获取词向量</w:t>
      </w:r>
      <w:r>
        <w:rPr>
          <w:rFonts w:hint="eastAsia" w:ascii="Arial" w:hAnsi="Arial" w:cs="Arial"/>
          <w:sz w:val="24"/>
          <w:szCs w:val="24"/>
          <w:lang w:eastAsia="zh-CN"/>
        </w:rPr>
        <w:t>，</w:t>
      </w:r>
      <w:r>
        <w:rPr>
          <w:rFonts w:hint="eastAsia" w:ascii="Arial" w:hAnsi="Arial" w:cs="Arial"/>
          <w:sz w:val="24"/>
          <w:szCs w:val="24"/>
          <w:lang w:val="en-US" w:eastAsia="zh-CN"/>
        </w:rPr>
        <w:t>CBOW和Skip-gram的示意图如图2.1所示。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FF0000"/>
          <w:sz w:val="24"/>
          <w:szCs w:val="24"/>
        </w:rPr>
      </w:pPr>
      <w:r>
        <w:rPr>
          <w:rFonts w:hint="default" w:ascii="Arial" w:hAnsi="Arial" w:cs="Arial"/>
          <w:color w:val="FF0000"/>
          <w:sz w:val="24"/>
          <w:szCs w:val="24"/>
        </w:rPr>
        <w:object>
          <v:shape id="_x0000_i1027" o:spt="75" type="#_x0000_t75" style="height:234.95pt;width:271.2pt;" o:ole="t" filled="f" o:preferrelative="t" stroked="f" coordsize="21600,21600">
            <v:path/>
            <v:fill on="f" focussize="0,0"/>
            <v:stroke on="f"/>
            <v:imagedata r:id="rId24" o:title=""/>
            <o:lock v:ext="edit" aspectratio="f"/>
            <w10:wrap type="none"/>
            <w10:anchorlock/>
          </v:shape>
          <o:OLEObject Type="Embed" ProgID="Visio.Drawing.15" ShapeID="_x0000_i1027" DrawAspect="Content" ObjectID="_1468075727" r:id="rId23">
            <o:LockedField>false</o:LockedField>
          </o:OLEObject>
        </w:object>
      </w:r>
    </w:p>
    <w:p>
      <w:pPr>
        <w:pStyle w:val="12"/>
        <w:bidi w:val="0"/>
        <w:jc w:val="center"/>
        <w:rPr>
          <w:rFonts w:hint="default" w:ascii="Arial" w:hAnsi="Arial" w:eastAsia="宋体" w:cs="Arial"/>
          <w:color w:val="auto"/>
          <w:szCs w:val="24"/>
          <w:lang w:val="en-US" w:eastAsia="zh-CN"/>
        </w:rPr>
      </w:pPr>
      <w:r>
        <w:rPr>
          <w:rFonts w:hint="default" w:ascii="Arial" w:hAnsi="Arial" w:cs="Arial"/>
          <w:sz w:val="24"/>
          <w:szCs w:val="24"/>
          <w:lang w:val="en-US" w:eastAsia="zh-CN"/>
        </w:rPr>
        <w:t>图2.1 CBOW和Skip-gram示意图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sz w:val="24"/>
          <w:szCs w:val="24"/>
        </w:rPr>
        <w:t>CBOW模型是根据上下文的信息来预测中间的目标词。CBOW模型对NNLM模型做了简化：隐藏层不再是上文各词词向量的拼接，而是使用上下文各词词向量的平均值，减少了计算量；去掉了tanh隐藏层，提升了模型的训练速度。CBOW模型包含3层：输入层、投影层和输出层。输入层共有n-1个词的one-hot表示作为词向量，组成上下文的表示：</w:t>
      </w:r>
      <w:r>
        <w:rPr>
          <w:rFonts w:hint="default" w:ascii="Arial" w:hAnsi="Arial" w:cs="Arial"/>
          <w:color w:val="FF0000"/>
          <w:sz w:val="24"/>
          <w:szCs w:val="24"/>
        </w:rPr>
        <w:t>公式1</w:t>
      </w:r>
      <w:r>
        <w:rPr>
          <w:rFonts w:hint="default" w:ascii="Arial" w:hAnsi="Arial" w:cs="Arial"/>
          <w:sz w:val="24"/>
          <w:szCs w:val="24"/>
        </w:rPr>
        <w:t>。投影层将输入层的n-1个向量做均值计算：</w:t>
      </w:r>
      <w:r>
        <w:rPr>
          <w:rFonts w:hint="default" w:ascii="Arial" w:hAnsi="Arial" w:cs="Arial"/>
          <w:color w:val="FF0000"/>
          <w:sz w:val="24"/>
          <w:szCs w:val="24"/>
        </w:rPr>
        <w:t>公式2</w:t>
      </w:r>
      <w:r>
        <w:rPr>
          <w:rFonts w:hint="default" w:ascii="Arial" w:hAnsi="Arial" w:cs="Arial"/>
          <w:sz w:val="24"/>
          <w:szCs w:val="24"/>
        </w:rPr>
        <w:t>。输出层一共V个节点，第i个节点表示中心词是词w</w:t>
      </w:r>
      <w:r>
        <w:rPr>
          <w:rFonts w:hint="default" w:ascii="Arial" w:hAnsi="Arial" w:cs="Arial"/>
          <w:sz w:val="24"/>
          <w:szCs w:val="24"/>
          <w:vertAlign w:val="subscript"/>
        </w:rPr>
        <w:t>i</w:t>
      </w:r>
      <w:r>
        <w:rPr>
          <w:rFonts w:hint="default" w:ascii="Arial" w:hAnsi="Arial" w:cs="Arial"/>
          <w:sz w:val="24"/>
          <w:szCs w:val="24"/>
          <w:vertAlign w:val="baseline"/>
        </w:rPr>
        <w:t>的概率。CBOW模型根据上下文的表示，直接对目标词进行预测：</w:t>
      </w:r>
      <w:r>
        <w:rPr>
          <w:rFonts w:hint="default" w:ascii="Arial" w:hAnsi="Arial" w:cs="Arial"/>
          <w:color w:val="FF0000"/>
          <w:sz w:val="24"/>
          <w:szCs w:val="24"/>
          <w:vertAlign w:val="baseline"/>
        </w:rPr>
        <w:t>公式3</w:t>
      </w:r>
      <w:r>
        <w:rPr>
          <w:rFonts w:hint="default" w:ascii="Arial" w:hAnsi="Arial" w:cs="Arial"/>
          <w:color w:val="auto"/>
          <w:sz w:val="24"/>
          <w:szCs w:val="24"/>
          <w:vertAlign w:val="baseline"/>
        </w:rPr>
        <w:t>。对于整个语料库而言，CBOW的优化目标为最大化：</w:t>
      </w:r>
      <w:r>
        <w:rPr>
          <w:rFonts w:hint="default" w:ascii="Arial" w:hAnsi="Arial" w:cs="Arial"/>
          <w:color w:val="FF0000"/>
          <w:sz w:val="24"/>
          <w:szCs w:val="24"/>
          <w:vertAlign w:val="baseline"/>
        </w:rPr>
        <w:t>公式4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sz w:val="24"/>
          <w:szCs w:val="24"/>
        </w:rPr>
        <w:t>Skip-gram模型与CBOW模型刚好相反，它是根据一个单词来预测它的上下文信息。Skip-gram模型训练一个双层神经网络，模型输入为一个词，来预测这个词的前n个词和后n个词出现的概率。Skip-gram和CBOW一样没有隐藏层。Skip-gram的优化目标为最大化：</w:t>
      </w:r>
      <w:r>
        <w:rPr>
          <w:rFonts w:hint="default" w:ascii="Arial" w:hAnsi="Arial" w:cs="Arial"/>
          <w:color w:val="FF0000"/>
          <w:sz w:val="24"/>
          <w:szCs w:val="24"/>
        </w:rPr>
        <w:t>公式5</w:t>
      </w:r>
    </w:p>
    <w:p>
      <w:pPr>
        <w:pStyle w:val="3"/>
        <w:rPr>
          <w:rFonts w:hint="default" w:ascii="Arial" w:hAnsi="Arial" w:cs="Arial"/>
        </w:rPr>
      </w:pPr>
      <w:bookmarkStart w:id="130" w:name="_Toc31796_WPSOffice_Level3"/>
      <w:r>
        <w:rPr>
          <w:rFonts w:hint="default" w:ascii="Arial" w:hAnsi="Arial" w:cs="Arial"/>
        </w:rPr>
        <w:t>2.2.3 词向量的使用</w:t>
      </w:r>
      <w:bookmarkEnd w:id="13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目前可供使用的训练词向量的方法有很多，因为本文所使用的编程语言是Python，Python编程环境中有Gensim库可以直接调用models.word2vec来训练词向量。[Radford et al. 2017]提出使用任务相关的语料训练得到的词向量相对于别的词向量在特定任务中会有更好的效果。由于本文所涉及的项目是针对金融领域的文本进行信息抽取且命名实体识别的序列标注任务是针对每个字来进行标注的，所以使用金融相关文本作为训练字向量的文本语料，训练了一个包含50102个字的100维的字向量模型。</w:t>
      </w:r>
    </w:p>
    <w:p>
      <w:pPr>
        <w:pStyle w:val="3"/>
        <w:rPr>
          <w:rFonts w:hint="default" w:cs="Arial"/>
        </w:rPr>
      </w:pPr>
      <w:r>
        <w:rPr>
          <w:rFonts w:hint="default" w:ascii="Arial" w:hAnsi="Arial" w:cs="Arial"/>
        </w:rPr>
        <w:t>2.</w:t>
      </w:r>
      <w:r>
        <w:rPr>
          <w:rFonts w:hint="default" w:cs="Arial"/>
        </w:rPr>
        <w:t>3</w:t>
      </w:r>
      <w:r>
        <w:rPr>
          <w:rFonts w:hint="default" w:ascii="Arial" w:hAnsi="Arial" w:cs="Arial"/>
        </w:rPr>
        <w:t xml:space="preserve"> </w:t>
      </w:r>
      <w:r>
        <w:rPr>
          <w:rFonts w:hint="default" w:cs="Arial"/>
        </w:rPr>
        <w:t>BERT模型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一般的词向量都是通过浅层网络进行无监督训练得到的，虽然在词的级别上有着不错的特性，但是缺少对连续文本的内在联系和语言结构的表达能力。因此希望通过大量数据来预训练一个大型的神经网络，用它来对文本进行特征提取之后再去做后续的任务，以期望得到更好的效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2018年Google提出的BERT模型结合了当时所有的预训练模型的优点，并采用了大量的数据和更大的模型来进行预训练，得到了当时在业界中表现最好的预训练模型。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BERT模型主要使用Transformer编码器作为主体模型结构。Transformer是一种完全舍弃了RNN的循环式网络结构的，完全基于注意力机制的网络结构模型。图2.2所示为Transformer编码器的结构图。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color w:val="FF0000"/>
          <w:sz w:val="24"/>
          <w:szCs w:val="24"/>
        </w:rPr>
        <w:t>图2.2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ransformer编码器的核心思想是计算一句话中每个词对于这句话中所有词的相互关系，认为这些词与词之间的相互关系在一定程度上反映了这句话中不同词之间的关联性和重要程度，再利用这些相互关系来调整每个词的权重来获得每个词的新的表征。这个新的表征不但蕴含了词本身的含义，还蕴含了这个词与其他词的关系，相比于词向量，这样的词表征所包含的信息更加全面。Transformer就是通过对输入的文本不断进行这样的注意力机制层和普通非线性层交叠来得到最终的文本表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BERT模型主要的创新在于使用MaskLM的方式来训练语言模型以及增加句子级别的连续性预测任务“next sentence prediction”。MaskLM是指随机遮挡输入中的一些tokens并用一些特殊的符号进行替代，然后在预训练中对他们进行预测。BERT模型为了和后续任务保持一致，按一定比例在需要预测的词的位置上输入原词或者输入某个随机的词。由于一次输入的文本只有部分词被用来训练，所以BERT在效率上会较低，收敛会需要更多的训练步数；“next sentence prediction”是指预测输入文本是否为连续的文本。在训练时输入模型的第二个片段有50%的概率从全部文本中随机选择一句话，还有50%的概率选择第一段文本的后续文本。引入这个任务是为了让模型更好地学习连续的文本片段之间的关系。</w:t>
      </w:r>
    </w:p>
    <w:p>
      <w:pPr>
        <w:pStyle w:val="3"/>
        <w:rPr>
          <w:rFonts w:hint="default" w:ascii="Arial" w:hAnsi="Arial" w:cs="Arial"/>
        </w:rPr>
      </w:pPr>
      <w:bookmarkStart w:id="131" w:name="_Toc514163450"/>
      <w:bookmarkStart w:id="132" w:name="_Toc10788_WPSOffice_Level2"/>
      <w:r>
        <w:rPr>
          <w:rFonts w:hint="default" w:ascii="Arial" w:hAnsi="Arial" w:cs="Arial"/>
        </w:rPr>
        <w:t>2.</w:t>
      </w:r>
      <w:r>
        <w:rPr>
          <w:rFonts w:hint="default" w:cs="Arial"/>
        </w:rPr>
        <w:t>4</w:t>
      </w:r>
      <w:r>
        <w:rPr>
          <w:rFonts w:hint="default" w:ascii="Arial" w:hAnsi="Arial" w:cs="Arial"/>
        </w:rPr>
        <w:t xml:space="preserve"> </w:t>
      </w:r>
      <w:bookmarkEnd w:id="131"/>
      <w:r>
        <w:rPr>
          <w:rFonts w:hint="default" w:ascii="Arial" w:hAnsi="Arial" w:cs="Arial"/>
        </w:rPr>
        <w:t>双向长短时记忆模型</w:t>
      </w:r>
      <w:bookmarkEnd w:id="132"/>
    </w:p>
    <w:p>
      <w:pPr>
        <w:pStyle w:val="3"/>
        <w:rPr>
          <w:rFonts w:hint="default" w:ascii="Arial" w:hAnsi="Arial" w:cs="Arial"/>
        </w:rPr>
      </w:pPr>
      <w:bookmarkStart w:id="133" w:name="_Toc5318_WPSOffice_Level3"/>
      <w:r>
        <w:rPr>
          <w:rFonts w:hint="default" w:ascii="Arial" w:hAnsi="Arial" w:cs="Arial"/>
        </w:rPr>
        <w:t>2.</w:t>
      </w:r>
      <w:r>
        <w:rPr>
          <w:rFonts w:hint="default" w:cs="Arial"/>
        </w:rPr>
        <w:t>4</w:t>
      </w:r>
      <w:r>
        <w:rPr>
          <w:rFonts w:hint="default" w:ascii="Arial" w:hAnsi="Arial" w:cs="Arial"/>
        </w:rPr>
        <w:t>.1 循环神经网络</w:t>
      </w:r>
      <w:bookmarkEnd w:id="13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循环神经网络（Recurrent Neural Networks，简称RNN）[Rumelhart et al. 1986]指的是一个序列当前的输出和之前的输出存在某种关联的神经网络。具体的表现形式为网络会对前面的信息进行记忆，保存在网络的内部状态中，并应用于当前输出的计算中。所以循环神经网络常常被用于对序列数据进行建模。</w:t>
      </w:r>
      <w:r>
        <w:rPr>
          <w:rFonts w:hint="default" w:ascii="Arial" w:hAnsi="Arial" w:cs="Arial"/>
          <w:color w:val="auto"/>
          <w:sz w:val="24"/>
          <w:szCs w:val="24"/>
        </w:rPr>
        <w:t>循环神经网络的结构图如图2.3所示。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color w:val="auto"/>
          <w:sz w:val="24"/>
          <w:szCs w:val="24"/>
          <w:lang w:eastAsia="zh-CN"/>
        </w:rPr>
      </w:pPr>
      <w:r>
        <w:rPr>
          <w:rFonts w:hint="eastAsia" w:ascii="Arial" w:hAnsi="Arial" w:eastAsia="宋体" w:cs="Arial"/>
          <w:color w:val="auto"/>
          <w:sz w:val="24"/>
          <w:szCs w:val="24"/>
          <w:lang w:eastAsia="zh-CN"/>
        </w:rPr>
        <w:drawing>
          <wp:inline distT="0" distB="0" distL="114300" distR="114300">
            <wp:extent cx="5268595" cy="2583180"/>
            <wp:effectExtent l="0" t="0" r="8255" b="7620"/>
            <wp:docPr id="1" name="图片 1" descr="屏幕快照 2019-03-15 上午11.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快照 2019-03-15 上午11.42.17"/>
                    <pic:cNvPicPr>
                      <a:picLocks noChangeAspect="1"/>
                    </pic:cNvPicPr>
                  </pic:nvPicPr>
                  <pic:blipFill>
                    <a:blip r:embed="rId25"/>
                    <a:stretch>
                      <a:fillRect/>
                    </a:stretch>
                  </pic:blipFill>
                  <pic:spPr>
                    <a:xfrm>
                      <a:off x="0" y="0"/>
                      <a:ext cx="5268595" cy="2583180"/>
                    </a:xfrm>
                    <a:prstGeom prst="rect">
                      <a:avLst/>
                    </a:prstGeom>
                  </pic:spPr>
                </pic:pic>
              </a:graphicData>
            </a:graphic>
          </wp:inline>
        </w:drawing>
      </w:r>
    </w:p>
    <w:p>
      <w:pPr>
        <w:pStyle w:val="12"/>
        <w:bidi w:val="0"/>
        <w:jc w:val="center"/>
        <w:rPr>
          <w:rFonts w:hint="default" w:ascii="Arial" w:hAnsi="Arial" w:cs="Arial"/>
          <w:sz w:val="24"/>
          <w:szCs w:val="24"/>
          <w:lang w:val="en-US" w:eastAsia="zh-CN"/>
        </w:rPr>
      </w:pPr>
      <w:r>
        <w:rPr>
          <w:rFonts w:hint="default" w:ascii="Arial" w:hAnsi="Arial" w:cs="Arial"/>
          <w:sz w:val="24"/>
          <w:szCs w:val="24"/>
          <w:lang w:val="en-US" w:eastAsia="zh-CN"/>
        </w:rPr>
        <w:t>图2.</w:t>
      </w:r>
      <w:r>
        <w:rPr>
          <w:rFonts w:hint="default" w:ascii="Arial" w:hAnsi="Arial" w:cs="Arial"/>
          <w:sz w:val="24"/>
          <w:szCs w:val="24"/>
          <w:lang w:eastAsia="zh-CN"/>
        </w:rPr>
        <w:t>3</w:t>
      </w:r>
      <w:r>
        <w:rPr>
          <w:rFonts w:hint="default" w:ascii="Arial" w:hAnsi="Arial" w:cs="Arial"/>
          <w:sz w:val="24"/>
          <w:szCs w:val="24"/>
          <w:lang w:val="en-US" w:eastAsia="zh-CN"/>
        </w:rPr>
        <w:t xml:space="preserve"> 循环神经网络的结构图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理论上循环神经网络能够对任何长度的序列数据进行处理，但是在实践中发现”梯度消失”会影响循环神经网络的训练，随着神经网络层数的增加，“梯度消失”的风险就会越大，当层数很大时，底层的神经元将接收不到返回的信号，出现“梯度消失”的问题。而长短时记忆模型（Long-Short Term Model，简称LSTM）[Hochreiter et al. 1997]的出现缓解了这个问题。</w:t>
      </w:r>
    </w:p>
    <w:p>
      <w:pPr>
        <w:pStyle w:val="3"/>
        <w:rPr>
          <w:rFonts w:hint="default" w:ascii="Arial" w:hAnsi="Arial" w:cs="Arial"/>
        </w:rPr>
      </w:pPr>
      <w:bookmarkStart w:id="134" w:name="_Toc10788_WPSOffice_Level3"/>
      <w:r>
        <w:rPr>
          <w:rFonts w:hint="default" w:ascii="Arial" w:hAnsi="Arial" w:cs="Arial"/>
        </w:rPr>
        <w:t>2.</w:t>
      </w:r>
      <w:r>
        <w:rPr>
          <w:rFonts w:hint="default" w:cs="Arial"/>
        </w:rPr>
        <w:t>4</w:t>
      </w:r>
      <w:r>
        <w:rPr>
          <w:rFonts w:hint="default" w:ascii="Arial" w:hAnsi="Arial" w:cs="Arial"/>
        </w:rPr>
        <w:t>.2 长短时记忆模型</w:t>
      </w:r>
      <w:bookmarkEnd w:id="13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长短时记忆模型的提出是为了解决循环神经网络的“梯度消失”问题，它之所以能够缓解这个问题主要取决于LSTM特有的门型结构，</w:t>
      </w:r>
      <w:r>
        <w:rPr>
          <w:rFonts w:hint="default" w:ascii="Arial" w:hAnsi="Arial" w:cs="Arial"/>
          <w:color w:val="auto"/>
          <w:sz w:val="24"/>
          <w:szCs w:val="24"/>
        </w:rPr>
        <w:t>如图2.4所示</w:t>
      </w:r>
      <w:r>
        <w:rPr>
          <w:rFonts w:hint="default" w:ascii="Arial" w:hAnsi="Arial" w:cs="Arial"/>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68595" cy="3678555"/>
            <wp:effectExtent l="0" t="0" r="8255" b="17145"/>
            <wp:docPr id="10" name="图片 10" descr="屏幕快照 2019-03-15 下午4.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快照 2019-03-15 下午4.45.24"/>
                    <pic:cNvPicPr>
                      <a:picLocks noChangeAspect="1"/>
                    </pic:cNvPicPr>
                  </pic:nvPicPr>
                  <pic:blipFill>
                    <a:blip r:embed="rId26"/>
                    <a:stretch>
                      <a:fillRect/>
                    </a:stretch>
                  </pic:blipFill>
                  <pic:spPr>
                    <a:xfrm>
                      <a:off x="0" y="0"/>
                      <a:ext cx="5268595" cy="3678555"/>
                    </a:xfrm>
                    <a:prstGeom prst="rect">
                      <a:avLst/>
                    </a:prstGeom>
                  </pic:spPr>
                </pic:pic>
              </a:graphicData>
            </a:graphic>
          </wp:inline>
        </w:drawing>
      </w:r>
    </w:p>
    <w:p>
      <w:pPr>
        <w:pStyle w:val="12"/>
        <w:bidi w:val="0"/>
        <w:jc w:val="center"/>
        <w:rPr>
          <w:rFonts w:hint="default" w:ascii="Arial" w:hAnsi="Arial" w:cs="Arial"/>
          <w:sz w:val="24"/>
          <w:szCs w:val="24"/>
          <w:lang w:val="en-US" w:eastAsia="zh-CN"/>
        </w:rPr>
      </w:pPr>
      <w:r>
        <w:rPr>
          <w:rFonts w:hint="default" w:ascii="Arial" w:hAnsi="Arial" w:cs="Arial"/>
          <w:sz w:val="24"/>
          <w:szCs w:val="24"/>
          <w:lang w:val="en-US" w:eastAsia="zh-CN"/>
        </w:rPr>
        <w:t>图2.</w:t>
      </w:r>
      <w:r>
        <w:rPr>
          <w:rFonts w:hint="default" w:ascii="Arial" w:hAnsi="Arial" w:cs="Arial"/>
          <w:sz w:val="24"/>
          <w:szCs w:val="24"/>
          <w:lang w:eastAsia="zh-CN"/>
        </w:rPr>
        <w:t>4</w:t>
      </w:r>
      <w:r>
        <w:rPr>
          <w:rFonts w:hint="default" w:ascii="Arial" w:hAnsi="Arial" w:cs="Arial"/>
          <w:sz w:val="24"/>
          <w:szCs w:val="24"/>
          <w:lang w:val="en-US" w:eastAsia="zh-CN"/>
        </w:rPr>
        <w:t xml:space="preserve"> LSTM结构示意图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可以看到，LSTM主要包括遗忘门、输入门和输出门等结构，其中：</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遗忘门：公式7</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输入门：公式8</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输出门：公式9</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新记忆单元：公式10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最终记忆单元：公式11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隐藏层：公式12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三个不同的门型结构和记忆单元是LSTM的核心所在，记忆单元负责保存历史和当前的重要信息，遗忘门负责控制选择性丢弃之前的记忆单元中的一些信息，输入门负责控制当前的输入中的某些信息加入到记忆单元中，输出门负责控制记忆单元中的哪些信息可以进行输出。这些门控结构可以帮助LSTM在长时和短时的记忆中都能处理并解决数据依赖以及选择是否丢弃信息（保留重要信息并丢弃不重要的信息）。三个门相互合作是LSTM能够解决RNN梯度消失/梯度爆炸的关键所在。</w:t>
      </w:r>
    </w:p>
    <w:p>
      <w:pPr>
        <w:pStyle w:val="3"/>
        <w:rPr>
          <w:rFonts w:hint="default" w:ascii="Arial" w:hAnsi="Arial" w:cs="Arial"/>
        </w:rPr>
      </w:pPr>
      <w:bookmarkStart w:id="135" w:name="_Toc24764_WPSOffice_Level3"/>
      <w:r>
        <w:rPr>
          <w:rFonts w:hint="default" w:ascii="Arial" w:hAnsi="Arial" w:cs="Arial"/>
        </w:rPr>
        <w:t>2.</w:t>
      </w:r>
      <w:r>
        <w:rPr>
          <w:rFonts w:hint="default" w:cs="Arial"/>
        </w:rPr>
        <w:t>4</w:t>
      </w:r>
      <w:r>
        <w:rPr>
          <w:rFonts w:hint="default" w:ascii="Arial" w:hAnsi="Arial" w:cs="Arial"/>
        </w:rPr>
        <w:t>.3 双向长短时记忆模型</w:t>
      </w:r>
      <w:bookmarkEnd w:id="13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一般我们所说的RNN、LSTM都是单向的，也就是说在一个方向上进行隐藏状态的传递，然而在某些任务中需要考虑的不仅仅是当前输入单词前面的文本信息，还需要考虑当前输入单词后面的文本信息。双向长短时记忆模型就可以解决这种类型的问题，它不仅可以从前向后传递隐藏状态的信息，还可以从向前传递隐藏状态的信息，这样在计算输出时考虑的就是完整的上下文信息。可以把双向长短时记忆模型看成是两个方向相反的LSTM的叠加，在分别做计算后把两个状态向量拼接得到最后的输出。</w:t>
      </w:r>
    </w:p>
    <w:p>
      <w:pPr>
        <w:pStyle w:val="3"/>
        <w:rPr>
          <w:rFonts w:hint="default" w:ascii="Arial" w:hAnsi="Arial" w:cs="Arial"/>
        </w:rPr>
      </w:pPr>
      <w:bookmarkStart w:id="136" w:name="_Toc514163451"/>
      <w:bookmarkStart w:id="137" w:name="_Toc24764_WPSOffice_Level2"/>
      <w:r>
        <w:rPr>
          <w:rFonts w:hint="default" w:ascii="Arial" w:hAnsi="Arial" w:cs="Arial"/>
        </w:rPr>
        <w:t>2.</w:t>
      </w:r>
      <w:r>
        <w:rPr>
          <w:rFonts w:hint="default" w:cs="Arial"/>
        </w:rPr>
        <w:t>5</w:t>
      </w:r>
      <w:r>
        <w:rPr>
          <w:rFonts w:hint="default" w:ascii="Arial" w:hAnsi="Arial" w:cs="Arial"/>
        </w:rPr>
        <w:t xml:space="preserve"> </w:t>
      </w:r>
      <w:bookmarkEnd w:id="136"/>
      <w:r>
        <w:rPr>
          <w:rFonts w:hint="default" w:ascii="Arial" w:hAnsi="Arial" w:cs="Arial"/>
        </w:rPr>
        <w:t>深度残差网络</w:t>
      </w:r>
      <w:bookmarkEnd w:id="13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深度学习中对于网络深度加深遇到的主要问题是梯度消失和梯度爆炸，传统对应的解决方案是数据的初始化（normalized initialization）和（batch normalization）正则化。</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深度残差网络（Deep Residual Network，简称DRN）[He K M. et al. 2015]的提出是源于一个“反常”的现象：在训练深度神经网络的时候，训练误差和测试误差都随着网络深度的增加而增加（Degradation）。在自然语言处理中，利用网络结构训练文本数据，浅层的网络更容易学习到文本中的词汇信息，而深层的网络更容易学到文本中的语义信息，但是由于层数的增加会导致训练误差的累积，残差网络将浅层的网络与深层的网络进行级联再输出，很好地控制了训练误差的累积，在自然语言处理的各项任务中取得了很好的效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000000" w:themeColor="text1"/>
          <w:sz w:val="24"/>
          <w:szCs w:val="24"/>
          <w14:textFill>
            <w14:solidFill>
              <w14:schemeClr w14:val="tx1"/>
            </w14:solidFill>
          </w14:textFill>
        </w:rPr>
      </w:pPr>
      <w:r>
        <w:rPr>
          <w:rFonts w:hint="default" w:ascii="Arial" w:hAnsi="Arial" w:cs="Arial"/>
          <w:sz w:val="24"/>
          <w:szCs w:val="24"/>
        </w:rPr>
        <w:t>假设深度网络中的某隐藏层为</w:t>
      </w:r>
      <w:r>
        <w:rPr>
          <w:rFonts w:hint="default" w:ascii="Arial" w:hAnsi="Arial" w:cs="Arial"/>
          <w:color w:val="FF0000"/>
          <w:sz w:val="24"/>
          <w:szCs w:val="24"/>
        </w:rPr>
        <w:t>公式13</w:t>
      </w:r>
      <w:r>
        <w:rPr>
          <w:rFonts w:hint="default" w:ascii="Arial" w:hAnsi="Arial" w:cs="Arial"/>
          <w:color w:val="auto"/>
          <w:sz w:val="24"/>
          <w:szCs w:val="24"/>
        </w:rPr>
        <w:t>，如果多个非线性层组合可以近似于一个复杂函数，那么同样可以认为隐藏层的残差近似于某个复杂函数，那么可以将隐藏层表示为</w:t>
      </w:r>
      <w:r>
        <w:rPr>
          <w:rFonts w:hint="default" w:ascii="Arial" w:hAnsi="Arial" w:cs="Arial"/>
          <w:color w:val="FF0000"/>
          <w:sz w:val="24"/>
          <w:szCs w:val="24"/>
        </w:rPr>
        <w:t>公式13</w:t>
      </w:r>
      <w:r>
        <w:rPr>
          <w:rFonts w:hint="default" w:ascii="Arial" w:hAnsi="Arial" w:cs="Arial"/>
          <w:color w:val="000000" w:themeColor="text1"/>
          <w:sz w:val="24"/>
          <w:szCs w:val="24"/>
          <w14:textFill>
            <w14:solidFill>
              <w14:schemeClr w14:val="tx1"/>
            </w14:solidFill>
          </w14:textFill>
        </w:rPr>
        <w:t>。这样一来就可以得到一种全新的残差结构单元，</w:t>
      </w:r>
      <w:r>
        <w:rPr>
          <w:rFonts w:hint="default" w:ascii="Arial" w:hAnsi="Arial" w:cs="Arial"/>
          <w:color w:val="auto"/>
          <w:sz w:val="24"/>
          <w:szCs w:val="24"/>
        </w:rPr>
        <w:t>如图2.5所示。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FF0000"/>
          <w:sz w:val="24"/>
          <w:szCs w:val="24"/>
        </w:rPr>
      </w:pPr>
      <w:r>
        <w:rPr>
          <w:rFonts w:hint="default" w:ascii="Arial" w:hAnsi="Arial" w:cs="Arial"/>
          <w:color w:val="FF0000"/>
          <w:sz w:val="24"/>
          <w:szCs w:val="24"/>
        </w:rPr>
        <w:object>
          <v:shape id="_x0000_i1028" o:spt="75" type="#_x0000_t75" style="height:273.6pt;width:295pt;" o:ole="t" filled="f" o:preferrelative="t" stroked="f" coordsize="21600,21600">
            <v:path/>
            <v:fill on="f" focussize="0,0"/>
            <v:stroke on="f"/>
            <v:imagedata r:id="rId28" o:title=""/>
            <o:lock v:ext="edit" aspectratio="f"/>
            <w10:wrap type="none"/>
            <w10:anchorlock/>
          </v:shape>
          <o:OLEObject Type="Embed" ProgID="Visio.Drawing.15" ShapeID="_x0000_i1028" DrawAspect="Content" ObjectID="_1468075728" r:id="rId27">
            <o:LockedField>false</o:LockedField>
          </o:OLEObject>
        </w:object>
      </w:r>
    </w:p>
    <w:p>
      <w:pPr>
        <w:pStyle w:val="12"/>
        <w:bidi w:val="0"/>
        <w:jc w:val="center"/>
        <w:rPr>
          <w:rFonts w:hint="default" w:ascii="Arial" w:hAnsi="Arial" w:cs="Arial"/>
          <w:sz w:val="24"/>
          <w:szCs w:val="24"/>
          <w:lang w:val="en-US" w:eastAsia="zh-CN"/>
        </w:rPr>
      </w:pPr>
      <w:bookmarkStart w:id="138" w:name="_Toc23819_WPSOffice_Level3"/>
      <w:r>
        <w:rPr>
          <w:rFonts w:hint="default" w:ascii="Arial" w:hAnsi="Arial" w:cs="Arial"/>
          <w:sz w:val="24"/>
          <w:szCs w:val="24"/>
          <w:lang w:val="en-US" w:eastAsia="zh-CN"/>
        </w:rPr>
        <w:t>图2.</w:t>
      </w:r>
      <w:r>
        <w:rPr>
          <w:rFonts w:hint="default" w:ascii="Arial" w:hAnsi="Arial" w:cs="Arial"/>
          <w:sz w:val="24"/>
          <w:szCs w:val="24"/>
          <w:lang w:eastAsia="zh-CN"/>
        </w:rPr>
        <w:t>5</w:t>
      </w:r>
      <w:r>
        <w:rPr>
          <w:rFonts w:hint="default" w:ascii="Arial" w:hAnsi="Arial" w:cs="Arial"/>
          <w:sz w:val="24"/>
          <w:szCs w:val="24"/>
          <w:lang w:val="en-US" w:eastAsia="zh-CN"/>
        </w:rPr>
        <w:t xml:space="preserve"> 残差结构单元示意图</w:t>
      </w:r>
      <w:bookmarkEnd w:id="13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残差单元的输出由多个卷积层级联的输出和输入元素相加（维度相同的情况下），再经过ReLU激活后得到。将多个这样的结构级联起来，就得到了残差网络。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可以注意到残差网络有这样几个特点：1.网络较瘦，控制了参数数量；2.存在明显层级，特征图个数逐层递进，保证输出特征表达能力；3.使用了较少的池化层，大量使用下采样，提高传播效率；4.没有使用Dropout，利用BN和全局平均池化进行正则化，加快了训练速度。</w:t>
      </w:r>
    </w:p>
    <w:p>
      <w:pPr>
        <w:pStyle w:val="3"/>
        <w:rPr>
          <w:rFonts w:hint="default" w:ascii="Arial" w:hAnsi="Arial" w:cs="Arial"/>
        </w:rPr>
      </w:pPr>
      <w:bookmarkStart w:id="139" w:name="_Toc15178_WPSOffice_Level2"/>
      <w:r>
        <w:rPr>
          <w:rFonts w:hint="default" w:ascii="Arial" w:hAnsi="Arial" w:cs="Arial"/>
        </w:rPr>
        <w:t>2.</w:t>
      </w:r>
      <w:r>
        <w:rPr>
          <w:rFonts w:hint="default" w:cs="Arial"/>
        </w:rPr>
        <w:t>6</w:t>
      </w:r>
      <w:r>
        <w:rPr>
          <w:rFonts w:hint="default" w:ascii="Arial" w:hAnsi="Arial" w:cs="Arial"/>
        </w:rPr>
        <w:t xml:space="preserve"> 远程监督</w:t>
      </w:r>
      <w:bookmarkEnd w:id="139"/>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远程监督（Distant Supervision）是目前关系抽取中比较常见的一种做法。它既不是传统意义上的监督学习，也不是无监督学习，它属于一种用KB（Knowledge Base）去对齐朴素文本的标注方法：1.使用NET（Named Entity Tagger）标注；2.对已标注的金融领域文本中出现的三元组提取特征（从所有出现该三元组的句子中），构造训练数据；3.采用多类别逻辑回归进行分类。</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测试使用时，先使用命名实体识别模型对目标文本中的命名实体进行标注，抽取其中的命名实体对和特征。如果多个句子的命名实体对一样，则把它们的特征合并在同一个特征向量中，再利用逻辑回归分类器对关系名称进行识别。</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简单来说，如果训练语料中的句子所包含的实体对在已有的KB中有关系的体现，则认为语料库中所包含相同实体对的句子都表达相应关系。虽然这样做可以减少关系抽取任务对人工标注数据的依赖，但是会引入很多噪声数据。因为两个实体之间可能有别的关系（不同于KB中已有的关系）或者是没有关系，这样的训练数据就会对我们的关系抽取任务产生一定影响。</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近些年来，也有很多国内外学者在研究如何降低远程监督中的噪声数据对关系抽取造成的影响，如使用Multi-instance从训练集中抽取置信度较高的训练样例来训练模型、利用Attention机制对数据进行全方位的权重计算从而得到全面而不失“选择”的训练数据等方法。</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本文在利用远程监督处理标注数据时，结合Attention机制和残差网络（ResNet）共同作用减少噪声数据对关系抽取模型带来的影响。</w:t>
      </w:r>
    </w:p>
    <w:p>
      <w:pPr>
        <w:pStyle w:val="3"/>
        <w:rPr>
          <w:rFonts w:hint="default" w:cs="Arial"/>
        </w:rPr>
      </w:pPr>
      <w:r>
        <w:rPr>
          <w:rFonts w:hint="default" w:ascii="Arial" w:hAnsi="Arial" w:cs="Arial"/>
        </w:rPr>
        <w:t>2.</w:t>
      </w:r>
      <w:r>
        <w:rPr>
          <w:rFonts w:hint="default" w:cs="Arial"/>
        </w:rPr>
        <w:t>7</w:t>
      </w:r>
      <w:r>
        <w:rPr>
          <w:rFonts w:hint="default" w:ascii="Arial" w:hAnsi="Arial" w:cs="Arial"/>
        </w:rPr>
        <w:t xml:space="preserve"> </w:t>
      </w:r>
      <w:r>
        <w:rPr>
          <w:rFonts w:hint="default" w:cs="Arial"/>
        </w:rPr>
        <w:t>其他相关技术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本节主要介绍了除了模型外的一些项目中用到的技术，比如开源深度学习框架Tensorflow，Flask框架，Docker容器技术以及Kubernetes集群等。</w:t>
      </w:r>
    </w:p>
    <w:p>
      <w:pPr>
        <w:pStyle w:val="3"/>
        <w:rPr>
          <w:rFonts w:hint="default" w:ascii="Arial" w:hAnsi="Arial" w:cs="Arial"/>
        </w:rPr>
      </w:pPr>
      <w:bookmarkStart w:id="140" w:name="_Toc19637_WPSOffice_Level2"/>
      <w:r>
        <w:rPr>
          <w:rFonts w:hint="default" w:ascii="Arial" w:hAnsi="Arial" w:cs="Arial"/>
        </w:rPr>
        <w:t>2.</w:t>
      </w:r>
      <w:r>
        <w:rPr>
          <w:rFonts w:hint="default" w:cs="Arial"/>
        </w:rPr>
        <w:t>7.1</w:t>
      </w:r>
      <w:r>
        <w:rPr>
          <w:rFonts w:hint="default" w:ascii="Arial" w:hAnsi="Arial" w:cs="Arial"/>
        </w:rPr>
        <w:t xml:space="preserve"> 深度学习框架Tensorflow</w:t>
      </w:r>
      <w:bookmarkEnd w:id="14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ensorflow既是一个实现机器学习算法的接口，也是执行机器学习算法的框架。它前端支持Python、C++、Go、Java等多种开发语言，后端使用C++、CUDA等写成。除了执行深度学习算法，Tensorflow还可以用来实现很多传统机器学习算法，如逻辑回归、随机森林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ensorflow使用数据流式图来规划计算流程，可以把计算映射到不同的硬件甚至是操作系统。Tensorflow的计算可以表示为有状态的数据流式图，可以让用户简单地实现并行计算，同时使用不用的硬件资源进行训练，同步或异步地更新全局共享的模型参数和状态。</w:t>
      </w:r>
    </w:p>
    <w:p>
      <w:pPr>
        <w:pStyle w:val="3"/>
        <w:rPr>
          <w:rFonts w:hint="default" w:cs="Arial"/>
        </w:rPr>
      </w:pPr>
      <w:r>
        <w:rPr>
          <w:rFonts w:hint="default" w:ascii="Arial" w:hAnsi="Arial" w:cs="Arial"/>
        </w:rPr>
        <w:t>2.</w:t>
      </w:r>
      <w:r>
        <w:rPr>
          <w:rFonts w:hint="default" w:cs="Arial"/>
        </w:rPr>
        <w:t>7.2</w:t>
      </w:r>
      <w:r>
        <w:rPr>
          <w:rFonts w:hint="default" w:ascii="Arial" w:hAnsi="Arial" w:cs="Arial"/>
        </w:rPr>
        <w:t xml:space="preserve"> </w:t>
      </w:r>
      <w:r>
        <w:rPr>
          <w:rFonts w:hint="default" w:cs="Arial"/>
        </w:rPr>
        <w:t>Flask框架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Flask是一个由Python开发的轻量级Web框架。flask内核内置了两个重要的组件jinja2和Werkzeug，所有其它的组件都是通过易扩展的插件系统集成进来的。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Werkzeug本质是Socket服务端，用于接收http请求并对请求进行处理，之后触发Flask框架。Flask框架结合提供的功能对请求进行处理再返回给用户，如果要返回给用户复杂的内容时，要借助jinja2模板来实现对模板的处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Flask支持用扩展来给应用添加功能，包括数据库集成、表单验证、开放认证技术等。Flask旨在保持核心简单且易于扩展。</w:t>
      </w:r>
    </w:p>
    <w:p>
      <w:pPr>
        <w:pStyle w:val="3"/>
        <w:rPr>
          <w:rFonts w:hint="default" w:cs="Arial"/>
        </w:rPr>
      </w:pPr>
      <w:r>
        <w:rPr>
          <w:rFonts w:hint="default" w:ascii="Arial" w:hAnsi="Arial" w:cs="Arial"/>
        </w:rPr>
        <w:t>2.</w:t>
      </w:r>
      <w:r>
        <w:rPr>
          <w:rFonts w:hint="default" w:cs="Arial"/>
        </w:rPr>
        <w:t>7.3</w:t>
      </w:r>
      <w:r>
        <w:rPr>
          <w:rFonts w:hint="default" w:ascii="Arial" w:hAnsi="Arial" w:cs="Arial"/>
        </w:rPr>
        <w:t xml:space="preserve"> </w:t>
      </w:r>
      <w:r>
        <w:rPr>
          <w:rFonts w:hint="default" w:cs="Arial"/>
        </w:rPr>
        <w:t>Docker容器技术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Docker是一个开源的引擎，可以轻松的为任何应用创建一个轻量级的、可移植的、自给自足的容器。开发者编译测试通过的容器可以批量地在生产环境中部署，包括VMs（虚拟机）、bare metal、OpenStack集群和其他基础应用平台。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Docker跟传统的虚拟化方式相比具有很多优势，其优势主要体现在：</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更高效的虚拟化：Docker容器的运行不需要额外的hypervisor支持，它是内核级的虚拟化，因此可以实现更高的性能和效率。</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更安全的运行应用：Docker容器内运行的进程完全与系统隔离，一些恶意行为对系统造成的影响不会波及宿主系统。</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快速的交付和部署：开发者可以使用一个标准的镜像来构建一套开发容器，开发完成之后，运维人员可以直接使用这个容器来部署代码、Docker可以快速创建容器，快速迭代应用程序，并使整个过程全程可见，使团队其他成员更容易理解应用程序是如何创建和工作的。</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更轻松的迁移和扩展：Docker容器几乎可以在任意平台上运行，包括物理机、虚拟机、公有云、私有云、服务器等。这种兼容性可以帮助用户很轻松地将应用程序从一个平台直接迁移到另一个平台上。</w:t>
      </w:r>
    </w:p>
    <w:p>
      <w:pPr>
        <w:pStyle w:val="3"/>
        <w:rPr>
          <w:rFonts w:hint="default" w:cs="Arial"/>
        </w:rPr>
      </w:pPr>
      <w:r>
        <w:rPr>
          <w:rFonts w:hint="default" w:ascii="Arial" w:hAnsi="Arial" w:cs="Arial"/>
        </w:rPr>
        <w:t>2.</w:t>
      </w:r>
      <w:r>
        <w:rPr>
          <w:rFonts w:hint="default" w:cs="Arial"/>
        </w:rPr>
        <w:t>7.4</w:t>
      </w:r>
      <w:r>
        <w:rPr>
          <w:rFonts w:hint="default" w:ascii="Arial" w:hAnsi="Arial" w:cs="Arial"/>
        </w:rPr>
        <w:t xml:space="preserve"> </w:t>
      </w:r>
      <w:r>
        <w:rPr>
          <w:rFonts w:hint="default" w:cs="Arial"/>
        </w:rPr>
        <w:t>Kubernetes集群</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Kubernetes（简称k8s）是一个自动化容器操作的开源平台，这些操作包括部署、调度和节点集群间扩展。上一节中介绍的Docker容器就可以看作是Kubernetes内部使用的低级别组件。使用Kubernetes可以：</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自动化容器的部署和复制；</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随时扩展或收缩容器规模；</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将容器组织成组，并且提供容器间的负载均衡；</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易于应用程序容器的版本升级；</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提供容器弹性，可以替换失效的容器。</w:t>
      </w:r>
    </w:p>
    <w:p>
      <w:pPr>
        <w:pStyle w:val="3"/>
        <w:rPr>
          <w:rFonts w:hint="default" w:ascii="Arial" w:hAnsi="Arial" w:cs="Arial"/>
        </w:rPr>
      </w:pPr>
      <w:bookmarkStart w:id="141" w:name="_Toc25326_WPSOffice_Level2"/>
      <w:r>
        <w:rPr>
          <w:rFonts w:hint="default" w:ascii="Arial" w:hAnsi="Arial" w:cs="Arial"/>
        </w:rPr>
        <w:t>2.</w:t>
      </w:r>
      <w:r>
        <w:rPr>
          <w:rFonts w:hint="default" w:cs="Arial"/>
        </w:rPr>
        <w:t>8</w:t>
      </w:r>
      <w:r>
        <w:rPr>
          <w:rFonts w:hint="default" w:ascii="Arial" w:hAnsi="Arial" w:cs="Arial"/>
        </w:rPr>
        <w:t xml:space="preserve"> 本章小结</w:t>
      </w:r>
      <w:bookmarkEnd w:id="141"/>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章主要介绍了本文对信息抽取中的命名实体识别和关系抽取的研究中涉及的相关技术。先是介绍了作为模型输入的深度学习自然语言问题的基础：词向量。之后又分别介绍了BERT模型、双向长短时记忆模型、深度残差网络、远程监督等，并介绍了本文实现模型使用的深度学习框架Tensorflow，实现信息抽取服务的flask框架、Docker容器技术、Kubernetes集群等。</w:t>
      </w:r>
    </w:p>
    <w:p>
      <w:pPr>
        <w:spacing w:line="360" w:lineRule="auto"/>
        <w:ind w:firstLine="480" w:firstLineChars="200"/>
        <w:rPr>
          <w:rFonts w:hint="default" w:ascii="Arial" w:hAnsi="Arial" w:cs="Arial"/>
          <w:sz w:val="24"/>
        </w:rPr>
      </w:pPr>
    </w:p>
    <w:p>
      <w:pPr>
        <w:spacing w:line="360" w:lineRule="auto"/>
        <w:ind w:firstLine="480" w:firstLineChars="200"/>
        <w:rPr>
          <w:rFonts w:hint="default" w:ascii="Arial" w:hAnsi="Arial" w:cs="Arial"/>
          <w:sz w:val="24"/>
        </w:rPr>
      </w:pPr>
    </w:p>
    <w:p>
      <w:pPr>
        <w:spacing w:line="360" w:lineRule="auto"/>
        <w:ind w:firstLine="480" w:firstLineChars="200"/>
        <w:rPr>
          <w:rFonts w:hint="default" w:ascii="Arial" w:hAnsi="Arial" w:cs="Arial"/>
          <w:sz w:val="24"/>
        </w:rPr>
      </w:pPr>
    </w:p>
    <w:p>
      <w:pPr>
        <w:pStyle w:val="2"/>
        <w:rPr>
          <w:rFonts w:hint="default" w:ascii="Arial" w:hAnsi="Arial" w:eastAsia="黑体" w:cs="Arial"/>
        </w:rPr>
        <w:sectPr>
          <w:headerReference r:id="rId12" w:type="default"/>
          <w:pgSz w:w="11906" w:h="16838"/>
          <w:pgMar w:top="1440" w:right="1800" w:bottom="1440" w:left="1800" w:header="851" w:footer="992" w:gutter="0"/>
          <w:cols w:space="720" w:num="1"/>
          <w:docGrid w:type="lines" w:linePitch="312" w:charSpace="0"/>
        </w:sectPr>
      </w:pPr>
      <w:bookmarkStart w:id="142" w:name="_Toc136106973"/>
    </w:p>
    <w:p>
      <w:pPr>
        <w:pStyle w:val="2"/>
        <w:jc w:val="center"/>
        <w:rPr>
          <w:rFonts w:hint="default" w:ascii="Arial" w:hAnsi="Arial" w:eastAsia="黑体" w:cs="Arial"/>
          <w:lang w:val="en-US"/>
        </w:rPr>
      </w:pPr>
      <w:bookmarkStart w:id="143" w:name="_Toc514163452"/>
      <w:bookmarkStart w:id="144" w:name="_Toc7644_WPSOffice_Level1"/>
      <w:r>
        <w:rPr>
          <w:rFonts w:hint="default" w:ascii="Arial" w:hAnsi="Arial" w:eastAsia="黑体" w:cs="Arial"/>
        </w:rPr>
        <w:t xml:space="preserve">第三章  </w:t>
      </w:r>
      <w:bookmarkEnd w:id="142"/>
      <w:bookmarkEnd w:id="143"/>
      <w:bookmarkEnd w:id="144"/>
      <w:r>
        <w:rPr>
          <w:rFonts w:hint="default" w:ascii="Arial" w:hAnsi="Arial" w:eastAsia="黑体" w:cs="Arial"/>
        </w:rPr>
        <w:t>信息抽取服务分析与设计</w:t>
      </w:r>
    </w:p>
    <w:p>
      <w:pPr>
        <w:widowControl/>
        <w:spacing w:line="360" w:lineRule="auto"/>
        <w:ind w:firstLine="480" w:firstLineChars="200"/>
        <w:rPr>
          <w:rFonts w:hint="default" w:ascii="Arial" w:hAnsi="Arial" w:cs="Arial"/>
          <w:sz w:val="24"/>
        </w:rPr>
      </w:pPr>
      <w:r>
        <w:rPr>
          <w:rFonts w:hint="default" w:ascii="Arial" w:hAnsi="Arial" w:cs="Arial"/>
          <w:sz w:val="24"/>
        </w:rPr>
        <w:t>本章通过分析信息抽取服务的具体使用场景，对信息抽取服务系统进行了总体规划，结合业务人员的意见对信息抽取服务进行了模块划分以及详细的需求描述，又对服务中的每个模块进行了详细设计。</w:t>
      </w:r>
    </w:p>
    <w:p>
      <w:pPr>
        <w:pStyle w:val="3"/>
        <w:rPr>
          <w:rFonts w:hint="default"/>
        </w:rPr>
      </w:pPr>
      <w:bookmarkStart w:id="145" w:name="_Toc136106974"/>
      <w:bookmarkStart w:id="146" w:name="_Toc5123_WPSOffice_Level2"/>
      <w:bookmarkStart w:id="147" w:name="_Toc514163453"/>
      <w:r>
        <w:rPr>
          <w:rFonts w:hint="default" w:ascii="Arial" w:hAnsi="Arial" w:cs="Arial"/>
        </w:rPr>
        <w:t>3.1</w:t>
      </w:r>
      <w:bookmarkEnd w:id="145"/>
      <w:r>
        <w:rPr>
          <w:rFonts w:hint="default" w:ascii="Arial" w:hAnsi="Arial" w:cs="Arial"/>
        </w:rPr>
        <w:t xml:space="preserve"> </w:t>
      </w:r>
      <w:bookmarkEnd w:id="146"/>
      <w:bookmarkEnd w:id="147"/>
      <w:r>
        <w:rPr>
          <w:rFonts w:hint="default" w:cs="Arial"/>
        </w:rPr>
        <w:t>项目总体规划</w:t>
      </w:r>
    </w:p>
    <w:p>
      <w:pPr>
        <w:widowControl/>
        <w:spacing w:line="360" w:lineRule="auto"/>
        <w:ind w:firstLine="480" w:firstLineChars="200"/>
        <w:jc w:val="left"/>
        <w:rPr>
          <w:rFonts w:hint="default" w:ascii="Arial" w:hAnsi="Arial" w:cs="Arial"/>
          <w:sz w:val="24"/>
        </w:rPr>
      </w:pPr>
      <w:r>
        <w:rPr>
          <w:rFonts w:hint="default" w:ascii="Arial" w:hAnsi="Arial" w:cs="Arial"/>
          <w:sz w:val="24"/>
        </w:rPr>
        <w:t>本文所实现的是在构建知识图谱过程中对非结构化数据进行信息抽取的一个信息抽取服务系统。在对非结构化数据信息抽取时通常需要通过数据预处理再进行命名实体识别和关系抽取形成构建知识图谱的三元组数据，所以整个信息抽取服务系统总共分成三大模块，分别是数据预处理模块、信息抽取模型模块和信息抽取服务模块，整个系统的功能模块结构示意图如图3.1所示。</w:t>
      </w:r>
    </w:p>
    <w:p>
      <w:pPr>
        <w:widowControl/>
        <w:spacing w:line="360" w:lineRule="auto"/>
        <w:ind w:firstLine="480" w:firstLineChars="200"/>
        <w:jc w:val="left"/>
        <w:rPr>
          <w:rFonts w:hint="default" w:ascii="Arial" w:hAnsi="Arial" w:cs="Arial"/>
          <w:color w:val="FF0000"/>
          <w:sz w:val="24"/>
        </w:rPr>
      </w:pPr>
      <w:r>
        <w:rPr>
          <w:rFonts w:hint="default" w:ascii="Arial" w:hAnsi="Arial" w:cs="Arial"/>
          <w:color w:val="FF0000"/>
          <w:sz w:val="24"/>
        </w:rPr>
        <w:t>图3.1</w:t>
      </w:r>
    </w:p>
    <w:p>
      <w:pPr>
        <w:widowControl/>
        <w:spacing w:line="360" w:lineRule="auto"/>
        <w:ind w:firstLine="480" w:firstLineChars="200"/>
        <w:jc w:val="left"/>
        <w:rPr>
          <w:rFonts w:hint="default" w:ascii="Arial" w:hAnsi="Arial" w:cs="Arial"/>
          <w:color w:val="auto"/>
          <w:sz w:val="24"/>
          <w:shd w:val="clear" w:color="auto" w:fill="auto"/>
        </w:rPr>
      </w:pPr>
      <w:r>
        <w:rPr>
          <w:rFonts w:hint="default" w:ascii="Arial" w:hAnsi="Arial" w:cs="Arial"/>
          <w:color w:val="auto"/>
          <w:sz w:val="24"/>
          <w:shd w:val="clear" w:color="auto" w:fill="auto"/>
        </w:rPr>
        <w:t>其中数据预处理模块包含了必要的数据清洗，将输入的原始数据中各种与任务无关的文本进行过滤，如繁体字转换为简体字、HTML文件中的各种符号等。数据预处理模块还包括在命名实体识别和关系抽取任务中需要用到的词向量模型的训练。</w:t>
      </w:r>
    </w:p>
    <w:p>
      <w:pPr>
        <w:widowControl/>
        <w:spacing w:line="360" w:lineRule="auto"/>
        <w:ind w:firstLine="480" w:firstLineChars="200"/>
        <w:jc w:val="left"/>
        <w:rPr>
          <w:rFonts w:hint="default" w:ascii="Arial" w:hAnsi="Arial" w:cs="Arial"/>
          <w:color w:val="auto"/>
          <w:sz w:val="24"/>
          <w:shd w:val="clear" w:color="auto" w:fill="auto"/>
        </w:rPr>
      </w:pPr>
      <w:r>
        <w:rPr>
          <w:rFonts w:hint="default" w:ascii="Arial" w:hAnsi="Arial" w:cs="Arial"/>
          <w:color w:val="auto"/>
          <w:sz w:val="24"/>
          <w:shd w:val="clear" w:color="auto" w:fill="auto"/>
        </w:rPr>
        <w:t>信息抽取模块又分为命名实体识别模块和关系抽取模块两个子模块，两个子模块中分别包括模型训练、模型选择和模型测试。用户可以设置不同的超参数进行模型训练，训练后的模型可以保存并固化成pb格式供后续的任务进行模型选择和调用。在模型选择方面，根据实际需要，命名实体识别模块提供两种不同的模型供用户进行选择，第一种是基于普通词向量的BiLSTM+CRF模型，第二种是基于BERT的BiLSTM+CRF模型。第一种模型在模型预测效果上不如第二种模型，不过在预测速度和训练速度上比第二种模型要快，所以第一种模型比较适合大批量、对预测精度要求没那么高的情况，第二种模型比较适合小批量、对预测精度要求较高的情况，用户可以根据不同的情况选择不同的模型组合。用户在设置不同超参数对模型训练后，可以利用模型在测试集上的预测效果对模型进行性能评估来测试模型。</w:t>
      </w:r>
    </w:p>
    <w:p>
      <w:pPr>
        <w:widowControl/>
        <w:spacing w:line="360" w:lineRule="auto"/>
        <w:ind w:firstLine="480" w:firstLineChars="200"/>
        <w:jc w:val="left"/>
        <w:rPr>
          <w:rFonts w:hint="default" w:ascii="Arial" w:hAnsi="Arial" w:cs="Arial"/>
          <w:color w:val="auto"/>
          <w:sz w:val="24"/>
          <w:shd w:val="clear" w:color="auto" w:fill="auto"/>
        </w:rPr>
      </w:pPr>
      <w:r>
        <w:rPr>
          <w:rFonts w:hint="default" w:ascii="Arial" w:hAnsi="Arial" w:cs="Arial"/>
          <w:color w:val="auto"/>
          <w:sz w:val="24"/>
          <w:shd w:val="clear" w:color="auto" w:fill="auto"/>
        </w:rPr>
        <w:t>信息抽取服务模块是指在服务部署到集群上后，会暴露端口供用户进行访问，用户只需要将需要进行信息抽取的非结构化文本传入即可。之后的一系列数据处理、信息抽取都会在服务端完成，最后返回给用户信息抽取后得到的三元组数据。</w:t>
      </w:r>
    </w:p>
    <w:p>
      <w:pPr>
        <w:widowControl/>
        <w:spacing w:line="360" w:lineRule="auto"/>
        <w:ind w:firstLine="480" w:firstLineChars="200"/>
        <w:jc w:val="left"/>
        <w:rPr>
          <w:rFonts w:hint="default" w:ascii="Arial" w:hAnsi="Arial" w:cs="Arial"/>
          <w:color w:val="auto"/>
          <w:sz w:val="24"/>
          <w:shd w:val="clear" w:color="auto" w:fill="auto"/>
        </w:rPr>
      </w:pPr>
    </w:p>
    <w:p>
      <w:pPr>
        <w:widowControl/>
        <w:spacing w:line="360" w:lineRule="auto"/>
        <w:ind w:firstLine="480" w:firstLineChars="200"/>
        <w:jc w:val="left"/>
        <w:rPr>
          <w:rFonts w:hint="default" w:ascii="Arial" w:hAnsi="Arial" w:cs="Arial"/>
          <w:sz w:val="24"/>
        </w:rPr>
      </w:pPr>
      <w:r>
        <w:rPr>
          <w:rFonts w:hint="default" w:ascii="Arial" w:hAnsi="Arial" w:cs="Arial"/>
          <w:sz w:val="24"/>
        </w:rPr>
        <w:t>本文使用了一个端到端的模型来解决命名实体识别问题。本章采用了Bi-LSTM+CRF的模型结构来实现命名实体识别，</w:t>
      </w:r>
      <w:r>
        <w:rPr>
          <w:rFonts w:hint="eastAsia" w:ascii="Arial" w:hAnsi="Arial" w:cs="Arial"/>
          <w:color w:val="auto"/>
          <w:sz w:val="24"/>
          <w:lang w:val="en-US" w:eastAsia="zh-CN"/>
        </w:rPr>
        <w:t>模型示意</w:t>
      </w:r>
      <w:r>
        <w:rPr>
          <w:rFonts w:hint="default" w:ascii="Arial" w:hAnsi="Arial" w:cs="Arial"/>
          <w:color w:val="auto"/>
          <w:sz w:val="24"/>
        </w:rPr>
        <w:t>图如图3.1所示。</w:t>
      </w:r>
    </w:p>
    <w:p>
      <w:pPr>
        <w:widowControl/>
        <w:spacing w:line="360" w:lineRule="auto"/>
        <w:ind w:firstLine="480" w:firstLineChars="200"/>
        <w:rPr>
          <w:rFonts w:hint="default" w:ascii="Arial" w:hAnsi="Arial" w:cs="Arial"/>
          <w:sz w:val="24"/>
        </w:rPr>
      </w:pPr>
      <w:r>
        <w:rPr>
          <w:rFonts w:hint="default" w:ascii="Arial" w:hAnsi="Arial" w:cs="Arial"/>
          <w:sz w:val="24"/>
        </w:rPr>
        <w:object>
          <v:shape id="_x0000_i1029" o:spt="75" type="#_x0000_t75" style="height:340.45pt;width:354.4pt;" o:ole="t" filled="f" o:preferrelative="t" stroked="f" coordsize="21600,21600">
            <v:path/>
            <v:fill on="f" focussize="0,0"/>
            <v:stroke on="f"/>
            <v:imagedata r:id="rId30" o:title=""/>
            <o:lock v:ext="edit" aspectratio="f"/>
            <w10:wrap type="none"/>
            <w10:anchorlock/>
          </v:shape>
          <o:OLEObject Type="Embed" ProgID="Visio.Drawing.15" ShapeID="_x0000_i1029" DrawAspect="Content" ObjectID="_1468075729" r:id="rId29">
            <o:LockedField>false</o:LockedField>
          </o:OLEObject>
        </w:object>
      </w:r>
    </w:p>
    <w:p>
      <w:pPr>
        <w:pStyle w:val="12"/>
        <w:bidi w:val="0"/>
        <w:jc w:val="center"/>
        <w:rPr>
          <w:rFonts w:hint="default" w:ascii="Arial" w:hAnsi="Arial" w:cs="Arial"/>
          <w:sz w:val="24"/>
          <w:szCs w:val="24"/>
          <w:lang w:val="en-US" w:eastAsia="zh-CN"/>
        </w:rPr>
      </w:pPr>
      <w:bookmarkStart w:id="148" w:name="_Toc25326_WPSOffice_Level3"/>
      <w:r>
        <w:rPr>
          <w:rFonts w:hint="default" w:ascii="Arial" w:hAnsi="Arial" w:cs="Arial"/>
          <w:sz w:val="24"/>
          <w:szCs w:val="24"/>
        </w:rPr>
        <w:t>图3.1</w:t>
      </w:r>
      <w:r>
        <w:rPr>
          <w:rFonts w:hint="default" w:ascii="Arial" w:hAnsi="Arial" w:cs="Arial"/>
          <w:sz w:val="24"/>
          <w:szCs w:val="24"/>
          <w:lang w:val="en-US" w:eastAsia="zh-CN"/>
        </w:rPr>
        <w:t xml:space="preserve"> Bi-LSTM+CRF模型结构示意图</w:t>
      </w:r>
      <w:bookmarkEnd w:id="148"/>
    </w:p>
    <w:p>
      <w:pPr>
        <w:widowControl/>
        <w:spacing w:line="360" w:lineRule="auto"/>
        <w:ind w:firstLine="480" w:firstLineChars="200"/>
        <w:rPr>
          <w:rFonts w:hint="default" w:ascii="Arial" w:hAnsi="Arial" w:cs="Arial"/>
          <w:sz w:val="24"/>
        </w:rPr>
      </w:pPr>
      <w:r>
        <w:rPr>
          <w:rFonts w:hint="default" w:ascii="Arial" w:hAnsi="Arial" w:cs="Arial"/>
          <w:color w:val="000000" w:themeColor="text1"/>
          <w:sz w:val="24"/>
          <w14:textFill>
            <w14:solidFill>
              <w14:schemeClr w14:val="tx1"/>
            </w14:solidFill>
          </w14:textFill>
        </w:rPr>
        <w:t>先把输入文本按字组成一个输入文本的字典，字典中每个字都有一个唯一的ID（类似于唯一标识符），再把输入文本对照字典得到每个字在字典上的相对位置和字向量进行嵌入（embedding）操作，得到每一个字的向量。本文使用的字向量模型是基于金融领域上市公司新闻、金融公告、行业信息等中文语料，使用Gensim库中的word2vec模型训练得到的50102个字的100维字向量。把输入文本的字向量和词汇特征作为模型的输入，</w:t>
      </w:r>
      <w:r>
        <w:rPr>
          <w:rFonts w:hint="default" w:ascii="Arial" w:hAnsi="Arial" w:cs="Arial"/>
          <w:sz w:val="24"/>
        </w:rPr>
        <w:t>在中间网络层上使用Bi-LSTM，通过前向隐藏状态传递和后向隐藏状态传递分别对输入序列进行编码操作（即进行特征提取），有效地利用了前向和后向的所有信息（即上下文信息），最后利用CRF层从这些特征中计算出序列中每一个元素的标签。</w:t>
      </w:r>
      <w:r>
        <w:rPr>
          <w:rFonts w:hint="eastAsia" w:ascii="Arial" w:hAnsi="Arial" w:cs="Arial"/>
          <w:sz w:val="24"/>
          <w:lang w:val="en-US" w:eastAsia="zh-CN"/>
        </w:rPr>
        <w:t>如</w:t>
      </w:r>
      <w:r>
        <w:rPr>
          <w:rFonts w:hint="default" w:ascii="Arial" w:hAnsi="Arial" w:cs="Arial"/>
          <w:color w:val="auto"/>
          <w:sz w:val="24"/>
        </w:rPr>
        <w:t>图3.2所示为模型训练的具体步骤。</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1：for each epoch do</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2：  for each batch do</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3：    1) Bi-LSTM-CRF model forward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4：       forward pass for forward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5：       forward pass for backward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6：    2) CRF layer forward and backward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7：    3) Bi-LSTM-CRF model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8：       forward pass for forward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9：       forward pass for backward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10：   4) update parameters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11：  end for</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12：end for</w:t>
            </w:r>
          </w:p>
        </w:tc>
      </w:tr>
    </w:tbl>
    <w:p>
      <w:pPr>
        <w:pStyle w:val="12"/>
        <w:bidi w:val="0"/>
        <w:jc w:val="center"/>
        <w:rPr>
          <w:rFonts w:hint="default" w:ascii="Arial" w:hAnsi="Arial" w:cs="Arial"/>
          <w:sz w:val="24"/>
          <w:szCs w:val="24"/>
          <w:lang w:val="en-US" w:eastAsia="zh-CN"/>
        </w:rPr>
      </w:pPr>
      <w:bookmarkStart w:id="149" w:name="_Toc5123_WPSOffice_Level3"/>
      <w:r>
        <w:rPr>
          <w:rFonts w:hint="default" w:ascii="Arial" w:hAnsi="Arial" w:cs="Arial"/>
          <w:sz w:val="24"/>
          <w:szCs w:val="24"/>
        </w:rPr>
        <w:t>图3.2</w:t>
      </w:r>
      <w:r>
        <w:rPr>
          <w:rFonts w:hint="default" w:ascii="Arial" w:hAnsi="Arial" w:cs="Arial"/>
          <w:sz w:val="24"/>
          <w:szCs w:val="24"/>
          <w:lang w:val="en-US" w:eastAsia="zh-CN"/>
        </w:rPr>
        <w:t xml:space="preserve"> Bi-LSTM-CRF模型训练具体步骤</w:t>
      </w:r>
      <w:bookmarkEnd w:id="149"/>
    </w:p>
    <w:p>
      <w:pPr>
        <w:pStyle w:val="3"/>
        <w:rPr>
          <w:rFonts w:hint="default" w:ascii="Arial" w:hAnsi="Arial" w:cs="Arial"/>
        </w:rPr>
      </w:pPr>
      <w:bookmarkStart w:id="150" w:name="_Toc514163454"/>
      <w:bookmarkStart w:id="151" w:name="_Toc27641_WPSOffice_Level2"/>
      <w:r>
        <w:rPr>
          <w:rFonts w:hint="default" w:ascii="Arial" w:hAnsi="Arial" w:cs="Arial"/>
        </w:rPr>
        <w:t xml:space="preserve">3.2 </w:t>
      </w:r>
      <w:bookmarkEnd w:id="150"/>
      <w:r>
        <w:rPr>
          <w:rFonts w:hint="default" w:cs="Arial"/>
        </w:rPr>
        <w:t>模型的标注策略</w:t>
      </w:r>
      <w:bookmarkEnd w:id="151"/>
    </w:p>
    <w:p>
      <w:pPr>
        <w:widowControl/>
        <w:spacing w:line="360" w:lineRule="auto"/>
        <w:ind w:firstLine="480" w:firstLineChars="200"/>
        <w:rPr>
          <w:rFonts w:hint="eastAsia" w:ascii="Arial" w:hAnsi="Arial" w:eastAsia="宋体" w:cs="Arial"/>
          <w:color w:val="FF0000"/>
          <w:sz w:val="24"/>
          <w:lang w:eastAsia="zh-CN"/>
        </w:rPr>
      </w:pPr>
      <w:r>
        <w:rPr>
          <w:rFonts w:hint="default" w:ascii="Arial" w:hAnsi="Arial" w:cs="Arial"/>
          <w:sz w:val="24"/>
        </w:rPr>
        <w:t>由于本文所研究的是金融领域下的信息抽取任务，所以标注语料都是来自于金融领域的新闻文本、上市公司信息、金融公告等。在做金融领域的命名实体识别时，本文将实体的类型分为公司（C）、人（P）、组织机构（INS）、行业（IND）、地点（L）、主营业务（PRO）六大类。本文对中文语料采用的是BIO标注方式，</w:t>
      </w:r>
      <w:r>
        <w:rPr>
          <w:rFonts w:hint="default" w:ascii="Arial" w:hAnsi="Arial" w:cs="Arial"/>
          <w:color w:val="auto"/>
          <w:sz w:val="24"/>
        </w:rPr>
        <w:t>具体格式如图3.3所示</w:t>
      </w:r>
      <w:r>
        <w:rPr>
          <w:rFonts w:hint="eastAsia" w:ascii="Arial" w:hAnsi="Arial" w:cs="Arial"/>
          <w:color w:val="auto"/>
          <w:sz w:val="24"/>
          <w:lang w:eastAsia="zh-CN"/>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星 B-C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环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科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技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C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E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O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孙 B-P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元 I-P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浩 I-P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将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亲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自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来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南 B-INS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京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大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学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进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行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宣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讲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活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动 O</w:t>
            </w:r>
          </w:p>
          <w:p>
            <w:pPr>
              <w:widowControl/>
              <w:spacing w:line="360" w:lineRule="auto"/>
              <w:rPr>
                <w:rFonts w:hint="default" w:ascii="Arial" w:hAnsi="Arial" w:eastAsia="宋体" w:cs="Arial"/>
                <w:color w:val="auto"/>
                <w:sz w:val="24"/>
                <w:vertAlign w:val="baseline"/>
                <w:lang w:val="en-US" w:eastAsia="zh-CN"/>
              </w:rPr>
            </w:pPr>
            <w:r>
              <w:rPr>
                <w:rFonts w:hint="eastAsia" w:ascii="Arial" w:hAnsi="Arial" w:cs="Arial"/>
                <w:color w:val="auto"/>
                <w:sz w:val="24"/>
                <w:vertAlign w:val="baseline"/>
                <w:lang w:val="en-US" w:eastAsia="zh-CN"/>
              </w:rPr>
              <w:t>。 O</w:t>
            </w:r>
          </w:p>
        </w:tc>
      </w:tr>
    </w:tbl>
    <w:p>
      <w:pPr>
        <w:widowControl/>
        <w:spacing w:line="360" w:lineRule="auto"/>
        <w:jc w:val="center"/>
        <w:rPr>
          <w:rFonts w:hint="default" w:ascii="Arial" w:hAnsi="Arial" w:eastAsia="宋体" w:cs="Arial"/>
          <w:color w:val="auto"/>
          <w:sz w:val="24"/>
          <w:lang w:val="en-US" w:eastAsia="zh-CN"/>
        </w:rPr>
      </w:pPr>
      <w:bookmarkStart w:id="152" w:name="_Toc27641_WPSOffice_Level3"/>
      <w:r>
        <w:rPr>
          <w:rFonts w:hint="default" w:ascii="Arial" w:hAnsi="Arial" w:eastAsia="宋体" w:cs="Arial"/>
          <w:color w:val="auto"/>
          <w:sz w:val="24"/>
          <w:lang w:val="en-US" w:eastAsia="zh-CN"/>
        </w:rPr>
        <w:t>图3.3 BIO标注格式示例</w:t>
      </w:r>
      <w:bookmarkEnd w:id="152"/>
    </w:p>
    <w:p>
      <w:pPr>
        <w:widowControl/>
        <w:spacing w:line="360" w:lineRule="auto"/>
        <w:ind w:firstLine="480" w:firstLineChars="200"/>
        <w:rPr>
          <w:rFonts w:hint="default" w:ascii="Arial" w:hAnsi="Arial" w:cs="Arial"/>
          <w:color w:val="auto"/>
          <w:sz w:val="24"/>
        </w:rPr>
      </w:pPr>
      <w:r>
        <w:rPr>
          <w:rFonts w:hint="default" w:ascii="Arial" w:hAnsi="Arial" w:cs="Arial"/>
          <w:color w:val="auto"/>
          <w:sz w:val="24"/>
        </w:rPr>
        <w:t>B-标签1作为命名实体第一个字的标签，如果命名实体的字数大于1，则后面的字的标签都为I-标签1；如果命名实体只有一个字的话，则这个字的标签为B-标签2（中文中一个字作为命名实体的情况较少）；如果文本中的字不为命名实体的组成部分，则标签为O。所以最终得到的标签有：B-C、B-P、B-L、B-IND、B-INS、B-PRO、I-C、I-P、I-L、I-IND、I-INS、I-PRO、O共13种标签类型。</w:t>
      </w:r>
    </w:p>
    <w:p>
      <w:pPr>
        <w:widowControl/>
        <w:spacing w:line="360" w:lineRule="auto"/>
        <w:ind w:firstLine="480" w:firstLineChars="200"/>
        <w:rPr>
          <w:rFonts w:hint="default" w:ascii="Arial" w:hAnsi="Arial" w:cs="Arial"/>
          <w:color w:val="auto"/>
          <w:sz w:val="24"/>
        </w:rPr>
      </w:pPr>
      <w:r>
        <w:rPr>
          <w:rFonts w:hint="default" w:ascii="Arial" w:hAnsi="Arial" w:cs="Arial"/>
          <w:color w:val="auto"/>
          <w:sz w:val="24"/>
        </w:rPr>
        <w:t>这样做的好处是能够把命名实体和非命名实体的字词有效地分隔开来，有利于之后的输出层进行标签分类。</w:t>
      </w:r>
    </w:p>
    <w:p>
      <w:pPr>
        <w:pStyle w:val="3"/>
        <w:rPr>
          <w:rFonts w:hint="default" w:cs="Arial"/>
        </w:rPr>
      </w:pPr>
      <w:bookmarkStart w:id="153" w:name="_Toc514163460"/>
      <w:bookmarkStart w:id="154" w:name="_Toc3884_WPSOffice_Level2"/>
      <w:r>
        <w:rPr>
          <w:rFonts w:hint="default" w:ascii="Arial" w:hAnsi="Arial" w:cs="Arial"/>
        </w:rPr>
        <w:t xml:space="preserve">3.3 </w:t>
      </w:r>
      <w:bookmarkEnd w:id="153"/>
      <w:r>
        <w:rPr>
          <w:rFonts w:hint="default" w:cs="Arial"/>
        </w:rPr>
        <w:t>输入层</w:t>
      </w:r>
      <w:bookmarkEnd w:id="15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模型的输入层是将文本输入的单词序列进行处理转化成单词的特征向量序列汇总后传输进网络层进行处理，而单词的特征向量是由输入文本的字向量和额外特征向量拼接组成的。</w:t>
      </w:r>
      <w:r>
        <w:rPr>
          <w:rFonts w:hint="default" w:ascii="Arial" w:hAnsi="Arial" w:cs="Arial"/>
          <w:b w:val="0"/>
          <w:bCs w:val="0"/>
          <w:color w:val="auto"/>
          <w:sz w:val="24"/>
          <w:szCs w:val="24"/>
        </w:rPr>
        <w:t>如图3.4所示</w:t>
      </w:r>
      <w:r>
        <w:rPr>
          <w:rFonts w:hint="default" w:ascii="Arial" w:hAnsi="Arial" w:cs="Arial"/>
          <w:b w:val="0"/>
          <w:bCs w:val="0"/>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object>
          <v:shape id="_x0000_i1030" o:spt="75" type="#_x0000_t75" style="height:164.85pt;width:377.3pt;" o:ole="t" filled="f" o:preferrelative="t" stroked="f" coordsize="21600,21600">
            <v:path/>
            <v:fill on="f" focussize="0,0"/>
            <v:stroke on="f"/>
            <v:imagedata r:id="rId32" o:title=""/>
            <o:lock v:ext="edit" aspectratio="f"/>
            <w10:wrap type="none"/>
            <w10:anchorlock/>
          </v:shape>
          <o:OLEObject Type="Embed" ProgID="Visio.Drawing.15" ShapeID="_x0000_i1030" DrawAspect="Content" ObjectID="_1468075730" r:id="rId3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b w:val="0"/>
          <w:bCs w:val="0"/>
          <w:color w:val="auto"/>
          <w:sz w:val="24"/>
          <w:szCs w:val="24"/>
          <w:lang w:val="en-US" w:eastAsia="zh-CN"/>
        </w:rPr>
      </w:pPr>
      <w:bookmarkStart w:id="155" w:name="_Toc3884_WPSOffice_Level3"/>
      <w:r>
        <w:rPr>
          <w:rFonts w:hint="default" w:ascii="Arial" w:hAnsi="Arial" w:cs="Arial"/>
          <w:b w:val="0"/>
          <w:bCs w:val="0"/>
          <w:color w:val="auto"/>
          <w:sz w:val="24"/>
          <w:szCs w:val="24"/>
        </w:rPr>
        <w:t>图</w:t>
      </w:r>
      <w:r>
        <w:rPr>
          <w:rFonts w:hint="eastAsia" w:ascii="Arial" w:hAnsi="Arial" w:cs="Arial"/>
          <w:b w:val="0"/>
          <w:bCs w:val="0"/>
          <w:color w:val="auto"/>
          <w:sz w:val="24"/>
          <w:szCs w:val="24"/>
          <w:lang w:val="en-US" w:eastAsia="zh-CN"/>
        </w:rPr>
        <w:t>3.4 句子级别命名实体识别模型架构图</w:t>
      </w:r>
      <w:bookmarkEnd w:id="155"/>
    </w:p>
    <w:p>
      <w:pPr>
        <w:pStyle w:val="4"/>
        <w:rPr>
          <w:rFonts w:hint="default" w:ascii="Arial" w:hAnsi="Arial" w:eastAsia="黑体" w:cs="Arial"/>
        </w:rPr>
      </w:pPr>
      <w:bookmarkStart w:id="156" w:name="_Toc258569875"/>
      <w:bookmarkStart w:id="157" w:name="_Toc514163461"/>
      <w:bookmarkStart w:id="158" w:name="_Toc280566814"/>
      <w:bookmarkStart w:id="159" w:name="_Toc7744_WPSOffice_Level3"/>
      <w:r>
        <w:rPr>
          <w:rFonts w:hint="default" w:ascii="Arial" w:hAnsi="Arial" w:eastAsia="黑体" w:cs="Arial"/>
        </w:rPr>
        <w:t xml:space="preserve">3.3.1 </w:t>
      </w:r>
      <w:bookmarkEnd w:id="156"/>
      <w:bookmarkEnd w:id="157"/>
      <w:bookmarkEnd w:id="158"/>
      <w:r>
        <w:rPr>
          <w:rFonts w:hint="default" w:ascii="Arial" w:hAnsi="Arial" w:eastAsia="黑体" w:cs="Arial"/>
        </w:rPr>
        <w:t>字向量</w:t>
      </w:r>
      <w:bookmarkEnd w:id="159"/>
    </w:p>
    <w:p>
      <w:pPr>
        <w:pStyle w:val="4"/>
        <w:pageBreakBefore w:val="0"/>
        <w:widowControl w:val="0"/>
        <w:kinsoku/>
        <w:wordWrap/>
        <w:overflowPunct/>
        <w:topLinePunct w:val="0"/>
        <w:autoSpaceDE/>
        <w:autoSpaceDN/>
        <w:bidi w:val="0"/>
        <w:adjustRightInd/>
        <w:snapToGrid/>
        <w:spacing w:before="0" w:after="0" w:line="360" w:lineRule="auto"/>
        <w:ind w:left="0" w:leftChars="0" w:right="0" w:rightChars="0" w:firstLine="420" w:firstLineChars="0"/>
        <w:jc w:val="both"/>
        <w:textAlignment w:val="auto"/>
        <w:rPr>
          <w:rFonts w:hint="default"/>
        </w:rPr>
      </w:pPr>
      <w:r>
        <w:rPr>
          <w:rFonts w:hint="default" w:ascii="Arial" w:hAnsi="Arial" w:cs="Arial"/>
          <w:b w:val="0"/>
          <w:bCs w:val="0"/>
          <w:sz w:val="24"/>
          <w:szCs w:val="24"/>
        </w:rPr>
        <w:t>在利用深度学习模型解决中文自然语言处理问题时，通常将一个单词转化成词向量的形式作为模型的输入，由于本文的任务是中文命名实体识别，它属于一项序列标注任务，标注的对象是文本中的每个字，得到的输出也是针对每个字进行一个预测标签的计算，所以本文使用的是字向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b w:val="0"/>
          <w:bCs w:val="0"/>
          <w:color w:val="auto"/>
          <w:sz w:val="24"/>
          <w:szCs w:val="24"/>
          <w:lang w:val="en-US" w:eastAsia="zh-CN"/>
        </w:rPr>
      </w:pPr>
      <w:r>
        <w:rPr>
          <w:rFonts w:hint="default" w:ascii="Arial" w:hAnsi="Arial" w:cs="Arial"/>
          <w:b w:val="0"/>
          <w:bCs w:val="0"/>
          <w:color w:val="auto"/>
          <w:sz w:val="24"/>
          <w:szCs w:val="24"/>
        </w:rPr>
        <w:t>使用预训练好的字向量能够使输入序列包含了字符的语义信息，所以能够提高模型的效果</w:t>
      </w:r>
      <w:r>
        <w:rPr>
          <w:rFonts w:hint="eastAsia" w:ascii="Arial" w:hAnsi="Arial" w:cs="Arial"/>
          <w:b w:val="0"/>
          <w:bCs w:val="0"/>
          <w:color w:val="auto"/>
          <w:sz w:val="24"/>
          <w:szCs w:val="24"/>
          <w:lang w:eastAsia="zh-CN"/>
        </w:rPr>
        <w:t>。</w:t>
      </w:r>
      <w:r>
        <w:rPr>
          <w:rFonts w:hint="eastAsia" w:ascii="Arial" w:hAnsi="Arial" w:cs="Arial"/>
          <w:b w:val="0"/>
          <w:bCs w:val="0"/>
          <w:color w:val="auto"/>
          <w:sz w:val="24"/>
          <w:szCs w:val="24"/>
          <w:lang w:val="en-US" w:eastAsia="zh-CN"/>
        </w:rPr>
        <w:t>图3.5所示为词向量使用示意图。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object>
          <v:shape id="_x0000_i1031" o:spt="75" type="#_x0000_t75" style="height:211.75pt;width:388.2pt;" o:ole="t" filled="f" o:preferrelative="t" stroked="f" coordsize="21600,21600">
            <v:path/>
            <v:fill on="f" focussize="0,0"/>
            <v:stroke on="f"/>
            <v:imagedata r:id="rId34" o:title=""/>
            <o:lock v:ext="edit" aspectratio="f"/>
            <w10:wrap type="none"/>
            <w10:anchorlock/>
          </v:shape>
          <o:OLEObject Type="Embed" ProgID="Visio.Drawing.15" ShapeID="_x0000_i1031" DrawAspect="Content" ObjectID="_1468075731" r:id="rId33">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eastAsiaTheme="minorEastAsia"/>
          <w:color w:val="000000" w:themeColor="text1"/>
          <w:sz w:val="24"/>
          <w:szCs w:val="24"/>
          <w:lang w:val="en-US" w:eastAsia="zh-CN"/>
          <w14:textFill>
            <w14:solidFill>
              <w14:schemeClr w14:val="tx1"/>
            </w14:solidFill>
          </w14:textFill>
        </w:rPr>
      </w:pPr>
      <w:r>
        <w:rPr>
          <w:rFonts w:hint="eastAsia" w:ascii="Arial" w:hAnsi="Arial" w:cs="Arial" w:eastAsiaTheme="minorEastAsia"/>
          <w:color w:val="000000" w:themeColor="text1"/>
          <w:sz w:val="24"/>
          <w:szCs w:val="24"/>
          <w:lang w:val="en-US" w:eastAsia="zh-CN"/>
          <w14:textFill>
            <w14:solidFill>
              <w14:schemeClr w14:val="tx1"/>
            </w14:solidFill>
          </w14:textFill>
        </w:rPr>
        <w:t>图3.5 词向量使用示意图</w:t>
      </w:r>
    </w:p>
    <w:p>
      <w:pPr>
        <w:pStyle w:val="4"/>
        <w:rPr>
          <w:rFonts w:hint="default" w:ascii="Arial" w:hAnsi="Arial" w:eastAsia="黑体" w:cs="Arial"/>
        </w:rPr>
      </w:pPr>
      <w:bookmarkStart w:id="160" w:name="_Toc514163462"/>
      <w:bookmarkStart w:id="161" w:name="_Toc22826_WPSOffice_Level3"/>
      <w:r>
        <w:rPr>
          <w:rFonts w:hint="default" w:ascii="Arial" w:hAnsi="Arial" w:eastAsia="黑体" w:cs="Arial"/>
        </w:rPr>
        <w:t xml:space="preserve">3.3.2 </w:t>
      </w:r>
      <w:bookmarkEnd w:id="160"/>
      <w:r>
        <w:rPr>
          <w:rFonts w:hint="default" w:ascii="Arial" w:hAnsi="Arial" w:eastAsia="黑体" w:cs="Arial"/>
        </w:rPr>
        <w:t>额外特征</w:t>
      </w:r>
      <w:bookmarkEnd w:id="16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sz w:val="24"/>
          <w:szCs w:val="24"/>
        </w:rPr>
        <w:t>对于输入文本，除了可以用文本的字向量作为其特征向量外，还可以引入额外的特征向量。本文在选取额外的特征向量时，把输入文本的词汇信息作为额外特征。本文采用jieba分词（jieba分词为Pyhton编程环境下的一个分词工具包），并结合金融领域的自定义词典对输入文本进行分词，对分词后的文本进行标记：若单词的字符长度大于等于3，则单词的第一个字符被标记为1，最后一个字符被标记为3，中间的所有字符被标记为2；如果单词的字符长度等于2，则单词的第一个字符被标记为1，第二个字符被标记为2；如果单词的字符长度为1（即1个字），则这个字符被标记为0</w:t>
      </w:r>
      <w:r>
        <w:rPr>
          <w:rFonts w:hint="eastAsia" w:ascii="Arial" w:hAnsi="Arial" w:cs="Arial" w:eastAsiaTheme="minorEastAsia"/>
          <w:sz w:val="24"/>
          <w:szCs w:val="24"/>
          <w:lang w:eastAsia="zh-CN"/>
        </w:rPr>
        <w:t>，</w:t>
      </w:r>
      <w:r>
        <w:rPr>
          <w:rFonts w:hint="default" w:ascii="Arial" w:hAnsi="Arial" w:cs="Arial" w:eastAsiaTheme="minorEastAsia"/>
          <w:color w:val="auto"/>
          <w:sz w:val="24"/>
          <w:szCs w:val="24"/>
        </w:rPr>
        <w:t>如图3.6所示</w:t>
      </w:r>
      <w:r>
        <w:rPr>
          <w:rFonts w:hint="eastAsia" w:ascii="Arial" w:hAnsi="Arial" w:cs="Arial" w:eastAsiaTheme="minorEastAsia"/>
          <w:color w:val="auto"/>
          <w:sz w:val="24"/>
          <w:szCs w:val="24"/>
          <w:lang w:eastAsia="zh-CN"/>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seg_feature:</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北京市海淀区国资委已与江苏银行北京分行签署战略合作协议</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[1,2,3,1,2,3,1,2,3,0,0,1,2,2,2,2,2,2,3,1,3,1,2,2,2,2,3]</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000000" w:themeColor="text1"/>
          <w:sz w:val="24"/>
          <w:szCs w:val="24"/>
          <w14:textFill>
            <w14:solidFill>
              <w14:schemeClr w14:val="tx1"/>
            </w14:solidFill>
          </w14:textFill>
        </w:rPr>
        <w:t>图3.6 词汇信息示例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Arial" w:hAnsi="Arial" w:cs="Arial" w:eastAsiaTheme="minorEastAsia"/>
          <w:color w:val="000000" w:themeColor="text1"/>
          <w:sz w:val="24"/>
          <w:szCs w:val="24"/>
          <w:lang w:val="en-US" w:eastAsia="zh-CN"/>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最后将输入文本的字向量和分词后的词汇特征向量做拼接后作为模型的输入层结果输入到网络层中进行编码操作</w:t>
      </w:r>
      <w:r>
        <w:rPr>
          <w:rFonts w:hint="eastAsia" w:ascii="Arial" w:hAnsi="Arial" w:cs="Arial" w:eastAsiaTheme="minorEastAsia"/>
          <w:color w:val="000000" w:themeColor="text1"/>
          <w:sz w:val="24"/>
          <w:szCs w:val="24"/>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eastAsiaTheme="minorEastAsia"/>
          <w:color w:val="FF0000"/>
          <w:sz w:val="24"/>
          <w:szCs w:val="24"/>
          <w:shd w:val="clear" w:color="auto" w:fill="auto"/>
          <w:lang w:eastAsia="zh-CN"/>
        </w:rPr>
      </w:pPr>
      <w:r>
        <w:rPr>
          <w:rFonts w:hint="default" w:ascii="Arial" w:hAnsi="Arial" w:cs="Arial" w:eastAsiaTheme="minorEastAsia"/>
          <w:color w:val="000000" w:themeColor="text1"/>
          <w:sz w:val="24"/>
          <w:szCs w:val="24"/>
          <w14:textFill>
            <w14:solidFill>
              <w14:schemeClr w14:val="tx1"/>
            </w14:solidFill>
          </w14:textFill>
        </w:rPr>
        <w:t>由于深度学习模型中模型的参数很多，而标注好的训练样本又比较少，所以训练深度学习模型的时候最容易出现的问题就是模型的过拟合问题，模型的过拟合具体表现在：模型在训练数据上的损失函数值较小，预测的准确率较高。但在测试数据上的损失函数值较大，预测的准确率较低。本文在输入层和网络层之间加了Dropout来缓解神经网络过拟合的发生[Hinton et al. 2012]，在一定程度上起到了正则化的作用</w:t>
      </w:r>
      <w:r>
        <w:rPr>
          <w:rFonts w:hint="eastAsia" w:ascii="Arial" w:hAnsi="Arial" w:cs="Arial" w:eastAsiaTheme="minorEastAsia"/>
          <w:color w:val="000000" w:themeColor="text1"/>
          <w:sz w:val="24"/>
          <w:szCs w:val="24"/>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eastAsiaTheme="minorEastAsia"/>
          <w:color w:val="FF0000"/>
          <w:sz w:val="24"/>
          <w:szCs w:val="24"/>
          <w:shd w:val="clear" w:color="auto" w:fill="auto"/>
          <w:lang w:eastAsia="zh-CN"/>
        </w:rPr>
      </w:pPr>
      <w:r>
        <w:rPr>
          <w:rFonts w:hint="default" w:ascii="Arial" w:hAnsi="Arial" w:cs="Arial" w:eastAsiaTheme="minorEastAsia"/>
          <w:color w:val="auto"/>
          <w:sz w:val="24"/>
          <w:szCs w:val="24"/>
          <w:shd w:val="clear" w:color="auto" w:fill="auto"/>
        </w:rPr>
        <w:t>Dropout之所以可以缓解神经网络过拟合的发生，是因为在前向传播时，Dropout让某个神经元的激活值以一定的概率p停止工作，这样可以使得模型的泛化能力变强，因为这样可以让模型不会太依赖某些局部的特征</w:t>
      </w:r>
      <w:r>
        <w:rPr>
          <w:rFonts w:hint="eastAsia" w:ascii="Arial" w:hAnsi="Arial" w:cs="Arial" w:eastAsiaTheme="minorEastAsia"/>
          <w:color w:val="auto"/>
          <w:sz w:val="24"/>
          <w:szCs w:val="24"/>
          <w:shd w:val="clear" w:color="auto" w:fill="auto"/>
          <w:lang w:eastAsia="zh-CN"/>
        </w:rPr>
        <w:t>。</w:t>
      </w:r>
    </w:p>
    <w:p>
      <w:pPr>
        <w:pStyle w:val="3"/>
        <w:rPr>
          <w:rFonts w:hint="default" w:cs="Arial"/>
        </w:rPr>
      </w:pPr>
      <w:bookmarkStart w:id="162" w:name="_Toc514163463"/>
      <w:bookmarkStart w:id="163" w:name="_Toc7744_WPSOffice_Level2"/>
      <w:r>
        <w:rPr>
          <w:rFonts w:hint="default" w:ascii="Arial" w:hAnsi="Arial" w:cs="Arial"/>
        </w:rPr>
        <w:t xml:space="preserve">3.4 </w:t>
      </w:r>
      <w:bookmarkEnd w:id="162"/>
      <w:r>
        <w:rPr>
          <w:rFonts w:hint="default" w:cs="Arial"/>
        </w:rPr>
        <w:t>网络层</w:t>
      </w:r>
      <w:bookmarkEnd w:id="16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一般来说同一个任务的不同模型主要的差异就是网络层选择的编码器不同，本文采用的是Bi-LSTM作为编码器对模型输入的特征向量进行处理，得到每个字符的预测特征向量，再传输给CRF层计算得到每个字符最终的预测标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object>
          <v:shape id="_x0000_i1032" o:spt="75" type="#_x0000_t75" style="height:313.05pt;width:376.05pt;" o:ole="t" filled="f" o:preferrelative="t" stroked="f" coordsize="21600,21600">
            <v:path/>
            <v:fill on="f" focussize="0,0"/>
            <v:stroke on="f"/>
            <v:imagedata r:id="rId36" o:title=""/>
            <o:lock v:ext="edit" aspectratio="f"/>
            <w10:wrap type="none"/>
            <w10:anchorlock/>
          </v:shape>
          <o:OLEObject Type="Embed" ProgID="Visio.Drawing.15" ShapeID="_x0000_i1032" DrawAspect="Content" ObjectID="_1468075732" r:id="rId3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eastAsiaTheme="minorEastAsia"/>
          <w:color w:val="auto"/>
          <w:sz w:val="24"/>
          <w:szCs w:val="24"/>
          <w:lang w:val="en-US" w:eastAsia="zh-CN"/>
        </w:rPr>
      </w:pPr>
      <w:bookmarkStart w:id="164" w:name="_Toc14704_WPSOffice_Level3"/>
      <w:r>
        <w:rPr>
          <w:rFonts w:hint="default" w:ascii="Arial" w:hAnsi="Arial" w:cs="Arial" w:eastAsiaTheme="minorEastAsia"/>
          <w:color w:val="auto"/>
          <w:sz w:val="24"/>
          <w:szCs w:val="24"/>
        </w:rPr>
        <w:t>图3.</w:t>
      </w:r>
      <w:r>
        <w:rPr>
          <w:rFonts w:hint="eastAsia" w:ascii="Arial" w:hAnsi="Arial" w:cs="Arial" w:eastAsiaTheme="minorEastAsia"/>
          <w:color w:val="auto"/>
          <w:sz w:val="24"/>
          <w:szCs w:val="24"/>
          <w:lang w:val="en-US" w:eastAsia="zh-CN"/>
        </w:rPr>
        <w:t>7 基于Bi-LSTM的编码层结构图</w:t>
      </w:r>
      <w:bookmarkEnd w:id="16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eastAsiaTheme="minorEastAsia"/>
          <w:color w:val="FF0000"/>
          <w:sz w:val="24"/>
          <w:szCs w:val="24"/>
          <w:vertAlign w:val="baseline"/>
          <w:lang w:val="en-US" w:eastAsia="zh-CN"/>
        </w:rPr>
      </w:pPr>
      <w:r>
        <w:rPr>
          <w:rFonts w:hint="default" w:ascii="Arial" w:hAnsi="Arial" w:cs="Arial" w:eastAsiaTheme="minorEastAsia"/>
          <w:color w:val="auto"/>
          <w:sz w:val="24"/>
          <w:szCs w:val="24"/>
        </w:rPr>
        <w:t>如图3.</w:t>
      </w:r>
      <w:r>
        <w:rPr>
          <w:rFonts w:hint="eastAsia" w:ascii="Arial" w:hAnsi="Arial" w:cs="Arial" w:eastAsiaTheme="minorEastAsia"/>
          <w:color w:val="auto"/>
          <w:sz w:val="24"/>
          <w:szCs w:val="24"/>
          <w:lang w:val="en-US" w:eastAsia="zh-CN"/>
        </w:rPr>
        <w:t>7</w:t>
      </w:r>
      <w:r>
        <w:rPr>
          <w:rFonts w:hint="default" w:ascii="Arial" w:hAnsi="Arial" w:cs="Arial" w:eastAsiaTheme="minorEastAsia"/>
          <w:sz w:val="24"/>
          <w:szCs w:val="24"/>
        </w:rPr>
        <w:t>是一个基于双向长短时记忆模型的编码层的结构图。</w:t>
      </w:r>
      <w:r>
        <w:rPr>
          <w:rFonts w:hint="default" w:ascii="Arial" w:hAnsi="Arial" w:cs="Arial" w:eastAsiaTheme="minorEastAsia"/>
          <w:sz w:val="24"/>
          <w:szCs w:val="24"/>
          <w:vertAlign w:val="baseline"/>
        </w:rPr>
        <w:t>假设图中维度为n的向量</w:t>
      </w:r>
      <w:r>
        <w:rPr>
          <w:rFonts w:hint="default" w:ascii="Arial" w:hAnsi="Arial" w:cs="Arial" w:eastAsiaTheme="minorEastAsia"/>
          <w:sz w:val="24"/>
          <w:szCs w:val="24"/>
        </w:rPr>
        <w:t>x</w:t>
      </w:r>
      <w:r>
        <w:rPr>
          <w:rFonts w:hint="default" w:ascii="Arial" w:hAnsi="Arial" w:cs="Arial" w:eastAsiaTheme="minorEastAsia"/>
          <w:sz w:val="24"/>
          <w:szCs w:val="24"/>
          <w:vertAlign w:val="subscript"/>
        </w:rPr>
        <w:t>t</w:t>
      </w:r>
      <w:r>
        <w:rPr>
          <w:rFonts w:hint="default" w:ascii="Arial" w:hAnsi="Arial" w:cs="Arial" w:eastAsiaTheme="minorEastAsia"/>
          <w:sz w:val="24"/>
          <w:szCs w:val="24"/>
          <w:vertAlign w:val="baseline"/>
        </w:rPr>
        <w:t>代表当前时刻输入的一个字对应的总特征向量。先将x</w:t>
      </w:r>
      <w:r>
        <w:rPr>
          <w:rFonts w:hint="default" w:ascii="Arial" w:hAnsi="Arial" w:cs="Arial" w:eastAsiaTheme="minorEastAsia"/>
          <w:sz w:val="24"/>
          <w:szCs w:val="24"/>
          <w:vertAlign w:val="subscript"/>
        </w:rPr>
        <w:t>t</w:t>
      </w:r>
      <w:r>
        <w:rPr>
          <w:rFonts w:hint="default" w:ascii="Arial" w:hAnsi="Arial" w:cs="Arial" w:eastAsiaTheme="minorEastAsia"/>
          <w:sz w:val="24"/>
          <w:szCs w:val="24"/>
          <w:vertAlign w:val="baseline"/>
        </w:rPr>
        <w:t>输入到网络层的双向长短时记忆模型中，分别与前向层、后向层中传递过来的t时刻的前、后的状态信息进行计算，得到t时刻前、后时刻的状态对当前状态的影响。再把前向层和后向层的当前时刻的输出做拼接，得到长度为2*n的向量作为网络层的输出</w:t>
      </w:r>
      <w:r>
        <w:rPr>
          <w:rFonts w:hint="eastAsia" w:ascii="Arial" w:hAnsi="Arial" w:cs="Arial" w:eastAsiaTheme="minorEastAsia"/>
          <w:sz w:val="24"/>
          <w:szCs w:val="24"/>
          <w:vertAlign w:val="baseline"/>
          <w:lang w:eastAsia="zh-CN"/>
        </w:rPr>
        <w:t>。</w:t>
      </w:r>
    </w:p>
    <w:p>
      <w:pPr>
        <w:pStyle w:val="3"/>
        <w:rPr>
          <w:rFonts w:hint="default" w:cs="Arial"/>
        </w:rPr>
      </w:pPr>
      <w:bookmarkStart w:id="165" w:name="_Toc514163466"/>
      <w:bookmarkStart w:id="166" w:name="_Toc22826_WPSOffice_Level2"/>
      <w:r>
        <w:rPr>
          <w:rFonts w:hint="default" w:ascii="Arial" w:hAnsi="Arial" w:cs="Arial"/>
        </w:rPr>
        <w:t xml:space="preserve">3.5 </w:t>
      </w:r>
      <w:bookmarkEnd w:id="165"/>
      <w:r>
        <w:rPr>
          <w:rFonts w:hint="default" w:cs="Arial"/>
        </w:rPr>
        <w:t>输出层</w:t>
      </w:r>
      <w:bookmarkEnd w:id="16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输出层的作用是把网络层编码后的输出进行处理后得到最终的每个字符对应的预测标签。本文的输出层是由Softmax全连接层和CRF层联合构成。</w:t>
      </w:r>
    </w:p>
    <w:p>
      <w:pPr>
        <w:pStyle w:val="4"/>
        <w:rPr>
          <w:rFonts w:hint="default" w:ascii="Arial" w:hAnsi="Arial" w:eastAsia="黑体" w:cs="Arial"/>
        </w:rPr>
      </w:pPr>
      <w:bookmarkStart w:id="167" w:name="_Toc514163467"/>
      <w:bookmarkStart w:id="168" w:name="_Toc18750_WPSOffice_Level3"/>
      <w:r>
        <w:rPr>
          <w:rFonts w:hint="default" w:ascii="Arial" w:hAnsi="Arial" w:eastAsia="黑体" w:cs="Arial"/>
        </w:rPr>
        <w:t>3.5.</w:t>
      </w:r>
      <w:bookmarkEnd w:id="167"/>
      <w:r>
        <w:rPr>
          <w:rFonts w:hint="default" w:ascii="Arial" w:hAnsi="Arial" w:eastAsia="黑体" w:cs="Arial"/>
        </w:rPr>
        <w:t>1 全连接层</w:t>
      </w:r>
      <w:bookmarkEnd w:id="16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sz w:val="24"/>
          <w:szCs w:val="24"/>
        </w:rPr>
        <w:t>假设输出层得到的网络层输出为X=（x</w:t>
      </w:r>
      <w:r>
        <w:rPr>
          <w:rFonts w:hint="default" w:ascii="Arial" w:hAnsi="Arial" w:cs="Arial"/>
          <w:sz w:val="24"/>
          <w:szCs w:val="24"/>
          <w:vertAlign w:val="subscript"/>
        </w:rPr>
        <w:t xml:space="preserve">1, </w:t>
      </w:r>
      <w:r>
        <w:rPr>
          <w:rFonts w:hint="default" w:ascii="Arial" w:hAnsi="Arial" w:cs="Arial"/>
          <w:sz w:val="24"/>
          <w:szCs w:val="24"/>
          <w:vertAlign w:val="baseline"/>
        </w:rPr>
        <w:t>x</w:t>
      </w:r>
      <w:r>
        <w:rPr>
          <w:rFonts w:hint="default" w:ascii="Arial" w:hAnsi="Arial" w:cs="Arial"/>
          <w:sz w:val="24"/>
          <w:szCs w:val="24"/>
          <w:vertAlign w:val="subscript"/>
        </w:rPr>
        <w:t>2</w:t>
      </w:r>
      <w:r>
        <w:rPr>
          <w:rFonts w:hint="default" w:ascii="Arial" w:hAnsi="Arial" w:cs="Arial"/>
          <w:sz w:val="24"/>
          <w:szCs w:val="24"/>
          <w:vertAlign w:val="baseline"/>
        </w:rPr>
        <w:t>,...,x</w:t>
      </w:r>
      <w:r>
        <w:rPr>
          <w:rFonts w:hint="default" w:ascii="Arial" w:hAnsi="Arial" w:cs="Arial"/>
          <w:sz w:val="24"/>
          <w:szCs w:val="24"/>
          <w:vertAlign w:val="subscript"/>
        </w:rPr>
        <w:t>m</w:t>
      </w:r>
      <w:r>
        <w:rPr>
          <w:rFonts w:hint="default" w:ascii="Arial" w:hAnsi="Arial" w:cs="Arial"/>
          <w:sz w:val="24"/>
          <w:szCs w:val="24"/>
        </w:rPr>
        <w:t>），其中x</w:t>
      </w:r>
      <w:r>
        <w:rPr>
          <w:rFonts w:hint="default" w:ascii="Arial" w:hAnsi="Arial" w:cs="Arial"/>
          <w:sz w:val="24"/>
          <w:szCs w:val="24"/>
          <w:vertAlign w:val="subscript"/>
        </w:rPr>
        <w:t>t</w:t>
      </w:r>
      <w:r>
        <w:rPr>
          <w:rFonts w:hint="default" w:ascii="Arial" w:hAnsi="Arial" w:cs="Arial"/>
          <w:sz w:val="24"/>
          <w:szCs w:val="24"/>
          <w:vertAlign w:val="baseline"/>
        </w:rPr>
        <w:t>为当前时刻的字符对应的模型预测向量，x</w:t>
      </w:r>
      <w:r>
        <w:rPr>
          <w:rFonts w:hint="default" w:ascii="Arial" w:hAnsi="Arial" w:cs="Arial"/>
          <w:sz w:val="24"/>
          <w:szCs w:val="24"/>
          <w:vertAlign w:val="subscript"/>
        </w:rPr>
        <w:t>t</w:t>
      </w:r>
      <w:r>
        <w:rPr>
          <w:rFonts w:hint="default" w:ascii="Arial" w:hAnsi="Arial" w:cs="Arial"/>
          <w:sz w:val="24"/>
          <w:szCs w:val="24"/>
          <w:vertAlign w:val="baseline"/>
        </w:rPr>
        <w:t>会经过</w:t>
      </w:r>
      <w:r>
        <w:rPr>
          <w:rFonts w:hint="default" w:ascii="Arial" w:hAnsi="Arial" w:cs="Arial"/>
          <w:color w:val="FF0000"/>
          <w:sz w:val="24"/>
          <w:szCs w:val="24"/>
          <w:vertAlign w:val="baseline"/>
        </w:rPr>
        <w:t>如公式3.5</w:t>
      </w:r>
      <w:r>
        <w:rPr>
          <w:rFonts w:hint="default" w:ascii="Arial" w:hAnsi="Arial" w:cs="Arial"/>
          <w:color w:val="auto"/>
          <w:sz w:val="24"/>
          <w:szCs w:val="24"/>
          <w:vertAlign w:val="baseline"/>
        </w:rPr>
        <w:t>的计算得到输入对应的状态分数矩阵，</w:t>
      </w:r>
      <w:r>
        <w:rPr>
          <w:rFonts w:hint="eastAsia" w:ascii="Arial" w:hAnsi="Arial" w:cs="Arial"/>
          <w:color w:val="auto"/>
          <w:sz w:val="24"/>
          <w:szCs w:val="24"/>
          <w:vertAlign w:val="baseline"/>
          <w:lang w:val="en-US" w:eastAsia="zh-CN"/>
        </w:rPr>
        <w:t>示意图</w:t>
      </w:r>
      <w:r>
        <w:rPr>
          <w:rFonts w:hint="default" w:ascii="Arial" w:hAnsi="Arial" w:cs="Arial"/>
          <w:color w:val="auto"/>
          <w:sz w:val="24"/>
          <w:szCs w:val="24"/>
          <w:vertAlign w:val="baseline"/>
        </w:rPr>
        <w:t>如图3</w:t>
      </w:r>
      <w:r>
        <w:rPr>
          <w:rFonts w:hint="eastAsia" w:ascii="Arial" w:hAnsi="Arial" w:cs="Arial"/>
          <w:color w:val="auto"/>
          <w:sz w:val="24"/>
          <w:szCs w:val="24"/>
          <w:vertAlign w:val="baseline"/>
          <w:lang w:val="en-US" w:eastAsia="zh-CN"/>
        </w:rPr>
        <w:t>.8</w:t>
      </w:r>
      <w:r>
        <w:rPr>
          <w:rFonts w:hint="default" w:ascii="Arial" w:hAnsi="Arial" w:cs="Arial"/>
          <w:color w:val="auto"/>
          <w:sz w:val="24"/>
          <w:szCs w:val="24"/>
          <w:vertAlign w:val="baseline"/>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color w:val="FF0000"/>
          <w:sz w:val="24"/>
          <w:szCs w:val="24"/>
          <w:vertAlign w:val="baseline"/>
        </w:rPr>
        <w:object>
          <v:shape id="_x0000_i1033" o:spt="75" type="#_x0000_t75" style="height:123.1pt;width:415.1pt;" o:ole="t" filled="f" o:preferrelative="t" stroked="f" coordsize="21600,21600">
            <v:path/>
            <v:fill on="f" focussize="0,0"/>
            <v:stroke on="f"/>
            <v:imagedata r:id="rId38" o:title=""/>
            <o:lock v:ext="edit" aspectratio="f"/>
            <w10:wrap type="none"/>
            <w10:anchorlock/>
          </v:shape>
          <o:OLEObject Type="Embed" ProgID="Visio.Drawing.15" ShapeID="_x0000_i1033" DrawAspect="Content" ObjectID="_1468075733" r:id="rId3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color w:val="auto"/>
          <w:sz w:val="24"/>
          <w:szCs w:val="24"/>
          <w:vertAlign w:val="baseline"/>
          <w:lang w:val="en-US" w:eastAsia="zh-CN"/>
        </w:rPr>
      </w:pPr>
      <w:r>
        <w:rPr>
          <w:rFonts w:hint="default" w:ascii="Arial" w:hAnsi="Arial" w:cs="Arial"/>
          <w:color w:val="auto"/>
          <w:sz w:val="24"/>
          <w:szCs w:val="24"/>
          <w:vertAlign w:val="baseline"/>
        </w:rPr>
        <w:t>图3.</w:t>
      </w:r>
      <w:r>
        <w:rPr>
          <w:rFonts w:hint="eastAsia" w:ascii="Arial" w:hAnsi="Arial" w:cs="Arial"/>
          <w:color w:val="auto"/>
          <w:sz w:val="24"/>
          <w:szCs w:val="24"/>
          <w:vertAlign w:val="baseline"/>
          <w:lang w:val="en-US" w:eastAsia="zh-CN"/>
        </w:rPr>
        <w:t>8 全连接层示意图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color w:val="000000" w:themeColor="text1"/>
          <w:sz w:val="24"/>
          <w:szCs w:val="24"/>
          <w:vertAlign w:val="baseline"/>
          <w14:textFill>
            <w14:solidFill>
              <w14:schemeClr w14:val="tx1"/>
            </w14:solidFill>
          </w14:textFill>
        </w:rPr>
        <w:t>其中W的维度为(标签类别数量, 字向量的维度)，偏置项b的维度为标签类别数量。对于输出层来说需要训练迭代更新的参数就是W和b。</w:t>
      </w:r>
    </w:p>
    <w:p>
      <w:pPr>
        <w:pStyle w:val="4"/>
        <w:rPr>
          <w:rFonts w:hint="default" w:ascii="Arial" w:hAnsi="Arial" w:cs="Arial"/>
          <w:sz w:val="24"/>
        </w:rPr>
      </w:pPr>
      <w:bookmarkStart w:id="169" w:name="_Toc514163468"/>
      <w:bookmarkStart w:id="170" w:name="_Toc7396_WPSOffice_Level3"/>
      <w:r>
        <w:rPr>
          <w:rFonts w:hint="default" w:ascii="Arial" w:hAnsi="Arial" w:eastAsia="黑体" w:cs="Arial"/>
        </w:rPr>
        <w:t xml:space="preserve">3.5.2 </w:t>
      </w:r>
      <w:bookmarkEnd w:id="169"/>
      <w:r>
        <w:rPr>
          <w:rFonts w:hint="default" w:ascii="Arial" w:hAnsi="Arial" w:eastAsia="黑体" w:cs="Arial"/>
        </w:rPr>
        <w:t>CRF层</w:t>
      </w:r>
      <w:bookmarkEnd w:id="170"/>
      <w:r>
        <w:rPr>
          <w:rFonts w:hint="default" w:ascii="Arial" w:hAnsi="Arial" w:cs="Arial"/>
          <w:sz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在一般的命名实体识别模型中，即使不加入CRF层，即用Softmax层计算得到的状态分数矩阵并取其中的最大值作为预测标签的依据也可以得到最终的分类标签结果，但是那样的结果会存在一些问题导致最终的分类效果不好，</w:t>
      </w:r>
      <w:r>
        <w:rPr>
          <w:rFonts w:hint="default" w:ascii="Arial" w:hAnsi="Arial" w:cs="Arial"/>
          <w:color w:val="auto"/>
          <w:sz w:val="24"/>
          <w:szCs w:val="24"/>
        </w:rPr>
        <w:t>如图3.</w:t>
      </w:r>
      <w:r>
        <w:rPr>
          <w:rFonts w:hint="eastAsia" w:ascii="Arial" w:hAnsi="Arial" w:cs="Arial"/>
          <w:color w:val="auto"/>
          <w:sz w:val="24"/>
          <w:szCs w:val="24"/>
          <w:lang w:val="en-US" w:eastAsia="zh-CN"/>
        </w:rPr>
        <w:t>9</w:t>
      </w:r>
      <w:r>
        <w:rPr>
          <w:rFonts w:hint="default" w:ascii="Arial" w:hAnsi="Arial" w:cs="Arial"/>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71770" cy="2540635"/>
            <wp:effectExtent l="0" t="0" r="5080" b="12065"/>
            <wp:docPr id="2" name="图片 2" descr="图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3.13"/>
                    <pic:cNvPicPr>
                      <a:picLocks noChangeAspect="1"/>
                    </pic:cNvPicPr>
                  </pic:nvPicPr>
                  <pic:blipFill>
                    <a:blip r:embed="rId39"/>
                    <a:stretch>
                      <a:fillRect/>
                    </a:stretch>
                  </pic:blipFill>
                  <pic:spPr>
                    <a:xfrm>
                      <a:off x="0" y="0"/>
                      <a:ext cx="5271770" cy="25406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sz w:val="24"/>
          <w:szCs w:val="24"/>
          <w:lang w:val="en-US" w:eastAsia="zh-CN"/>
        </w:rPr>
      </w:pPr>
      <w:r>
        <w:rPr>
          <w:rFonts w:hint="eastAsia" w:ascii="Arial" w:hAnsi="Arial" w:cs="Arial"/>
          <w:sz w:val="24"/>
          <w:szCs w:val="24"/>
          <w:lang w:val="en-US" w:eastAsia="zh-CN"/>
        </w:rPr>
        <w:t>图3.9 未使用CRF层的模型示例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显然图中的分类结果并不准确，这也是为什么需要引入CRF层：CRF层可以学习到句子的约束条件，CRF层在训练数据时可以自动学习到这些约束，保证最终预测结果是有效的。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其中可能的约束条件有：</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句子的开头应该是“B-”或者“O”，而不是“I-”。</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“B-标签1 I-标签2 I-标签3...”这样的模式中，标签1、标签2、标签3应该是同一种实体类别。比如，“B-P I-P I-P”这样的序列是对的，而“B-P I-C I-C”这样的序列是错误的。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default" w:ascii="Arial" w:hAnsi="Arial" w:cs="Arial"/>
          <w:sz w:val="24"/>
          <w:szCs w:val="24"/>
        </w:rPr>
      </w:pPr>
      <w:r>
        <w:rPr>
          <w:rFonts w:hint="default" w:ascii="Arial" w:hAnsi="Arial" w:cs="Arial"/>
          <w:sz w:val="24"/>
          <w:szCs w:val="24"/>
        </w:rPr>
        <w:t>有了这些约束条件，模型预测出错的概率将会大大降低。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sz w:val="24"/>
          <w:szCs w:val="24"/>
        </w:rPr>
        <w:t>CRF层接收到全连接层计算得到的状态分数矩阵为SC，sc</w:t>
      </w:r>
      <w:r>
        <w:rPr>
          <w:rFonts w:hint="default" w:ascii="Arial" w:hAnsi="Arial" w:cs="Arial"/>
          <w:sz w:val="24"/>
          <w:szCs w:val="24"/>
          <w:vertAlign w:val="subscript"/>
        </w:rPr>
        <w:t>i,j</w:t>
      </w:r>
      <w:r>
        <w:rPr>
          <w:rFonts w:hint="default" w:ascii="Arial" w:hAnsi="Arial" w:cs="Arial"/>
          <w:sz w:val="24"/>
          <w:szCs w:val="24"/>
          <w:vertAlign w:val="baseline"/>
        </w:rPr>
        <w:t>代表序列中第i个字符预测为标签j的得分。CRF层中除了状态分数矩阵S，还有一个非常重要的分数---转移分数t。转移分数指的是序列从标签1转移到标签2的分数，如“B-C”转移到“I-C”的分数。为了使转移分数矩阵具有更好的鲁棒性，本文在每个句子的开头加上START标签作为句子开始的标记（所以此时的标签类别个数为14个），在转移分数矩阵中START的分数为0。</w:t>
      </w:r>
      <w:r>
        <w:rPr>
          <w:rFonts w:hint="default" w:ascii="Arial" w:hAnsi="Arial" w:cs="Arial"/>
          <w:color w:val="auto"/>
          <w:sz w:val="24"/>
          <w:szCs w:val="24"/>
          <w:vertAlign w:val="baseline"/>
        </w:rPr>
        <w:t>表3.1为转移分数矩阵的示例。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rPr>
            </w:pP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START</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I-P</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B-INS</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I-INS</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O</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START</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0.2</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0.0006</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-1</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0.85</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B-INS</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0.45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0.25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0.77</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I-INS</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0.45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0.76</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O</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color w:val="auto"/>
          <w:sz w:val="24"/>
          <w:szCs w:val="24"/>
          <w:vertAlign w:val="baseline"/>
        </w:rPr>
      </w:pPr>
      <w:r>
        <w:rPr>
          <w:rFonts w:hint="default" w:ascii="Arial" w:hAnsi="Arial" w:cs="Arial"/>
          <w:color w:val="auto"/>
          <w:sz w:val="24"/>
          <w:szCs w:val="24"/>
          <w:vertAlign w:val="baseline"/>
        </w:rPr>
        <w:t>表3.1</w:t>
      </w:r>
      <w:r>
        <w:rPr>
          <w:rFonts w:hint="eastAsia" w:ascii="Arial" w:hAnsi="Arial" w:cs="Arial"/>
          <w:color w:val="auto"/>
          <w:sz w:val="24"/>
          <w:szCs w:val="24"/>
          <w:vertAlign w:val="baseline"/>
          <w:lang w:val="en-US" w:eastAsia="zh-CN"/>
        </w:rPr>
        <w:t xml:space="preserve"> </w:t>
      </w:r>
      <w:r>
        <w:rPr>
          <w:rFonts w:hint="default" w:ascii="Arial" w:hAnsi="Arial" w:cs="Arial"/>
          <w:color w:val="auto"/>
          <w:sz w:val="24"/>
          <w:szCs w:val="24"/>
          <w:vertAlign w:val="baseline"/>
        </w:rPr>
        <w:t>转移分数矩阵的示例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auto"/>
          <w:sz w:val="24"/>
          <w:szCs w:val="24"/>
          <w:vertAlign w:val="baseline"/>
        </w:rPr>
        <w:t>从表中可以看出转移矩阵已经学到了一些有用的约束信息，如：从“START”到“I-P”或者“I-C”的分数很低，但到“B-P”和“B-C”的分数很高，可以看出句子的第一个单词的标签应该是“B-”或者“O”，而不是“I-”；“O”后面接“I-标签”的分数很低，可以看出命名实体的开头应该是“B-”而不是“I-”。</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color w:val="FF0000"/>
          <w:sz w:val="24"/>
          <w:szCs w:val="24"/>
          <w:vertAlign w:val="baseline"/>
          <w:lang w:val="en-US" w:eastAsia="zh-CN"/>
        </w:rPr>
      </w:pPr>
      <w:r>
        <w:rPr>
          <w:rFonts w:hint="default" w:ascii="Arial" w:hAnsi="Arial" w:cs="Arial"/>
          <w:color w:val="auto"/>
          <w:sz w:val="24"/>
          <w:szCs w:val="24"/>
          <w:vertAlign w:val="baseline"/>
        </w:rPr>
        <w:t>设</w:t>
      </w:r>
      <w:r>
        <w:rPr>
          <w:rFonts w:hint="default" w:ascii="Arial" w:hAnsi="Arial" w:cs="Arial"/>
          <w:color w:val="FF0000"/>
          <w:sz w:val="24"/>
          <w:szCs w:val="24"/>
          <w:vertAlign w:val="baseline"/>
        </w:rPr>
        <w:t>公式3.6</w:t>
      </w:r>
      <w:r>
        <w:rPr>
          <w:rFonts w:hint="default" w:ascii="Arial" w:hAnsi="Arial" w:cs="Arial"/>
          <w:color w:val="000000" w:themeColor="text1"/>
          <w:sz w:val="24"/>
          <w:szCs w:val="24"/>
          <w:vertAlign w:val="baseline"/>
          <w14:textFill>
            <w14:solidFill>
              <w14:schemeClr w14:val="tx1"/>
            </w14:solidFill>
          </w14:textFill>
        </w:rPr>
        <w:t>为CRF层的转移分数矩阵，t</w:t>
      </w:r>
      <w:r>
        <w:rPr>
          <w:rFonts w:hint="default" w:ascii="Arial" w:hAnsi="Arial" w:cs="Arial"/>
          <w:color w:val="000000" w:themeColor="text1"/>
          <w:sz w:val="24"/>
          <w:szCs w:val="24"/>
          <w:vertAlign w:val="subscript"/>
          <w14:textFill>
            <w14:solidFill>
              <w14:schemeClr w14:val="tx1"/>
            </w14:solidFill>
          </w14:textFill>
        </w:rPr>
        <w:t>i,j</w:t>
      </w:r>
      <w:r>
        <w:rPr>
          <w:rFonts w:hint="default" w:ascii="Arial" w:hAnsi="Arial" w:cs="Arial"/>
          <w:color w:val="000000" w:themeColor="text1"/>
          <w:sz w:val="24"/>
          <w:szCs w:val="24"/>
          <w:vertAlign w:val="baseline"/>
          <w14:textFill>
            <w14:solidFill>
              <w14:schemeClr w14:val="tx1"/>
            </w14:solidFill>
          </w14:textFill>
        </w:rPr>
        <w:t>代表从标签i转移到标签j的分数。转移分数矩阵作为Bi-LSTM+CRF模型中的一个参数，在训练模型之前可以随机初始化得到这样一个矩阵T，T中的分数会随着模型训练的更新迭代不断更新，也就是说CRF层可以自己学到这些约束</w:t>
      </w:r>
      <w:r>
        <w:rPr>
          <w:rFonts w:hint="eastAsia" w:ascii="Arial" w:hAnsi="Arial" w:cs="Arial"/>
          <w:color w:val="000000" w:themeColor="text1"/>
          <w:sz w:val="24"/>
          <w:szCs w:val="24"/>
          <w:vertAlign w:val="baseline"/>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000000" w:themeColor="text1"/>
          <w:sz w:val="24"/>
          <w:szCs w:val="24"/>
          <w:vertAlign w:val="baseline"/>
          <w14:textFill>
            <w14:solidFill>
              <w14:schemeClr w14:val="tx1"/>
            </w14:solidFill>
          </w14:textFill>
        </w:rPr>
        <w:t>假设输入序列X的可能预测序列类别为Y=（y</w:t>
      </w:r>
      <w:r>
        <w:rPr>
          <w:rFonts w:hint="default" w:ascii="Arial" w:hAnsi="Arial" w:cs="Arial"/>
          <w:color w:val="000000" w:themeColor="text1"/>
          <w:sz w:val="24"/>
          <w:szCs w:val="24"/>
          <w:vertAlign w:val="subscript"/>
          <w14:textFill>
            <w14:solidFill>
              <w14:schemeClr w14:val="tx1"/>
            </w14:solidFill>
          </w14:textFill>
        </w:rPr>
        <w:t>1</w:t>
      </w:r>
      <w:r>
        <w:rPr>
          <w:rFonts w:hint="default" w:ascii="Arial" w:hAnsi="Arial" w:cs="Arial"/>
          <w:color w:val="000000" w:themeColor="text1"/>
          <w:sz w:val="24"/>
          <w:szCs w:val="24"/>
          <w:vertAlign w:val="baseline"/>
          <w14:textFill>
            <w14:solidFill>
              <w14:schemeClr w14:val="tx1"/>
            </w14:solidFill>
          </w14:textFill>
        </w:rPr>
        <w:t>,y</w:t>
      </w:r>
      <w:r>
        <w:rPr>
          <w:rFonts w:hint="default" w:ascii="Arial" w:hAnsi="Arial" w:cs="Arial"/>
          <w:color w:val="000000" w:themeColor="text1"/>
          <w:sz w:val="24"/>
          <w:szCs w:val="24"/>
          <w:vertAlign w:val="subscript"/>
          <w14:textFill>
            <w14:solidFill>
              <w14:schemeClr w14:val="tx1"/>
            </w14:solidFill>
          </w14:textFill>
        </w:rPr>
        <w:t>2</w:t>
      </w:r>
      <w:r>
        <w:rPr>
          <w:rFonts w:hint="default" w:ascii="Arial" w:hAnsi="Arial" w:cs="Arial"/>
          <w:color w:val="000000" w:themeColor="text1"/>
          <w:sz w:val="24"/>
          <w:szCs w:val="24"/>
          <w:vertAlign w:val="baseline"/>
          <w14:textFill>
            <w14:solidFill>
              <w14:schemeClr w14:val="tx1"/>
            </w14:solidFill>
          </w14:textFill>
        </w:rPr>
        <w:t>,...,y</w:t>
      </w:r>
      <w:r>
        <w:rPr>
          <w:rFonts w:hint="default" w:ascii="Arial" w:hAnsi="Arial" w:cs="Arial"/>
          <w:color w:val="000000" w:themeColor="text1"/>
          <w:sz w:val="24"/>
          <w:szCs w:val="24"/>
          <w:vertAlign w:val="subscript"/>
          <w14:textFill>
            <w14:solidFill>
              <w14:schemeClr w14:val="tx1"/>
            </w14:solidFill>
          </w14:textFill>
        </w:rPr>
        <w:t>n</w:t>
      </w:r>
      <w:r>
        <w:rPr>
          <w:rFonts w:hint="default" w:ascii="Arial" w:hAnsi="Arial" w:cs="Arial"/>
          <w:color w:val="000000" w:themeColor="text1"/>
          <w:sz w:val="24"/>
          <w:szCs w:val="24"/>
          <w:vertAlign w:val="baseline"/>
          <w14:textFill>
            <w14:solidFill>
              <w14:schemeClr w14:val="tx1"/>
            </w14:solidFill>
          </w14:textFill>
        </w:rPr>
        <w:t>）,每种可能预测序列标签的分数为p</w:t>
      </w:r>
      <w:r>
        <w:rPr>
          <w:rFonts w:hint="default" w:ascii="Arial" w:hAnsi="Arial" w:cs="Arial"/>
          <w:color w:val="000000" w:themeColor="text1"/>
          <w:sz w:val="24"/>
          <w:szCs w:val="24"/>
          <w:vertAlign w:val="subscript"/>
          <w14:textFill>
            <w14:solidFill>
              <w14:schemeClr w14:val="tx1"/>
            </w14:solidFill>
          </w14:textFill>
        </w:rPr>
        <w:t>i</w:t>
      </w:r>
      <w:r>
        <w:rPr>
          <w:rFonts w:hint="default" w:ascii="Arial" w:hAnsi="Arial" w:cs="Arial"/>
          <w:color w:val="000000" w:themeColor="text1"/>
          <w:sz w:val="24"/>
          <w:szCs w:val="24"/>
          <w:vertAlign w:val="baseline"/>
          <w14:textFill>
            <w14:solidFill>
              <w14:schemeClr w14:val="tx1"/>
            </w14:solidFill>
          </w14:textFill>
        </w:rPr>
        <w:t>，共有n条路径，那么路径的总分为：</w:t>
      </w:r>
      <w:r>
        <w:rPr>
          <w:rFonts w:hint="default" w:ascii="Arial" w:hAnsi="Arial" w:cs="Arial"/>
          <w:color w:val="FF0000"/>
          <w:sz w:val="24"/>
          <w:szCs w:val="24"/>
          <w:vertAlign w:val="baseline"/>
        </w:rPr>
        <w:t>公式3.7</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000000" w:themeColor="text1"/>
          <w:sz w:val="24"/>
          <w:szCs w:val="24"/>
          <w:vertAlign w:val="baseline"/>
          <w14:textFill>
            <w14:solidFill>
              <w14:schemeClr w14:val="tx1"/>
            </w14:solidFill>
          </w14:textFill>
        </w:rPr>
      </w:pPr>
      <w:r>
        <w:rPr>
          <w:rFonts w:hint="default" w:ascii="Arial" w:hAnsi="Arial" w:cs="Arial"/>
          <w:color w:val="auto"/>
          <w:sz w:val="24"/>
          <w:szCs w:val="24"/>
          <w:vertAlign w:val="baseline"/>
        </w:rPr>
        <w:t>其中</w:t>
      </w:r>
      <w:r>
        <w:rPr>
          <w:rFonts w:hint="default" w:ascii="Arial" w:hAnsi="Arial" w:cs="Arial"/>
          <w:color w:val="FF0000"/>
          <w:sz w:val="24"/>
          <w:szCs w:val="24"/>
          <w:vertAlign w:val="baseline"/>
        </w:rPr>
        <w:t>公式3.8</w:t>
      </w:r>
      <w:r>
        <w:rPr>
          <w:rFonts w:hint="default" w:ascii="Arial" w:hAnsi="Arial" w:cs="Arial"/>
          <w:color w:val="000000" w:themeColor="text1"/>
          <w:sz w:val="24"/>
          <w:szCs w:val="24"/>
          <w:vertAlign w:val="baseline"/>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rPr>
      </w:pPr>
      <w:r>
        <w:rPr>
          <w:rFonts w:hint="default" w:ascii="Arial" w:hAnsi="Arial" w:cs="Arial"/>
          <w:color w:val="000000" w:themeColor="text1"/>
          <w:sz w:val="24"/>
          <w:szCs w:val="24"/>
          <w:vertAlign w:val="baseline"/>
          <w14:textFill>
            <w14:solidFill>
              <w14:schemeClr w14:val="tx1"/>
            </w14:solidFill>
          </w14:textFill>
        </w:rPr>
        <w:t>那么得到正确的预测序列标签的条件概率为P(y|X):</w:t>
      </w:r>
      <w:r>
        <w:rPr>
          <w:rFonts w:hint="default" w:ascii="Arial" w:hAnsi="Arial" w:cs="Arial"/>
          <w:color w:val="FF0000"/>
          <w:sz w:val="24"/>
          <w:szCs w:val="24"/>
          <w:vertAlign w:val="baseline"/>
        </w:rPr>
        <w:t>公式3.10</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auto"/>
          <w:sz w:val="24"/>
          <w:szCs w:val="24"/>
          <w:vertAlign w:val="baseline"/>
        </w:rPr>
        <w:t>随着模型训练的进行，模型的参数不断更新，使得真实的预测序列标签占所有预测路径的比例越来越大。取P</w:t>
      </w:r>
      <w:r>
        <w:rPr>
          <w:rFonts w:hint="default" w:ascii="Arial" w:hAnsi="Arial" w:cs="Arial"/>
          <w:color w:val="auto"/>
          <w:sz w:val="24"/>
          <w:szCs w:val="24"/>
          <w:vertAlign w:val="subscript"/>
        </w:rPr>
        <w:t>total</w:t>
      </w:r>
      <w:r>
        <w:rPr>
          <w:rFonts w:hint="default" w:ascii="Arial" w:hAnsi="Arial" w:cs="Arial"/>
          <w:color w:val="auto"/>
          <w:sz w:val="24"/>
          <w:szCs w:val="24"/>
          <w:vertAlign w:val="baseline"/>
        </w:rPr>
        <w:t>的负对数作为损失函数Loss，训练的目标为最小化损失函数以此来调整模型参数，即：</w:t>
      </w:r>
      <w:r>
        <w:rPr>
          <w:rFonts w:hint="default" w:ascii="Arial" w:hAnsi="Arial" w:cs="Arial"/>
          <w:color w:val="FF0000"/>
          <w:sz w:val="24"/>
          <w:szCs w:val="24"/>
          <w:vertAlign w:val="baseline"/>
        </w:rPr>
        <w:t>公式3.9</w:t>
      </w:r>
      <w:r>
        <w:rPr>
          <w:rFonts w:hint="default" w:ascii="Arial" w:hAnsi="Arial" w:cs="Arial"/>
          <w:color w:val="000000" w:themeColor="text1"/>
          <w:sz w:val="24"/>
          <w:szCs w:val="24"/>
          <w:vertAlign w:val="baseline"/>
          <w14:textFill>
            <w14:solidFill>
              <w14:schemeClr w14:val="tx1"/>
            </w14:solidFill>
          </w14:textFill>
        </w:rPr>
        <w:t>。训练完成后，使用viterbi_decode()调用维特比算法计算出概率最高的序列标签作为预测序列标签。</w:t>
      </w:r>
    </w:p>
    <w:p>
      <w:pPr>
        <w:pStyle w:val="3"/>
        <w:rPr>
          <w:rFonts w:hint="default" w:cs="Arial"/>
        </w:rPr>
      </w:pPr>
      <w:bookmarkStart w:id="171" w:name="_Toc514163470"/>
      <w:bookmarkStart w:id="172" w:name="_Toc14704_WPSOffice_Level2"/>
      <w:r>
        <w:rPr>
          <w:rFonts w:hint="default" w:ascii="Arial" w:hAnsi="Arial" w:cs="Arial"/>
        </w:rPr>
        <w:t xml:space="preserve">3.6 </w:t>
      </w:r>
      <w:bookmarkEnd w:id="171"/>
      <w:r>
        <w:rPr>
          <w:rFonts w:hint="default" w:cs="Arial"/>
        </w:rPr>
        <w:t>实验</w:t>
      </w:r>
      <w:bookmarkEnd w:id="17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本节实验将从实验数据、实验评价标准、模型训练、模型参数设置、实验结果及对比等方面详细介绍整个实验的实现过程及结果分析。</w:t>
      </w:r>
    </w:p>
    <w:p>
      <w:pPr>
        <w:pStyle w:val="4"/>
        <w:rPr>
          <w:rFonts w:hint="default" w:ascii="Arial" w:hAnsi="Arial" w:eastAsia="黑体" w:cs="Arial"/>
        </w:rPr>
      </w:pPr>
      <w:bookmarkStart w:id="173" w:name="_Toc514163471"/>
      <w:bookmarkStart w:id="174" w:name="_Toc6646_WPSOffice_Level3"/>
      <w:r>
        <w:rPr>
          <w:rFonts w:hint="default" w:ascii="Arial" w:hAnsi="Arial" w:eastAsia="黑体" w:cs="Arial"/>
        </w:rPr>
        <w:t xml:space="preserve">3.6.1 </w:t>
      </w:r>
      <w:bookmarkEnd w:id="173"/>
      <w:r>
        <w:rPr>
          <w:rFonts w:hint="default" w:ascii="Arial" w:hAnsi="Arial" w:eastAsia="黑体" w:cs="Arial"/>
        </w:rPr>
        <w:t>实验数据与采集</w:t>
      </w:r>
      <w:bookmarkEnd w:id="17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sz w:val="24"/>
          <w:szCs w:val="24"/>
        </w:rPr>
        <w:t>本文所实现的项目是基于金融领域的信息抽取任务，所以实验数据是来自于金融界、新浪财经、东方财富、每日经济新闻等网站的上市公司的新闻文本、公司公告、最新资讯等文本信息，而采集这些数据的方式是数据爬虫。</w:t>
      </w:r>
    </w:p>
    <w:p>
      <w:pPr>
        <w:pStyle w:val="4"/>
        <w:rPr>
          <w:rFonts w:hint="default"/>
        </w:rPr>
      </w:pPr>
      <w:r>
        <w:rPr>
          <w:rFonts w:hint="default" w:ascii="Arial" w:hAnsi="Arial" w:eastAsia="黑体" w:cs="Arial"/>
        </w:rPr>
        <w:t>3.6.1.1 数据爬虫</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本文的数据爬虫利用Scrapy爬虫框架实现。Scrapy爬虫框架的架构图</w:t>
      </w:r>
      <w:r>
        <w:rPr>
          <w:rFonts w:hint="default" w:ascii="Arial" w:hAnsi="Arial" w:cs="Arial"/>
          <w:color w:val="auto"/>
          <w:sz w:val="24"/>
          <w:szCs w:val="24"/>
        </w:rPr>
        <w:t>如图3.1</w:t>
      </w:r>
      <w:r>
        <w:rPr>
          <w:rFonts w:hint="eastAsia" w:ascii="Arial" w:hAnsi="Arial" w:cs="Arial"/>
          <w:color w:val="auto"/>
          <w:sz w:val="24"/>
          <w:szCs w:val="24"/>
          <w:lang w:val="en-US" w:eastAsia="zh-CN"/>
        </w:rPr>
        <w:t>0</w:t>
      </w:r>
      <w:r>
        <w:rPr>
          <w:rFonts w:hint="default" w:ascii="Arial" w:hAnsi="Arial" w:cs="Arial"/>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73675" cy="3553460"/>
            <wp:effectExtent l="0" t="0" r="3175" b="8890"/>
            <wp:docPr id="4" name="图片 4" descr="图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3.15"/>
                    <pic:cNvPicPr>
                      <a:picLocks noChangeAspect="1"/>
                    </pic:cNvPicPr>
                  </pic:nvPicPr>
                  <pic:blipFill>
                    <a:blip r:embed="rId40"/>
                    <a:stretch>
                      <a:fillRect/>
                    </a:stretch>
                  </pic:blipFill>
                  <pic:spPr>
                    <a:xfrm>
                      <a:off x="0" y="0"/>
                      <a:ext cx="5273675" cy="35534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color w:val="FF0000"/>
          <w:sz w:val="24"/>
          <w:szCs w:val="24"/>
          <w:lang w:val="en-US" w:eastAsia="zh-CN"/>
        </w:rPr>
      </w:pPr>
      <w:r>
        <w:rPr>
          <w:rFonts w:hint="default" w:ascii="Arial" w:hAnsi="Arial" w:cs="Arial"/>
          <w:color w:val="auto"/>
          <w:sz w:val="24"/>
          <w:szCs w:val="24"/>
        </w:rPr>
        <w:t>图3.1</w:t>
      </w:r>
      <w:r>
        <w:rPr>
          <w:rFonts w:hint="eastAsia" w:ascii="Arial" w:hAnsi="Arial" w:cs="Arial"/>
          <w:color w:val="auto"/>
          <w:sz w:val="24"/>
          <w:szCs w:val="24"/>
          <w:lang w:val="en-US" w:eastAsia="zh-CN"/>
        </w:rPr>
        <w:t>0 Scrapy爬虫框架架构图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color w:val="auto"/>
          <w:sz w:val="24"/>
          <w:szCs w:val="24"/>
        </w:rPr>
        <w:t>其中Scrapy Engine（引擎）负责所有模块的中间通讯、信号、数据传递；Scheduler（调度器）负责接收引擎发来的Request请求，按照一定的方式整理排列、入队，当引擎需要的时候交还给引擎；Downloader（下载器）负责下载引擎发送的所有Request请求，将获取到的Response交还给引擎，再由引擎交给Spider进行后续处理；Spider（爬虫）负责处理所有Responses，分析并从中提取数据，将需要跟进的URL提交给引擎再次进入Scheduler；Item Pipline（管道）负责处理Spider中获取的Item，并进行后续处理，如数据分析、过滤、存储等；Middlewares（中间件）是一个可以自定义扩展功能的组件。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eastAsia" w:ascii="Arial" w:hAnsi="Arial" w:cs="Arial"/>
          <w:color w:val="auto"/>
          <w:sz w:val="24"/>
          <w:szCs w:val="24"/>
          <w:lang w:val="en-US" w:eastAsia="zh-CN"/>
        </w:rPr>
        <w:t>在编写爬虫时，</w:t>
      </w:r>
      <w:r>
        <w:rPr>
          <w:rFonts w:hint="default" w:ascii="Arial" w:hAnsi="Arial" w:cs="Arial"/>
          <w:color w:val="auto"/>
          <w:sz w:val="24"/>
          <w:szCs w:val="24"/>
        </w:rPr>
        <w:t>Items.py中设置了爬虫所要爬取的网页字段：有新闻标题、新闻主题内容；settings.py中设置了名为“valuelist”的爬虫对应的下载延迟、管道信息；pipelines.py中设置了如何存储Spider中获取的item；spiders文件夹下的valuelist.py是一个爬虫脚本，设置了爬虫名称、进行爬虫的网站域名、添加了浏览器header和用户认证的cookie信息，并将所有的Responses进行处理，利用xpath解析并提取网页信息。</w:t>
      </w:r>
    </w:p>
    <w:p>
      <w:pPr>
        <w:pStyle w:val="4"/>
        <w:rPr>
          <w:rFonts w:hint="default"/>
        </w:rPr>
      </w:pPr>
      <w:r>
        <w:rPr>
          <w:rFonts w:hint="default" w:ascii="Arial" w:hAnsi="Arial" w:eastAsia="黑体" w:cs="Arial"/>
        </w:rPr>
        <w:t>3.6.1.1 实验数据</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经过数据爬虫、数据清洗、人工数据标注后最后得到的实验数据共有55000条数据，数据如图3.1</w:t>
      </w:r>
      <w:r>
        <w:rPr>
          <w:rFonts w:hint="eastAsia" w:ascii="Arial" w:hAnsi="Arial" w:cs="Arial"/>
          <w:color w:val="auto"/>
          <w:sz w:val="24"/>
          <w:szCs w:val="24"/>
          <w:lang w:val="en-US" w:eastAsia="zh-CN"/>
        </w:rPr>
        <w:t>1</w:t>
      </w:r>
      <w:r>
        <w:rPr>
          <w:rFonts w:hint="default" w:ascii="Arial" w:hAnsi="Arial" w:cs="Arial"/>
          <w:color w:val="auto"/>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{"entities": [{"word": "中诚信国际", "start": 1, "end": 6, "type": "C"}, {"word": "重庆能源", "start": 11, "end": 15, "type": "C"}], "text": "据中诚信国际发布的关于重庆能源2016年度跟踪评级报告显示，该公司2013年、2014年、2015年和2016年一季度的营收分别为344.90亿元、341.12亿元、360.08亿元、75.74亿元、净利润分别为0.67亿元、0.06亿元、-1.77亿元和"}</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{"entities": [{"word": "重庆能源", "start": 23, "end": 27, "type": "C"}, {"word": "煤炭", "start": 35, "end": 37, "type": "IND"}], "text": "《每日经济新闻》记者注意到，上述评级报告在阐述重庆能源的关注点时提及“煤炭板块盈利能力较弱，拖累公司经营性业务利润”"}</w:t>
            </w:r>
          </w:p>
          <w:p>
            <w:pPr>
              <w:pStyle w:val="25"/>
              <w:keepNext w:val="0"/>
              <w:keepLines w:val="0"/>
              <w:widowControl/>
              <w:suppressLineNumbers w:val="0"/>
              <w:rPr>
                <w:rFonts w:hint="default" w:ascii="Arial" w:hAnsi="Arial" w:cs="Arial" w:eastAsiaTheme="minorEastAsia"/>
              </w:rPr>
            </w:pPr>
            <w:r>
              <w:rPr>
                <w:rFonts w:hint="default" w:ascii="Arial" w:hAnsi="Arial" w:cs="Arial" w:eastAsiaTheme="minorEastAsia"/>
              </w:rPr>
              <w:t xml:space="preserve">{"entities": </w:t>
            </w:r>
            <w:r>
              <w:rPr>
                <w:rStyle w:val="27"/>
                <w:rFonts w:hint="default" w:ascii="Arial" w:hAnsi="Arial" w:cs="Arial" w:eastAsiaTheme="minorEastAsia"/>
              </w:rPr>
              <w:t>[</w:t>
            </w:r>
            <w:r>
              <w:rPr>
                <w:rFonts w:hint="default" w:ascii="Arial" w:hAnsi="Arial" w:cs="Arial" w:eastAsiaTheme="minorEastAsia"/>
              </w:rPr>
              <w:t>{"word": "</w:t>
            </w:r>
            <w:r>
              <w:rPr>
                <w:rStyle w:val="27"/>
                <w:rFonts w:hint="default" w:ascii="Arial" w:hAnsi="Arial" w:cs="Arial" w:eastAsiaTheme="minorEastAsia"/>
              </w:rPr>
              <w:t>中国</w:t>
            </w:r>
            <w:r>
              <w:rPr>
                <w:rFonts w:hint="default" w:ascii="Arial" w:hAnsi="Arial" w:cs="Arial" w:eastAsiaTheme="minorEastAsia"/>
              </w:rPr>
              <w:t>"</w:t>
            </w:r>
            <w:r>
              <w:rPr>
                <w:rStyle w:val="27"/>
                <w:rFonts w:hint="default" w:ascii="Arial" w:hAnsi="Arial" w:cs="Arial" w:eastAsiaTheme="minorEastAsia"/>
              </w:rPr>
              <w:t>,</w:t>
            </w:r>
            <w:r>
              <w:rPr>
                <w:rFonts w:hint="default" w:ascii="Arial" w:hAnsi="Arial" w:cs="Arial" w:eastAsiaTheme="minorEastAsia"/>
              </w:rPr>
              <w:t xml:space="preserve"> "start": 3</w:t>
            </w:r>
            <w:r>
              <w:rPr>
                <w:rStyle w:val="27"/>
                <w:rFonts w:hint="default" w:ascii="Arial" w:hAnsi="Arial" w:cs="Arial" w:eastAsiaTheme="minorEastAsia"/>
              </w:rPr>
              <w:t>,</w:t>
            </w:r>
            <w:r>
              <w:rPr>
                <w:rFonts w:hint="default" w:ascii="Arial" w:hAnsi="Arial" w:cs="Arial" w:eastAsiaTheme="minorEastAsia"/>
              </w:rPr>
              <w:t xml:space="preserve"> "end": 5</w:t>
            </w:r>
            <w:r>
              <w:rPr>
                <w:rStyle w:val="27"/>
                <w:rFonts w:hint="default" w:ascii="Arial" w:hAnsi="Arial" w:cs="Arial" w:eastAsiaTheme="minorEastAsia"/>
              </w:rPr>
              <w:t>,</w:t>
            </w:r>
            <w:r>
              <w:rPr>
                <w:rFonts w:hint="default" w:ascii="Arial" w:hAnsi="Arial" w:cs="Arial" w:eastAsiaTheme="minorEastAsia"/>
              </w:rPr>
              <w:t xml:space="preserve"> "type": "L"}</w:t>
            </w:r>
            <w:r>
              <w:rPr>
                <w:rStyle w:val="27"/>
                <w:rFonts w:hint="default" w:ascii="Arial" w:hAnsi="Arial" w:cs="Arial" w:eastAsiaTheme="minorEastAsia"/>
              </w:rPr>
              <w:t>],</w:t>
            </w:r>
            <w:r>
              <w:rPr>
                <w:rFonts w:hint="default" w:ascii="Arial" w:hAnsi="Arial" w:cs="Arial" w:eastAsiaTheme="minorEastAsia"/>
              </w:rPr>
              <w:t xml:space="preserve"> "text": "</w:t>
            </w:r>
            <w:r>
              <w:rPr>
                <w:rStyle w:val="27"/>
                <w:rFonts w:hint="default" w:ascii="Arial" w:hAnsi="Arial" w:cs="Arial" w:eastAsiaTheme="minorEastAsia"/>
              </w:rPr>
              <w:t>然而，中国公务机运营商自有机队规模不断扩大的同时，利用率却严重不足</w:t>
            </w:r>
            <w:r>
              <w:rPr>
                <w:rFonts w:hint="default" w:ascii="Arial" w:hAnsi="Arial" w:cs="Arial" w:eastAsiaTheme="minorEastAsia"/>
              </w:rPr>
              <w:t>"}</w:t>
            </w:r>
          </w:p>
          <w:p>
            <w:pPr>
              <w:pStyle w:val="25"/>
              <w:keepNext w:val="0"/>
              <w:keepLines w:val="0"/>
              <w:widowControl/>
              <w:suppressLineNumbers w:val="0"/>
              <w:rPr>
                <w:rFonts w:hint="default" w:ascii="Arial" w:hAnsi="Arial" w:cs="Arial" w:eastAsiaTheme="minorEastAsia"/>
                <w:color w:val="auto"/>
                <w:sz w:val="24"/>
                <w:szCs w:val="24"/>
                <w:vertAlign w:val="baseline"/>
              </w:rPr>
            </w:pPr>
            <w:r>
              <w:rPr>
                <w:rFonts w:hint="default" w:ascii="Arial" w:hAnsi="Arial" w:cs="Arial" w:eastAsiaTheme="minorEastAsia"/>
              </w:rPr>
              <w:t xml:space="preserve">{"entities": </w:t>
            </w:r>
            <w:r>
              <w:rPr>
                <w:rStyle w:val="27"/>
                <w:rFonts w:hint="default" w:ascii="Arial" w:hAnsi="Arial" w:cs="Arial" w:eastAsiaTheme="minorEastAsia"/>
              </w:rPr>
              <w:t>[</w:t>
            </w:r>
            <w:r>
              <w:rPr>
                <w:rFonts w:hint="default" w:ascii="Arial" w:hAnsi="Arial" w:cs="Arial" w:eastAsiaTheme="minorEastAsia"/>
              </w:rPr>
              <w:t>{"word": "</w:t>
            </w:r>
            <w:r>
              <w:rPr>
                <w:rStyle w:val="27"/>
                <w:rFonts w:hint="default" w:ascii="Arial" w:hAnsi="Arial" w:cs="Arial" w:eastAsiaTheme="minorEastAsia"/>
              </w:rPr>
              <w:t>张洪超</w:t>
            </w:r>
            <w:r>
              <w:rPr>
                <w:rFonts w:hint="default" w:ascii="Arial" w:hAnsi="Arial" w:cs="Arial" w:eastAsiaTheme="minorEastAsia"/>
              </w:rPr>
              <w:t>"</w:t>
            </w:r>
            <w:r>
              <w:rPr>
                <w:rStyle w:val="27"/>
                <w:rFonts w:hint="default" w:ascii="Arial" w:hAnsi="Arial" w:cs="Arial" w:eastAsiaTheme="minorEastAsia"/>
              </w:rPr>
              <w:t>,</w:t>
            </w:r>
            <w:r>
              <w:rPr>
                <w:rFonts w:hint="default" w:ascii="Arial" w:hAnsi="Arial" w:cs="Arial" w:eastAsiaTheme="minorEastAsia"/>
              </w:rPr>
              <w:t xml:space="preserve"> "start": 1</w:t>
            </w:r>
            <w:r>
              <w:rPr>
                <w:rStyle w:val="27"/>
                <w:rFonts w:hint="default" w:ascii="Arial" w:hAnsi="Arial" w:cs="Arial" w:eastAsiaTheme="minorEastAsia"/>
              </w:rPr>
              <w:t>,</w:t>
            </w:r>
            <w:r>
              <w:rPr>
                <w:rFonts w:hint="default" w:ascii="Arial" w:hAnsi="Arial" w:cs="Arial" w:eastAsiaTheme="minorEastAsia"/>
              </w:rPr>
              <w:t xml:space="preserve"> "end": 4</w:t>
            </w:r>
            <w:r>
              <w:rPr>
                <w:rStyle w:val="27"/>
                <w:rFonts w:hint="default" w:ascii="Arial" w:hAnsi="Arial" w:cs="Arial" w:eastAsiaTheme="minorEastAsia"/>
              </w:rPr>
              <w:t>,</w:t>
            </w:r>
            <w:r>
              <w:rPr>
                <w:rFonts w:hint="default" w:ascii="Arial" w:hAnsi="Arial" w:cs="Arial" w:eastAsiaTheme="minorEastAsia"/>
              </w:rPr>
              <w:t xml:space="preserve"> "type": "P"}</w:t>
            </w:r>
            <w:r>
              <w:rPr>
                <w:rStyle w:val="27"/>
                <w:rFonts w:hint="default" w:ascii="Arial" w:hAnsi="Arial" w:cs="Arial" w:eastAsiaTheme="minorEastAsia"/>
              </w:rPr>
              <w:t>,</w:t>
            </w:r>
            <w:r>
              <w:rPr>
                <w:rFonts w:hint="default" w:ascii="Arial" w:hAnsi="Arial" w:cs="Arial" w:eastAsiaTheme="minorEastAsia"/>
              </w:rPr>
              <w:t xml:space="preserve"> {"word": "GLOBAL WINGS"</w:t>
            </w:r>
            <w:r>
              <w:rPr>
                <w:rStyle w:val="27"/>
                <w:rFonts w:hint="default" w:ascii="Arial" w:hAnsi="Arial" w:cs="Arial" w:eastAsiaTheme="minorEastAsia"/>
              </w:rPr>
              <w:t>,</w:t>
            </w:r>
            <w:r>
              <w:rPr>
                <w:rFonts w:hint="default" w:ascii="Arial" w:hAnsi="Arial" w:cs="Arial" w:eastAsiaTheme="minorEastAsia"/>
              </w:rPr>
              <w:t xml:space="preserve"> "start": 34</w:t>
            </w:r>
            <w:r>
              <w:rPr>
                <w:rStyle w:val="27"/>
                <w:rFonts w:hint="default" w:ascii="Arial" w:hAnsi="Arial" w:cs="Arial" w:eastAsiaTheme="minorEastAsia"/>
              </w:rPr>
              <w:t>,</w:t>
            </w:r>
            <w:r>
              <w:rPr>
                <w:rFonts w:hint="default" w:ascii="Arial" w:hAnsi="Arial" w:cs="Arial" w:eastAsiaTheme="minorEastAsia"/>
              </w:rPr>
              <w:t xml:space="preserve"> "end": 46</w:t>
            </w:r>
            <w:r>
              <w:rPr>
                <w:rStyle w:val="27"/>
                <w:rFonts w:hint="default" w:ascii="Arial" w:hAnsi="Arial" w:cs="Arial" w:eastAsiaTheme="minorEastAsia"/>
              </w:rPr>
              <w:t>,</w:t>
            </w:r>
            <w:r>
              <w:rPr>
                <w:rFonts w:hint="default" w:ascii="Arial" w:hAnsi="Arial" w:cs="Arial" w:eastAsiaTheme="minorEastAsia"/>
              </w:rPr>
              <w:t xml:space="preserve"> "type": "C"}</w:t>
            </w:r>
            <w:r>
              <w:rPr>
                <w:rStyle w:val="27"/>
                <w:rFonts w:hint="default" w:ascii="Arial" w:hAnsi="Arial" w:cs="Arial" w:eastAsiaTheme="minorEastAsia"/>
              </w:rPr>
              <w:t>],</w:t>
            </w:r>
            <w:r>
              <w:rPr>
                <w:rFonts w:hint="default" w:ascii="Arial" w:hAnsi="Arial" w:cs="Arial" w:eastAsiaTheme="minorEastAsia"/>
              </w:rPr>
              <w:t xml:space="preserve"> "text": "\"</w:t>
            </w:r>
            <w:r>
              <w:rPr>
                <w:rStyle w:val="27"/>
                <w:rFonts w:hint="default" w:ascii="Arial" w:hAnsi="Arial" w:cs="Arial" w:eastAsiaTheme="minorEastAsia"/>
              </w:rPr>
              <w:t>张洪超在接受《每日经济新闻》等媒体采访时表示，正是基于这两大痛点，</w:t>
            </w:r>
            <w:r>
              <w:rPr>
                <w:rFonts w:hint="default" w:ascii="Arial" w:hAnsi="Arial" w:cs="Arial" w:eastAsiaTheme="minorEastAsia"/>
              </w:rPr>
              <w:t>GLOBAL WINGS</w:t>
            </w:r>
            <w:r>
              <w:rPr>
                <w:rStyle w:val="27"/>
                <w:rFonts w:hint="default" w:ascii="Arial" w:hAnsi="Arial" w:cs="Arial" w:eastAsiaTheme="minorEastAsia"/>
              </w:rPr>
              <w:t>成立了</w:t>
            </w:r>
            <w:r>
              <w:rPr>
                <w:rFonts w:hint="default" w:ascii="Arial" w:hAnsi="Arial" w:cs="Arial" w:eastAsiaTheme="minorEastAsia"/>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auto"/>
          <w:sz w:val="24"/>
          <w:szCs w:val="24"/>
        </w:rPr>
      </w:pPr>
      <w:r>
        <w:rPr>
          <w:rFonts w:hint="default" w:ascii="Arial" w:hAnsi="Arial" w:cs="Arial"/>
          <w:color w:val="auto"/>
          <w:sz w:val="24"/>
          <w:szCs w:val="24"/>
        </w:rPr>
        <w:t>图3.1</w:t>
      </w:r>
      <w:r>
        <w:rPr>
          <w:rFonts w:hint="eastAsia" w:ascii="Arial" w:hAnsi="Arial" w:cs="Arial"/>
          <w:color w:val="auto"/>
          <w:sz w:val="24"/>
          <w:szCs w:val="24"/>
          <w:lang w:val="en-US" w:eastAsia="zh-CN"/>
        </w:rPr>
        <w:t>1</w:t>
      </w:r>
      <w:r>
        <w:rPr>
          <w:rFonts w:hint="default" w:ascii="Arial" w:hAnsi="Arial" w:cs="Arial"/>
          <w:color w:val="auto"/>
          <w:sz w:val="24"/>
          <w:szCs w:val="24"/>
        </w:rPr>
        <w:t xml:space="preserve"> 实验数据示例</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再通过数据预处理，将数据转换成每个字和对应的标签为一行的形式，句与句之间用空行隔开，数据预处理实现如图3.1</w:t>
      </w:r>
      <w:r>
        <w:rPr>
          <w:rFonts w:hint="eastAsia" w:ascii="Arial" w:hAnsi="Arial" w:cs="Arial"/>
          <w:color w:val="auto"/>
          <w:sz w:val="24"/>
          <w:szCs w:val="24"/>
          <w:lang w:val="en-US" w:eastAsia="zh-CN"/>
        </w:rPr>
        <w:t>2</w:t>
      </w:r>
      <w:r>
        <w:rPr>
          <w:rFonts w:hint="default" w:ascii="Arial" w:hAnsi="Arial" w:cs="Arial"/>
          <w:color w:val="auto"/>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import json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class entityJsonToTrain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object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__init__</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self.vocab = </w:t>
            </w:r>
            <w:r>
              <w:rPr>
                <w:rFonts w:hint="default" w:ascii="Arial" w:hAnsi="Arial" w:eastAsia=".pingfang sc" w:cs="Arial"/>
                <w:kern w:val="0"/>
                <w:sz w:val="24"/>
                <w:szCs w:val="24"/>
                <w:lang w:val="en-US" w:eastAsia="zh-CN" w:bidi="ar"/>
              </w:rPr>
              <w:t>[</w:t>
            </w:r>
            <w:r>
              <w:rPr>
                <w:rFonts w:hint="default" w:ascii="Arial" w:hAnsi="Arial" w:eastAsia=".pingfang sc" w:cs="Arial"/>
                <w:kern w:val="0"/>
                <w:sz w:val="24"/>
                <w:szCs w:val="24"/>
                <w:lang w:eastAsia="zh-CN" w:bidi="ar"/>
              </w:rPr>
              <w:t xml:space="preserve"> </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Helvetica Neue" w:cs="Arial"/>
                <w:kern w:val="0"/>
                <w:sz w:val="24"/>
                <w:szCs w:val="24"/>
                <w:lang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pingfang sc" w:cs="Arial"/>
                <w:kern w:val="0"/>
                <w:sz w:val="24"/>
                <w:szCs w:val="24"/>
                <w:lang w:eastAsia="zh-CN" w:bidi="ar"/>
              </w:rPr>
              <w:t xml:space="preserve"> </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Helvetica Neue" w:cs="Arial"/>
                <w:kern w:val="0"/>
                <w:sz w:val="24"/>
                <w:szCs w:val="24"/>
                <w:lang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pingfang sc" w:cs="Arial"/>
                <w:kern w:val="0"/>
                <w:sz w:val="24"/>
                <w:szCs w:val="24"/>
                <w:lang w:eastAsia="zh-CN" w:bidi="ar"/>
              </w:rPr>
              <w:t xml:space="preserve"> </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read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jsonList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T.readlines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 = i.strip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jsonList.append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json.loads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jsonList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processJson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jsonList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result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jsonList: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 += 1</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type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 for j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'text'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j in 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'entities'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type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'B-' + 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'type'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t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type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'I-' + 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'type'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q in enumerate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'text'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temp = </w:t>
            </w:r>
            <w:r>
              <w:rPr>
                <w:rFonts w:hint="default" w:ascii="Arial" w:hAnsi="Arial" w:eastAsia="Helvetica Neue" w:cs="Arial"/>
                <w:kern w:val="0"/>
                <w:sz w:val="24"/>
                <w:szCs w:val="24"/>
                <w:lang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q not in self.vocab:</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temp = q + " " + type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result.append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temp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result.append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result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write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result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result: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T.write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test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jsonList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result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jsonList: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'entities'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j in 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'entities'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val="en-US" w:eastAsia="zh-CN" w:bidi="ar"/>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val="en-US" w:eastAsia="zh-CN" w:bidi="ar"/>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A = entityJsonToTrain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jsonList = A.read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Helvetica Neue" w:cs="Arial"/>
                <w:kern w:val="0"/>
                <w:sz w:val="24"/>
                <w:szCs w:val="24"/>
                <w:lang w:eastAsia="zh-CN" w:bidi="ar"/>
              </w:rPr>
              <w:t>xxx.txt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result = A.processJson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jsonList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color w:val="auto"/>
                <w:sz w:val="24"/>
                <w:szCs w:val="24"/>
                <w:vertAlign w:val="baseline"/>
              </w:rPr>
            </w:pPr>
            <w:r>
              <w:rPr>
                <w:rFonts w:hint="default" w:ascii="Arial" w:hAnsi="Arial" w:eastAsia="Helvetica Neue" w:cs="Arial"/>
                <w:kern w:val="0"/>
                <w:sz w:val="24"/>
                <w:szCs w:val="24"/>
                <w:lang w:val="en-US" w:eastAsia="zh-CN" w:bidi="ar"/>
              </w:rPr>
              <w:t>A.write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Helvetica Neue" w:cs="Arial"/>
                <w:kern w:val="0"/>
                <w:sz w:val="24"/>
                <w:szCs w:val="24"/>
                <w:lang w:eastAsia="zh-CN" w:bidi="ar"/>
              </w:rPr>
              <w:t>xxx_train.txt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result</w:t>
            </w:r>
            <w:r>
              <w:rPr>
                <w:rFonts w:hint="default" w:ascii="Arial" w:hAnsi="Arial" w:eastAsia=".pingfang sc" w:cs="Arial"/>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auto"/>
          <w:sz w:val="24"/>
          <w:szCs w:val="24"/>
        </w:rPr>
      </w:pPr>
      <w:r>
        <w:rPr>
          <w:rFonts w:hint="default" w:ascii="Arial" w:hAnsi="Arial" w:cs="Arial"/>
          <w:color w:val="auto"/>
          <w:sz w:val="24"/>
          <w:szCs w:val="24"/>
        </w:rPr>
        <w:t>图3.1</w:t>
      </w:r>
      <w:r>
        <w:rPr>
          <w:rFonts w:hint="eastAsia" w:ascii="Arial" w:hAnsi="Arial" w:cs="Arial"/>
          <w:color w:val="auto"/>
          <w:sz w:val="24"/>
          <w:szCs w:val="24"/>
          <w:lang w:val="en-US" w:eastAsia="zh-CN"/>
        </w:rPr>
        <w:t>2</w:t>
      </w:r>
      <w:r>
        <w:rPr>
          <w:rFonts w:hint="default" w:ascii="Arial" w:hAnsi="Arial" w:cs="Arial"/>
          <w:color w:val="auto"/>
          <w:sz w:val="24"/>
          <w:szCs w:val="24"/>
        </w:rPr>
        <w:t xml:space="preserve"> 命名实体识别任务数据预处理代码</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color w:val="auto"/>
          <w:sz w:val="24"/>
          <w:szCs w:val="24"/>
        </w:rPr>
      </w:pPr>
      <w:r>
        <w:rPr>
          <w:rFonts w:hint="default" w:ascii="Arial" w:hAnsi="Arial" w:cs="Arial"/>
          <w:color w:val="auto"/>
          <w:sz w:val="24"/>
          <w:szCs w:val="24"/>
        </w:rPr>
        <w:t>最后得到的输入数据的形式如图3.1</w:t>
      </w:r>
      <w:r>
        <w:rPr>
          <w:rFonts w:hint="eastAsia" w:ascii="Arial" w:hAnsi="Arial" w:cs="Arial"/>
          <w:color w:val="auto"/>
          <w:sz w:val="24"/>
          <w:szCs w:val="24"/>
          <w:lang w:val="en-US" w:eastAsia="zh-CN"/>
        </w:rPr>
        <w:t>3</w:t>
      </w:r>
      <w:r>
        <w:rPr>
          <w:rFonts w:hint="default" w:ascii="Arial" w:hAnsi="Arial" w:cs="Arial"/>
          <w:color w:val="auto"/>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中 B-L</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国 I-L</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公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务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机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运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营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商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自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有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机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队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规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模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不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断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扩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color w:val="auto"/>
                <w:sz w:val="24"/>
                <w:szCs w:val="24"/>
                <w:vertAlign w:val="baseline"/>
              </w:rPr>
            </w:pPr>
            <w:r>
              <w:rPr>
                <w:rStyle w:val="27"/>
                <w:rFonts w:hint="default" w:ascii="Arial" w:hAnsi="Arial" w:cs="Arial" w:eastAsiaTheme="minorEastAsia"/>
              </w:rPr>
              <w:t>大 O</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color w:val="auto"/>
          <w:sz w:val="24"/>
          <w:szCs w:val="24"/>
        </w:rPr>
      </w:pPr>
      <w:r>
        <w:rPr>
          <w:rFonts w:hint="default" w:ascii="Arial" w:hAnsi="Arial" w:cs="Arial"/>
          <w:color w:val="auto"/>
          <w:sz w:val="24"/>
          <w:szCs w:val="24"/>
        </w:rPr>
        <w:t>图3.1</w:t>
      </w:r>
      <w:r>
        <w:rPr>
          <w:rFonts w:hint="eastAsia" w:ascii="Arial" w:hAnsi="Arial" w:cs="Arial"/>
          <w:color w:val="auto"/>
          <w:sz w:val="24"/>
          <w:szCs w:val="24"/>
          <w:lang w:val="en-US" w:eastAsia="zh-CN"/>
        </w:rPr>
        <w:t>3</w:t>
      </w:r>
      <w:r>
        <w:rPr>
          <w:rFonts w:hint="default" w:ascii="Arial" w:hAnsi="Arial" w:cs="Arial"/>
          <w:color w:val="auto"/>
          <w:sz w:val="24"/>
          <w:szCs w:val="24"/>
        </w:rPr>
        <w:t xml:space="preserve"> 输入数据示例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按照样本均衡的角度来看应该所有类别实体的占比都为1，由于爬取的文本中有些类别的实体过少，所以数量不足，最后55000条数据中六种类别实体所占比例大致为C:P:INS:IND:PRO:L为3:3:1.5:1:1:1。将训练集、验证集、测试集按3:1:1的比例结合不同类别的实体占比进行切分。</w:t>
      </w:r>
    </w:p>
    <w:p>
      <w:pPr>
        <w:pStyle w:val="4"/>
        <w:rPr>
          <w:rFonts w:hint="default" w:ascii="Arial" w:hAnsi="Arial" w:eastAsia="黑体" w:cs="Arial"/>
        </w:rPr>
      </w:pPr>
      <w:bookmarkStart w:id="175" w:name="_Toc514163473"/>
      <w:bookmarkStart w:id="176" w:name="_Toc30499_WPSOffice_Level3"/>
      <w:r>
        <w:rPr>
          <w:rFonts w:hint="default" w:ascii="Arial" w:hAnsi="Arial" w:eastAsia="黑体" w:cs="Arial"/>
        </w:rPr>
        <w:t xml:space="preserve">3.6.2 </w:t>
      </w:r>
      <w:bookmarkEnd w:id="175"/>
      <w:r>
        <w:rPr>
          <w:rFonts w:hint="default" w:ascii="Arial" w:hAnsi="Arial" w:eastAsia="黑体" w:cs="Arial"/>
        </w:rPr>
        <w:t>实验评价指标</w:t>
      </w:r>
      <w:bookmarkEnd w:id="17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eastAsiaTheme="minorEastAsia"/>
          <w:sz w:val="24"/>
          <w:szCs w:val="24"/>
        </w:rPr>
        <w:t>本文的实验中采用准确率（Precision）、召回率（Recall）和F1值作为模型的评价指标。</w:t>
      </w:r>
      <w:r>
        <w:rPr>
          <w:rFonts w:hint="default" w:ascii="Arial" w:hAnsi="Arial" w:cs="Arial" w:eastAsiaTheme="minorEastAsia"/>
          <w:color w:val="000000" w:themeColor="text1"/>
          <w:sz w:val="24"/>
          <w:szCs w:val="24"/>
          <w14:textFill>
            <w14:solidFill>
              <w14:schemeClr w14:val="tx1"/>
            </w14:solidFill>
          </w14:textFill>
        </w:rPr>
        <w:t>其中准确率是指模型预测正确的实体个数占模型预测的所有实体个数的比例，而召回率是指模型预测正确的实体个数占样本中含有的实体总数的比例，</w:t>
      </w:r>
      <w:r>
        <w:rPr>
          <w:rFonts w:hint="default" w:ascii="Arial" w:hAnsi="Arial" w:cs="Arial" w:eastAsiaTheme="minorEastAsia"/>
          <w:sz w:val="24"/>
          <w:szCs w:val="24"/>
        </w:rPr>
        <w:t>FI值则是准确率和召回率的调和平均数：</w:t>
      </w:r>
      <w:r>
        <w:rPr>
          <w:rFonts w:hint="default" w:ascii="Arial" w:hAnsi="Arial" w:cs="Arial" w:eastAsiaTheme="minorEastAsia"/>
          <w:color w:val="FF0000"/>
          <w:sz w:val="24"/>
          <w:szCs w:val="24"/>
        </w:rPr>
        <w:t>公式3.11。</w:t>
      </w:r>
    </w:p>
    <w:p>
      <w:pPr>
        <w:pStyle w:val="4"/>
        <w:rPr>
          <w:rFonts w:hint="default" w:ascii="Arial" w:hAnsi="Arial" w:eastAsia="黑体" w:cs="Arial"/>
        </w:rPr>
      </w:pPr>
      <w:bookmarkStart w:id="177" w:name="_Toc514163475"/>
      <w:bookmarkStart w:id="178" w:name="_Toc27939_WPSOffice_Level3"/>
      <w:r>
        <w:rPr>
          <w:rFonts w:hint="default" w:ascii="Arial" w:hAnsi="Arial" w:eastAsia="黑体" w:cs="Arial"/>
        </w:rPr>
        <w:t xml:space="preserve">3.6.3 </w:t>
      </w:r>
      <w:bookmarkEnd w:id="177"/>
      <w:r>
        <w:rPr>
          <w:rFonts w:hint="default" w:ascii="Arial" w:hAnsi="Arial" w:eastAsia="黑体" w:cs="Arial"/>
        </w:rPr>
        <w:t>模型训练的实现</w:t>
      </w:r>
      <w:bookmarkEnd w:id="17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针对输入数据，先做数据预处理，将输入文本转化为词表和标签列表并存入maps.pkl中供后续操作进行读取，具体实现如图3.</w:t>
      </w:r>
      <w:r>
        <w:rPr>
          <w:rFonts w:hint="eastAsia" w:ascii="Arial" w:hAnsi="Arial" w:cs="Arial"/>
          <w:sz w:val="24"/>
          <w:szCs w:val="24"/>
          <w:lang w:val="en-US" w:eastAsia="zh-CN"/>
        </w:rPr>
        <w:t>14</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create maps if not exist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if not os.path.isfile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create dictionary for word</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FLAGS.pre_emb:</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dico_chars_train = char_mapping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FLAGS.lower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 = augment_with_pretrained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dico_chars_train.copy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FLAGS.emb_file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itertools.chain.from_iterable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w in 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test_sentences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_c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 = char_mapping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FLAGS.lower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Create a dictionary and a mapping for tags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_t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 = tag_mapping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f:</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pickle.dump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f:</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 = pickle.load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w:t>
            </w:r>
            <w:r>
              <w:rPr>
                <w:rFonts w:hint="default" w:ascii="Arial" w:hAnsi="Arial" w:eastAsia=".pingfang sc" w:cs="Arial"/>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14</w:t>
      </w:r>
      <w:r>
        <w:rPr>
          <w:rFonts w:hint="default" w:ascii="Arial" w:hAnsi="Arial" w:cs="Arial"/>
          <w:sz w:val="24"/>
          <w:szCs w:val="24"/>
        </w:rPr>
        <w:t xml:space="preserve"> 词表和标签列表的存储</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sz w:val="24"/>
          <w:szCs w:val="24"/>
          <w:lang w:val="en-US" w:eastAsia="zh-CN"/>
        </w:rPr>
      </w:pPr>
      <w:r>
        <w:rPr>
          <w:rFonts w:hint="default" w:ascii="Arial" w:hAnsi="Arial" w:cs="Arial"/>
          <w:sz w:val="24"/>
          <w:szCs w:val="24"/>
        </w:rPr>
        <w:t>再把数据按batch_size的大小进行切分，这里用到了自定义的BatchManager类，如图3.</w:t>
      </w:r>
      <w:r>
        <w:rPr>
          <w:rFonts w:hint="eastAsia" w:ascii="Arial" w:hAnsi="Arial" w:cs="Arial"/>
          <w:sz w:val="24"/>
          <w:szCs w:val="24"/>
          <w:lang w:val="en-US" w:eastAsia="zh-CN"/>
        </w:rPr>
        <w:t>15</w:t>
      </w:r>
      <w:r>
        <w:rPr>
          <w:rFonts w:hint="default" w:ascii="Arial" w:hAnsi="Arial" w:cs="Arial"/>
          <w:sz w:val="24"/>
          <w:szCs w:val="24"/>
        </w:rPr>
        <w:t>所示</w:t>
      </w:r>
      <w:r>
        <w:rPr>
          <w:rFonts w:hint="eastAsia" w:ascii="Arial" w:hAnsi="Arial" w:cs="Arial"/>
          <w:sz w:val="24"/>
          <w:szCs w:val="24"/>
          <w:lang w:eastAsia="zh-CN"/>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class BatchManager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object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__init__</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self.batch_data = self.sort_and_pad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self.len_data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sort_and_pad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num_batch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math.ceil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sorted_data = sorted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key=lambda x: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batch_data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batch_data.append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self.pad_data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sorted_data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batch_data</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@staticmethod</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pad_data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strings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chars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segs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targets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max_length = max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sentence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sentence in 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line in 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target = line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padding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max_length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strings.append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chars.append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segs.append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seg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targets.append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target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return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targets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iter_batch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shuffle=False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shuffle: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random.shuffle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idx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self.len_data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yield self.batch_data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idx</w:t>
            </w:r>
            <w:r>
              <w:rPr>
                <w:rFonts w:hint="default" w:ascii="Arial" w:hAnsi="Arial" w:eastAsia=".pingfang sc" w:cs="Arial"/>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15</w:t>
      </w:r>
      <w:r>
        <w:rPr>
          <w:rFonts w:hint="default" w:ascii="Arial" w:hAnsi="Arial" w:cs="Arial"/>
          <w:sz w:val="24"/>
          <w:szCs w:val="24"/>
        </w:rPr>
        <w:t xml:space="preserve"> BatchManager类的实现代码</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sz w:val="24"/>
          <w:szCs w:val="24"/>
          <w:lang w:val="en-US" w:eastAsia="zh-CN"/>
        </w:rPr>
      </w:pPr>
      <w:r>
        <w:rPr>
          <w:rFonts w:hint="default" w:ascii="Arial" w:hAnsi="Arial" w:cs="Arial"/>
          <w:sz w:val="24"/>
          <w:szCs w:val="24"/>
        </w:rPr>
        <w:t>数据预处理完成后，便可以开始进行模型训练：建立模型、设置步长、训练模型、打印日志，如图3.</w:t>
      </w:r>
      <w:r>
        <w:rPr>
          <w:rFonts w:hint="eastAsia" w:ascii="Arial" w:hAnsi="Arial" w:cs="Arial"/>
          <w:sz w:val="24"/>
          <w:szCs w:val="24"/>
          <w:lang w:val="en-US" w:eastAsia="zh-CN"/>
        </w:rPr>
        <w:t>16</w:t>
      </w:r>
      <w:r>
        <w:rPr>
          <w:rFonts w:hint="default" w:ascii="Arial" w:hAnsi="Arial" w:cs="Arial"/>
          <w:sz w:val="24"/>
          <w:szCs w:val="24"/>
        </w:rPr>
        <w:t>所示</w:t>
      </w:r>
      <w:r>
        <w:rPr>
          <w:rFonts w:hint="eastAsia" w:ascii="Arial" w:hAnsi="Arial" w:cs="Arial"/>
          <w:sz w:val="24"/>
          <w:szCs w:val="24"/>
          <w:lang w:eastAsia="zh-CN"/>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tf_config = tf.ConfigProto</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tf_config.gpu_options.allow_growth = True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steps_per_epoch = train_manager.len_data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with tf.Session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config=tf_config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sess: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model = create_model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FLAGS.ckpt_path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load_word2vec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logger.info</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 training"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loss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100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batch in train_manager.iter_batch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shuffle=True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batch_loss = model.run_step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True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step % FLAGS.steps_check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iteration = step // steps_per_epoch + 1</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logger.info</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"iteration:{}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"NER loss:{:&gt;9.6f}".format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iteration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step%steps_per_epoch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steps_per_epoch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np.mean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loss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best = evaluate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"dev"</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dev_manager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best: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save_model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FLAGS.ckpt_path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val="en-US" w:eastAsia="zh-CN" w:bidi="ar"/>
              </w:rPr>
            </w:pPr>
            <w:r>
              <w:rPr>
                <w:rFonts w:hint="default" w:ascii="Arial" w:hAnsi="Arial" w:eastAsia="Helvetica Neue" w:cs="Arial"/>
                <w:kern w:val="0"/>
                <w:sz w:val="24"/>
                <w:szCs w:val="24"/>
                <w:lang w:val="en-US" w:eastAsia="zh-CN" w:bidi="ar"/>
              </w:rPr>
              <w:t>        evaluate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test_manager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eastAsia="zh-CN" w:bidi="ar"/>
              </w:rPr>
            </w:pP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16</w:t>
      </w:r>
      <w:r>
        <w:rPr>
          <w:rFonts w:hint="default" w:ascii="Arial" w:hAnsi="Arial" w:cs="Arial"/>
          <w:sz w:val="24"/>
          <w:szCs w:val="24"/>
        </w:rPr>
        <w:t xml:space="preserve"> 模型训练的具体实现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模型结构的具体实现如图3.</w:t>
      </w:r>
      <w:r>
        <w:rPr>
          <w:rFonts w:hint="eastAsia" w:ascii="Arial" w:hAnsi="Arial" w:cs="Arial"/>
          <w:sz w:val="24"/>
          <w:szCs w:val="24"/>
          <w:lang w:val="en-US" w:eastAsia="zh-CN"/>
        </w:rPr>
        <w:t>17</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embeddings for chinese character and segmentation representation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embedding = self.embedding_layer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self.char_inputs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self.seg_inputs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config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apply dropout before feed to lstm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lstm_inputs = tf.nn.dropout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embedding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self.dropout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bi-directional lstm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lstm_outputs = self.biLSTM_layer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lstm_inputs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self.lstm_dim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self.lengths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logits for tags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self.logits = self.project_layer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lstm_outputs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 of the model</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self.loss = self.loss_layer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self.lengths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self.opt = tf.train.AdamOptimizer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apply grad clip to avoid gradient explosion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grads_vars = self.opt.compute_gradients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capped_grads_vars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tf.clip_by_value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"clip"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"clip"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v</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v in grads_vars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self.train_op = self.opt.apply_gradients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capped_grads_vars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self.global_step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saver of the model</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self.saver = tf.train.Saver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max_to_keep=5</w:t>
            </w:r>
            <w:r>
              <w:rPr>
                <w:rFonts w:hint="default" w:ascii="Arial" w:hAnsi="Arial" w:eastAsia=".pingfang sc" w:cs="Arial"/>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17</w:t>
      </w:r>
      <w:r>
        <w:rPr>
          <w:rFonts w:hint="default" w:ascii="Arial" w:hAnsi="Arial" w:cs="Arial"/>
          <w:sz w:val="24"/>
          <w:szCs w:val="24"/>
        </w:rPr>
        <w:t xml:space="preserve"> 模型结构的具体实现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sz w:val="24"/>
          <w:szCs w:val="24"/>
          <w:lang w:val="en-US" w:eastAsia="zh-CN"/>
        </w:rPr>
      </w:pPr>
      <w:r>
        <w:rPr>
          <w:rFonts w:hint="default" w:ascii="Arial" w:hAnsi="Arial" w:cs="Arial"/>
          <w:sz w:val="24"/>
          <w:szCs w:val="24"/>
        </w:rPr>
        <w:t>在模型结构的具体实现中，self.embedding_layer、self.biLSTM_layer、self.project_layer、self.loss_layer分别对应了输入层、网络层、全连接层和CRF层，它们的实现如图3.</w:t>
      </w:r>
      <w:r>
        <w:rPr>
          <w:rFonts w:hint="eastAsia" w:ascii="Arial" w:hAnsi="Arial" w:cs="Arial"/>
          <w:sz w:val="24"/>
          <w:szCs w:val="24"/>
          <w:lang w:val="en-US" w:eastAsia="zh-CN"/>
        </w:rPr>
        <w:t>18所示。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embedding_layer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i/>
                <w:kern w:val="0"/>
                <w:sz w:val="24"/>
                <w:szCs w:val="24"/>
                <w:lang w:val="en-US" w:eastAsia="zh-CN" w:bidi="ar"/>
              </w:rPr>
              <w:t xml:space="preserve">    </w:t>
            </w:r>
            <w:r>
              <w:rPr>
                <w:rFonts w:hint="default" w:ascii="Arial" w:hAnsi="Arial" w:eastAsia="Helvetica Neue" w:cs="Arial"/>
                <w:kern w:val="0"/>
                <w:sz w:val="24"/>
                <w:szCs w:val="24"/>
                <w:lang w:val="en-US" w:eastAsia="zh-CN" w:bidi="ar"/>
              </w:rPr>
              <w:t xml:space="preserve">embedding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"char_embedding" if not name else 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tf.device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'/cpu:0'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self.char_lookup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name="char_embedding"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self.num_chars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self.char_dim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embedding.append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tf.nn.embedding_lookup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self.char_lookup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char_inputs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"seg_dim"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"seg_embedding"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tf.device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'/cpu:0'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self.seg_lookup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name="seg_embedding"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self.num_segs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self.seg_dim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embedding.append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tf.nn.embedding_lookup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self.seg_lookup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seg_inputs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embedding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embed</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biLSTM_layer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lstm_inputs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lstm_dim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lengths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i/>
                <w:kern w:val="0"/>
                <w:sz w:val="24"/>
                <w:szCs w:val="24"/>
                <w:lang w:val="en-US" w:eastAsia="zh-CN" w:bidi="ar"/>
              </w:rPr>
              <w:t xml:space="preserve">    </w:t>
            </w:r>
            <w:r>
              <w:rPr>
                <w:rFonts w:hint="default" w:ascii="Arial" w:hAnsi="Arial" w:eastAsia="Helvetica Neue" w:cs="Arial"/>
                <w:kern w:val="0"/>
                <w:sz w:val="24"/>
                <w:szCs w:val="24"/>
                <w:lang w:val="en-US" w:eastAsia="zh-CN" w:bidi="ar"/>
              </w:rPr>
              <w:t>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"char_BiLSTM" if not name else 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lstm_cell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for direction in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"forward"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"backward"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direction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lstm_cell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direction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rnn.CoupledInputForgetGateLSTMCell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use_peepholes=True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state_is_tuple=True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final_states = tf.nn.bidirectional_dynamic_rnn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lstm_cell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"forward"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lstm_cell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"backward"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lstm_inputs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dtype=tf.float32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sequence_length=lengths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axis=2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project_layer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lstm_outputs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i/>
                <w:kern w:val="0"/>
                <w:sz w:val="24"/>
                <w:szCs w:val="24"/>
                <w:lang w:val="en-US" w:eastAsia="zh-CN" w:bidi="ar"/>
              </w:rPr>
              <w:t xml:space="preserve">    </w:t>
            </w:r>
            <w:r>
              <w:rPr>
                <w:rFonts w:hint="default" w:ascii="Arial" w:hAnsi="Arial" w:eastAsia="Helvetica Neue" w:cs="Arial"/>
                <w:kern w:val="0"/>
                <w:sz w:val="24"/>
                <w:szCs w:val="24"/>
                <w:lang w:val="en-US" w:eastAsia="zh-CN" w:bidi="ar"/>
              </w:rPr>
              <w:t>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"project"  if not name else 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"hidden"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tf.get_variable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self.lstm_dim*2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self.lstm_dim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dtype=tf.float32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tf.get_variable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self.lstm_dim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dtype=tf.float32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initializer=tf.zeros_initializer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output = tf.reshape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lstm_outputs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self.lstm_dim*2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name="output"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hidden = tf.tanh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output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name="hidden"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project to score of tags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tf.get_variable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self.lstm_dim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self.num_tags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dtype=tf.float32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tf.get_variable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self.num_tags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dtype=tf.float32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initializer=tf.zeros_initializer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pred = 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hidden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name="pred"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tf.reshape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pred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self.num_steps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self.num_tags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name="scores"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loss_layer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project_logits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lengths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"crf_loss"  if not name else 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small = -1000.0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pad logits for crf loss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start_logits = tf.concat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small * tf.ones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self.num_tags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tf.zeros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pad_logits = tf.cast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small * tf.ones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self.num_steps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tf.float32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logits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project_logits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pad_logits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logits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targets = tf.concat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tf.cast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self.num_tags*tf.ones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tf.int32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self.targets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self.trans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"transitions"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self.num_tags + 1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self.num_tags + 1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log_likelihood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_ = crf_log_likelihood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inputs=logits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tag_indices=targets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transition_params=self.trans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sequence_lengths=lengths+1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tf.reduce_mean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-log_likelihood</w:t>
            </w:r>
            <w:r>
              <w:rPr>
                <w:rFonts w:hint="default" w:ascii="Arial" w:hAnsi="Arial" w:eastAsia=".pingfang sc" w:cs="Arial"/>
                <w:kern w:val="0"/>
                <w:sz w:val="24"/>
                <w:szCs w:val="24"/>
                <w:lang w:val="en-US" w:eastAsia="zh-CN" w:bidi="ar"/>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18</w:t>
      </w:r>
      <w:r>
        <w:rPr>
          <w:rFonts w:hint="default" w:ascii="Arial" w:hAnsi="Arial" w:cs="Arial"/>
          <w:sz w:val="24"/>
          <w:szCs w:val="24"/>
        </w:rPr>
        <w:t xml:space="preserve"> 模型中各个层的具体实现</w:t>
      </w:r>
    </w:p>
    <w:p>
      <w:pPr>
        <w:pStyle w:val="4"/>
        <w:rPr>
          <w:rFonts w:hint="default" w:ascii="Arial" w:hAnsi="Arial" w:eastAsia="黑体" w:cs="Arial"/>
        </w:rPr>
      </w:pPr>
      <w:bookmarkStart w:id="179" w:name="_Toc636_WPSOffice_Level3"/>
      <w:r>
        <w:rPr>
          <w:rFonts w:hint="default" w:ascii="Arial" w:hAnsi="Arial" w:eastAsia="黑体" w:cs="Arial"/>
        </w:rPr>
        <w:t>3.6.4 模型参数设置</w:t>
      </w:r>
      <w:bookmarkEnd w:id="179"/>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模型使用金融领域文本语料训练的字向量，向量维度为100维，其余超参数设置如表3.2所示。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参数名称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参数大小</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字向量维度</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100</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词汇特征维度</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20</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LSTM隐藏层大小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100</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batch_size大小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64</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学习率</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0.001</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Dropout比例</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0.5</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优化函数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Adam</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表3.2 命名实体识别模型参数设置</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经过测试发现，LSTM隐藏层的大小、学习率大小对模型最终的测试结果影响相对较大，表3.3为不同数值下的LSTM隐藏层(h)和学习率(lr)对应的模型的测试结果。</w:t>
      </w:r>
    </w:p>
    <w:tbl>
      <w:tblPr>
        <w:tblStyle w:val="20"/>
        <w:tblW w:w="8832"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Merge w:val="restart"/>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  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设  置</w:t>
            </w:r>
          </w:p>
        </w:tc>
        <w:tc>
          <w:tcPr>
            <w:tcW w:w="2568"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C（%）</w:t>
            </w:r>
          </w:p>
        </w:tc>
        <w:tc>
          <w:tcPr>
            <w:tcW w:w="2564"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2600"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Merge w:val="continue"/>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lr=0.001</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93.49</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94.85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94.16</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95.61</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96.08</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95.84</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75.25</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73.79</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lr=0.005</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91.68</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88.26</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89.94</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90.33</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87.65</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88.97</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70.28</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69.56</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lr=0.01</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89.37</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86.25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87.78</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90.45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89.86</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90.15</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70.83</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68.67</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lr=0.001</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90.62</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86.72</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88,63</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89.81</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85.42</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87.56</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73.32</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70.51</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71.89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lr=0.005</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88.86</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83.57</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86.13</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86.28</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83.36</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84.79</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69.98</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67.57</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lr=0.01</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87.35</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82.19</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84.69</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86.45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83.86</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85.14</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68.72</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65.43</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67.03</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表3.3 不同超参数下模型的测试结果</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针对2个参数的不同取值进行排列组合后，选择模型中实体数量相对平衡的三个类别“公司C”、“人名P”、“组织机构INS”进行测试。对比测试结果可以发现，当LSTM隐藏层大小为100，学习率为0.001时，训练出来的模型测试效果最好。</w:t>
      </w:r>
    </w:p>
    <w:p>
      <w:pPr>
        <w:pStyle w:val="4"/>
        <w:rPr>
          <w:rFonts w:hint="default" w:ascii="Arial" w:hAnsi="Arial" w:eastAsia="黑体" w:cs="Arial"/>
        </w:rPr>
      </w:pPr>
      <w:bookmarkStart w:id="180" w:name="_Toc15507_WPSOffice_Level3"/>
      <w:r>
        <w:rPr>
          <w:rFonts w:hint="default" w:ascii="Arial" w:hAnsi="Arial" w:eastAsia="黑体" w:cs="Arial"/>
        </w:rPr>
        <w:t>3.6.5 不同模型的性能对比</w:t>
      </w:r>
      <w:bookmarkEnd w:id="18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针对本章需要解决的命名实体识别任务，为了对本文选择的模型进行更全面、更准确的性能评估，本节将列出在相同的输入和语料环境下，CRF、LSTM、BiLSTM等模型解决命名实体识别任务时的性能对比，如表3.4所示。</w:t>
      </w:r>
    </w:p>
    <w:tbl>
      <w:tblPr>
        <w:tblStyle w:val="20"/>
        <w:tblW w:w="8832"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Merge w:val="restart"/>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模  型</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名  称</w:t>
            </w:r>
          </w:p>
        </w:tc>
        <w:tc>
          <w:tcPr>
            <w:tcW w:w="2568"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C（%）</w:t>
            </w:r>
          </w:p>
        </w:tc>
        <w:tc>
          <w:tcPr>
            <w:tcW w:w="2564"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2600"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Merge w:val="continue"/>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BiLSTM+CRF</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93.49</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94.85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94.16</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95.61</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96.08</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95.84</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75.25</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73.79</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CRF</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83.26</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82.35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82.80</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84.19</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83.24</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83.71</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66.25</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63.32</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64.75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LSTM</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84.12</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82.62</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83.36</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85.32</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83.37</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84.33</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66.28</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64.58</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65.42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BiLSTM</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87.18</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85.27</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86.21</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88.93</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86.54</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87.72</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69.93</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67.72</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68.81</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表3.4 不同模型在相同输入下的性能对比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eastAsiaTheme="minorEastAsia"/>
          <w:sz w:val="24"/>
          <w:szCs w:val="24"/>
        </w:rPr>
        <w:t>CRF的分数不高的原因可能是由于CRF无法学习到较长文本中的关联信息；LSTM只学习到了当前词之前的文本信息，没有考虑到下文对当前词的影响； BiLSTM没有CRF层来学习约束条件，所以整体效果不如本文所选的BiLSTM+CRF模型。</w:t>
      </w:r>
    </w:p>
    <w:p>
      <w:pPr>
        <w:pStyle w:val="3"/>
        <w:rPr>
          <w:rFonts w:hint="default" w:ascii="Arial" w:hAnsi="Arial" w:cs="Arial"/>
        </w:rPr>
      </w:pPr>
      <w:bookmarkStart w:id="181" w:name="_Toc18750_WPSOffice_Level2"/>
      <w:bookmarkStart w:id="182" w:name="_Toc514163479"/>
      <w:r>
        <w:rPr>
          <w:rFonts w:hint="default" w:ascii="Arial" w:hAnsi="Arial" w:cs="Arial"/>
        </w:rPr>
        <w:t>3.</w:t>
      </w:r>
      <w:r>
        <w:rPr>
          <w:rFonts w:hint="default" w:cs="Arial"/>
        </w:rPr>
        <w:t>7</w:t>
      </w:r>
      <w:r>
        <w:rPr>
          <w:rFonts w:hint="default" w:ascii="Arial" w:hAnsi="Arial" w:cs="Arial"/>
        </w:rPr>
        <w:t xml:space="preserve"> 本章小结</w:t>
      </w:r>
      <w:bookmarkEnd w:id="181"/>
      <w:bookmarkEnd w:id="182"/>
      <w:bookmarkStart w:id="183" w:name="_Toc13610699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章主要介绍了本文实现信息抽取任务中命名实体识别子任务的模型设计细节和详细的实现过程，并把实验结果与一些通用的方法做了对比分析，并分析了各个参数对模型最终效果造成的影响以及模型最后选取的参数。</w:t>
      </w:r>
    </w:p>
    <w:p>
      <w:pPr>
        <w:spacing w:line="360" w:lineRule="auto"/>
        <w:ind w:firstLine="420" w:firstLineChars="200"/>
        <w:rPr>
          <w:rFonts w:hint="default" w:ascii="Arial" w:hAnsi="Arial" w:cs="Arial"/>
        </w:rPr>
      </w:pPr>
    </w:p>
    <w:p>
      <w:pPr>
        <w:rPr>
          <w:rFonts w:hint="default" w:ascii="Arial" w:hAnsi="Arial" w:eastAsia="黑体" w:cs="Arial"/>
        </w:rPr>
        <w:sectPr>
          <w:headerReference r:id="rId13" w:type="default"/>
          <w:pgSz w:w="11906" w:h="16838"/>
          <w:pgMar w:top="1440" w:right="1800" w:bottom="1440" w:left="1800" w:header="851" w:footer="992" w:gutter="0"/>
          <w:cols w:space="720" w:num="1"/>
          <w:docGrid w:type="lines" w:linePitch="312" w:charSpace="0"/>
        </w:sectPr>
      </w:pPr>
    </w:p>
    <w:p>
      <w:pPr>
        <w:pStyle w:val="2"/>
        <w:jc w:val="center"/>
        <w:rPr>
          <w:rFonts w:hint="default" w:ascii="Arial" w:hAnsi="Arial" w:eastAsia="黑体" w:cs="Arial"/>
        </w:rPr>
      </w:pPr>
      <w:bookmarkStart w:id="184" w:name="_Toc514163480"/>
    </w:p>
    <w:p>
      <w:pPr>
        <w:pStyle w:val="2"/>
        <w:jc w:val="center"/>
        <w:rPr>
          <w:rFonts w:hint="default" w:ascii="Arial" w:hAnsi="Arial" w:eastAsia="黑体" w:cs="Arial"/>
        </w:rPr>
      </w:pPr>
    </w:p>
    <w:p>
      <w:pPr>
        <w:pStyle w:val="2"/>
        <w:jc w:val="center"/>
        <w:rPr>
          <w:rFonts w:hint="default" w:ascii="Arial" w:hAnsi="Arial" w:eastAsia="黑体" w:cs="Arial"/>
        </w:rPr>
      </w:pPr>
    </w:p>
    <w:p>
      <w:pPr>
        <w:pStyle w:val="2"/>
        <w:jc w:val="cente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pStyle w:val="2"/>
        <w:jc w:val="center"/>
        <w:rPr>
          <w:rFonts w:hint="default" w:ascii="Arial" w:hAnsi="Arial" w:eastAsia="黑体" w:cs="Arial"/>
        </w:rPr>
      </w:pPr>
      <w:bookmarkStart w:id="185" w:name="_Toc29847_WPSOffice_Level1"/>
      <w:r>
        <w:rPr>
          <w:rFonts w:hint="default" w:ascii="Arial" w:hAnsi="Arial" w:eastAsia="黑体" w:cs="Arial"/>
        </w:rPr>
        <w:t xml:space="preserve">第四章  </w:t>
      </w:r>
      <w:bookmarkEnd w:id="183"/>
      <w:bookmarkEnd w:id="184"/>
      <w:bookmarkEnd w:id="185"/>
      <w:r>
        <w:rPr>
          <w:rFonts w:hint="default" w:ascii="Arial" w:hAnsi="Arial" w:eastAsia="黑体" w:cs="Arial"/>
        </w:rPr>
        <w:t>信息抽取服务的实现</w:t>
      </w:r>
    </w:p>
    <w:p>
      <w:pPr>
        <w:widowControl/>
        <w:spacing w:line="360" w:lineRule="auto"/>
        <w:ind w:firstLine="480" w:firstLineChars="200"/>
        <w:rPr>
          <w:rFonts w:hint="default" w:ascii="Arial" w:hAnsi="Arial" w:cs="Arial"/>
          <w:sz w:val="24"/>
        </w:rPr>
      </w:pPr>
      <w:r>
        <w:rPr>
          <w:rFonts w:hint="default" w:ascii="Arial" w:hAnsi="Arial" w:cs="Arial"/>
          <w:sz w:val="24"/>
        </w:rPr>
        <w:t>在总结和归纳了各种已发表的命名实体识别技术相关的论文后，本章基于已有的相关技术与模型，选择了残差网络+卷积神经网络来解决关系抽取问题。本章讲详细介绍模型的每一部分具体的网络结构和各种参数的对比实验。</w:t>
      </w:r>
    </w:p>
    <w:p>
      <w:pPr>
        <w:pStyle w:val="3"/>
        <w:rPr>
          <w:rFonts w:hint="default" w:ascii="Arial" w:hAnsi="Arial" w:cs="Arial"/>
        </w:rPr>
      </w:pPr>
      <w:bookmarkStart w:id="186" w:name="_Toc136106997"/>
      <w:bookmarkStart w:id="187" w:name="_Toc514163481"/>
      <w:bookmarkStart w:id="188" w:name="_Toc7396_WPSOffice_Level2"/>
      <w:r>
        <w:rPr>
          <w:rFonts w:hint="default" w:ascii="Arial" w:hAnsi="Arial" w:cs="Arial"/>
        </w:rPr>
        <w:t>4.1</w:t>
      </w:r>
      <w:bookmarkEnd w:id="186"/>
      <w:r>
        <w:rPr>
          <w:rFonts w:hint="default" w:ascii="Arial" w:hAnsi="Arial" w:cs="Arial"/>
        </w:rPr>
        <w:t xml:space="preserve"> </w:t>
      </w:r>
      <w:bookmarkEnd w:id="187"/>
      <w:r>
        <w:rPr>
          <w:rFonts w:hint="default" w:cs="Arial"/>
        </w:rPr>
        <w:t>模型的整体架构</w:t>
      </w:r>
      <w:bookmarkEnd w:id="188"/>
    </w:p>
    <w:p>
      <w:pPr>
        <w:spacing w:line="360" w:lineRule="auto"/>
        <w:ind w:firstLine="480" w:firstLineChars="200"/>
        <w:rPr>
          <w:rFonts w:hint="default" w:ascii="Arial" w:hAnsi="Arial" w:cs="Arial"/>
          <w:sz w:val="24"/>
        </w:rPr>
      </w:pPr>
      <w:r>
        <w:rPr>
          <w:rFonts w:hint="default" w:ascii="Arial" w:hAnsi="Arial" w:cs="Arial"/>
          <w:sz w:val="24"/>
        </w:rPr>
        <w:t>深度残差网络作为一种比较新的深度神经网络模型常被用于图像领域相关任务，因为它在层数较深时的表现十分优异。本文使用了一种新的CNN模型结合残差网络的方法用于关系抽取问题的研究，不同于以往残差网络的结构较深的特点，本文采用的卷积神经网络结构只有9层，并且得到了不错的分类效果。实验中还发现使用身份映射（identity mapping）能够显著提升远程监督关系抽取问题的性能。</w:t>
      </w:r>
    </w:p>
    <w:p>
      <w:pPr>
        <w:spacing w:line="360" w:lineRule="auto"/>
        <w:ind w:firstLine="480" w:firstLineChars="200"/>
        <w:rPr>
          <w:rFonts w:hint="default" w:ascii="Arial" w:hAnsi="Arial" w:cs="Arial"/>
          <w:color w:val="auto"/>
          <w:sz w:val="24"/>
        </w:rPr>
      </w:pPr>
      <w:r>
        <w:rPr>
          <w:rFonts w:hint="default" w:ascii="Arial" w:hAnsi="Arial" w:cs="Arial"/>
          <w:color w:val="auto"/>
          <w:sz w:val="24"/>
          <w:shd w:val="clear" w:color="auto" w:fill="auto"/>
        </w:rPr>
        <w:t>ResCNN主要的结构分为输入层、卷积层、残差卷积块、最大池化层和输出层几部分。</w:t>
      </w:r>
      <w:r>
        <w:rPr>
          <w:rFonts w:hint="default" w:ascii="Arial" w:hAnsi="Arial" w:cs="Arial"/>
          <w:color w:val="auto"/>
          <w:sz w:val="24"/>
        </w:rPr>
        <w:t>模型的结构图如图4.1所示。</w:t>
      </w:r>
    </w:p>
    <w:p>
      <w:pPr>
        <w:spacing w:line="360" w:lineRule="auto"/>
        <w:ind w:firstLine="480" w:firstLineChars="200"/>
        <w:rPr>
          <w:rFonts w:hint="eastAsia" w:ascii="Arial" w:hAnsi="Arial" w:eastAsia="宋体" w:cs="Arial"/>
          <w:color w:val="auto"/>
          <w:sz w:val="24"/>
          <w:lang w:eastAsia="zh-CN"/>
        </w:rPr>
      </w:pPr>
      <w:r>
        <w:rPr>
          <w:rFonts w:hint="eastAsia" w:ascii="Arial" w:hAnsi="Arial" w:eastAsia="宋体" w:cs="Arial"/>
          <w:color w:val="auto"/>
          <w:sz w:val="24"/>
          <w:lang w:eastAsia="zh-CN"/>
        </w:rPr>
        <w:drawing>
          <wp:inline distT="0" distB="0" distL="114300" distR="114300">
            <wp:extent cx="5273040" cy="2049780"/>
            <wp:effectExtent l="0" t="0" r="3810" b="7620"/>
            <wp:docPr id="5" name="图片 5"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1"/>
                    <pic:cNvPicPr>
                      <a:picLocks noChangeAspect="1"/>
                    </pic:cNvPicPr>
                  </pic:nvPicPr>
                  <pic:blipFill>
                    <a:blip r:embed="rId41"/>
                    <a:stretch>
                      <a:fillRect/>
                    </a:stretch>
                  </pic:blipFill>
                  <pic:spPr>
                    <a:xfrm>
                      <a:off x="0" y="0"/>
                      <a:ext cx="5273040" cy="2049780"/>
                    </a:xfrm>
                    <a:prstGeom prst="rect">
                      <a:avLst/>
                    </a:prstGeom>
                  </pic:spPr>
                </pic:pic>
              </a:graphicData>
            </a:graphic>
          </wp:inline>
        </w:drawing>
      </w:r>
    </w:p>
    <w:p>
      <w:pPr>
        <w:spacing w:line="360" w:lineRule="auto"/>
        <w:ind w:firstLine="480" w:firstLineChars="200"/>
        <w:jc w:val="center"/>
        <w:rPr>
          <w:rFonts w:hint="default" w:ascii="Arial" w:hAnsi="Arial" w:eastAsia="宋体" w:cs="Arial"/>
          <w:color w:val="auto"/>
          <w:sz w:val="24"/>
          <w:lang w:val="en-US" w:eastAsia="zh-CN"/>
        </w:rPr>
      </w:pPr>
      <w:bookmarkStart w:id="189" w:name="_Toc16217_WPSOffice_Level3"/>
      <w:r>
        <w:rPr>
          <w:rFonts w:hint="default" w:ascii="Arial" w:hAnsi="Arial" w:cs="Arial"/>
          <w:color w:val="auto"/>
          <w:sz w:val="24"/>
        </w:rPr>
        <w:t>图4.1</w:t>
      </w:r>
      <w:r>
        <w:rPr>
          <w:rFonts w:hint="eastAsia" w:ascii="Arial" w:hAnsi="Arial" w:cs="Arial"/>
          <w:color w:val="auto"/>
          <w:sz w:val="24"/>
          <w:lang w:val="en-US" w:eastAsia="zh-CN"/>
        </w:rPr>
        <w:t xml:space="preserve"> ResCNN模型结构示意图</w:t>
      </w:r>
      <w:bookmarkEnd w:id="189"/>
    </w:p>
    <w:p>
      <w:pPr>
        <w:spacing w:line="360" w:lineRule="auto"/>
        <w:ind w:firstLine="420" w:firstLineChars="0"/>
        <w:rPr>
          <w:rFonts w:hint="default" w:ascii="Arial" w:hAnsi="Arial" w:cs="Arial"/>
          <w:sz w:val="24"/>
        </w:rPr>
      </w:pPr>
      <w:r>
        <w:rPr>
          <w:rFonts w:hint="default" w:ascii="Arial" w:hAnsi="Arial" w:cs="Arial"/>
          <w:sz w:val="24"/>
        </w:rPr>
        <w:t>输入层包括词向量层和位置向量层；卷积层是对输入层输出的文本特征向量做卷积操作来提取特征；残差卷积块利用残差学习结合卷积神经网络对卷积层的输出进行进一步处理；最大池化层对残差卷积块的输出进行最大池化操作并取其中的最大值；最后把这些特征传入Softmax层进行计算得到最终的预测结果。本章将会对每层的网络结构和设计细节做详细的介绍。</w:t>
      </w:r>
    </w:p>
    <w:p>
      <w:pPr>
        <w:pStyle w:val="3"/>
        <w:rPr>
          <w:rFonts w:hint="default" w:ascii="Arial" w:hAnsi="Arial" w:cs="Arial"/>
        </w:rPr>
      </w:pPr>
      <w:bookmarkStart w:id="190" w:name="_Toc514163484"/>
      <w:bookmarkStart w:id="191" w:name="_Toc6646_WPSOffice_Level2"/>
      <w:r>
        <w:rPr>
          <w:rFonts w:hint="default" w:ascii="Arial" w:hAnsi="Arial" w:cs="Arial"/>
        </w:rPr>
        <w:t>4.2</w:t>
      </w:r>
      <w:bookmarkEnd w:id="190"/>
      <w:r>
        <w:rPr>
          <w:rFonts w:hint="default" w:cs="Arial"/>
        </w:rPr>
        <w:t xml:space="preserve"> 输入层</w:t>
      </w:r>
      <w:bookmarkEnd w:id="191"/>
    </w:p>
    <w:p>
      <w:pPr>
        <w:pStyle w:val="4"/>
        <w:pageBreakBefore w:val="0"/>
        <w:widowControl w:val="0"/>
        <w:kinsoku/>
        <w:wordWrap/>
        <w:overflowPunct/>
        <w:topLinePunct w:val="0"/>
        <w:autoSpaceDE/>
        <w:autoSpaceDN/>
        <w:bidi w:val="0"/>
        <w:adjustRightInd/>
        <w:snapToGrid/>
        <w:spacing w:before="0" w:after="0" w:line="360" w:lineRule="auto"/>
        <w:ind w:left="0" w:leftChars="0" w:right="0" w:rightChars="0" w:firstLine="420" w:firstLineChars="0"/>
        <w:jc w:val="both"/>
        <w:textAlignment w:val="auto"/>
        <w:rPr>
          <w:rFonts w:hint="default" w:ascii="Arial" w:hAnsi="Arial" w:cs="Arial"/>
          <w:b w:val="0"/>
          <w:bCs w:val="0"/>
          <w:sz w:val="24"/>
          <w:szCs w:val="24"/>
        </w:rPr>
      </w:pPr>
      <w:bookmarkStart w:id="192" w:name="_Toc514163485"/>
      <w:r>
        <w:rPr>
          <w:rFonts w:hint="default" w:ascii="Arial" w:hAnsi="Arial" w:cs="Arial"/>
          <w:b w:val="0"/>
          <w:bCs w:val="0"/>
          <w:sz w:val="24"/>
          <w:szCs w:val="24"/>
        </w:rPr>
        <w:t>模型的输入层是将文本输入的单词序列进行处理转化成单词的特征向量序列汇总后传输进后续的卷积层进行卷积处理，而单词的特征向量是由输入文本的词向量和相对位置向量拼接组成的。</w:t>
      </w:r>
    </w:p>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default"/>
        </w:rPr>
      </w:pPr>
      <w:r>
        <w:rPr>
          <w:rFonts w:hint="default" w:ascii="Arial" w:hAnsi="Arial" w:cs="Arial"/>
          <w:b w:val="0"/>
          <w:bCs w:val="0"/>
          <w:sz w:val="24"/>
          <w:szCs w:val="24"/>
        </w:rPr>
        <w:t>假设x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是输入文本的第i个词，(e</w:t>
      </w:r>
      <w:r>
        <w:rPr>
          <w:rFonts w:hint="default" w:ascii="Arial" w:hAnsi="Arial" w:cs="Arial"/>
          <w:b w:val="0"/>
          <w:bCs w:val="0"/>
          <w:sz w:val="24"/>
          <w:szCs w:val="24"/>
          <w:vertAlign w:val="subscript"/>
        </w:rPr>
        <w:t xml:space="preserve">1, </w:t>
      </w:r>
      <w:r>
        <w:rPr>
          <w:rFonts w:hint="default" w:ascii="Arial" w:hAnsi="Arial" w:cs="Arial"/>
          <w:b w:val="0"/>
          <w:bCs w:val="0"/>
          <w:sz w:val="24"/>
          <w:szCs w:val="24"/>
          <w:vertAlign w:val="baseline"/>
        </w:rPr>
        <w:t>e</w:t>
      </w:r>
      <w:r>
        <w:rPr>
          <w:rFonts w:hint="default" w:ascii="Arial" w:hAnsi="Arial" w:cs="Arial"/>
          <w:b w:val="0"/>
          <w:bCs w:val="0"/>
          <w:sz w:val="24"/>
          <w:szCs w:val="24"/>
          <w:vertAlign w:val="subscript"/>
        </w:rPr>
        <w:t>2</w:t>
      </w:r>
      <w:r>
        <w:rPr>
          <w:rFonts w:hint="default" w:ascii="Arial" w:hAnsi="Arial" w:cs="Arial"/>
          <w:b w:val="0"/>
          <w:bCs w:val="0"/>
          <w:sz w:val="24"/>
          <w:szCs w:val="24"/>
          <w:vertAlign w:val="baseline"/>
        </w:rPr>
        <w:t>)是文本中的实体对，将x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在预训练好的字向量表中对应的字向量设为WF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，相对位置向量设为PF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，最终把WF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和PF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拼接起来变成词x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的总特征向量v</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=[WF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 PF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w:t>
      </w:r>
    </w:p>
    <w:p>
      <w:pPr>
        <w:pStyle w:val="4"/>
        <w:rPr>
          <w:rFonts w:hint="default" w:ascii="Arial" w:hAnsi="Arial" w:eastAsia="黑体" w:cs="Arial"/>
        </w:rPr>
      </w:pPr>
      <w:bookmarkStart w:id="193" w:name="_Toc1426_WPSOffice_Level3"/>
      <w:r>
        <w:rPr>
          <w:rFonts w:hint="default" w:ascii="Arial" w:hAnsi="Arial" w:eastAsia="黑体" w:cs="Arial"/>
        </w:rPr>
        <w:t xml:space="preserve">4.2.1 </w:t>
      </w:r>
      <w:bookmarkEnd w:id="192"/>
      <w:r>
        <w:rPr>
          <w:rFonts w:hint="default" w:ascii="Arial" w:hAnsi="Arial" w:eastAsia="黑体" w:cs="Arial"/>
        </w:rPr>
        <w:t>字向量</w:t>
      </w:r>
      <w:bookmarkEnd w:id="193"/>
    </w:p>
    <w:p>
      <w:pPr>
        <w:pStyle w:val="23"/>
        <w:ind w:firstLine="420" w:firstLineChars="0"/>
        <w:jc w:val="left"/>
        <w:rPr>
          <w:rFonts w:hint="default" w:cs="Arial"/>
          <w:color w:val="000000" w:themeColor="text1"/>
          <w:sz w:val="24"/>
          <w14:textFill>
            <w14:solidFill>
              <w14:schemeClr w14:val="tx1"/>
            </w14:solidFill>
          </w14:textFill>
        </w:rPr>
      </w:pPr>
      <w:r>
        <w:rPr>
          <w:rFonts w:hint="default" w:cs="Arial"/>
        </w:rPr>
        <w:t>由于本章关系抽取的任务是接着上一章的命名实体识别之后继续对金融领域的文本进行实体间关系抽取，所以本章所采用的关系抽取模型使用的字向量也是基于之前的</w:t>
      </w:r>
      <w:r>
        <w:rPr>
          <w:rFonts w:hint="default" w:ascii="Arial" w:hAnsi="Arial" w:cs="Arial"/>
          <w:color w:val="000000" w:themeColor="text1"/>
          <w:sz w:val="24"/>
          <w14:textFill>
            <w14:solidFill>
              <w14:schemeClr w14:val="tx1"/>
            </w14:solidFill>
          </w14:textFill>
        </w:rPr>
        <w:t>金融领域上市公司新闻、金融公告、行业信息等中文语料</w:t>
      </w:r>
      <w:r>
        <w:rPr>
          <w:rFonts w:hint="default" w:cs="Arial"/>
          <w:color w:val="000000" w:themeColor="text1"/>
          <w:sz w:val="24"/>
          <w14:textFill>
            <w14:solidFill>
              <w14:schemeClr w14:val="tx1"/>
            </w14:solidFill>
          </w14:textFill>
        </w:rPr>
        <w:t>，利用Gensim库中的word2vec方法进行预训练得到的字向量模型。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每个x</w:t>
      </w:r>
      <w:r>
        <w:rPr>
          <w:rFonts w:hint="default" w:ascii="Arial" w:hAnsi="Arial" w:cs="Arial"/>
          <w:sz w:val="24"/>
          <w:szCs w:val="24"/>
          <w:vertAlign w:val="subscript"/>
        </w:rPr>
        <w:t>i</w:t>
      </w:r>
      <w:r>
        <w:rPr>
          <w:rFonts w:hint="default" w:ascii="Arial" w:hAnsi="Arial" w:cs="Arial"/>
          <w:sz w:val="24"/>
          <w:szCs w:val="24"/>
          <w:vertAlign w:val="baseline"/>
        </w:rPr>
        <w:t>对应的总特征向量v</w:t>
      </w:r>
      <w:r>
        <w:rPr>
          <w:rFonts w:hint="default" w:ascii="Arial" w:hAnsi="Arial" w:cs="Arial"/>
          <w:sz w:val="24"/>
          <w:szCs w:val="24"/>
          <w:vertAlign w:val="subscript"/>
        </w:rPr>
        <w:t>i</w:t>
      </w:r>
      <w:r>
        <w:rPr>
          <w:rFonts w:hint="default" w:ascii="Arial" w:hAnsi="Arial" w:cs="Arial"/>
          <w:sz w:val="24"/>
          <w:szCs w:val="24"/>
          <w:vertAlign w:val="baseline"/>
        </w:rPr>
        <w:t>都是一个实值向量，所有的向量组成了一个特征向量矩阵</w:t>
      </w:r>
      <w:r>
        <w:rPr>
          <w:rFonts w:hint="default" w:ascii="Arial" w:hAnsi="Arial" w:cs="Arial"/>
          <w:color w:val="FF0000"/>
          <w:sz w:val="24"/>
          <w:szCs w:val="24"/>
          <w:vertAlign w:val="baseline"/>
        </w:rPr>
        <w:t>公式4.1，</w:t>
      </w:r>
      <w:r>
        <w:rPr>
          <w:rFonts w:hint="default" w:ascii="Arial" w:hAnsi="Arial" w:cs="Arial"/>
          <w:color w:val="auto"/>
          <w:sz w:val="24"/>
          <w:szCs w:val="24"/>
          <w:vertAlign w:val="baseline"/>
        </w:rPr>
        <w:t>其中V是一个输入文本的所有单词构成的词表。</w:t>
      </w:r>
    </w:p>
    <w:p>
      <w:pPr>
        <w:pStyle w:val="4"/>
        <w:rPr>
          <w:rFonts w:hint="default" w:ascii="Arial" w:hAnsi="Arial" w:eastAsia="黑体" w:cs="Arial"/>
        </w:rPr>
      </w:pPr>
      <w:bookmarkStart w:id="194" w:name="_Toc514163486"/>
      <w:bookmarkStart w:id="195" w:name="_Toc25146_WPSOffice_Level3"/>
      <w:r>
        <w:rPr>
          <w:rFonts w:hint="default" w:ascii="Arial" w:hAnsi="Arial" w:eastAsia="黑体" w:cs="Arial"/>
        </w:rPr>
        <w:t xml:space="preserve">4.2.2 </w:t>
      </w:r>
      <w:bookmarkEnd w:id="194"/>
      <w:r>
        <w:rPr>
          <w:rFonts w:hint="default" w:ascii="Arial" w:hAnsi="Arial" w:eastAsia="黑体" w:cs="Arial"/>
        </w:rPr>
        <w:t>相对位置向量</w:t>
      </w:r>
      <w:bookmarkEnd w:id="195"/>
    </w:p>
    <w:p>
      <w:pPr>
        <w:pStyle w:val="23"/>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在对输入文本做特征提取时，通常的做法是对输入文本中的单词做一个词向量转换来学习到文本中的语义信息。然而在关系抽取任务中，要想最终获得两个实体间的关系，不仅可以从词汇信息和语义信息的角度出发，还可以从当前单词与实体之间的相对位置中获取一些有用的信息[Zeng et al., 2014]。</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default" w:ascii="Arial" w:hAnsi="Arial" w:cs="Arial" w:eastAsiaTheme="minorEastAsia"/>
          <w:color w:val="auto"/>
          <w:sz w:val="24"/>
          <w:szCs w:val="24"/>
          <w:shd w:val="clear" w:color="auto" w:fill="auto"/>
          <w:vertAlign w:val="baseline"/>
        </w:rPr>
      </w:pPr>
      <w:r>
        <w:rPr>
          <w:rFonts w:hint="default" w:ascii="Arial" w:hAnsi="Arial" w:cs="Arial" w:eastAsiaTheme="minorEastAsia"/>
          <w:sz w:val="24"/>
          <w:szCs w:val="24"/>
        </w:rPr>
        <w:t>相对位置向量PF</w:t>
      </w:r>
      <w:r>
        <w:rPr>
          <w:rFonts w:hint="default" w:ascii="Arial" w:hAnsi="Arial" w:cs="Arial" w:eastAsiaTheme="minorEastAsia"/>
          <w:sz w:val="24"/>
          <w:szCs w:val="24"/>
          <w:vertAlign w:val="subscript"/>
        </w:rPr>
        <w:t>i</w:t>
      </w:r>
      <w:r>
        <w:rPr>
          <w:rFonts w:hint="default" w:ascii="Arial" w:hAnsi="Arial" w:cs="Arial" w:eastAsiaTheme="minorEastAsia"/>
          <w:sz w:val="24"/>
          <w:szCs w:val="24"/>
        </w:rPr>
        <w:t>结合了当前字符x</w:t>
      </w:r>
      <w:r>
        <w:rPr>
          <w:rFonts w:hint="default" w:ascii="Arial" w:hAnsi="Arial" w:cs="Arial" w:eastAsiaTheme="minorEastAsia"/>
          <w:sz w:val="24"/>
          <w:szCs w:val="24"/>
          <w:vertAlign w:val="subscript"/>
        </w:rPr>
        <w:t>i</w:t>
      </w:r>
      <w:r>
        <w:rPr>
          <w:rFonts w:hint="default" w:ascii="Arial" w:hAnsi="Arial" w:cs="Arial" w:eastAsiaTheme="minorEastAsia"/>
          <w:sz w:val="24"/>
          <w:szCs w:val="24"/>
          <w:vertAlign w:val="baseline"/>
        </w:rPr>
        <w:t>分别与两个实体e</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和e</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的相对距离，比如在句子“x</w:t>
      </w:r>
      <w:r>
        <w:rPr>
          <w:rFonts w:hint="default" w:ascii="Arial" w:hAnsi="Arial" w:cs="Arial" w:eastAsiaTheme="minorEastAsia"/>
          <w:sz w:val="24"/>
          <w:szCs w:val="24"/>
          <w:vertAlign w:val="subscript"/>
        </w:rPr>
        <w:t>0</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e</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3</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4</w:t>
      </w:r>
      <w:r>
        <w:rPr>
          <w:rFonts w:hint="default" w:ascii="Arial" w:hAnsi="Arial" w:cs="Arial" w:eastAsiaTheme="minorEastAsia"/>
          <w:sz w:val="24"/>
          <w:szCs w:val="24"/>
          <w:vertAlign w:val="baseline"/>
        </w:rPr>
        <w:t>e</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5</w:t>
      </w:r>
      <w:r>
        <w:rPr>
          <w:rFonts w:hint="default" w:ascii="Arial" w:hAnsi="Arial" w:cs="Arial" w:eastAsiaTheme="minorEastAsia"/>
          <w:sz w:val="24"/>
          <w:szCs w:val="24"/>
          <w:vertAlign w:val="baseline"/>
        </w:rPr>
        <w:t>.”中，x</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与e</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和e</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的相对距离分别为1和-3。之后通过一个随机初始化的相对位置矩阵</w:t>
      </w:r>
      <w:r>
        <w:rPr>
          <w:rFonts w:hint="default" w:ascii="Arial" w:hAnsi="Arial" w:cs="Arial" w:eastAsiaTheme="minorEastAsia"/>
          <w:color w:val="FF0000"/>
          <w:sz w:val="24"/>
          <w:szCs w:val="24"/>
          <w:vertAlign w:val="baseline"/>
        </w:rPr>
        <w:t>公式4.2</w:t>
      </w:r>
      <w:r>
        <w:rPr>
          <w:rFonts w:hint="default" w:ascii="Arial" w:hAnsi="Arial" w:cs="Arial" w:eastAsiaTheme="minorEastAsia"/>
          <w:color w:val="auto"/>
          <w:sz w:val="24"/>
          <w:szCs w:val="24"/>
          <w:shd w:val="clear" w:color="auto" w:fill="auto"/>
          <w:vertAlign w:val="baseline"/>
        </w:rPr>
        <w:t>将相对位置距离转化成实值向量。如果当前字符距离命名实体的距离过远，那么可能会被认为与实体间的关系没有关联而在最后分类的时候被忽略。</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default" w:ascii="Arial" w:hAnsi="Arial" w:cs="Arial" w:eastAsiaTheme="minorEastAsia"/>
          <w:color w:val="auto"/>
          <w:sz w:val="24"/>
          <w:szCs w:val="24"/>
          <w:shd w:val="clear" w:color="auto" w:fill="auto"/>
          <w:vertAlign w:val="baseline"/>
        </w:rPr>
      </w:pPr>
      <w:r>
        <w:rPr>
          <w:rFonts w:hint="default" w:ascii="Arial" w:hAnsi="Arial" w:cs="Arial" w:eastAsiaTheme="minorEastAsia"/>
          <w:color w:val="auto"/>
          <w:sz w:val="24"/>
          <w:szCs w:val="24"/>
          <w:shd w:val="clear" w:color="auto" w:fill="auto"/>
          <w:vertAlign w:val="baseline"/>
        </w:rPr>
        <w:t>最后把每个字的字向量和相对位置向量做拼接，再把句子中的每个字的总特征向量拼接成一个向量：</w:t>
      </w:r>
      <w:r>
        <w:rPr>
          <w:rFonts w:hint="default" w:ascii="Arial" w:hAnsi="Arial" w:cs="Arial" w:eastAsiaTheme="minorEastAsia"/>
          <w:color w:val="FF0000"/>
          <w:sz w:val="24"/>
          <w:szCs w:val="24"/>
          <w:shd w:val="clear" w:color="auto" w:fill="auto"/>
          <w:vertAlign w:val="baseline"/>
        </w:rPr>
        <w:t>公式4.3</w:t>
      </w:r>
    </w:p>
    <w:p>
      <w:pPr>
        <w:pStyle w:val="3"/>
        <w:rPr>
          <w:rFonts w:hint="default" w:ascii="Arial" w:hAnsi="Arial" w:cs="Arial"/>
        </w:rPr>
      </w:pPr>
      <w:bookmarkStart w:id="196" w:name="_Toc514163488"/>
      <w:bookmarkStart w:id="197" w:name="_Toc30499_WPSOffice_Level2"/>
      <w:r>
        <w:rPr>
          <w:rFonts w:hint="default" w:ascii="Arial" w:hAnsi="Arial" w:cs="Arial"/>
        </w:rPr>
        <w:t xml:space="preserve">4.3 </w:t>
      </w:r>
      <w:bookmarkEnd w:id="196"/>
      <w:r>
        <w:rPr>
          <w:rFonts w:hint="default" w:cs="Arial"/>
        </w:rPr>
        <w:t>卷积层</w:t>
      </w:r>
      <w:bookmarkEnd w:id="197"/>
    </w:p>
    <w:p>
      <w:pPr>
        <w:spacing w:line="360" w:lineRule="auto"/>
        <w:ind w:firstLine="480" w:firstLineChars="200"/>
        <w:rPr>
          <w:rFonts w:hint="default" w:ascii="Arial" w:hAnsi="Arial" w:cs="Arial"/>
          <w:sz w:val="24"/>
        </w:rPr>
      </w:pPr>
      <w:r>
        <w:rPr>
          <w:rFonts w:hint="default" w:ascii="Arial" w:hAnsi="Arial" w:cs="Arial"/>
          <w:sz w:val="24"/>
        </w:rPr>
        <w:t>卷积层的作用是把输入层输出的总特征向量进行卷积操作后学习到输入文本的潜在特征。</w:t>
      </w:r>
    </w:p>
    <w:p>
      <w:pPr>
        <w:spacing w:line="360" w:lineRule="auto"/>
        <w:ind w:firstLine="480" w:firstLineChars="200"/>
        <w:rPr>
          <w:rFonts w:hint="default" w:ascii="Arial" w:hAnsi="Arial" w:cs="Arial"/>
          <w:color w:val="auto"/>
          <w:sz w:val="24"/>
          <w:vertAlign w:val="baseline"/>
        </w:rPr>
      </w:pPr>
      <w:r>
        <w:rPr>
          <w:rFonts w:hint="default" w:ascii="Arial" w:hAnsi="Arial" w:cs="Arial"/>
          <w:sz w:val="24"/>
        </w:rPr>
        <w:t>用v</w:t>
      </w:r>
      <w:r>
        <w:rPr>
          <w:rFonts w:hint="default" w:ascii="Arial" w:hAnsi="Arial" w:cs="Arial"/>
          <w:sz w:val="24"/>
          <w:vertAlign w:val="subscript"/>
        </w:rPr>
        <w:t>i:i+j</w:t>
      </w:r>
      <w:r>
        <w:rPr>
          <w:rFonts w:hint="default" w:ascii="Arial" w:hAnsi="Arial" w:cs="Arial"/>
          <w:sz w:val="24"/>
          <w:vertAlign w:val="baseline"/>
        </w:rPr>
        <w:t>来表示特征向量v</w:t>
      </w:r>
      <w:r>
        <w:rPr>
          <w:rFonts w:hint="default" w:ascii="Arial" w:hAnsi="Arial" w:cs="Arial"/>
          <w:sz w:val="24"/>
          <w:vertAlign w:val="subscript"/>
        </w:rPr>
        <w:t>i</w:t>
      </w:r>
      <w:r>
        <w:rPr>
          <w:rFonts w:hint="default" w:ascii="Arial" w:hAnsi="Arial" w:cs="Arial"/>
          <w:sz w:val="24"/>
          <w:vertAlign w:val="baseline"/>
        </w:rPr>
        <w:t>,v</w:t>
      </w:r>
      <w:r>
        <w:rPr>
          <w:rFonts w:hint="default" w:ascii="Arial" w:hAnsi="Arial" w:cs="Arial"/>
          <w:sz w:val="24"/>
          <w:vertAlign w:val="subscript"/>
        </w:rPr>
        <w:t>i+1</w:t>
      </w:r>
      <w:r>
        <w:rPr>
          <w:rFonts w:hint="default" w:ascii="Arial" w:hAnsi="Arial" w:cs="Arial"/>
          <w:sz w:val="24"/>
          <w:vertAlign w:val="baseline"/>
        </w:rPr>
        <w:t>,...,v</w:t>
      </w:r>
      <w:r>
        <w:rPr>
          <w:rFonts w:hint="default" w:ascii="Arial" w:hAnsi="Arial" w:cs="Arial"/>
          <w:sz w:val="24"/>
          <w:vertAlign w:val="subscript"/>
        </w:rPr>
        <w:t>i+j</w:t>
      </w:r>
      <w:r>
        <w:rPr>
          <w:rFonts w:hint="default" w:ascii="Arial" w:hAnsi="Arial" w:cs="Arial"/>
          <w:sz w:val="24"/>
          <w:vertAlign w:val="baseline"/>
        </w:rPr>
        <w:t>拼接得到的向量。卷积操作就是用一个大小为h的窗口在卷积层的输入特征向量上进行“滑动“，对窗口中的所有字符对应的特征向量元素做矩阵计算，最终得到新的输出作为特征C。特征c</w:t>
      </w:r>
      <w:r>
        <w:rPr>
          <w:rFonts w:hint="default" w:ascii="Arial" w:hAnsi="Arial" w:cs="Arial"/>
          <w:sz w:val="24"/>
          <w:vertAlign w:val="subscript"/>
        </w:rPr>
        <w:t>i</w:t>
      </w:r>
      <w:r>
        <w:rPr>
          <w:rFonts w:hint="default" w:ascii="Arial" w:hAnsi="Arial" w:cs="Arial"/>
          <w:sz w:val="24"/>
          <w:vertAlign w:val="baseline"/>
        </w:rPr>
        <w:t>是由一个滑动窗口中的字符对应的特征向量v</w:t>
      </w:r>
      <w:r>
        <w:rPr>
          <w:rFonts w:hint="default" w:ascii="Arial" w:hAnsi="Arial" w:cs="Arial"/>
          <w:sz w:val="24"/>
          <w:vertAlign w:val="subscript"/>
        </w:rPr>
        <w:t>i:i+h-1</w:t>
      </w:r>
      <w:r>
        <w:rPr>
          <w:rFonts w:hint="default" w:ascii="Arial" w:hAnsi="Arial" w:cs="Arial"/>
          <w:sz w:val="24"/>
          <w:vertAlign w:val="baseline"/>
        </w:rPr>
        <w:t>通过公式</w:t>
      </w:r>
      <w:r>
        <w:rPr>
          <w:rFonts w:hint="default" w:ascii="Arial" w:hAnsi="Arial" w:cs="Arial"/>
          <w:color w:val="FF0000"/>
          <w:sz w:val="24"/>
          <w:vertAlign w:val="baseline"/>
        </w:rPr>
        <w:t>公式4.4</w:t>
      </w:r>
      <w:r>
        <w:rPr>
          <w:rFonts w:hint="default" w:ascii="Arial" w:hAnsi="Arial" w:cs="Arial"/>
          <w:color w:val="auto"/>
          <w:sz w:val="24"/>
          <w:vertAlign w:val="baseline"/>
        </w:rPr>
        <w:t>计算得到的。其中b为偏置项，f是一个非线性函数。卷积神经网络的窗口大小也就是卷积核的大小，卷积核不断滑动直到遍历整个输入矩阵，将输入通过计算加权和的方式对输入数据做处理。而输入数据是否能进入窗口扫描的区域直接决定了数据经过卷积核的计算后的输出结果，所以卷积核的尺寸直接决定了新的特征C汇聚了多少输入特征。如果是深度神经网络（DNN），那么使用标准的全连接层产生的参数个数就会大大增多，每个输出都是所有输入数据的加权求和得到的结果。但卷积操作的话只允许用filter_size*filter_size个参数来实现这个变换，每个输出特性并不需要“利用”每个输入特征，而只“利用”来自大致相同位置（周边位置）的输入特征。</w:t>
      </w:r>
    </w:p>
    <w:p>
      <w:pPr>
        <w:spacing w:line="360" w:lineRule="auto"/>
        <w:ind w:firstLine="480" w:firstLineChars="200"/>
        <w:rPr>
          <w:rFonts w:hint="default" w:ascii="Arial" w:hAnsi="Arial" w:cs="Arial"/>
          <w:sz w:val="24"/>
        </w:rPr>
      </w:pPr>
      <w:r>
        <w:rPr>
          <w:rFonts w:hint="default" w:ascii="Arial" w:hAnsi="Arial" w:cs="Arial"/>
          <w:color w:val="auto"/>
          <w:sz w:val="24"/>
          <w:vertAlign w:val="baseline"/>
        </w:rPr>
        <w:t>最终通过滑动窗口使所有的特征向量经过卷积操作得到了特征</w:t>
      </w:r>
      <w:r>
        <w:rPr>
          <w:rFonts w:hint="default" w:ascii="Arial" w:hAnsi="Arial" w:cs="Arial"/>
          <w:sz w:val="24"/>
        </w:rPr>
        <w:t>c=[c</w:t>
      </w:r>
      <w:r>
        <w:rPr>
          <w:rFonts w:hint="default" w:ascii="Arial" w:hAnsi="Arial" w:cs="Arial"/>
          <w:sz w:val="24"/>
          <w:vertAlign w:val="subscript"/>
        </w:rPr>
        <w:t>1</w:t>
      </w:r>
      <w:r>
        <w:rPr>
          <w:rFonts w:hint="default" w:ascii="Arial" w:hAnsi="Arial" w:cs="Arial"/>
          <w:sz w:val="24"/>
          <w:vertAlign w:val="baseline"/>
        </w:rPr>
        <w:t>, c</w:t>
      </w:r>
      <w:r>
        <w:rPr>
          <w:rFonts w:hint="default" w:ascii="Arial" w:hAnsi="Arial" w:cs="Arial"/>
          <w:sz w:val="24"/>
          <w:vertAlign w:val="subscript"/>
        </w:rPr>
        <w:t>2</w:t>
      </w:r>
      <w:r>
        <w:rPr>
          <w:rFonts w:hint="default" w:ascii="Arial" w:hAnsi="Arial" w:cs="Arial"/>
          <w:sz w:val="24"/>
          <w:vertAlign w:val="baseline"/>
        </w:rPr>
        <w:t>, ..., c</w:t>
      </w:r>
      <w:r>
        <w:rPr>
          <w:rFonts w:hint="default" w:ascii="Arial" w:hAnsi="Arial" w:cs="Arial"/>
          <w:sz w:val="24"/>
          <w:vertAlign w:val="subscript"/>
        </w:rPr>
        <w:t>n-h+1</w:t>
      </w:r>
      <w:r>
        <w:rPr>
          <w:rFonts w:hint="default" w:ascii="Arial" w:hAnsi="Arial" w:cs="Arial"/>
          <w:sz w:val="24"/>
        </w:rPr>
        <w:t>]作为卷积层的输出。</w:t>
      </w:r>
    </w:p>
    <w:p>
      <w:pPr>
        <w:pStyle w:val="3"/>
        <w:rPr>
          <w:rFonts w:hint="default" w:ascii="Arial" w:hAnsi="Arial" w:cs="Arial"/>
        </w:rPr>
      </w:pPr>
      <w:bookmarkStart w:id="198" w:name="_Toc136107001"/>
      <w:bookmarkStart w:id="199" w:name="_Toc514163494"/>
      <w:bookmarkStart w:id="200" w:name="_Toc27939_WPSOffice_Level2"/>
      <w:r>
        <w:rPr>
          <w:rFonts w:hint="default" w:ascii="Arial" w:hAnsi="Arial" w:cs="Arial"/>
        </w:rPr>
        <w:t>4.</w:t>
      </w:r>
      <w:bookmarkEnd w:id="198"/>
      <w:r>
        <w:rPr>
          <w:rFonts w:hint="default" w:ascii="Arial" w:hAnsi="Arial" w:cs="Arial"/>
        </w:rPr>
        <w:t xml:space="preserve">4 </w:t>
      </w:r>
      <w:bookmarkEnd w:id="199"/>
      <w:r>
        <w:rPr>
          <w:rFonts w:hint="default" w:cs="Arial"/>
        </w:rPr>
        <w:t>残差卷积块</w:t>
      </w:r>
      <w:bookmarkEnd w:id="20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rPr>
      </w:pPr>
      <w:r>
        <w:rPr>
          <w:rFonts w:hint="default" w:ascii="Arial" w:hAnsi="Arial" w:cs="Arial"/>
          <w:sz w:val="24"/>
        </w:rPr>
        <w:t>残差学习将低层的信息直接与高层的信息进行联接来消除深层网络中的梯度消失问题，本文中的残差卷积块就是利用了快捷连接（shortcut connections）对卷积层的输出进行处理。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Arial" w:hAnsi="Arial" w:cs="Arial"/>
          <w:color w:val="auto"/>
          <w:sz w:val="24"/>
          <w:lang w:val="en-US" w:eastAsia="zh-CN"/>
        </w:rPr>
      </w:pPr>
      <w:r>
        <w:rPr>
          <w:rFonts w:hint="default" w:ascii="Arial" w:hAnsi="Arial" w:cs="Arial"/>
          <w:sz w:val="24"/>
        </w:rPr>
        <w:t>每个残差卷积块是一个由2层卷积神经网络组成的序列，所有卷积神经网络中的卷积核大小都为h</w:t>
      </w:r>
      <w:r>
        <w:rPr>
          <w:rFonts w:hint="eastAsia" w:ascii="Arial" w:hAnsi="Arial" w:cs="Arial"/>
          <w:sz w:val="24"/>
          <w:lang w:eastAsia="zh-CN"/>
        </w:rPr>
        <w:t>，</w:t>
      </w:r>
      <w:r>
        <w:rPr>
          <w:rFonts w:hint="default" w:ascii="Arial" w:hAnsi="Arial" w:cs="Arial"/>
          <w:sz w:val="24"/>
        </w:rPr>
        <w:t>每层卷积神经网络后还接了一个ReLU激活函数。</w:t>
      </w:r>
      <w:r>
        <w:rPr>
          <w:rFonts w:hint="eastAsia" w:ascii="Arial" w:hAnsi="Arial" w:cs="Arial"/>
          <w:sz w:val="24"/>
          <w:lang w:val="en-US" w:eastAsia="zh-CN"/>
        </w:rPr>
        <w:t>ReLU激活函数常在训练神经网络时作为中间隐藏层的一种激活函数，其表达式为</w:t>
      </w:r>
      <w:r>
        <w:rPr>
          <w:rFonts w:hint="eastAsia" w:ascii="Arial" w:hAnsi="Arial" w:cs="Arial"/>
          <w:color w:val="FF0000"/>
          <w:sz w:val="24"/>
          <w:lang w:val="en-US" w:eastAsia="zh-CN"/>
        </w:rPr>
        <w:t>公式4.9。</w:t>
      </w:r>
      <w:r>
        <w:rPr>
          <w:rFonts w:hint="eastAsia" w:ascii="Arial" w:hAnsi="Arial" w:cs="Arial"/>
          <w:color w:val="auto"/>
          <w:sz w:val="24"/>
          <w:lang w:val="en-US" w:eastAsia="zh-CN"/>
        </w:rPr>
        <w:t>相比于最常用的Sigmoid激活函数，由于优化参数时一般会用到误差反向传播算法，要对激活函数进行求导，而Sigmoid激活函数的导数表达式为</w:t>
      </w:r>
      <w:r>
        <w:rPr>
          <w:rFonts w:hint="eastAsia" w:ascii="Arial" w:hAnsi="Arial" w:cs="Arial"/>
          <w:color w:val="FF0000"/>
          <w:sz w:val="24"/>
          <w:lang w:val="en-US" w:eastAsia="zh-CN"/>
        </w:rPr>
        <w:t>公式4.10，</w:t>
      </w:r>
      <w:r>
        <w:rPr>
          <w:rFonts w:hint="eastAsia" w:ascii="Arial" w:hAnsi="Arial" w:cs="Arial"/>
          <w:color w:val="auto"/>
          <w:sz w:val="24"/>
          <w:lang w:val="en-US" w:eastAsia="zh-CN"/>
        </w:rPr>
        <w:t>对应的图形如图4.2所示。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Arial" w:hAnsi="Arial" w:cs="Arial"/>
          <w:color w:val="auto"/>
          <w:sz w:val="24"/>
          <w:lang w:val="en-US" w:eastAsia="zh-CN"/>
        </w:rPr>
      </w:pPr>
      <w:r>
        <w:rPr>
          <w:rFonts w:ascii="宋体" w:hAnsi="宋体" w:eastAsia="宋体" w:cs="宋体"/>
          <w:sz w:val="24"/>
          <w:szCs w:val="24"/>
        </w:rPr>
        <w:drawing>
          <wp:inline distT="0" distB="0" distL="114300" distR="114300">
            <wp:extent cx="4340860" cy="2467610"/>
            <wp:effectExtent l="0" t="0" r="2540" b="8890"/>
            <wp:docPr id="8"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6" descr="IMG_256"/>
                    <pic:cNvPicPr>
                      <a:picLocks noChangeAspect="1"/>
                    </pic:cNvPicPr>
                  </pic:nvPicPr>
                  <pic:blipFill>
                    <a:blip r:embed="rId42"/>
                    <a:stretch>
                      <a:fillRect/>
                    </a:stretch>
                  </pic:blipFill>
                  <pic:spPr>
                    <a:xfrm>
                      <a:off x="0" y="0"/>
                      <a:ext cx="4340860" cy="24676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default" w:ascii="Arial" w:hAnsi="Arial" w:cs="Arial"/>
          <w:color w:val="auto"/>
          <w:sz w:val="24"/>
          <w:lang w:val="en-US" w:eastAsia="zh-CN"/>
        </w:rPr>
      </w:pPr>
      <w:bookmarkStart w:id="201" w:name="_Toc11644_WPSOffice_Level3"/>
      <w:r>
        <w:rPr>
          <w:rFonts w:hint="eastAsia" w:ascii="Arial" w:hAnsi="Arial" w:cs="Arial"/>
          <w:color w:val="auto"/>
          <w:sz w:val="24"/>
          <w:lang w:val="en-US" w:eastAsia="zh-CN"/>
        </w:rPr>
        <w:t>图4.2 Sigmoid激活函数</w:t>
      </w:r>
      <w:bookmarkEnd w:id="201"/>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cs="Arial"/>
          <w:color w:val="FF0000"/>
          <w:sz w:val="24"/>
          <w:lang w:val="en-US" w:eastAsia="zh-CN"/>
        </w:rPr>
      </w:pPr>
      <w:r>
        <w:rPr>
          <w:rFonts w:hint="eastAsia" w:ascii="Arial" w:hAnsi="Arial" w:cs="Arial"/>
          <w:color w:val="auto"/>
          <w:sz w:val="24"/>
          <w:lang w:val="en-US" w:eastAsia="zh-CN"/>
        </w:rPr>
        <w:t>由图可以看出Sigmoid激活函数的导数从0开始后很快就会趋近于0，容易产生“梯度消失”现象，而ReLU激活函数就不会存在这样的情况，它的导数表达式为</w:t>
      </w:r>
      <w:r>
        <w:rPr>
          <w:rFonts w:hint="eastAsia" w:ascii="Arial" w:hAnsi="Arial" w:cs="Arial"/>
          <w:color w:val="FF0000"/>
          <w:sz w:val="24"/>
          <w:lang w:val="en-US" w:eastAsia="zh-CN"/>
        </w:rPr>
        <w:t>公式4.11，</w:t>
      </w:r>
      <w:r>
        <w:rPr>
          <w:rFonts w:hint="eastAsia" w:ascii="Arial" w:hAnsi="Arial" w:cs="Arial"/>
          <w:color w:val="000000" w:themeColor="text1"/>
          <w:sz w:val="24"/>
          <w:lang w:val="en-US" w:eastAsia="zh-CN"/>
          <w14:textFill>
            <w14:solidFill>
              <w14:schemeClr w14:val="tx1"/>
            </w14:solidFill>
          </w14:textFill>
        </w:rPr>
        <w:t>对应的图形</w:t>
      </w:r>
      <w:r>
        <w:rPr>
          <w:rFonts w:hint="eastAsia" w:ascii="Arial" w:hAnsi="Arial" w:cs="Arial"/>
          <w:color w:val="auto"/>
          <w:sz w:val="24"/>
          <w:lang w:val="en-US" w:eastAsia="zh-CN"/>
        </w:rPr>
        <w:t>如图4.3所示。</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Arial" w:hAnsi="Arial" w:cs="Arial"/>
          <w:color w:val="FF0000"/>
          <w:sz w:val="24"/>
          <w:lang w:val="en-US" w:eastAsia="zh-CN"/>
        </w:rPr>
      </w:pPr>
      <w:r>
        <w:rPr>
          <w:rFonts w:ascii="宋体" w:hAnsi="宋体" w:eastAsia="宋体" w:cs="宋体"/>
          <w:sz w:val="24"/>
          <w:szCs w:val="24"/>
        </w:rPr>
        <w:drawing>
          <wp:inline distT="0" distB="0" distL="114300" distR="114300">
            <wp:extent cx="3762375" cy="2877820"/>
            <wp:effectExtent l="0" t="0" r="9525" b="17780"/>
            <wp:docPr id="9"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7" descr="IMG_256"/>
                    <pic:cNvPicPr>
                      <a:picLocks noChangeAspect="1"/>
                    </pic:cNvPicPr>
                  </pic:nvPicPr>
                  <pic:blipFill>
                    <a:blip r:embed="rId43"/>
                    <a:stretch>
                      <a:fillRect/>
                    </a:stretch>
                  </pic:blipFill>
                  <pic:spPr>
                    <a:xfrm>
                      <a:off x="0" y="0"/>
                      <a:ext cx="3762375" cy="28778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auto"/>
          <w:sz w:val="24"/>
          <w:lang w:val="en-US" w:eastAsia="zh-CN"/>
        </w:rPr>
      </w:pPr>
      <w:bookmarkStart w:id="202" w:name="_Toc6776_WPSOffice_Level3"/>
      <w:r>
        <w:rPr>
          <w:rFonts w:hint="eastAsia" w:ascii="Arial" w:hAnsi="Arial" w:cs="Arial"/>
          <w:color w:val="auto"/>
          <w:sz w:val="24"/>
          <w:lang w:val="en-US" w:eastAsia="zh-CN"/>
        </w:rPr>
        <w:t>图4.3 ReLU激活函数</w:t>
      </w:r>
      <w:bookmarkEnd w:id="202"/>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cs="Arial"/>
          <w:color w:val="auto"/>
          <w:sz w:val="24"/>
          <w:lang w:val="en-US" w:eastAsia="zh-CN"/>
        </w:rPr>
      </w:pPr>
      <w:r>
        <w:rPr>
          <w:rFonts w:hint="eastAsia" w:ascii="Arial" w:hAnsi="Arial" w:cs="Arial"/>
          <w:color w:val="auto"/>
          <w:sz w:val="24"/>
          <w:lang w:val="en-US" w:eastAsia="zh-CN"/>
        </w:rPr>
        <w:t>使用ReLU作为激活函数的好处有：</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Arial" w:hAnsi="Arial" w:cs="Arial"/>
          <w:color w:val="auto"/>
          <w:sz w:val="24"/>
          <w:lang w:val="en-US" w:eastAsia="zh-CN"/>
        </w:rPr>
      </w:pPr>
      <w:r>
        <w:rPr>
          <w:rFonts w:hint="eastAsia" w:ascii="Arial" w:hAnsi="Arial" w:cs="Arial"/>
          <w:color w:val="auto"/>
          <w:sz w:val="24"/>
          <w:lang w:val="en-US" w:eastAsia="zh-CN"/>
        </w:rPr>
        <w:t>单侧抑制。即使所有的负值都变为0，而正值的数值不变。正因为ReLU的单侧抑制才使得神经网络中的神经元具有了稀疏激活性，也就是说当模型的层数增加了N倍后，ReLU神经元的激活率将降低2的N次方倍。</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lang w:val="en-US" w:eastAsia="zh-CN"/>
        </w:rPr>
      </w:pPr>
      <w:r>
        <w:rPr>
          <w:rFonts w:hint="eastAsia" w:ascii="Arial" w:hAnsi="Arial" w:cs="Arial"/>
          <w:color w:val="auto"/>
          <w:sz w:val="24"/>
          <w:lang w:val="en-US" w:eastAsia="zh-CN"/>
        </w:rPr>
        <w:t>对于线性函数而言，ReLU的表达能力更强，尤其在网络很深的情况下。</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lang w:val="en-US" w:eastAsia="zh-CN"/>
        </w:rPr>
      </w:pPr>
      <w:r>
        <w:rPr>
          <w:rFonts w:hint="eastAsia" w:ascii="Arial" w:hAnsi="Arial" w:cs="Arial"/>
          <w:color w:val="auto"/>
          <w:sz w:val="24"/>
          <w:lang w:val="en-US" w:eastAsia="zh-CN"/>
        </w:rPr>
        <w:t>对于非线性函数而言，ReLU由于非负区间的梯度为常数，所以不存在梯度消失的问题，而且模型的收敛速度维持在一个比较稳定的状态。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000000" w:themeColor="text1"/>
          <w:sz w:val="24"/>
          <w:vertAlign w:val="baseline"/>
          <w14:textFill>
            <w14:solidFill>
              <w14:schemeClr w14:val="tx1"/>
            </w14:solidFill>
          </w14:textFill>
        </w:rPr>
      </w:pPr>
      <w:r>
        <w:rPr>
          <w:rFonts w:hint="default" w:ascii="Arial" w:hAnsi="Arial" w:cs="Arial"/>
          <w:sz w:val="24"/>
        </w:rPr>
        <w:t>设残差卷积块中的2层卷积神经网络的卷积过滤器分别为w</w:t>
      </w:r>
      <w:r>
        <w:rPr>
          <w:rFonts w:hint="default" w:ascii="Arial" w:hAnsi="Arial" w:cs="Arial"/>
          <w:sz w:val="24"/>
          <w:vertAlign w:val="subscript"/>
        </w:rPr>
        <w:t>1</w:t>
      </w:r>
      <w:r>
        <w:rPr>
          <w:rFonts w:hint="default" w:ascii="Arial" w:hAnsi="Arial" w:cs="Arial"/>
          <w:sz w:val="24"/>
          <w:vertAlign w:val="baseline"/>
        </w:rPr>
        <w:t>和w</w:t>
      </w:r>
      <w:r>
        <w:rPr>
          <w:rFonts w:hint="default" w:ascii="Arial" w:hAnsi="Arial" w:cs="Arial"/>
          <w:sz w:val="24"/>
          <w:vertAlign w:val="subscript"/>
        </w:rPr>
        <w:t>2</w:t>
      </w:r>
      <w:r>
        <w:rPr>
          <w:rFonts w:hint="default" w:ascii="Arial" w:hAnsi="Arial" w:cs="Arial"/>
          <w:sz w:val="24"/>
          <w:vertAlign w:val="baseline"/>
        </w:rPr>
        <w:t>，</w:t>
      </w:r>
      <w:r>
        <w:rPr>
          <w:rFonts w:hint="default" w:ascii="Arial" w:hAnsi="Arial" w:cs="Arial"/>
          <w:color w:val="FF0000"/>
          <w:sz w:val="24"/>
          <w:vertAlign w:val="baseline"/>
        </w:rPr>
        <w:t>公式4.5。</w:t>
      </w:r>
      <w:r>
        <w:rPr>
          <w:rFonts w:hint="default" w:ascii="Arial" w:hAnsi="Arial" w:cs="Arial"/>
          <w:color w:val="000000" w:themeColor="text1"/>
          <w:sz w:val="24"/>
          <w:vertAlign w:val="baseline"/>
          <w14:textFill>
            <w14:solidFill>
              <w14:schemeClr w14:val="tx1"/>
            </w14:solidFill>
          </w14:textFill>
        </w:rPr>
        <w:t>第一个卷积过滤器（filter）：</w:t>
      </w:r>
      <w:r>
        <w:rPr>
          <w:rFonts w:hint="default" w:ascii="Arial" w:hAnsi="Arial" w:cs="Arial"/>
          <w:color w:val="FF0000"/>
          <w:sz w:val="24"/>
          <w:vertAlign w:val="baseline"/>
        </w:rPr>
        <w:t>公式4.6。</w:t>
      </w:r>
      <w:r>
        <w:rPr>
          <w:rFonts w:hint="default" w:ascii="Arial" w:hAnsi="Arial" w:cs="Arial"/>
          <w:color w:val="000000" w:themeColor="text1"/>
          <w:sz w:val="24"/>
          <w:vertAlign w:val="baseline"/>
          <w14:textFill>
            <w14:solidFill>
              <w14:schemeClr w14:val="tx1"/>
            </w14:solidFill>
          </w14:textFill>
        </w:rPr>
        <w:t>第二个卷积过滤器：</w:t>
      </w:r>
      <w:r>
        <w:rPr>
          <w:rFonts w:hint="default" w:ascii="Arial" w:hAnsi="Arial" w:cs="Arial"/>
          <w:color w:val="FF0000"/>
          <w:sz w:val="24"/>
          <w:vertAlign w:val="baseline"/>
        </w:rPr>
        <w:t>公式4.7.</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vertAlign w:val="baseline"/>
        </w:rPr>
      </w:pPr>
      <w:r>
        <w:rPr>
          <w:rFonts w:hint="default" w:ascii="Arial" w:hAnsi="Arial" w:cs="Arial"/>
          <w:color w:val="000000" w:themeColor="text1"/>
          <w:sz w:val="24"/>
          <w:vertAlign w:val="baseline"/>
          <w14:textFill>
            <w14:solidFill>
              <w14:schemeClr w14:val="tx1"/>
            </w14:solidFill>
          </w14:textFill>
        </w:rPr>
        <w:t>其中b</w:t>
      </w:r>
      <w:r>
        <w:rPr>
          <w:rFonts w:hint="default" w:ascii="Arial" w:hAnsi="Arial" w:cs="Arial"/>
          <w:color w:val="000000" w:themeColor="text1"/>
          <w:sz w:val="24"/>
          <w:vertAlign w:val="subscript"/>
          <w14:textFill>
            <w14:solidFill>
              <w14:schemeClr w14:val="tx1"/>
            </w14:solidFill>
          </w14:textFill>
        </w:rPr>
        <w:t>1</w:t>
      </w:r>
      <w:r>
        <w:rPr>
          <w:rFonts w:hint="default" w:ascii="Arial" w:hAnsi="Arial" w:cs="Arial"/>
          <w:color w:val="000000" w:themeColor="text1"/>
          <w:sz w:val="24"/>
          <w:vertAlign w:val="baseline"/>
          <w14:textFill>
            <w14:solidFill>
              <w14:schemeClr w14:val="tx1"/>
            </w14:solidFill>
          </w14:textFill>
        </w:rPr>
        <w:t>和b</w:t>
      </w:r>
      <w:r>
        <w:rPr>
          <w:rFonts w:hint="default" w:ascii="Arial" w:hAnsi="Arial" w:cs="Arial"/>
          <w:color w:val="000000" w:themeColor="text1"/>
          <w:sz w:val="24"/>
          <w:vertAlign w:val="subscript"/>
          <w14:textFill>
            <w14:solidFill>
              <w14:schemeClr w14:val="tx1"/>
            </w14:solidFill>
          </w14:textFill>
        </w:rPr>
        <w:t>2</w:t>
      </w:r>
      <w:r>
        <w:rPr>
          <w:rFonts w:hint="default" w:ascii="Arial" w:hAnsi="Arial" w:cs="Arial"/>
          <w:color w:val="000000" w:themeColor="text1"/>
          <w:sz w:val="24"/>
          <w:vertAlign w:val="baseline"/>
          <w14:textFill>
            <w14:solidFill>
              <w14:schemeClr w14:val="tx1"/>
            </w14:solidFill>
          </w14:textFill>
        </w:rPr>
        <w:t>都是偏置项。最后再通过残差学习操作：</w:t>
      </w:r>
      <w:r>
        <w:rPr>
          <w:rFonts w:hint="default" w:ascii="Arial" w:hAnsi="Arial" w:cs="Arial"/>
          <w:color w:val="FF0000"/>
          <w:sz w:val="24"/>
          <w:vertAlign w:val="baseline"/>
        </w:rPr>
        <w:t>公式4.8</w:t>
      </w:r>
      <w:r>
        <w:rPr>
          <w:rFonts w:hint="default" w:ascii="Arial" w:hAnsi="Arial" w:cs="Arial"/>
          <w:color w:val="000000" w:themeColor="text1"/>
          <w:sz w:val="24"/>
          <w:vertAlign w:val="baseline"/>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000000" w:themeColor="text1"/>
          <w:sz w:val="24"/>
          <w:shd w:val="clear" w:color="auto" w:fill="auto"/>
          <w:vertAlign w:val="baseline"/>
          <w14:textFill>
            <w14:solidFill>
              <w14:schemeClr w14:val="tx1"/>
            </w14:solidFill>
          </w14:textFill>
        </w:rPr>
      </w:pPr>
      <w:r>
        <w:rPr>
          <w:rFonts w:hint="default" w:ascii="Arial" w:hAnsi="Arial" w:cs="Arial"/>
          <w:color w:val="000000" w:themeColor="text1"/>
          <w:sz w:val="24"/>
          <w:shd w:val="clear" w:color="auto" w:fill="auto"/>
          <w:vertAlign w:val="baseline"/>
          <w14:textFill>
            <w14:solidFill>
              <w14:schemeClr w14:val="tx1"/>
            </w14:solidFill>
          </w14:textFill>
        </w:rPr>
        <w:t>本文实现的模型中使用了9个这样的残差卷积块，进行了一系列的卷积+残差连接的操作后最后得到的特征矩阵仍记为C。</w:t>
      </w:r>
    </w:p>
    <w:p>
      <w:pPr>
        <w:pStyle w:val="3"/>
        <w:rPr>
          <w:rFonts w:hint="default" w:ascii="Arial" w:hAnsi="Arial" w:cs="Arial"/>
        </w:rPr>
      </w:pPr>
      <w:bookmarkStart w:id="203" w:name="_Toc514163497"/>
      <w:bookmarkStart w:id="204" w:name="_Toc636_WPSOffice_Level2"/>
      <w:r>
        <w:rPr>
          <w:rFonts w:hint="default" w:ascii="Arial" w:hAnsi="Arial" w:cs="Arial"/>
        </w:rPr>
        <w:t xml:space="preserve">4.5 </w:t>
      </w:r>
      <w:bookmarkEnd w:id="203"/>
      <w:r>
        <w:rPr>
          <w:rFonts w:hint="default" w:cs="Arial"/>
        </w:rPr>
        <w:t>最大池化层</w:t>
      </w:r>
      <w:bookmarkEnd w:id="204"/>
    </w:p>
    <w:p>
      <w:pPr>
        <w:spacing w:line="360" w:lineRule="auto"/>
        <w:ind w:firstLine="420" w:firstLineChars="0"/>
        <w:rPr>
          <w:rFonts w:hint="default" w:ascii="Arial" w:hAnsi="Arial" w:eastAsia="宋体" w:cs="Arial"/>
          <w:sz w:val="24"/>
          <w:lang w:eastAsia="zh-CN"/>
        </w:rPr>
      </w:pPr>
      <w:r>
        <w:rPr>
          <w:rFonts w:hint="default" w:ascii="Arial" w:hAnsi="Arial" w:cs="Arial"/>
          <w:sz w:val="24"/>
          <w:lang w:eastAsia="zh-CN"/>
        </w:rPr>
        <w:t>对残差卷积块得到的特征c采用最大池化操作，得到每个特征c对应的最大值max{c}。由于每个过滤器都可以提取一个特征，所以共提取到m个特征（本文中m为32）。</w:t>
      </w:r>
    </w:p>
    <w:p>
      <w:pPr>
        <w:pStyle w:val="3"/>
        <w:rPr>
          <w:rFonts w:hint="default" w:ascii="Arial" w:hAnsi="Arial" w:cs="Arial"/>
        </w:rPr>
      </w:pPr>
      <w:bookmarkStart w:id="205" w:name="_Toc514163498"/>
      <w:bookmarkStart w:id="206" w:name="_Toc15507_WPSOffice_Level2"/>
      <w:r>
        <w:rPr>
          <w:rFonts w:hint="default" w:ascii="Arial" w:hAnsi="Arial" w:cs="Arial"/>
        </w:rPr>
        <w:t xml:space="preserve">4.6 </w:t>
      </w:r>
      <w:bookmarkEnd w:id="205"/>
      <w:r>
        <w:rPr>
          <w:rFonts w:hint="default" w:cs="Arial"/>
        </w:rPr>
        <w:t>输出层</w:t>
      </w:r>
      <w:bookmarkEnd w:id="206"/>
    </w:p>
    <w:p>
      <w:pPr>
        <w:spacing w:line="360" w:lineRule="auto"/>
        <w:ind w:firstLine="480" w:firstLineChars="200"/>
        <w:rPr>
          <w:rFonts w:hint="default" w:ascii="Arial" w:hAnsi="Arial" w:cs="Arial"/>
          <w:sz w:val="24"/>
        </w:rPr>
      </w:pPr>
      <w:r>
        <w:rPr>
          <w:rFonts w:hint="default" w:ascii="Arial" w:hAnsi="Arial" w:cs="Arial"/>
          <w:sz w:val="24"/>
        </w:rPr>
        <w:t>模型的输出层是一个全连接的Softmax层，输入为最大池化层中提取出来的m个特征，输出的是通过使用Dropout进行全连接得到的关系的概率分布。</w:t>
      </w:r>
    </w:p>
    <w:p>
      <w:pPr>
        <w:pStyle w:val="3"/>
        <w:rPr>
          <w:rFonts w:hint="default" w:cs="Arial"/>
        </w:rPr>
      </w:pPr>
      <w:bookmarkStart w:id="207" w:name="_Toc16217_WPSOffice_Level2"/>
      <w:r>
        <w:rPr>
          <w:rFonts w:hint="default" w:ascii="Arial" w:hAnsi="Arial" w:cs="Arial"/>
        </w:rPr>
        <w:t>4.</w:t>
      </w:r>
      <w:r>
        <w:rPr>
          <w:rFonts w:hint="default" w:cs="Arial"/>
        </w:rPr>
        <w:t>7</w:t>
      </w:r>
      <w:r>
        <w:rPr>
          <w:rFonts w:hint="default" w:ascii="Arial" w:hAnsi="Arial" w:cs="Arial"/>
        </w:rPr>
        <w:t xml:space="preserve"> </w:t>
      </w:r>
      <w:r>
        <w:rPr>
          <w:rFonts w:hint="default" w:cs="Arial"/>
        </w:rPr>
        <w:t>实验</w:t>
      </w:r>
      <w:bookmarkEnd w:id="20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cs="Arial"/>
        </w:rPr>
      </w:pPr>
      <w:r>
        <w:rPr>
          <w:rFonts w:hint="default" w:ascii="Arial" w:hAnsi="Arial" w:cs="Arial"/>
          <w:sz w:val="24"/>
          <w:szCs w:val="24"/>
        </w:rPr>
        <w:t>本节实验将从实验数据、实验评价标准、模型训练、模型参数设置、不同模型的性能对比等方面详细介绍整个实验的实现过程及结果分析。</w:t>
      </w:r>
    </w:p>
    <w:p>
      <w:pPr>
        <w:pStyle w:val="3"/>
        <w:rPr>
          <w:rFonts w:hint="default" w:cs="Arial"/>
        </w:rPr>
      </w:pPr>
      <w:bookmarkStart w:id="208" w:name="_Toc20460_WPSOffice_Level3"/>
      <w:r>
        <w:rPr>
          <w:rFonts w:hint="default" w:ascii="Arial" w:hAnsi="Arial" w:cs="Arial"/>
        </w:rPr>
        <w:t>4.</w:t>
      </w:r>
      <w:r>
        <w:rPr>
          <w:rFonts w:hint="default" w:cs="Arial"/>
        </w:rPr>
        <w:t>7.1</w:t>
      </w:r>
      <w:r>
        <w:rPr>
          <w:rFonts w:hint="default" w:ascii="Arial" w:hAnsi="Arial" w:cs="Arial"/>
        </w:rPr>
        <w:t xml:space="preserve"> </w:t>
      </w:r>
      <w:r>
        <w:rPr>
          <w:rFonts w:hint="default" w:cs="Arial"/>
        </w:rPr>
        <w:t>实验数据</w:t>
      </w:r>
      <w:bookmarkEnd w:id="20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中信息抽取的两个子任务命名实体识别和关系抽取所用的实验数据是同一批数据，都是根据3.6.1中的爬虫得到的金融领域上市公司相关的文本数据。由于关系抽取任务的人工标注相对于命名实体识别任务的人工标注而言更加困难和耗时，所以本文采用了远程监督的方法来扩充人工标注的关系抽取语料。在经过数据清洗、人工标注和使用远程监督后共有154340条可供训练的数据样本，经过人工筛选，共选出33种关系作为关系抽取模型的关系标签，表4.1为关系标签列表。</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unknown 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实际控制人 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主营业务 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子公司 3</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合作伙伴 4</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一致行动人 5</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收购 6</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调查 7</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处罚 8</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法人 9</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行业 10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关联关系 11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高管 12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供应商 13</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监事 14</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总统 15</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重组 16</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下属公司 17</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附属公司 18</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夫妻 19</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执行事务合伙人 20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股东 21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股权转让 22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质押 23</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设立 24</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创始人 25</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董事 26</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成立 27</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地址 28</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曾用名 29</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CEO 30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职工 31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亲属 32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sz w:val="24"/>
                <w:szCs w:val="24"/>
                <w:vertAlign w:val="baseline"/>
              </w:rPr>
            </w:pPr>
            <w:r>
              <w:rPr>
                <w:rFonts w:hint="default" w:ascii="Arial" w:hAnsi="Arial" w:cs="Arial" w:eastAsiaTheme="minorEastAsia"/>
                <w:kern w:val="0"/>
                <w:sz w:val="24"/>
                <w:szCs w:val="24"/>
                <w:lang w:val="en-US" w:eastAsia="zh-CN" w:bidi="ar"/>
              </w:rPr>
              <w:t>并购 33</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表4.1 关系标签列表</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其中没有关系的两个实体间的关系设为unknown。最后得到的输入数据的格式如图4.</w:t>
      </w:r>
      <w:r>
        <w:rPr>
          <w:rFonts w:hint="eastAsia" w:ascii="Arial" w:hAnsi="Arial" w:cs="Arial"/>
          <w:sz w:val="24"/>
          <w:szCs w:val="24"/>
          <w:lang w:val="en-US" w:eastAsia="zh-CN"/>
        </w:rPr>
        <w:t>4</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t>金力泰</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吴国政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股东</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金力泰公告，12月13日，公司控股股东、实际控制人吴国政先生协议转让给柯桥领英的公司47034000股无限售条件流通股 （占公司总股本10.00％）已完成了过户登记手续</w:t>
            </w:r>
          </w:p>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t>金力泰</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吴国政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实际控制人</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金力泰公告，12月13日，公司控股股东、实际控制人吴国政先生协议转让给柯桥领英的公司47034000股无限售条件流通股 （占公司总股本10.00％）已完成了过户登记手续</w:t>
            </w:r>
          </w:p>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t>吴国政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柯桥领英</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股权转让</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金力泰公告，12月13日，公司控股股东、实际控制人吴国政先生协议转让给柯桥领英的公司47034000股无限售条件流通股 （占公司总股本10.00％）已完成了过户登记手续</w:t>
            </w:r>
          </w:p>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sz w:val="24"/>
                <w:szCs w:val="24"/>
                <w:vertAlign w:val="baseline"/>
              </w:rPr>
            </w:pPr>
            <w:r>
              <w:rPr>
                <w:rFonts w:hint="eastAsia" w:asciiTheme="minorEastAsia" w:hAnsiTheme="minorEastAsia" w:eastAsiaTheme="minorEastAsia" w:cstheme="minorEastAsia"/>
                <w:kern w:val="0"/>
                <w:sz w:val="24"/>
                <w:szCs w:val="24"/>
                <w:lang w:val="en-US" w:eastAsia="zh-CN" w:bidi="ar"/>
              </w:rPr>
              <w:t>艾迪西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申通快递</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收购</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艾迪西收购申通快递100%股权过户完成；2、科林环保拟以自筹资金5000万元设立全资子公司；3、勤上光电全资子公司拟筹划股权收购事宜，13日起停牌……科林环保午间公告称，公司为满足业务发展的需要，拟向控股股东重庆东诚瑞业投资有限公司（以下简称“东诚瑞业”）借款，借款总额不超过2500万元，借款利率为4.75%，借款期限为12个月，在借款到期时一次性还本付息，若提前归还借款时，应按实际使用时间付息</w:t>
            </w:r>
            <w:r>
              <w:rPr>
                <w:rFonts w:hint="default" w:asciiTheme="minorEastAsia" w:hAnsiTheme="minorEastAsia" w:eastAsiaTheme="minorEastAsia" w:cstheme="minorEastAsia"/>
                <w:kern w:val="0"/>
                <w:sz w:val="24"/>
                <w:szCs w:val="24"/>
                <w:lang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图4.</w:t>
      </w:r>
      <w:r>
        <w:rPr>
          <w:rFonts w:hint="eastAsia" w:ascii="Arial" w:hAnsi="Arial" w:cs="Arial"/>
          <w:sz w:val="24"/>
          <w:szCs w:val="24"/>
          <w:lang w:val="en-US" w:eastAsia="zh-CN"/>
        </w:rPr>
        <w:t>4</w:t>
      </w:r>
      <w:r>
        <w:rPr>
          <w:rFonts w:hint="default" w:ascii="Arial" w:hAnsi="Arial" w:cs="Arial"/>
          <w:sz w:val="24"/>
          <w:szCs w:val="24"/>
        </w:rPr>
        <w:t xml:space="preserve"> 关系抽取模型的输入文本示例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将154340条数据按训练集、验证集、测试集比例为3:1:1进行切分后，训练集、验证集、测试集的样本数量分别为92604、30868、30868条数据。</w:t>
      </w:r>
    </w:p>
    <w:p>
      <w:pPr>
        <w:pStyle w:val="3"/>
        <w:rPr>
          <w:rFonts w:hint="default" w:cs="Arial"/>
        </w:rPr>
      </w:pPr>
      <w:bookmarkStart w:id="209" w:name="_Toc16453_WPSOffice_Level3"/>
      <w:r>
        <w:rPr>
          <w:rFonts w:hint="default" w:ascii="Arial" w:hAnsi="Arial" w:cs="Arial"/>
        </w:rPr>
        <w:t>4.</w:t>
      </w:r>
      <w:r>
        <w:rPr>
          <w:rFonts w:hint="default" w:cs="Arial"/>
        </w:rPr>
        <w:t>7.2</w:t>
      </w:r>
      <w:r>
        <w:rPr>
          <w:rFonts w:hint="default" w:ascii="Arial" w:hAnsi="Arial" w:cs="Arial"/>
        </w:rPr>
        <w:t xml:space="preserve"> </w:t>
      </w:r>
      <w:r>
        <w:rPr>
          <w:rFonts w:hint="default" w:cs="Arial"/>
        </w:rPr>
        <w:t>实验评价标准</w:t>
      </w:r>
      <w:bookmarkEnd w:id="20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eastAsiaTheme="minorEastAsia"/>
          <w:sz w:val="24"/>
          <w:szCs w:val="24"/>
        </w:rPr>
        <w:t>本文的实验中采用准确率（Precision）、召回率（Recall）和F1值作为模型的评价指标。</w:t>
      </w:r>
      <w:r>
        <w:rPr>
          <w:rFonts w:hint="default" w:ascii="Arial" w:hAnsi="Arial" w:cs="Arial" w:eastAsiaTheme="minorEastAsia"/>
          <w:color w:val="000000" w:themeColor="text1"/>
          <w:sz w:val="24"/>
          <w:szCs w:val="24"/>
          <w14:textFill>
            <w14:solidFill>
              <w14:schemeClr w14:val="tx1"/>
            </w14:solidFill>
          </w14:textFill>
        </w:rPr>
        <w:t>其中准确率是指模型预测正确的实体个数占模型预测的所有实体个数的比例，而召回率是指模型预测正确的实体个数占样本中含有的实体总数的比例，</w:t>
      </w:r>
      <w:r>
        <w:rPr>
          <w:rFonts w:hint="default" w:ascii="Arial" w:hAnsi="Arial" w:cs="Arial" w:eastAsiaTheme="minorEastAsia"/>
          <w:sz w:val="24"/>
          <w:szCs w:val="24"/>
        </w:rPr>
        <w:t>FI值则是准确率和召回率的调和平均数：</w:t>
      </w:r>
      <w:r>
        <w:rPr>
          <w:rFonts w:hint="default" w:ascii="Arial" w:hAnsi="Arial" w:cs="Arial" w:eastAsiaTheme="minorEastAsia"/>
          <w:color w:val="FF0000"/>
          <w:sz w:val="24"/>
          <w:szCs w:val="24"/>
        </w:rPr>
        <w:t>公式3.11。</w:t>
      </w:r>
    </w:p>
    <w:p>
      <w:pPr>
        <w:pStyle w:val="3"/>
        <w:rPr>
          <w:rFonts w:hint="default" w:cs="Arial"/>
        </w:rPr>
      </w:pPr>
      <w:bookmarkStart w:id="210" w:name="_Toc27465_WPSOffice_Level3"/>
      <w:r>
        <w:rPr>
          <w:rFonts w:hint="default" w:ascii="Arial" w:hAnsi="Arial" w:cs="Arial"/>
        </w:rPr>
        <w:t>4.</w:t>
      </w:r>
      <w:r>
        <w:rPr>
          <w:rFonts w:hint="default" w:cs="Arial"/>
        </w:rPr>
        <w:t>7.3</w:t>
      </w:r>
      <w:r>
        <w:rPr>
          <w:rFonts w:hint="default" w:ascii="Arial" w:hAnsi="Arial" w:cs="Arial"/>
        </w:rPr>
        <w:t xml:space="preserve"> </w:t>
      </w:r>
      <w:r>
        <w:rPr>
          <w:rFonts w:hint="default" w:cs="Arial"/>
        </w:rPr>
        <w:t>模型训练的实现</w:t>
      </w:r>
      <w:bookmarkEnd w:id="21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针对模型的输入文本，先定义一个DataManager类，用来处理输入数据，如图4.</w:t>
      </w:r>
      <w:r>
        <w:rPr>
          <w:rFonts w:hint="eastAsia" w:ascii="Arial" w:hAnsi="Arial" w:cs="Arial"/>
          <w:sz w:val="24"/>
          <w:szCs w:val="24"/>
          <w:lang w:val="en-US" w:eastAsia="zh-CN"/>
        </w:rPr>
        <w:t>5</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class DataManager: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__init__</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self.word_vector_dim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self.sequence_length = sequence_length</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self.word2index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self.index2vector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self.relations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self.bags_test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self.training_data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self.load_word2vec</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self.load_relations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load_word2vec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word_vector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"../../origin_data/vec.txt"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.readlines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del word_vector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word_vector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word_vector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self.word_vector_dim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word_vector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- 1</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self.word2index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"UNK"</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self.index2vector.append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np.zeros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self.word_vector_dim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index = 1</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vec in word_vector: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 = np.zeros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self.word_vector_dim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self.word_vector_dim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float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vec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self.word2index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vec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index</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self.index2vector.append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index += 1</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"word total=\t"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self.index2vector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"word dimension=\t"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self.word_vector_dim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load_relations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relation_data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"../../origin_data/relation2id_company.txt"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.readlines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relation_data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relation_data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relation in relation_data: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 = 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r in self.relations: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.generate_vector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self.relations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"relationTotal:"+str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self.relations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load_training_data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filename="../../origin_data/train_total.txt"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 loading training 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training_data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filename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.readlines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training_data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training_data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data in training_data: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en1 =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en2 =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not in self.relations: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 =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"unknown"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 =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sent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jieba.cut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cut_all=True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sent = self.cut_word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 = Sentence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self.training_data.append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self.training_data</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load_testing_data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 loading test 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testing_data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"../../origin_data/test_total.txt"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.readlines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testing_data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testing_data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data in testing_data: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en1 =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en2 =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not in self.relations: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 =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"unknown"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 =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sent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jieba.cut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cut_all=True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sent = self.cut_word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 = Sentence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not in self.bags_test: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self.bags_test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en1+" "+en2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self.bags_test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en1+" "+en2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self.bags_test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图4.</w:t>
      </w:r>
      <w:r>
        <w:rPr>
          <w:rFonts w:hint="eastAsia" w:ascii="Arial" w:hAnsi="Arial" w:cs="Arial"/>
          <w:sz w:val="24"/>
          <w:szCs w:val="24"/>
          <w:lang w:val="en-US" w:eastAsia="zh-CN"/>
        </w:rPr>
        <w:t>5</w:t>
      </w:r>
      <w:r>
        <w:rPr>
          <w:rFonts w:hint="default" w:ascii="Arial" w:hAnsi="Arial" w:cs="Arial"/>
          <w:sz w:val="24"/>
          <w:szCs w:val="24"/>
        </w:rPr>
        <w:t xml:space="preserve"> DataManager类的具体实现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在读取数据后就开始进入模型训练：建立模型、设置步长、选择优化函数、计算梯度等，如图4.</w:t>
      </w:r>
      <w:r>
        <w:rPr>
          <w:rFonts w:hint="eastAsia" w:ascii="Arial" w:hAnsi="Arial" w:cs="Arial"/>
          <w:sz w:val="24"/>
          <w:szCs w:val="24"/>
          <w:lang w:val="en-US" w:eastAsia="zh-CN"/>
        </w:rPr>
        <w:t>6</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with tf.Graph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.as_default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session_conf = tf.ConfigProto</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allow_soft_placement=FLAGS.allow_soft_placement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log_device_placement=FLAGS.log_device_placement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 = tf.Session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config=session_conf</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sess.as_default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 = RECnn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FLAGS.sequence_length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datamanager.relations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FLAGS.embedding_dim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Helvetica Neue" w:cs="Arial"/>
                <w:kern w:val="0"/>
                <w:sz w:val="24"/>
                <w:szCs w:val="24"/>
                <w:lang w:eastAsia="zh-CN" w:bidi="ar"/>
              </w:rPr>
              <w:t>5</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FLAGS.filter_sizes.split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FLAGS.l2_reg_lambda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Define Training procedure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global_step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name="global_step"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trainable=False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optimizer = tf.train.AdamOptimizer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1e-3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grads_and_vars = optimizer.compute_gradients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cnn.loss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train_op = optimizer.apply_gradients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grads_and_vars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global_step=global_step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saver = tf.train.Saver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"Initialize variables."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sess.run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train_step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x_batch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y_batch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p1_batch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p2_batch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feed_dict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cnn.input_x: x_batch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cnn.input_y: y_batch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cnn.input_p1: p1_batch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cnn.input_p2: p2_batch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cnn.dropout_keep_prob: FLAGS.dropout_keep_prob</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_</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accuracy = sess.run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train_op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global_step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cnn.loss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cnn.accuracy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feed_dict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return loss</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图4.</w:t>
      </w:r>
      <w:r>
        <w:rPr>
          <w:rFonts w:hint="eastAsia" w:ascii="Arial" w:hAnsi="Arial" w:cs="Arial"/>
          <w:sz w:val="24"/>
          <w:szCs w:val="24"/>
          <w:lang w:val="en-US" w:eastAsia="zh-CN"/>
        </w:rPr>
        <w:t>6</w:t>
      </w:r>
      <w:r>
        <w:rPr>
          <w:rFonts w:hint="default" w:ascii="Arial" w:hAnsi="Arial" w:cs="Arial"/>
          <w:sz w:val="24"/>
          <w:szCs w:val="24"/>
        </w:rPr>
        <w:t xml:space="preserve"> 模型训练的具体实现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在模型训练中，RECnn()就是本文所述的关系抽取模型的结构，具体实现如图4.</w:t>
      </w:r>
      <w:r>
        <w:rPr>
          <w:rFonts w:hint="eastAsia" w:ascii="Arial" w:hAnsi="Arial" w:cs="Arial"/>
          <w:sz w:val="24"/>
          <w:szCs w:val="24"/>
          <w:lang w:val="en-US" w:eastAsia="zh-CN"/>
        </w:rPr>
        <w:t>7</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class RECnn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object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__init__</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num_classes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embedding_size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position_size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filter_sizes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l2_reg_lambda=0.0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tf.device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'/cpu:0'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self.input_x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embedding_size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name="input_x"</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self.input_p1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tf.int32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name="input_p1"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self.input_p2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tf.int32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name="input_p2"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self.input_y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num_classes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name="input_y"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self.dropout_keep_prob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name="dropout_keep_prob"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"position-embedding"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tf.random_uniform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141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5</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minval=-math.sqrt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6/</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3*position_size+3*embed</w:t>
            </w:r>
            <w:r>
              <w:rPr>
                <w:rFonts w:hint="default" w:ascii="Arial" w:hAnsi="Arial" w:eastAsia="Helvetica Neue" w:cs="Arial"/>
                <w:kern w:val="0"/>
                <w:sz w:val="24"/>
                <w:szCs w:val="24"/>
                <w:lang w:eastAsia="zh-CN" w:bidi="ar"/>
              </w:rPr>
              <w:t>d</w:t>
            </w:r>
            <w:r>
              <w:rPr>
                <w:rFonts w:hint="default" w:ascii="Arial" w:hAnsi="Arial" w:eastAsia="Helvetica Neue" w:cs="Arial"/>
                <w:kern w:val="0"/>
                <w:sz w:val="24"/>
                <w:szCs w:val="24"/>
                <w:lang w:val="en-US" w:eastAsia="zh-CN" w:bidi="ar"/>
              </w:rPr>
              <w:t>ing_size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maxval=math.sqrt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6/</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3*position_size+3*embedding_size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self.input_x_p1 = tf.nn.embedding_lookup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self.input_p1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self.input_x_p2 = tf.nn.embedding_lookup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self.input_p2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self.x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self.input_x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self.input_x_p1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self.input_x_p2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 </w:t>
            </w:r>
            <w:r>
              <w:rPr>
                <w:rFonts w:hint="default" w:ascii="Arial" w:hAnsi="Arial" w:eastAsia=".pingfang sc" w:cs="Arial"/>
                <w:kern w:val="0"/>
                <w:sz w:val="24"/>
                <w:szCs w:val="24"/>
                <w:lang w:val="en-US" w:eastAsia="zh-CN" w:bidi="ar"/>
              </w:rPr>
              <w:t>添加一维，作为</w:t>
            </w:r>
            <w:r>
              <w:rPr>
                <w:rFonts w:hint="default" w:ascii="Arial" w:hAnsi="Arial" w:eastAsia="Helvetica Neue" w:cs="Arial"/>
                <w:kern w:val="0"/>
                <w:sz w:val="24"/>
                <w:szCs w:val="24"/>
                <w:lang w:val="en-US" w:eastAsia="zh-CN" w:bidi="ar"/>
              </w:rPr>
              <w:t>output_channel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shape</w:t>
            </w:r>
            <w:r>
              <w:rPr>
                <w:rFonts w:hint="default" w:ascii="Arial" w:hAnsi="Arial" w:eastAsia=".pingfang sc" w:cs="Arial"/>
                <w:kern w:val="0"/>
                <w:sz w:val="24"/>
                <w:szCs w:val="24"/>
                <w:lang w:val="en-US" w:eastAsia="zh-CN" w:bidi="ar"/>
              </w:rPr>
              <w:t>为[</w:t>
            </w:r>
            <w:r>
              <w:rPr>
                <w:rFonts w:hint="default" w:ascii="Arial" w:hAnsi="Arial" w:eastAsia="Helvetica Neue" w:cs="Arial"/>
                <w:kern w:val="0"/>
                <w:sz w:val="24"/>
                <w:szCs w:val="24"/>
                <w:lang w:val="en-US" w:eastAsia="zh-CN" w:bidi="ar"/>
              </w:rPr>
              <w:t>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embedding_size+2*position_size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self.embedded_chars_expanded = tf.expand_dims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pooled_outputs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filter_size in enumerate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"conv-maxpool-%s" % filter_size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Convolution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filter_shape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embedding_size+2*position_size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tf.truncated_normal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stddev=0.1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conv = tf.nn.conv2d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self.embedded_chars_expanded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padding="VALID"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name="conv"</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Apply non-linearity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 of h is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tf.nn.bias_add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name="relu"</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nine convolution layers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h2 = self.Cnnblock</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 = h2+h</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pooled = tf.nn.max_pool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ksize=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 - filter_size + 1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padding='VALID'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name="pool"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pooled_outputs.append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pooled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num_filters_total = num_filters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self.h_pool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pooled_outputs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self.h_pool_flat = tf.reshape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self.h_pool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name="hidden_feature"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self.h_drop = tf.nn.dropout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self.h_pool_flat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self.dropout_keep_prob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"MLP"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W0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tf.truncated_normal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stddev=0.1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name="W0"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b0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h0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self.h_drop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W1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tf.truncated_normal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stddev=0.1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name="W1"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b1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self.h1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h0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"output"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num_classes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initializer=tf.contrib.layers.xavier_initializer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num_classes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self.scores = 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name="scores"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self.predictions = tf.argmax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self.scores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name="predictions"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losses = tf.nn.softmax_cross_entropy_with_logits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logits=self.scores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labels=self.input_y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self.loss = tf.reduce_mean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losses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l2_reg_lambda * self.l2_loss</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"accuracy"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correct_predictions = tf.equal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self.predictions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tf.argmax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self.input_y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self.accuracy = tf.reduce_mean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tf.cast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correct_predictions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"float"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name="accuracy"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Cnnblock</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W1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"W1_"+str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initializer=tf.contrib.layers.xavier_initializer_conv2d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b1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name="b1_"+str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conv1 = tf.nn.conv2d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padding="SAME"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h1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tf.nn.bias_add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name="relu1"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W2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tf.truncated_normal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stddev=0.1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name="W2"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W2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"W2_"+str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initializer=tf.contrib.layers.xavier_initializer_conv2d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b2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name="b2_"+str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conv2 = tf.nn.conv2d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padding="SAME"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h2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tf.nn.bias_add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name="relu2"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h2</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图4.</w:t>
      </w:r>
      <w:r>
        <w:rPr>
          <w:rFonts w:hint="eastAsia" w:ascii="Arial" w:hAnsi="Arial" w:cs="Arial"/>
          <w:sz w:val="24"/>
          <w:szCs w:val="24"/>
          <w:lang w:val="en-US" w:eastAsia="zh-CN"/>
        </w:rPr>
        <w:t>7</w:t>
      </w:r>
      <w:r>
        <w:rPr>
          <w:rFonts w:hint="default" w:ascii="Arial" w:hAnsi="Arial" w:cs="Arial"/>
          <w:sz w:val="24"/>
          <w:szCs w:val="24"/>
        </w:rPr>
        <w:t xml:space="preserve"> R</w:t>
      </w:r>
      <w:r>
        <w:rPr>
          <w:rFonts w:hint="eastAsia" w:ascii="Arial" w:hAnsi="Arial" w:cs="Arial"/>
          <w:sz w:val="24"/>
          <w:szCs w:val="24"/>
          <w:lang w:val="en-US" w:eastAsia="zh-CN"/>
        </w:rPr>
        <w:t>esCNN</w:t>
      </w:r>
      <w:r>
        <w:rPr>
          <w:rFonts w:hint="default" w:ascii="Arial" w:hAnsi="Arial" w:cs="Arial"/>
          <w:sz w:val="24"/>
          <w:szCs w:val="24"/>
        </w:rPr>
        <w:t>模型结构的具体实现</w:t>
      </w:r>
    </w:p>
    <w:p>
      <w:pPr>
        <w:pStyle w:val="3"/>
        <w:rPr>
          <w:rFonts w:hint="default" w:cs="Arial"/>
        </w:rPr>
      </w:pPr>
      <w:bookmarkStart w:id="211" w:name="_Toc11139_WPSOffice_Level3"/>
      <w:r>
        <w:rPr>
          <w:rFonts w:hint="default" w:ascii="Arial" w:hAnsi="Arial" w:cs="Arial"/>
        </w:rPr>
        <w:t>4.</w:t>
      </w:r>
      <w:r>
        <w:rPr>
          <w:rFonts w:hint="default" w:cs="Arial"/>
        </w:rPr>
        <w:t>7.4</w:t>
      </w:r>
      <w:r>
        <w:rPr>
          <w:rFonts w:hint="default" w:ascii="Arial" w:hAnsi="Arial" w:cs="Arial"/>
        </w:rPr>
        <w:t xml:space="preserve"> </w:t>
      </w:r>
      <w:r>
        <w:rPr>
          <w:rFonts w:hint="default" w:cs="Arial"/>
        </w:rPr>
        <w:t>模型参数设置</w:t>
      </w:r>
      <w:bookmarkEnd w:id="21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本章所述模型的超参数具体设置如表4.2所示。</w:t>
      </w:r>
    </w:p>
    <w:tbl>
      <w:tblPr>
        <w:tblStyle w:val="20"/>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3"/>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参数名称</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卷积核大小(filter_size)</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字向量维度</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相对位置向量维度</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最大相对位置</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最小相对位置</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过滤器数量</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Batch_size</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Dropout比例</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0.5</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表4.2 关系抽取模型超参数设置</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卷积核的大小决定了在卷积操作中滑动窗口每次“滑过”的特征数量，也就等于决定了一次可以对多少个特征进行计算；字向量是用的本文所涉及的金融领域信息抽取任务的预训练字向量；过滤器数量表明可以对输入信息进行多少种特征计算；学习率可以控制模型的学习进度，如果学习率过大容易震荡且损失值很大，如果学习率过小容易产生过拟合且收敛速度太慢。本文主要通过这几个参数的对比实验来确认不同参数对模型效果的影响，实验采用F1值作为模型性能的评价标准，实验结果如表4.3所示。</w:t>
      </w:r>
    </w:p>
    <w:tbl>
      <w:tblPr>
        <w:tblStyle w:val="20"/>
        <w:tblW w:w="8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参数设置</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F1值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学习率=0.005</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68.96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66.32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卷积核大小=5，过滤器数量=50，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66.07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卷积核大小=5，过滤器数量=50，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学习率=0.005</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64.23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卷积核大小=5，过滤器数量=50，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62.18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卷积核大小=7，过滤器数量=50，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61.34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卷积核大小=7，过滤器数量=50，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学习率=0.005</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59.35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卷积核大小=7，过滤器数量=50，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58.27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63.45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卷积核大小=3，过滤器数量=200，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63.26</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表4.3 不同超参数下模型的测试结果</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根据前9行实验对比可以发现，当卷积核大小为3，学习率为0.001时模型的表现效果更好，所以最后2行直接使卷积核大小为3、学习率为0.001来对比过滤器的数量。最后可以发现当过滤器数量为50的时候，模型的表现效果更好，最终得到了表4.2中的超参数设置。</w:t>
      </w:r>
    </w:p>
    <w:p>
      <w:pPr>
        <w:pStyle w:val="3"/>
        <w:rPr>
          <w:rFonts w:hint="default" w:cs="Arial"/>
        </w:rPr>
      </w:pPr>
      <w:bookmarkStart w:id="212" w:name="_Toc18104_WPSOffice_Level3"/>
      <w:r>
        <w:rPr>
          <w:rFonts w:hint="default" w:ascii="Arial" w:hAnsi="Arial" w:cs="Arial"/>
        </w:rPr>
        <w:t>4.</w:t>
      </w:r>
      <w:r>
        <w:rPr>
          <w:rFonts w:hint="default" w:cs="Arial"/>
        </w:rPr>
        <w:t>7.1</w:t>
      </w:r>
      <w:r>
        <w:rPr>
          <w:rFonts w:hint="default" w:ascii="Arial" w:hAnsi="Arial" w:cs="Arial"/>
        </w:rPr>
        <w:t xml:space="preserve"> </w:t>
      </w:r>
      <w:r>
        <w:rPr>
          <w:rFonts w:hint="default" w:cs="Arial"/>
        </w:rPr>
        <w:t>不同模型的性能对比</w:t>
      </w:r>
      <w:bookmarkEnd w:id="21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除了对比了ResCNN中不同的超参数对模型效果的影响，在本章节还对比了ResCNN外别的模型在相同输入和条件下的性能进行模型评估，其它的模型包括：CNN、CNN+Attention，实验的评价标准为模型的F1值，实验结果如表4.4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bookmarkStart w:id="238" w:name="_GoBack" w:colFirst="0" w:colLast="0"/>
            <w:r>
              <w:rPr>
                <w:rFonts w:hint="default" w:ascii="Arial" w:hAnsi="Arial" w:cs="Arial"/>
                <w:sz w:val="24"/>
                <w:szCs w:val="24"/>
                <w:vertAlign w:val="baseline"/>
              </w:rPr>
              <w:t>模型名称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F1值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ResCNN</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CNN</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53.37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CNN+Attention</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65.48</w:t>
            </w:r>
          </w:p>
        </w:tc>
      </w:tr>
      <w:bookmarkEnd w:id="238"/>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表4.4 不同模型在相同输入下的性能对比</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可以看出，由于关系类别较多以及语料数量较少的原因，模型的表现效果都不是特别好，不过相对而言ResCNN比CNN以及CNN+Attention的性能更加优秀。随着人工标注数据的不断增多结合一些人为制定的规则，关系抽取的效果会越来越好、</w:t>
      </w:r>
    </w:p>
    <w:p>
      <w:pPr>
        <w:pStyle w:val="3"/>
        <w:rPr>
          <w:rFonts w:hint="default" w:cs="Arial"/>
        </w:rPr>
      </w:pPr>
      <w:bookmarkStart w:id="213" w:name="_Toc1426_WPSOffice_Level2"/>
      <w:r>
        <w:rPr>
          <w:rFonts w:hint="default" w:ascii="Arial" w:hAnsi="Arial" w:cs="Arial"/>
        </w:rPr>
        <w:t>4.</w:t>
      </w:r>
      <w:r>
        <w:rPr>
          <w:rFonts w:hint="default" w:cs="Arial"/>
        </w:rPr>
        <w:t>8</w:t>
      </w:r>
      <w:r>
        <w:rPr>
          <w:rFonts w:hint="default" w:ascii="Arial" w:hAnsi="Arial" w:cs="Arial"/>
        </w:rPr>
        <w:t xml:space="preserve"> </w:t>
      </w:r>
      <w:r>
        <w:rPr>
          <w:rFonts w:hint="default" w:cs="Arial"/>
        </w:rPr>
        <w:t>本章小结</w:t>
      </w:r>
      <w:bookmarkEnd w:id="21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sz w:val="24"/>
          <w:szCs w:val="24"/>
        </w:rPr>
        <w:t>本章主要介绍了本文实现信息抽取任务中关系抽取子任务的模型设计细节和详细的实现过程，并把实验结果与一些该任务中常用的方法做了对比分析，并分析了各个参数对模型最终效果造成的影响以及模型最后选取的参数。</w:t>
      </w:r>
    </w:p>
    <w:p>
      <w:pPr>
        <w:rPr>
          <w:rFonts w:hint="default"/>
        </w:rPr>
      </w:pPr>
    </w:p>
    <w:p>
      <w:pPr>
        <w:pStyle w:val="2"/>
        <w:jc w:val="both"/>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pStyle w:val="2"/>
        <w:ind w:firstLine="420"/>
        <w:jc w:val="center"/>
        <w:rPr>
          <w:rFonts w:hint="default" w:ascii="Arial" w:hAnsi="Arial" w:eastAsia="黑体" w:cs="Arial"/>
        </w:rPr>
      </w:pPr>
      <w:r>
        <w:rPr>
          <w:rFonts w:hint="default" w:ascii="Arial" w:hAnsi="Arial" w:eastAsia="黑体" w:cs="Arial"/>
        </w:rPr>
        <w:t>第五章  实验对比与分析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宋体，小四</w:t>
      </w:r>
    </w:p>
    <w:p>
      <w:pPr>
        <w:pStyle w:val="2"/>
        <w:ind w:firstLine="420"/>
        <w:jc w:val="center"/>
        <w:rPr>
          <w:rFonts w:hint="default" w:ascii="Arial" w:hAnsi="Arial" w:eastAsia="黑体" w:cs="Arial"/>
        </w:rPr>
      </w:pPr>
      <w:r>
        <w:rPr>
          <w:rFonts w:hint="default" w:ascii="Arial" w:hAnsi="Arial" w:eastAsia="黑体" w:cs="Arial"/>
        </w:rPr>
        <w:br w:type="page"/>
      </w:r>
      <w:bookmarkStart w:id="214" w:name="_Toc514163499"/>
      <w:bookmarkStart w:id="215" w:name="_Toc136107013"/>
      <w:bookmarkStart w:id="216" w:name="_Toc14334_WPSOffice_Level1"/>
      <w:r>
        <w:rPr>
          <w:rFonts w:hint="default" w:ascii="Arial" w:hAnsi="Arial" w:eastAsia="黑体" w:cs="Arial"/>
        </w:rPr>
        <w:t>第六章  总结与展望</w:t>
      </w:r>
      <w:bookmarkEnd w:id="214"/>
      <w:bookmarkEnd w:id="215"/>
      <w:bookmarkEnd w:id="216"/>
    </w:p>
    <w:p>
      <w:pPr>
        <w:pStyle w:val="3"/>
        <w:rPr>
          <w:rFonts w:hint="default" w:ascii="Arial" w:hAnsi="Arial" w:cs="Arial"/>
        </w:rPr>
      </w:pPr>
      <w:bookmarkStart w:id="217" w:name="_Toc25146_WPSOffice_Level2"/>
      <w:bookmarkStart w:id="218" w:name="_Toc514163500"/>
      <w:r>
        <w:rPr>
          <w:rFonts w:hint="default" w:cs="Arial"/>
        </w:rPr>
        <w:t>6</w:t>
      </w:r>
      <w:r>
        <w:rPr>
          <w:rFonts w:hint="default" w:ascii="Arial" w:hAnsi="Arial" w:cs="Arial"/>
        </w:rPr>
        <w:t>.1 总结</w:t>
      </w:r>
      <w:bookmarkEnd w:id="217"/>
      <w:bookmarkEnd w:id="218"/>
    </w:p>
    <w:p>
      <w:pPr>
        <w:spacing w:line="360" w:lineRule="auto"/>
        <w:ind w:firstLine="480" w:firstLineChars="200"/>
        <w:rPr>
          <w:rFonts w:hint="default" w:ascii="Arial" w:hAnsi="Arial" w:cs="Arial"/>
          <w:sz w:val="24"/>
        </w:rPr>
      </w:pPr>
      <w:r>
        <w:rPr>
          <w:rFonts w:hint="default" w:ascii="Arial" w:hAnsi="Arial" w:cs="Arial"/>
          <w:sz w:val="24"/>
        </w:rPr>
        <w:t>本文以上海某大数据人工智能公司的知识图谱产品中的信息抽取模块为背景，介绍了该项目中信息抽取模块的两个子任务命名实体识别和关系抽取的研究现状，综述了基于深度学习的信息抽取任务所涉及的相关技术，包括：词向量、双向长短时记忆模型、深度残差网络、注意力机制和远程监督。阐述了文本所选择模型的详细设计和具体实现。</w:t>
      </w:r>
    </w:p>
    <w:p>
      <w:pPr>
        <w:spacing w:line="360" w:lineRule="auto"/>
        <w:ind w:firstLine="480" w:firstLineChars="200"/>
        <w:rPr>
          <w:rFonts w:hint="default" w:ascii="Arial" w:hAnsi="Arial" w:eastAsia="宋体" w:cs="Arial"/>
          <w:sz w:val="24"/>
          <w:lang w:val="en-US" w:eastAsia="zh-CN"/>
        </w:rPr>
      </w:pPr>
      <w:r>
        <w:rPr>
          <w:rFonts w:hint="default" w:ascii="Arial" w:hAnsi="Arial" w:cs="Arial"/>
          <w:sz w:val="24"/>
        </w:rPr>
        <w:t>在模型选择方面，命名实体识别模型在对比了BiLSTM+CRF、CRF、LSTM、BiLSTM在数据集上的表现后，本文选择了</w:t>
      </w:r>
      <w:r>
        <w:rPr>
          <w:rFonts w:hint="eastAsia" w:ascii="Arial" w:hAnsi="Arial" w:cs="Arial"/>
          <w:sz w:val="24"/>
          <w:lang w:val="en-US" w:eastAsia="zh-CN"/>
        </w:rPr>
        <w:t>性能较好的</w:t>
      </w:r>
      <w:r>
        <w:rPr>
          <w:rFonts w:hint="default" w:ascii="Arial" w:hAnsi="Arial" w:cs="Arial"/>
          <w:sz w:val="24"/>
        </w:rPr>
        <w:t>BiLSTM+CRF模型。</w:t>
      </w:r>
      <w:r>
        <w:rPr>
          <w:rFonts w:hint="eastAsia" w:ascii="Arial" w:hAnsi="Arial" w:cs="Arial"/>
          <w:sz w:val="24"/>
          <w:lang w:val="en-US" w:eastAsia="zh-CN"/>
        </w:rPr>
        <w:t>此模型考虑了上下文信息的影响，也学习到了一些约束条件，有较好的分类效果；关系抽取模型是在对比了CNN、CNN+Attention和ResCNN在数据集上的表现后，选择了效果更好的ResCNN。ResCNN利用了残差学习的特性使网络结构学习到了更多的语言特性从而得到了更好的效果。最后，本文将两个模型固化成pb模型，可供后续进行预测使用。</w:t>
      </w:r>
    </w:p>
    <w:p>
      <w:pPr>
        <w:spacing w:line="360" w:lineRule="auto"/>
        <w:rPr>
          <w:rFonts w:hint="default" w:ascii="Arial" w:hAnsi="Arial" w:cs="Arial"/>
          <w:sz w:val="24"/>
        </w:rPr>
      </w:pPr>
    </w:p>
    <w:p>
      <w:pPr>
        <w:pStyle w:val="3"/>
        <w:rPr>
          <w:rFonts w:hint="default" w:ascii="Arial" w:hAnsi="Arial" w:cs="Arial"/>
        </w:rPr>
      </w:pPr>
      <w:bookmarkStart w:id="219" w:name="_Toc514163501"/>
      <w:bookmarkStart w:id="220" w:name="_Toc11644_WPSOffice_Level2"/>
      <w:r>
        <w:rPr>
          <w:rFonts w:hint="default" w:cs="Arial"/>
        </w:rPr>
        <w:t>6</w:t>
      </w:r>
      <w:r>
        <w:rPr>
          <w:rFonts w:hint="default" w:ascii="Arial" w:hAnsi="Arial" w:cs="Arial"/>
        </w:rPr>
        <w:t>.2 进一步工作展望</w:t>
      </w:r>
      <w:bookmarkEnd w:id="219"/>
      <w:bookmarkEnd w:id="220"/>
    </w:p>
    <w:p>
      <w:pPr>
        <w:spacing w:line="360" w:lineRule="auto"/>
        <w:ind w:firstLine="480" w:firstLineChars="200"/>
        <w:rPr>
          <w:rFonts w:hint="default" w:ascii="Arial" w:hAnsi="Arial" w:cs="Arial"/>
          <w:sz w:val="24"/>
        </w:rPr>
      </w:pPr>
      <w:r>
        <w:rPr>
          <w:rFonts w:hint="default" w:ascii="Arial" w:hAnsi="Arial" w:cs="Arial"/>
          <w:sz w:val="24"/>
        </w:rPr>
        <w:t>由于项目的研发时间较短，所以关系抽取模型的效果相对来说还比较一般，希望在未来的时间里有机会在现有模型的基础上进行更多地尝试：</w:t>
      </w:r>
    </w:p>
    <w:p>
      <w:pPr>
        <w:numPr>
          <w:ilvl w:val="0"/>
          <w:numId w:val="9"/>
        </w:numPr>
        <w:spacing w:line="360" w:lineRule="auto"/>
        <w:ind w:firstLine="480" w:firstLineChars="200"/>
        <w:rPr>
          <w:rFonts w:hint="default" w:ascii="Arial" w:hAnsi="Arial" w:cs="Arial"/>
          <w:sz w:val="24"/>
        </w:rPr>
      </w:pPr>
      <w:bookmarkStart w:id="221" w:name="_Toc16991_WPSOffice_Level3"/>
      <w:bookmarkStart w:id="222" w:name="_Toc20731_WPSOffice_Level3"/>
      <w:r>
        <w:rPr>
          <w:rFonts w:hint="default" w:ascii="Arial" w:hAnsi="Arial" w:cs="Arial"/>
          <w:sz w:val="24"/>
        </w:rPr>
        <w:t>加入Attention机制；</w:t>
      </w:r>
      <w:bookmarkEnd w:id="221"/>
      <w:bookmarkEnd w:id="222"/>
    </w:p>
    <w:p>
      <w:pPr>
        <w:numPr>
          <w:ilvl w:val="0"/>
          <w:numId w:val="9"/>
        </w:numPr>
        <w:spacing w:line="360" w:lineRule="auto"/>
        <w:ind w:firstLine="480" w:firstLineChars="200"/>
        <w:rPr>
          <w:rFonts w:hint="default" w:ascii="Arial" w:hAnsi="Arial" w:cs="Arial"/>
          <w:sz w:val="24"/>
        </w:rPr>
      </w:pPr>
      <w:bookmarkStart w:id="223" w:name="_Toc1223_WPSOffice_Level3"/>
      <w:bookmarkStart w:id="224" w:name="_Toc27248_WPSOffice_Level3"/>
      <w:r>
        <w:rPr>
          <w:rFonts w:hint="default" w:ascii="Arial" w:hAnsi="Arial" w:cs="Arial"/>
          <w:sz w:val="24"/>
        </w:rPr>
        <w:t>利用PCNN代替CNN；</w:t>
      </w:r>
      <w:bookmarkEnd w:id="223"/>
      <w:bookmarkEnd w:id="224"/>
    </w:p>
    <w:p>
      <w:pPr>
        <w:numPr>
          <w:ilvl w:val="0"/>
          <w:numId w:val="9"/>
        </w:numPr>
        <w:spacing w:line="360" w:lineRule="auto"/>
        <w:ind w:firstLine="480" w:firstLineChars="200"/>
        <w:rPr>
          <w:rFonts w:hint="default" w:ascii="Arial" w:hAnsi="Arial" w:cs="Arial"/>
          <w:sz w:val="24"/>
        </w:rPr>
      </w:pPr>
      <w:bookmarkStart w:id="225" w:name="_Toc1505_WPSOffice_Level3"/>
      <w:bookmarkStart w:id="226" w:name="_Toc20246_WPSOffice_Level3"/>
      <w:r>
        <w:rPr>
          <w:rFonts w:hint="default" w:ascii="Arial" w:hAnsi="Arial" w:cs="Arial"/>
          <w:sz w:val="24"/>
        </w:rPr>
        <w:t>利用新的损失函数。</w:t>
      </w:r>
      <w:bookmarkEnd w:id="225"/>
      <w:bookmarkEnd w:id="226"/>
    </w:p>
    <w:p>
      <w:pPr>
        <w:spacing w:line="360" w:lineRule="auto"/>
        <w:ind w:firstLine="480" w:firstLineChars="200"/>
        <w:rPr>
          <w:rFonts w:hint="default" w:ascii="Arial" w:hAnsi="Arial" w:cs="Arial"/>
          <w:sz w:val="24"/>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pStyle w:val="2"/>
        <w:rPr>
          <w:rFonts w:hint="default" w:ascii="Arial" w:hAnsi="Arial" w:eastAsia="黑体" w:cs="Arial"/>
        </w:rPr>
        <w:sectPr>
          <w:headerReference r:id="rId14" w:type="default"/>
          <w:type w:val="continuous"/>
          <w:pgSz w:w="11906" w:h="16838"/>
          <w:pgMar w:top="1440" w:right="1800" w:bottom="1440" w:left="1800" w:header="851" w:footer="992" w:gutter="0"/>
          <w:cols w:space="720" w:num="1"/>
          <w:docGrid w:type="lines" w:linePitch="312" w:charSpace="0"/>
        </w:sectPr>
      </w:pPr>
      <w:bookmarkStart w:id="227" w:name="_Toc136107018"/>
      <w:bookmarkStart w:id="228" w:name="_Toc303086846"/>
    </w:p>
    <w:p>
      <w:pPr>
        <w:pStyle w:val="2"/>
        <w:rPr>
          <w:rFonts w:hint="default" w:ascii="Arial" w:hAnsi="Arial" w:eastAsia="黑体" w:cs="Arial"/>
        </w:rPr>
        <w:sectPr>
          <w:type w:val="continuous"/>
          <w:pgSz w:w="11906" w:h="16838"/>
          <w:pgMar w:top="1440" w:right="1800" w:bottom="1440" w:left="1800" w:header="851" w:footer="992" w:gutter="0"/>
          <w:cols w:space="720" w:num="1"/>
          <w:docGrid w:type="lines" w:linePitch="312" w:charSpace="0"/>
        </w:sectPr>
      </w:pPr>
    </w:p>
    <w:p>
      <w:pPr>
        <w:pStyle w:val="2"/>
        <w:jc w:val="center"/>
        <w:rPr>
          <w:rFonts w:hint="default" w:ascii="Arial" w:hAnsi="Arial" w:eastAsia="黑体" w:cs="Arial"/>
        </w:rPr>
      </w:pPr>
      <w:bookmarkStart w:id="229" w:name="_Toc31796_WPSOffice_Level1"/>
      <w:bookmarkStart w:id="230" w:name="_Toc514163502"/>
      <w:r>
        <w:rPr>
          <w:rFonts w:hint="default" w:ascii="Arial" w:hAnsi="Arial" w:eastAsia="黑体" w:cs="Arial"/>
        </w:rPr>
        <w:t>参 考 文 献</w:t>
      </w:r>
      <w:bookmarkEnd w:id="227"/>
      <w:bookmarkEnd w:id="228"/>
      <w:bookmarkEnd w:id="229"/>
      <w:bookmarkEnd w:id="230"/>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[MUC-6, 1996]</w:t>
      </w:r>
      <w:r>
        <w:rPr>
          <w:rStyle w:val="16"/>
          <w:rFonts w:hint="default" w:ascii="Arial" w:hAnsi="Arial" w:cs="Arial"/>
          <w:b w:val="0"/>
          <w:sz w:val="24"/>
        </w:rPr>
        <w:tab/>
      </w:r>
      <w:r>
        <w:rPr>
          <w:rStyle w:val="16"/>
          <w:rFonts w:hint="default" w:ascii="Arial" w:hAnsi="Arial" w:cs="Arial"/>
          <w:b w:val="0"/>
          <w:sz w:val="24"/>
        </w:rPr>
        <w:t>MUC-6, the Sixth in a Series of Message Understanding Conferences, was held in November 1996[OL].</w:t>
      </w:r>
      <w:r>
        <w:rPr>
          <w:rStyle w:val="16"/>
          <w:rFonts w:hint="default" w:ascii="Arial" w:hAnsi="Arial" w:cs="Arial"/>
          <w:b w:val="0"/>
          <w:sz w:val="24"/>
        </w:rPr>
        <w:fldChar w:fldCharType="begin"/>
      </w:r>
      <w:r>
        <w:rPr>
          <w:rStyle w:val="16"/>
          <w:rFonts w:hint="default" w:ascii="Arial" w:hAnsi="Arial" w:cs="Arial"/>
          <w:b w:val="0"/>
          <w:sz w:val="24"/>
        </w:rPr>
        <w:instrText xml:space="preserve"> HYPERLINK "http://cs.nyu.edu/cs/faculty/grishman/muc6.html" </w:instrText>
      </w:r>
      <w:r>
        <w:rPr>
          <w:rStyle w:val="16"/>
          <w:rFonts w:hint="default" w:ascii="Arial" w:hAnsi="Arial" w:cs="Arial"/>
          <w:b w:val="0"/>
          <w:sz w:val="24"/>
        </w:rPr>
        <w:fldChar w:fldCharType="separate"/>
      </w:r>
      <w:r>
        <w:rPr>
          <w:rStyle w:val="18"/>
          <w:rFonts w:hint="default" w:ascii="Arial" w:hAnsi="Arial" w:cs="Arial"/>
          <w:b w:val="0"/>
          <w:bCs/>
          <w:sz w:val="24"/>
        </w:rPr>
        <w:t>http://cs.nyu.edu/cs/faculty/grishman/muc6.html</w:t>
      </w:r>
      <w:r>
        <w:rPr>
          <w:rStyle w:val="16"/>
          <w:rFonts w:hint="default" w:ascii="Arial" w:hAnsi="Arial" w:cs="Arial"/>
          <w:b w:val="0"/>
          <w:sz w:val="24"/>
        </w:rPr>
        <w:fldChar w:fldCharType="end"/>
      </w:r>
      <w:r>
        <w:rPr>
          <w:rStyle w:val="16"/>
          <w:rFonts w:hint="default" w:ascii="Arial" w:hAnsi="Arial" w:cs="Arial"/>
          <w:b w:val="0"/>
          <w:sz w:val="24"/>
        </w:rPr>
        <w:t xml:space="preserve"> .</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[Milleret al., 2000]</w:t>
      </w:r>
      <w:r>
        <w:rPr>
          <w:rStyle w:val="16"/>
          <w:rFonts w:hint="default" w:ascii="Arial" w:hAnsi="Arial" w:cs="Arial"/>
          <w:b w:val="0"/>
          <w:sz w:val="24"/>
        </w:rPr>
        <w:tab/>
      </w:r>
      <w:r>
        <w:rPr>
          <w:rStyle w:val="16"/>
          <w:rFonts w:hint="default" w:ascii="Arial" w:hAnsi="Arial" w:cs="Arial"/>
          <w:b w:val="0"/>
          <w:sz w:val="24"/>
        </w:rPr>
        <w:t xml:space="preserve">Miller, Scott, Heidi Fox, Lance Ramshaw, and Ralph Weischedel. “A novel use of statistical parsing to extract information from text.” </w:t>
      </w:r>
      <w:r>
        <w:rPr>
          <w:rStyle w:val="16"/>
          <w:rFonts w:hint="default" w:ascii="Arial" w:hAnsi="Arial" w:cs="Arial"/>
          <w:b w:val="0"/>
          <w:i/>
          <w:iCs/>
          <w:sz w:val="24"/>
        </w:rPr>
        <w:t>In Proceedings of NAACL</w:t>
      </w:r>
      <w:r>
        <w:rPr>
          <w:rStyle w:val="16"/>
          <w:rFonts w:hint="default" w:ascii="Arial" w:hAnsi="Arial" w:cs="Arial"/>
          <w:b w:val="0"/>
          <w:sz w:val="24"/>
        </w:rPr>
        <w:t>, 2000.</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[Bikel et al., 1999]</w:t>
      </w:r>
      <w:r>
        <w:rPr>
          <w:rStyle w:val="16"/>
          <w:rFonts w:hint="default" w:ascii="Arial" w:hAnsi="Arial" w:cs="Arial"/>
          <w:b w:val="0"/>
          <w:sz w:val="24"/>
        </w:rPr>
        <w:tab/>
      </w:r>
      <w:r>
        <w:rPr>
          <w:rStyle w:val="16"/>
          <w:rFonts w:hint="default" w:ascii="Arial" w:hAnsi="Arial" w:cs="Arial"/>
          <w:b w:val="0"/>
          <w:sz w:val="24"/>
        </w:rPr>
        <w:t>Bikel D M,Schwarta R,Weischedel R M.An Algorithm that Learns What`s in a Name[J].</w:t>
      </w:r>
      <w:r>
        <w:rPr>
          <w:rStyle w:val="16"/>
          <w:rFonts w:hint="default" w:ascii="Arial" w:hAnsi="Arial" w:cs="Arial"/>
          <w:b w:val="0"/>
          <w:i/>
          <w:iCs/>
          <w:sz w:val="24"/>
        </w:rPr>
        <w:t>Machine Learning Journal Special Issue on Natural Language Learning</w:t>
      </w:r>
      <w:r>
        <w:rPr>
          <w:rStyle w:val="16"/>
          <w:rFonts w:hint="default" w:ascii="Arial" w:hAnsi="Arial" w:cs="Arial"/>
          <w:b w:val="0"/>
          <w:sz w:val="24"/>
        </w:rPr>
        <w:t>, 1999, 34(1-3): 211-231.</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[Tsai et al., 2004]</w:t>
      </w:r>
      <w:r>
        <w:rPr>
          <w:rStyle w:val="16"/>
          <w:rFonts w:hint="default" w:ascii="Arial" w:hAnsi="Arial" w:cs="Arial"/>
          <w:b w:val="0"/>
          <w:sz w:val="24"/>
        </w:rPr>
        <w:tab/>
      </w:r>
      <w:r>
        <w:rPr>
          <w:rStyle w:val="16"/>
          <w:rFonts w:hint="default" w:ascii="Arial" w:hAnsi="Arial" w:cs="Arial"/>
          <w:b w:val="0"/>
          <w:sz w:val="24"/>
        </w:rPr>
        <w:t xml:space="preserve">Tsai T,WU S,Lee C, et al. Mencius: A Chinese Named Entity Recognizer Using the Maximum Entropy based Hybrid Model[J]. </w:t>
      </w:r>
      <w:r>
        <w:rPr>
          <w:rStyle w:val="16"/>
          <w:rFonts w:hint="default" w:ascii="Arial" w:hAnsi="Arial" w:cs="Arial"/>
          <w:b w:val="0"/>
          <w:i/>
          <w:iCs/>
          <w:sz w:val="24"/>
        </w:rPr>
        <w:t>International Journal of Computational Linguistics &amp; Chinese Language Processing</w:t>
      </w:r>
      <w:r>
        <w:rPr>
          <w:rStyle w:val="16"/>
          <w:rFonts w:hint="default" w:ascii="Arial" w:hAnsi="Arial" w:cs="Arial"/>
          <w:b w:val="0"/>
          <w:sz w:val="24"/>
        </w:rPr>
        <w:t>, 2004, 9(1):65-81.</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[McCallum et al., 2003]</w:t>
      </w:r>
      <w:r>
        <w:rPr>
          <w:rStyle w:val="16"/>
          <w:rFonts w:hint="default" w:ascii="Arial" w:hAnsi="Arial" w:cs="Arial"/>
          <w:b w:val="0"/>
          <w:sz w:val="24"/>
        </w:rPr>
        <w:tab/>
      </w:r>
      <w:r>
        <w:rPr>
          <w:rStyle w:val="16"/>
          <w:rFonts w:hint="default" w:ascii="Arial" w:hAnsi="Arial" w:cs="Arial"/>
          <w:b w:val="0"/>
          <w:sz w:val="24"/>
        </w:rPr>
        <w:t xml:space="preserve">McCallum A,Li W.Early Results for Named Entity Recognition with Conditional Random Fields, Features Induction and Web-enhanced Lexicons[C]. </w:t>
      </w:r>
      <w:r>
        <w:rPr>
          <w:rStyle w:val="16"/>
          <w:rFonts w:hint="default" w:ascii="Arial" w:hAnsi="Arial" w:cs="Arial"/>
          <w:b w:val="0"/>
          <w:i/>
          <w:iCs/>
          <w:sz w:val="24"/>
        </w:rPr>
        <w:t>In Proceedings of the 7th Conference on Natural Language Learning at HLT-NAACL</w:t>
      </w:r>
      <w:r>
        <w:rPr>
          <w:rStyle w:val="16"/>
          <w:rFonts w:hint="default" w:ascii="Arial" w:hAnsi="Arial" w:cs="Arial"/>
          <w:b w:val="0"/>
          <w:sz w:val="24"/>
        </w:rPr>
        <w:t>,2003: 188-191.</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[张祝玉等, 2008]</w:t>
      </w:r>
      <w:r>
        <w:rPr>
          <w:rStyle w:val="16"/>
          <w:rFonts w:hint="default" w:ascii="Arial" w:hAnsi="Arial" w:cs="Arial"/>
          <w:b w:val="0"/>
          <w:sz w:val="24"/>
        </w:rPr>
        <w:tab/>
      </w:r>
      <w:r>
        <w:rPr>
          <w:rStyle w:val="16"/>
          <w:rFonts w:hint="default" w:ascii="Arial" w:hAnsi="Arial" w:cs="Arial"/>
          <w:b w:val="0"/>
          <w:sz w:val="24"/>
        </w:rPr>
        <w:t xml:space="preserve">张祝玉，任飞亮，朱靖波. 基于条件随机场的中文命名实体识别特征比较研究[C]. 见: </w:t>
      </w:r>
      <w:r>
        <w:rPr>
          <w:rStyle w:val="16"/>
          <w:rFonts w:hint="default" w:ascii="Arial" w:hAnsi="Arial" w:cs="Arial"/>
          <w:b w:val="0"/>
          <w:i/>
          <w:iCs/>
          <w:sz w:val="24"/>
        </w:rPr>
        <w:t>第4届全国信息检索与内容安全学术会议论文集</w:t>
      </w:r>
      <w:r>
        <w:rPr>
          <w:rStyle w:val="16"/>
          <w:rFonts w:hint="default" w:ascii="Arial" w:hAnsi="Arial" w:cs="Arial"/>
          <w:b w:val="0"/>
          <w:sz w:val="24"/>
        </w:rPr>
        <w:t>.2008.</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[Wu et al., 2015]</w:t>
      </w:r>
      <w:r>
        <w:rPr>
          <w:rFonts w:hint="default" w:ascii="Arial" w:hAnsi="Arial" w:cs="Arial"/>
          <w:sz w:val="24"/>
          <w:szCs w:val="24"/>
        </w:rPr>
        <w:tab/>
      </w:r>
      <w:r>
        <w:rPr>
          <w:rFonts w:hint="default" w:ascii="Arial" w:hAnsi="Arial" w:cs="Arial"/>
          <w:sz w:val="24"/>
          <w:szCs w:val="24"/>
        </w:rPr>
        <w:t>Yonghui Wu, Min Jiang, Jianbo Lei,Hua Xu. Named Entity Recognition in Chinese Clinical Text Using Deep Neural Network. Stud Health Technol Inform. 2015;216:624-8.</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[Z Huang et al., 2015]</w:t>
      </w:r>
      <w:r>
        <w:rPr>
          <w:rFonts w:hint="default" w:ascii="Arial" w:hAnsi="Arial" w:cs="Arial"/>
          <w:sz w:val="24"/>
          <w:szCs w:val="24"/>
        </w:rPr>
        <w:tab/>
      </w:r>
      <w:r>
        <w:rPr>
          <w:rFonts w:hint="default" w:ascii="Arial" w:hAnsi="Arial" w:cs="Arial"/>
          <w:sz w:val="24"/>
          <w:szCs w:val="24"/>
        </w:rPr>
        <w:t xml:space="preserve">Zhiheng Huang, Wei Xu, Kai Yu. Bidirectional LSTM-CRF Models for Sequence Tagging. </w:t>
      </w:r>
      <w:r>
        <w:rPr>
          <w:rFonts w:hint="default" w:ascii="Arial" w:hAnsi="Arial" w:cs="Arial"/>
          <w:i/>
          <w:iCs/>
          <w:sz w:val="24"/>
          <w:szCs w:val="24"/>
        </w:rPr>
        <w:t>arXiv</w:t>
      </w:r>
      <w:r>
        <w:rPr>
          <w:rFonts w:hint="default" w:ascii="Arial" w:hAnsi="Arial" w:cs="Arial"/>
          <w:sz w:val="24"/>
          <w:szCs w:val="24"/>
        </w:rPr>
        <w:t>, 2015, 1508.01991 [cs.CL]</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[Devlin J et al., 2018]</w:t>
      </w:r>
      <w:r>
        <w:rPr>
          <w:rFonts w:hint="default" w:ascii="Arial" w:hAnsi="Arial" w:cs="Arial"/>
          <w:sz w:val="24"/>
          <w:szCs w:val="24"/>
        </w:rPr>
        <w:tab/>
      </w:r>
      <w:r>
        <w:rPr>
          <w:rFonts w:hint="default" w:ascii="Arial" w:hAnsi="Arial" w:cs="Arial"/>
          <w:sz w:val="24"/>
          <w:szCs w:val="24"/>
        </w:rPr>
        <w:t xml:space="preserve">Devlin J, Chang M W, Lee K, et al. Bert: Pre-training of deep bidirectional transformers for language understanding[J]. </w:t>
      </w:r>
      <w:r>
        <w:rPr>
          <w:rFonts w:hint="default" w:ascii="Arial" w:hAnsi="Arial" w:cs="Arial"/>
          <w:i/>
          <w:iCs/>
          <w:sz w:val="24"/>
          <w:szCs w:val="24"/>
        </w:rPr>
        <w:t>arXiv preprint arXiv</w:t>
      </w:r>
      <w:r>
        <w:rPr>
          <w:rFonts w:hint="default" w:ascii="Arial" w:hAnsi="Arial" w:cs="Arial"/>
          <w:sz w:val="24"/>
          <w:szCs w:val="24"/>
        </w:rPr>
        <w:t>:1810.04805, 2018.</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[Kambhatla, 2004]</w:t>
      </w:r>
      <w:r>
        <w:rPr>
          <w:rStyle w:val="16"/>
          <w:rFonts w:hint="default" w:ascii="Arial" w:hAnsi="Arial" w:cs="Arial"/>
          <w:b w:val="0"/>
          <w:sz w:val="24"/>
        </w:rPr>
        <w:tab/>
      </w:r>
      <w:r>
        <w:rPr>
          <w:rStyle w:val="16"/>
          <w:rFonts w:hint="default" w:ascii="Arial" w:hAnsi="Arial" w:cs="Arial"/>
          <w:b w:val="0"/>
          <w:sz w:val="24"/>
        </w:rPr>
        <w:t>Kambhatla, Nanda.”</w:t>
      </w:r>
      <w:r>
        <w:rPr>
          <w:rStyle w:val="16"/>
          <w:rFonts w:hint="default" w:ascii="Arial" w:hAnsi="Arial" w:cs="Arial"/>
          <w:b w:val="0"/>
          <w:i w:val="0"/>
          <w:iCs w:val="0"/>
          <w:sz w:val="24"/>
        </w:rPr>
        <w:t>Combining lexical, syntactic, and semantic features with maximum entropy models for extracting relations</w:t>
      </w:r>
      <w:r>
        <w:rPr>
          <w:rStyle w:val="16"/>
          <w:rFonts w:hint="default" w:ascii="Arial" w:hAnsi="Arial" w:cs="Arial"/>
          <w:b w:val="0"/>
          <w:sz w:val="24"/>
        </w:rPr>
        <w:t xml:space="preserve">.” </w:t>
      </w:r>
      <w:r>
        <w:rPr>
          <w:rStyle w:val="16"/>
          <w:rFonts w:hint="default" w:ascii="Arial" w:hAnsi="Arial" w:cs="Arial"/>
          <w:b w:val="0"/>
          <w:i/>
          <w:iCs/>
          <w:sz w:val="24"/>
        </w:rPr>
        <w:t>In Proceedings of ACL</w:t>
      </w:r>
      <w:r>
        <w:rPr>
          <w:rStyle w:val="16"/>
          <w:rFonts w:hint="default" w:ascii="Arial" w:hAnsi="Arial" w:cs="Arial"/>
          <w:b w:val="0"/>
          <w:sz w:val="24"/>
        </w:rPr>
        <w:t>, 2004.</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[Zhao and Grishman, 2005]</w:t>
      </w:r>
      <w:r>
        <w:rPr>
          <w:rStyle w:val="16"/>
          <w:rFonts w:hint="default" w:ascii="Arial" w:hAnsi="Arial" w:cs="Arial"/>
          <w:b w:val="0"/>
          <w:sz w:val="24"/>
        </w:rPr>
        <w:tab/>
      </w:r>
      <w:r>
        <w:rPr>
          <w:rStyle w:val="16"/>
          <w:rFonts w:hint="default" w:ascii="Arial" w:hAnsi="Arial" w:cs="Arial"/>
          <w:b w:val="0"/>
          <w:sz w:val="24"/>
        </w:rPr>
        <w:t xml:space="preserve">Zhao, Shubin, and RalphGrishman. Extracting relations with integrated information using kernel methods. </w:t>
      </w:r>
      <w:r>
        <w:rPr>
          <w:rStyle w:val="16"/>
          <w:rFonts w:hint="default" w:ascii="Arial" w:hAnsi="Arial" w:cs="Arial"/>
          <w:b w:val="0"/>
          <w:i/>
          <w:iCs/>
          <w:sz w:val="24"/>
        </w:rPr>
        <w:t>In Proceedings of ACL</w:t>
      </w:r>
      <w:r>
        <w:rPr>
          <w:rStyle w:val="16"/>
          <w:rFonts w:hint="default" w:ascii="Arial" w:hAnsi="Arial" w:cs="Arial"/>
          <w:b w:val="0"/>
          <w:sz w:val="24"/>
        </w:rPr>
        <w:t>, 2005.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[Culotta et al., 2006]</w:t>
      </w:r>
      <w:r>
        <w:rPr>
          <w:rFonts w:hint="default" w:ascii="Arial" w:hAnsi="Arial" w:cs="Arial"/>
          <w:sz w:val="24"/>
          <w:szCs w:val="24"/>
        </w:rPr>
        <w:tab/>
      </w:r>
      <w:r>
        <w:rPr>
          <w:rFonts w:hint="default" w:ascii="Arial" w:hAnsi="Arial" w:cs="Arial"/>
          <w:sz w:val="24"/>
          <w:szCs w:val="24"/>
        </w:rPr>
        <w:t xml:space="preserve">Culotta, Aron, Andrew McCallum, and Jonathan Betz. Integrating probabilistic extraction models and datamining to discover relations and patterns in text. </w:t>
      </w:r>
      <w:r>
        <w:rPr>
          <w:rFonts w:hint="default" w:ascii="Arial" w:hAnsi="Arial" w:cs="Arial"/>
          <w:i/>
          <w:iCs/>
          <w:sz w:val="24"/>
          <w:szCs w:val="24"/>
        </w:rPr>
        <w:t>In Proceedings of HLT-NAACL</w:t>
      </w:r>
      <w:r>
        <w:rPr>
          <w:rFonts w:hint="default" w:ascii="Arial" w:hAnsi="Arial" w:cs="Arial"/>
          <w:sz w:val="24"/>
          <w:szCs w:val="24"/>
        </w:rPr>
        <w:t>, 2006.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[Mintz et al., 2009]</w:t>
      </w:r>
      <w:r>
        <w:rPr>
          <w:rFonts w:hint="default" w:ascii="Arial" w:hAnsi="Arial" w:cs="Arial"/>
          <w:sz w:val="24"/>
          <w:szCs w:val="24"/>
        </w:rPr>
        <w:tab/>
      </w:r>
      <w:r>
        <w:rPr>
          <w:rFonts w:hint="default" w:ascii="Arial" w:hAnsi="Arial" w:cs="Arial"/>
          <w:sz w:val="24"/>
          <w:szCs w:val="24"/>
        </w:rPr>
        <w:t xml:space="preserve">Mintz, Mike, Steven Bill, RionSnow, and Dan Jurafsky. Distant supervision for relation extraction without labeled data. </w:t>
      </w:r>
      <w:r>
        <w:rPr>
          <w:rFonts w:hint="default" w:ascii="Arial" w:hAnsi="Arial" w:cs="Arial"/>
          <w:i/>
          <w:iCs/>
          <w:sz w:val="24"/>
          <w:szCs w:val="24"/>
        </w:rPr>
        <w:t>In Proceedings of ACL-IJCNLP</w:t>
      </w:r>
      <w:r>
        <w:rPr>
          <w:rFonts w:hint="default" w:ascii="Arial" w:hAnsi="Arial" w:cs="Arial"/>
          <w:sz w:val="24"/>
          <w:szCs w:val="24"/>
        </w:rPr>
        <w:t>, 2009.</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[Socher et al. 2012]</w:t>
      </w:r>
      <w:r>
        <w:rPr>
          <w:rFonts w:hint="default" w:ascii="Arial" w:hAnsi="Arial" w:cs="Arial"/>
          <w:sz w:val="24"/>
          <w:szCs w:val="24"/>
        </w:rPr>
        <w:tab/>
      </w:r>
      <w:r>
        <w:rPr>
          <w:rFonts w:hint="default" w:ascii="Arial" w:hAnsi="Arial" w:cs="Arial"/>
          <w:sz w:val="24"/>
          <w:szCs w:val="24"/>
        </w:rPr>
        <w:t xml:space="preserve">Socher , Richard, et al. Semantic compositionality through recursive matrix-vectorspaces. </w:t>
      </w:r>
      <w:r>
        <w:rPr>
          <w:rFonts w:hint="default" w:ascii="Arial" w:hAnsi="Arial" w:cs="Arial"/>
          <w:i/>
          <w:iCs/>
          <w:sz w:val="24"/>
          <w:szCs w:val="24"/>
        </w:rPr>
        <w:t>In Proceedings of EMNLP-CoNLL</w:t>
      </w:r>
      <w:r>
        <w:rPr>
          <w:rFonts w:hint="default" w:ascii="Arial" w:hAnsi="Arial" w:cs="Arial"/>
          <w:sz w:val="24"/>
          <w:szCs w:val="24"/>
        </w:rPr>
        <w:t>, 2012.</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[Zeng et al., 2014]</w:t>
      </w:r>
      <w:r>
        <w:rPr>
          <w:rFonts w:hint="default" w:ascii="Arial" w:hAnsi="Arial" w:cs="Arial"/>
          <w:sz w:val="24"/>
          <w:szCs w:val="24"/>
        </w:rPr>
        <w:tab/>
      </w:r>
      <w:r>
        <w:rPr>
          <w:rFonts w:hint="default" w:ascii="Arial" w:hAnsi="Arial" w:cs="Arial"/>
          <w:sz w:val="24"/>
          <w:szCs w:val="24"/>
        </w:rPr>
        <w:t xml:space="preserve">Daojian Zeng, Kang Liu, et al. Relation classification via Convolutional Deep Neural Network. </w:t>
      </w:r>
      <w:r>
        <w:rPr>
          <w:rFonts w:hint="default" w:ascii="Arial" w:hAnsi="Arial" w:cs="Arial"/>
          <w:i/>
          <w:iCs/>
          <w:sz w:val="24"/>
          <w:szCs w:val="24"/>
        </w:rPr>
        <w:t>In Proceedings of COLING</w:t>
      </w:r>
      <w:r>
        <w:rPr>
          <w:rFonts w:hint="default" w:ascii="Arial" w:hAnsi="Arial" w:cs="Arial"/>
          <w:sz w:val="24"/>
          <w:szCs w:val="24"/>
        </w:rPr>
        <w:t>, 2014</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[Santos et al., 2015]</w:t>
      </w:r>
      <w:r>
        <w:rPr>
          <w:rFonts w:hint="default" w:ascii="Arial" w:hAnsi="Arial" w:cs="Arial"/>
          <w:sz w:val="24"/>
          <w:szCs w:val="24"/>
        </w:rPr>
        <w:tab/>
      </w:r>
      <w:r>
        <w:rPr>
          <w:rFonts w:hint="default" w:ascii="Arial" w:hAnsi="Arial" w:cs="Arial"/>
          <w:sz w:val="24"/>
          <w:szCs w:val="24"/>
        </w:rPr>
        <w:t xml:space="preserve">Cicero Nogueira dos Santos, Bing Xiang, Bowen Zhou. Classifying Relations by Ranking with Convolutional Neural Networks. </w:t>
      </w:r>
      <w:r>
        <w:rPr>
          <w:rFonts w:hint="default" w:ascii="Arial" w:hAnsi="Arial" w:cs="Arial"/>
          <w:i/>
          <w:iCs/>
          <w:sz w:val="24"/>
          <w:szCs w:val="24"/>
        </w:rPr>
        <w:t>In Proceedings of ACL</w:t>
      </w:r>
      <w:r>
        <w:rPr>
          <w:rFonts w:hint="default" w:ascii="Arial" w:hAnsi="Arial" w:cs="Arial"/>
          <w:sz w:val="24"/>
          <w:szCs w:val="24"/>
        </w:rPr>
        <w:t>, 2015.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[Miwa er al., 2016]</w:t>
      </w:r>
      <w:r>
        <w:rPr>
          <w:rFonts w:hint="default" w:ascii="Arial" w:hAnsi="Arial" w:cs="Arial"/>
          <w:sz w:val="24"/>
          <w:szCs w:val="24"/>
        </w:rPr>
        <w:tab/>
      </w:r>
      <w:r>
        <w:rPr>
          <w:rFonts w:hint="default" w:ascii="Arial" w:hAnsi="Arial" w:cs="Arial"/>
          <w:sz w:val="24"/>
          <w:szCs w:val="24"/>
        </w:rPr>
        <w:t xml:space="preserve">Makoto Miwa, Mohit Bansal. End-to-End Relation Extraction using LSTMs on Sequences and Tree Structures. </w:t>
      </w:r>
      <w:r>
        <w:rPr>
          <w:rFonts w:hint="default" w:ascii="Arial" w:hAnsi="Arial" w:cs="Arial"/>
          <w:i/>
          <w:iCs/>
          <w:sz w:val="24"/>
          <w:szCs w:val="24"/>
        </w:rPr>
        <w:t>In Proceedings of ACL</w:t>
      </w:r>
      <w:r>
        <w:rPr>
          <w:rFonts w:hint="default" w:ascii="Arial" w:hAnsi="Arial" w:cs="Arial"/>
          <w:sz w:val="24"/>
          <w:szCs w:val="24"/>
        </w:rPr>
        <w:t>, 2016.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[Lin et al., 2016]</w:t>
      </w:r>
      <w:r>
        <w:rPr>
          <w:rFonts w:hint="default" w:ascii="Arial" w:hAnsi="Arial" w:cs="Arial"/>
          <w:sz w:val="24"/>
          <w:szCs w:val="24"/>
        </w:rPr>
        <w:tab/>
      </w:r>
      <w:r>
        <w:rPr>
          <w:rFonts w:hint="default" w:ascii="Arial" w:hAnsi="Arial" w:cs="Arial"/>
          <w:sz w:val="24"/>
          <w:szCs w:val="24"/>
        </w:rPr>
        <w:t xml:space="preserve">Yankai Lin, Shiqi Shen, Zhiyuan Liu, et al. Neural Relation Extraction with Selective Attention over Instances. </w:t>
      </w:r>
      <w:r>
        <w:rPr>
          <w:rFonts w:hint="default" w:ascii="Arial" w:hAnsi="Arial" w:cs="Arial"/>
          <w:i/>
          <w:iCs/>
          <w:sz w:val="24"/>
          <w:szCs w:val="24"/>
        </w:rPr>
        <w:t>In Proceedings of ACL</w:t>
      </w:r>
      <w:r>
        <w:rPr>
          <w:rFonts w:hint="default" w:ascii="Arial" w:hAnsi="Arial" w:cs="Arial"/>
          <w:sz w:val="24"/>
          <w:szCs w:val="24"/>
        </w:rPr>
        <w:t>, 2016.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[Bengio et al., 2002]</w:t>
      </w:r>
      <w:r>
        <w:rPr>
          <w:rFonts w:hint="default" w:ascii="Arial" w:hAnsi="Arial" w:cs="Arial"/>
          <w:sz w:val="24"/>
          <w:szCs w:val="24"/>
        </w:rPr>
        <w:tab/>
      </w:r>
      <w:r>
        <w:rPr>
          <w:rFonts w:hint="default" w:ascii="Arial" w:hAnsi="Arial" w:cs="Arial"/>
          <w:sz w:val="24"/>
          <w:szCs w:val="24"/>
        </w:rPr>
        <w:t xml:space="preserve">Bengio Y, Simard P, Frasconi P. Learning long-term dependencies with gradient descent is difficult[J]. </w:t>
      </w:r>
      <w:r>
        <w:rPr>
          <w:rFonts w:hint="default" w:ascii="Arial" w:hAnsi="Arial" w:cs="Arial"/>
          <w:i/>
          <w:iCs/>
          <w:sz w:val="24"/>
          <w:szCs w:val="24"/>
        </w:rPr>
        <w:t>IEEE Trans Neural Netw</w:t>
      </w:r>
      <w:r>
        <w:rPr>
          <w:rFonts w:hint="default" w:ascii="Arial" w:hAnsi="Arial" w:cs="Arial"/>
          <w:sz w:val="24"/>
          <w:szCs w:val="24"/>
        </w:rPr>
        <w:t>, 2002, 5(2):157-166.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[Hinton, 1986]</w:t>
      </w:r>
      <w:r>
        <w:rPr>
          <w:rFonts w:hint="default" w:ascii="Arial" w:hAnsi="Arial" w:cs="Arial"/>
          <w:sz w:val="24"/>
          <w:szCs w:val="24"/>
        </w:rPr>
        <w:tab/>
      </w:r>
      <w:r>
        <w:rPr>
          <w:rFonts w:hint="default" w:ascii="Arial" w:hAnsi="Arial" w:cs="Arial"/>
          <w:sz w:val="24"/>
          <w:szCs w:val="24"/>
        </w:rPr>
        <w:t xml:space="preserve">Hinton G E. Learning distributed representations of concepts[C]. </w:t>
      </w:r>
      <w:r>
        <w:rPr>
          <w:rFonts w:hint="default" w:ascii="Arial" w:hAnsi="Arial" w:cs="Arial"/>
          <w:i/>
          <w:iCs/>
          <w:sz w:val="24"/>
          <w:szCs w:val="24"/>
        </w:rPr>
        <w:t>Eighth Conference of the Cognitive Science Society</w:t>
      </w:r>
      <w:r>
        <w:rPr>
          <w:rFonts w:hint="default" w:ascii="Arial" w:hAnsi="Arial" w:cs="Arial"/>
          <w:sz w:val="24"/>
          <w:szCs w:val="24"/>
        </w:rPr>
        <w:t>. 1986.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[Harris, 1954]</w:t>
      </w:r>
      <w:r>
        <w:rPr>
          <w:rFonts w:hint="default" w:ascii="Arial" w:hAnsi="Arial" w:cs="Arial"/>
          <w:sz w:val="24"/>
          <w:szCs w:val="24"/>
        </w:rPr>
        <w:tab/>
      </w:r>
      <w:r>
        <w:rPr>
          <w:rFonts w:hint="default" w:ascii="Arial" w:hAnsi="Arial" w:cs="Arial"/>
          <w:sz w:val="24"/>
          <w:szCs w:val="24"/>
        </w:rPr>
        <w:t xml:space="preserve">Harris Z S.Distributional structure[J]. </w:t>
      </w:r>
      <w:r>
        <w:rPr>
          <w:rFonts w:hint="default" w:ascii="Arial" w:hAnsi="Arial" w:cs="Arial"/>
          <w:i/>
          <w:iCs/>
          <w:sz w:val="24"/>
          <w:szCs w:val="24"/>
        </w:rPr>
        <w:t>Word</w:t>
      </w:r>
      <w:r>
        <w:rPr>
          <w:rFonts w:hint="default" w:ascii="Arial" w:hAnsi="Arial" w:cs="Arial"/>
          <w:sz w:val="24"/>
          <w:szCs w:val="24"/>
        </w:rPr>
        <w:t>, 1954, 10(2-3): 146-162.</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[Pennington et al., 2014]</w:t>
      </w:r>
      <w:r>
        <w:rPr>
          <w:rFonts w:hint="default" w:ascii="Arial" w:hAnsi="Arial" w:cs="Arial"/>
          <w:sz w:val="24"/>
          <w:szCs w:val="24"/>
        </w:rPr>
        <w:tab/>
      </w:r>
      <w:r>
        <w:rPr>
          <w:rFonts w:hint="default" w:ascii="Arial" w:hAnsi="Arial" w:cs="Arial"/>
          <w:sz w:val="24"/>
          <w:szCs w:val="24"/>
        </w:rPr>
        <w:t xml:space="preserve">Jeffrey Pennington, Richard Socher, and Christopher D. GloVe: Global Vectors for Word Representation. </w:t>
      </w:r>
      <w:r>
        <w:rPr>
          <w:rFonts w:hint="default" w:ascii="Arial" w:hAnsi="Arial" w:cs="Arial"/>
          <w:i/>
          <w:iCs/>
          <w:sz w:val="24"/>
          <w:szCs w:val="24"/>
        </w:rPr>
        <w:t>Manning</w:t>
      </w:r>
      <w:r>
        <w:rPr>
          <w:rFonts w:hint="default" w:ascii="Arial" w:hAnsi="Arial" w:cs="Arial"/>
          <w:sz w:val="24"/>
          <w:szCs w:val="24"/>
        </w:rPr>
        <w:t>. 2014.</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[Bengio et al., 2006]</w:t>
      </w:r>
      <w:r>
        <w:rPr>
          <w:rFonts w:hint="default" w:ascii="Arial" w:hAnsi="Arial" w:cs="Arial"/>
          <w:sz w:val="24"/>
          <w:szCs w:val="24"/>
        </w:rPr>
        <w:tab/>
      </w:r>
      <w:r>
        <w:rPr>
          <w:rFonts w:hint="default" w:ascii="Arial" w:hAnsi="Arial" w:cs="Arial"/>
          <w:sz w:val="24"/>
          <w:szCs w:val="24"/>
        </w:rPr>
        <w:t xml:space="preserve">Bengio Y, Ducharme R, Vincent P, et al. A neural probabilistic language model[J]. </w:t>
      </w:r>
      <w:r>
        <w:rPr>
          <w:rFonts w:hint="default" w:ascii="Arial" w:hAnsi="Arial" w:cs="Arial"/>
          <w:i/>
          <w:iCs/>
          <w:sz w:val="24"/>
          <w:szCs w:val="24"/>
        </w:rPr>
        <w:t>Journal of Machine Learning Research</w:t>
      </w:r>
      <w:r>
        <w:rPr>
          <w:rFonts w:hint="default" w:ascii="Arial" w:hAnsi="Arial" w:cs="Arial"/>
          <w:sz w:val="24"/>
          <w:szCs w:val="24"/>
        </w:rPr>
        <w:t>, 2006, 3(6):1137-1155.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[Mikolov et al., 2013a]</w:t>
      </w:r>
      <w:r>
        <w:rPr>
          <w:rFonts w:hint="default" w:ascii="Arial" w:hAnsi="Arial" w:cs="Arial"/>
          <w:sz w:val="24"/>
          <w:szCs w:val="24"/>
        </w:rPr>
        <w:tab/>
      </w:r>
      <w:r>
        <w:rPr>
          <w:rFonts w:hint="default" w:ascii="Arial" w:hAnsi="Arial" w:cs="Arial"/>
          <w:sz w:val="24"/>
          <w:szCs w:val="24"/>
        </w:rPr>
        <w:t xml:space="preserve">Mikolov T, Chen K, Corrado G, et al. Efficient Estimation of Word Representations in Vector Space[J]. </w:t>
      </w:r>
      <w:r>
        <w:rPr>
          <w:rFonts w:hint="default" w:ascii="Arial" w:hAnsi="Arial" w:cs="Arial"/>
          <w:i/>
          <w:iCs/>
          <w:sz w:val="24"/>
          <w:szCs w:val="24"/>
        </w:rPr>
        <w:t>Computer Science</w:t>
      </w:r>
      <w:r>
        <w:rPr>
          <w:rFonts w:hint="default" w:ascii="Arial" w:hAnsi="Arial" w:cs="Arial"/>
          <w:sz w:val="24"/>
          <w:szCs w:val="24"/>
        </w:rPr>
        <w:t>, 2013.</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[Mikolov et al., 2013b]</w:t>
      </w:r>
      <w:r>
        <w:rPr>
          <w:rFonts w:hint="default" w:ascii="Arial" w:hAnsi="Arial" w:cs="Arial"/>
          <w:sz w:val="24"/>
          <w:szCs w:val="24"/>
        </w:rPr>
        <w:tab/>
      </w:r>
      <w:r>
        <w:rPr>
          <w:rFonts w:hint="default" w:ascii="Arial" w:hAnsi="Arial" w:cs="Arial"/>
          <w:sz w:val="24"/>
          <w:szCs w:val="24"/>
        </w:rPr>
        <w:t xml:space="preserve">Mikolov T, Sutskever I, Chen K, et al. Distributed representations of words and phrases and their compositionality[C]. </w:t>
      </w:r>
      <w:r>
        <w:rPr>
          <w:rFonts w:hint="default" w:ascii="Arial" w:hAnsi="Arial" w:cs="Arial"/>
          <w:i/>
          <w:iCs/>
          <w:sz w:val="24"/>
          <w:szCs w:val="24"/>
        </w:rPr>
        <w:t>International Conference on Neural Information Processing Systems</w:t>
      </w:r>
      <w:r>
        <w:rPr>
          <w:rFonts w:hint="default" w:ascii="Arial" w:hAnsi="Arial" w:cs="Arial"/>
          <w:sz w:val="24"/>
          <w:szCs w:val="24"/>
        </w:rPr>
        <w:t>. Curran Associates Inc. 2013:3111-3119.</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[Radford et al., 2017]</w:t>
      </w:r>
      <w:r>
        <w:rPr>
          <w:rFonts w:hint="default" w:ascii="Arial" w:hAnsi="Arial" w:cs="Arial"/>
          <w:sz w:val="24"/>
          <w:szCs w:val="24"/>
        </w:rPr>
        <w:tab/>
      </w:r>
      <w:r>
        <w:rPr>
          <w:rFonts w:hint="default" w:ascii="Arial" w:hAnsi="Arial" w:cs="Arial"/>
          <w:sz w:val="24"/>
          <w:szCs w:val="24"/>
        </w:rPr>
        <w:t>Radford A, Jozefowicz R, Sutskever I. Learning to Generate Reviews and Discovering Sentiment[J]. 2017.</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[Rumelhart et al., 1986]</w:t>
      </w:r>
      <w:r>
        <w:rPr>
          <w:rFonts w:hint="default" w:ascii="Arial" w:hAnsi="Arial" w:cs="Arial"/>
          <w:sz w:val="24"/>
          <w:szCs w:val="24"/>
        </w:rPr>
        <w:tab/>
      </w:r>
      <w:r>
        <w:rPr>
          <w:rFonts w:hint="default" w:ascii="Arial" w:hAnsi="Arial" w:cs="Arial"/>
          <w:sz w:val="24"/>
          <w:szCs w:val="24"/>
        </w:rPr>
        <w:t xml:space="preserve">David E. Rumelhart, Geoffrey E. Hinton &amp; Ronald J. Williams. Learning representations by back-propagating errors[J]. </w:t>
      </w:r>
      <w:r>
        <w:rPr>
          <w:rFonts w:hint="default" w:ascii="Arial" w:hAnsi="Arial" w:cs="Arial"/>
          <w:i/>
          <w:iCs/>
          <w:sz w:val="24"/>
          <w:szCs w:val="24"/>
        </w:rPr>
        <w:t>Nature</w:t>
      </w:r>
      <w:r>
        <w:rPr>
          <w:rFonts w:hint="default" w:ascii="Arial" w:hAnsi="Arial" w:cs="Arial"/>
          <w:sz w:val="24"/>
          <w:szCs w:val="24"/>
        </w:rPr>
        <w:t>, 1986, 323(3):533-536.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[Hochreiter et al., 1997]</w:t>
      </w:r>
      <w:r>
        <w:rPr>
          <w:rFonts w:hint="default" w:ascii="Arial" w:hAnsi="Arial" w:cs="Arial"/>
          <w:sz w:val="24"/>
          <w:szCs w:val="24"/>
        </w:rPr>
        <w:tab/>
      </w:r>
      <w:r>
        <w:rPr>
          <w:rFonts w:hint="default" w:ascii="Arial" w:hAnsi="Arial" w:cs="Arial"/>
          <w:sz w:val="24"/>
          <w:szCs w:val="24"/>
        </w:rPr>
        <w:t xml:space="preserve">Hochreiter S, Schmidhuber J. Long short-term memory[J]. </w:t>
      </w:r>
      <w:r>
        <w:rPr>
          <w:rFonts w:hint="default" w:ascii="Arial" w:hAnsi="Arial" w:cs="Arial"/>
          <w:i/>
          <w:iCs/>
          <w:sz w:val="24"/>
          <w:szCs w:val="24"/>
        </w:rPr>
        <w:t>Neural computation</w:t>
      </w:r>
      <w:r>
        <w:rPr>
          <w:rFonts w:hint="default" w:ascii="Arial" w:hAnsi="Arial" w:cs="Arial"/>
          <w:sz w:val="24"/>
          <w:szCs w:val="24"/>
        </w:rPr>
        <w:t>, 1997, 9(8):1735-1780.</w:t>
      </w:r>
    </w:p>
    <w:p>
      <w:pPr>
        <w:spacing w:line="360" w:lineRule="auto"/>
        <w:ind w:left="2400" w:hanging="2400" w:hangingChars="1000"/>
        <w:rPr>
          <w:rStyle w:val="16"/>
          <w:rFonts w:hint="default" w:ascii="Arial" w:hAnsi="Arial" w:cs="Arial"/>
          <w:b w:val="0"/>
          <w:sz w:val="24"/>
        </w:rPr>
      </w:pPr>
      <w:r>
        <w:rPr>
          <w:rFonts w:hint="default" w:ascii="Arial" w:hAnsi="Arial" w:cs="Arial"/>
          <w:sz w:val="24"/>
          <w:szCs w:val="24"/>
        </w:rPr>
        <w:t>[He K M et al., 2015]</w:t>
      </w:r>
      <w:r>
        <w:rPr>
          <w:rFonts w:hint="default" w:ascii="Arial" w:hAnsi="Arial" w:cs="Arial"/>
          <w:sz w:val="24"/>
          <w:szCs w:val="24"/>
        </w:rPr>
        <w:tab/>
      </w:r>
      <w:r>
        <w:rPr>
          <w:rFonts w:hint="default" w:ascii="Arial" w:hAnsi="Arial" w:cs="Arial"/>
          <w:sz w:val="24"/>
          <w:szCs w:val="24"/>
        </w:rPr>
        <w:t xml:space="preserve">Kaiming He, Xiangyu Zhang, Shaoqing Ren, et al. Deep Residual Learning for Image Recognition[J]. </w:t>
      </w:r>
      <w:r>
        <w:rPr>
          <w:rFonts w:hint="default" w:ascii="Arial" w:hAnsi="Arial" w:cs="Arial"/>
          <w:i/>
          <w:iCs/>
          <w:sz w:val="24"/>
          <w:szCs w:val="24"/>
        </w:rPr>
        <w:t>arXiv</w:t>
      </w:r>
      <w:r>
        <w:rPr>
          <w:rFonts w:hint="default" w:ascii="Arial" w:hAnsi="Arial" w:cs="Arial"/>
          <w:sz w:val="24"/>
          <w:szCs w:val="24"/>
        </w:rPr>
        <w:t>, 2015, 1512.03385.</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[Hinton et al., 2012]</w:t>
      </w:r>
      <w:r>
        <w:rPr>
          <w:rFonts w:hint="default" w:ascii="Arial" w:hAnsi="Arial" w:cs="Arial"/>
          <w:sz w:val="24"/>
          <w:szCs w:val="24"/>
        </w:rPr>
        <w:tab/>
      </w:r>
      <w:r>
        <w:rPr>
          <w:rFonts w:hint="default" w:ascii="Arial" w:hAnsi="Arial" w:cs="Arial"/>
          <w:sz w:val="24"/>
          <w:szCs w:val="24"/>
        </w:rPr>
        <w:t xml:space="preserve">Hinton G E, Srivastava N, Krizhevsky A, et al. Improving neural networks by preventing co-adaptation of feature detectors[J]. </w:t>
      </w:r>
      <w:r>
        <w:rPr>
          <w:rFonts w:hint="default" w:ascii="Arial" w:hAnsi="Arial" w:cs="Arial"/>
          <w:i/>
          <w:iCs/>
          <w:sz w:val="24"/>
          <w:szCs w:val="24"/>
        </w:rPr>
        <w:t>arXiv preprint arXiv</w:t>
      </w:r>
      <w:r>
        <w:rPr>
          <w:rFonts w:hint="default" w:ascii="Arial" w:hAnsi="Arial" w:cs="Arial"/>
          <w:sz w:val="24"/>
          <w:szCs w:val="24"/>
        </w:rPr>
        <w:t>:1207.0580, 2012.</w:t>
      </w:r>
    </w:p>
    <w:p>
      <w:pPr>
        <w:spacing w:line="360" w:lineRule="auto"/>
        <w:ind w:left="2400" w:hanging="2400" w:hangingChars="1000"/>
        <w:rPr>
          <w:rStyle w:val="16"/>
          <w:rFonts w:hint="default" w:ascii="Arial" w:hAnsi="Arial" w:cs="Arial"/>
          <w:b w:val="0"/>
          <w:sz w:val="24"/>
          <w:szCs w:val="24"/>
        </w:rPr>
      </w:pPr>
      <w:r>
        <w:rPr>
          <w:rFonts w:hint="default" w:ascii="Arial" w:hAnsi="Arial" w:cs="Arial"/>
          <w:sz w:val="24"/>
          <w:szCs w:val="24"/>
        </w:rPr>
        <w:tab/>
      </w:r>
    </w:p>
    <w:p>
      <w:pPr>
        <w:spacing w:line="360" w:lineRule="auto"/>
        <w:ind w:left="2400" w:hanging="2400" w:hangingChars="1000"/>
        <w:rPr>
          <w:rStyle w:val="16"/>
          <w:rFonts w:hint="default" w:ascii="Arial" w:hAnsi="Arial" w:cs="Arial"/>
          <w:b w:val="0"/>
          <w:sz w:val="24"/>
          <w:szCs w:val="24"/>
        </w:rPr>
      </w:pPr>
    </w:p>
    <w:p>
      <w:pPr>
        <w:spacing w:line="360" w:lineRule="auto"/>
        <w:ind w:left="2400" w:hanging="2400" w:hangingChars="1000"/>
        <w:rPr>
          <w:rStyle w:val="16"/>
          <w:rFonts w:hint="default" w:ascii="Arial" w:hAnsi="Arial" w:cs="Arial"/>
          <w:b w:val="0"/>
          <w:sz w:val="24"/>
          <w:szCs w:val="24"/>
        </w:rPr>
      </w:pPr>
    </w:p>
    <w:p>
      <w:pPr>
        <w:spacing w:line="360" w:lineRule="auto"/>
        <w:ind w:left="2400" w:hanging="2400" w:hangingChars="1000"/>
        <w:rPr>
          <w:rStyle w:val="16"/>
          <w:rFonts w:hint="default" w:ascii="Arial" w:hAnsi="Arial" w:cs="Arial"/>
          <w:b w:val="0"/>
          <w:sz w:val="24"/>
        </w:rPr>
      </w:pPr>
    </w:p>
    <w:p>
      <w:pPr>
        <w:spacing w:line="360" w:lineRule="auto"/>
        <w:ind w:left="2400" w:hanging="2400" w:hangingChars="1000"/>
        <w:rPr>
          <w:rStyle w:val="16"/>
          <w:rFonts w:hint="default" w:ascii="Arial" w:hAnsi="Arial" w:cs="Arial"/>
          <w:b w:val="0"/>
          <w:sz w:val="24"/>
        </w:rPr>
      </w:pPr>
    </w:p>
    <w:p>
      <w:pPr>
        <w:spacing w:line="360" w:lineRule="auto"/>
        <w:ind w:left="2400" w:hanging="2400" w:hangingChars="1000"/>
        <w:rPr>
          <w:rStyle w:val="16"/>
          <w:rFonts w:hint="default" w:ascii="Arial" w:hAnsi="Arial" w:cs="Arial"/>
          <w:b w:val="0"/>
          <w:sz w:val="24"/>
        </w:rPr>
      </w:pPr>
    </w:p>
    <w:p>
      <w:pPr>
        <w:spacing w:line="360" w:lineRule="auto"/>
        <w:ind w:left="2400" w:hanging="2400" w:hangingChars="1000"/>
        <w:rPr>
          <w:rFonts w:hint="default" w:ascii="Arial" w:hAnsi="Arial" w:cs="Arial"/>
          <w:bCs/>
          <w:sz w:val="24"/>
        </w:rPr>
      </w:pPr>
    </w:p>
    <w:p>
      <w:pPr>
        <w:rPr>
          <w:rFonts w:hint="default" w:ascii="Arial" w:hAnsi="Arial" w:cs="Arial"/>
        </w:rPr>
        <w:sectPr>
          <w:headerReference r:id="rId15" w:type="default"/>
          <w:pgSz w:w="11906" w:h="16838"/>
          <w:pgMar w:top="1440" w:right="1800" w:bottom="1440" w:left="1800" w:header="851" w:footer="992" w:gutter="0"/>
          <w:cols w:space="720" w:num="1"/>
          <w:docGrid w:type="lines" w:linePitch="312" w:charSpace="0"/>
        </w:sectPr>
      </w:pPr>
      <w:bookmarkStart w:id="231" w:name="_Toc136107019"/>
    </w:p>
    <w:p>
      <w:pPr>
        <w:pStyle w:val="2"/>
        <w:jc w:val="center"/>
        <w:rPr>
          <w:rFonts w:hint="default" w:ascii="Arial" w:hAnsi="Arial" w:eastAsia="黑体" w:cs="Arial"/>
        </w:rPr>
      </w:pPr>
      <w:bookmarkStart w:id="232" w:name="_Toc514163503"/>
      <w:bookmarkStart w:id="233" w:name="_Toc5318_WPSOffice_Level1"/>
      <w:r>
        <w:rPr>
          <w:rFonts w:hint="default" w:ascii="Arial" w:hAnsi="Arial" w:eastAsia="黑体" w:cs="Arial"/>
        </w:rPr>
        <w:t>致      谢</w:t>
      </w:r>
      <w:bookmarkEnd w:id="231"/>
      <w:bookmarkEnd w:id="232"/>
      <w:bookmarkEnd w:id="233"/>
    </w:p>
    <w:p>
      <w:pPr>
        <w:spacing w:line="360" w:lineRule="auto"/>
        <w:ind w:firstLine="480" w:firstLineChars="200"/>
        <w:rPr>
          <w:rFonts w:hint="default" w:ascii="Arial" w:hAnsi="Arial" w:cs="Arial"/>
          <w:sz w:val="24"/>
        </w:rPr>
      </w:pPr>
      <w:r>
        <w:rPr>
          <w:rFonts w:hint="default" w:ascii="Arial" w:hAnsi="Arial" w:cs="Arial"/>
          <w:sz w:val="24"/>
        </w:rPr>
        <w:t>转眼之间我的研究生生涯就要结束了，对南大有一丝丝不舍，对未来有一丝丝憧憬和期待，在此我要向南大的研究生老师们和同学们表达最真挚的感谢。</w:t>
      </w:r>
    </w:p>
    <w:p>
      <w:pPr>
        <w:spacing w:line="360" w:lineRule="auto"/>
        <w:ind w:firstLine="480" w:firstLineChars="200"/>
        <w:rPr>
          <w:rFonts w:hint="default" w:ascii="Arial" w:hAnsi="Arial" w:cs="Arial"/>
          <w:sz w:val="24"/>
        </w:rPr>
      </w:pPr>
      <w:r>
        <w:rPr>
          <w:rFonts w:hint="default" w:ascii="Arial" w:hAnsi="Arial" w:cs="Arial"/>
          <w:sz w:val="24"/>
        </w:rPr>
        <w:t>首先我要感谢我的毕业论文指导老师</w:t>
      </w:r>
      <w:r>
        <w:rPr>
          <w:rFonts w:hint="eastAsia" w:ascii="Arial" w:hAnsi="Arial" w:cs="Arial"/>
          <w:sz w:val="24"/>
          <w:lang w:val="en-US" w:eastAsia="zh-CN"/>
        </w:rPr>
        <w:t>伏晓老师</w:t>
      </w:r>
      <w:r>
        <w:rPr>
          <w:rFonts w:hint="default" w:ascii="Arial" w:hAnsi="Arial" w:cs="Arial"/>
          <w:sz w:val="24"/>
        </w:rPr>
        <w:t>，感谢</w:t>
      </w:r>
      <w:r>
        <w:rPr>
          <w:rFonts w:hint="eastAsia" w:ascii="Arial" w:hAnsi="Arial" w:cs="Arial"/>
          <w:sz w:val="24"/>
          <w:lang w:val="en-US" w:eastAsia="zh-CN"/>
        </w:rPr>
        <w:t>伏</w:t>
      </w:r>
      <w:r>
        <w:rPr>
          <w:rFonts w:hint="default" w:ascii="Arial" w:hAnsi="Arial" w:cs="Arial"/>
          <w:sz w:val="24"/>
        </w:rPr>
        <w:t>老师对我毕业论文的指导和修正。毕业论文开题前，</w:t>
      </w:r>
      <w:r>
        <w:rPr>
          <w:rFonts w:hint="eastAsia" w:ascii="Arial" w:hAnsi="Arial" w:cs="Arial"/>
          <w:sz w:val="24"/>
          <w:lang w:val="en-US" w:eastAsia="zh-CN"/>
        </w:rPr>
        <w:t>伏</w:t>
      </w:r>
      <w:r>
        <w:rPr>
          <w:rFonts w:hint="default" w:ascii="Arial" w:hAnsi="Arial" w:cs="Arial"/>
          <w:sz w:val="24"/>
        </w:rPr>
        <w:t>老师与我就毕业论文事宜进行了详谈，给我毕业论文的选题和方向做出了指导和建议，在论文的写作过程中，</w:t>
      </w:r>
      <w:r>
        <w:rPr>
          <w:rFonts w:hint="eastAsia" w:ascii="Arial" w:hAnsi="Arial" w:cs="Arial"/>
          <w:sz w:val="24"/>
          <w:lang w:val="en-US" w:eastAsia="zh-CN"/>
        </w:rPr>
        <w:t>伏</w:t>
      </w:r>
      <w:r>
        <w:rPr>
          <w:rFonts w:hint="default" w:ascii="Arial" w:hAnsi="Arial" w:cs="Arial"/>
          <w:sz w:val="24"/>
        </w:rPr>
        <w:t>老师一直耐心地给我写作意见，</w:t>
      </w:r>
      <w:r>
        <w:rPr>
          <w:rFonts w:hint="eastAsia" w:ascii="Arial" w:hAnsi="Arial" w:cs="Arial"/>
          <w:sz w:val="24"/>
          <w:lang w:val="en-US" w:eastAsia="zh-CN"/>
        </w:rPr>
        <w:t>伏</w:t>
      </w:r>
      <w:r>
        <w:rPr>
          <w:rFonts w:hint="default" w:ascii="Arial" w:hAnsi="Arial" w:cs="Arial"/>
          <w:sz w:val="24"/>
        </w:rPr>
        <w:t>老师对毕业论文负责任的态度，给了我莫大的帮助。</w:t>
      </w:r>
    </w:p>
    <w:p>
      <w:pPr>
        <w:spacing w:line="360" w:lineRule="auto"/>
        <w:ind w:firstLine="480" w:firstLineChars="200"/>
        <w:rPr>
          <w:rFonts w:hint="default" w:ascii="Arial" w:hAnsi="Arial" w:cs="Arial"/>
          <w:sz w:val="24"/>
        </w:rPr>
      </w:pPr>
      <w:r>
        <w:rPr>
          <w:rFonts w:hint="default" w:ascii="Arial" w:hAnsi="Arial" w:cs="Arial"/>
          <w:sz w:val="24"/>
        </w:rPr>
        <w:t>其次我要感谢南京大学软件学院的所有老师们，感谢老师们严谨的教学态度和学术态度，帮助我培养了良好的学习习惯和学习态度。还要感谢周围同学们在我学习生活中给予的帮助，给了我继续前进的动力。</w:t>
      </w:r>
    </w:p>
    <w:p>
      <w:pPr>
        <w:spacing w:line="360" w:lineRule="auto"/>
        <w:ind w:firstLine="480" w:firstLineChars="200"/>
        <w:rPr>
          <w:rFonts w:hint="default" w:ascii="Arial" w:hAnsi="Arial" w:cs="Arial"/>
          <w:sz w:val="24"/>
        </w:rPr>
      </w:pPr>
      <w:r>
        <w:rPr>
          <w:rFonts w:hint="default" w:ascii="Arial" w:hAnsi="Arial" w:cs="Arial"/>
          <w:sz w:val="24"/>
        </w:rPr>
        <w:t>再次我要感谢我的家人，他们在我最困难的时候默默地支持和鼓励着我，让我战胜了困难，最终进入南京大学就读研究生，实现了自己的梦想。</w:t>
      </w:r>
    </w:p>
    <w:p>
      <w:pPr>
        <w:spacing w:line="360" w:lineRule="auto"/>
        <w:ind w:firstLine="480" w:firstLineChars="200"/>
        <w:rPr>
          <w:rFonts w:hint="default" w:ascii="Arial" w:hAnsi="Arial" w:eastAsia="宋体" w:cs="Arial"/>
          <w:sz w:val="24"/>
          <w:lang w:val="en-US" w:eastAsia="zh-CN"/>
        </w:rPr>
      </w:pPr>
      <w:r>
        <w:rPr>
          <w:rFonts w:hint="eastAsia" w:ascii="Arial" w:hAnsi="Arial" w:cs="Arial"/>
          <w:sz w:val="24"/>
          <w:lang w:val="en-US" w:eastAsia="zh-CN"/>
        </w:rPr>
        <w:t>我还要感谢所有在我实习的时候热心帮助我的同事们，在实验的时候有很多不懂的地方都是靠着同事们的帮助帮助我踩过一个又一个坑。</w:t>
      </w:r>
    </w:p>
    <w:p>
      <w:pPr>
        <w:spacing w:line="360" w:lineRule="auto"/>
        <w:ind w:firstLine="480" w:firstLineChars="200"/>
        <w:rPr>
          <w:rFonts w:hint="default" w:ascii="Arial" w:hAnsi="Arial" w:cs="Arial"/>
          <w:sz w:val="24"/>
        </w:rPr>
        <w:sectPr>
          <w:headerReference r:id="rId16" w:type="default"/>
          <w:pgSz w:w="11906" w:h="16838"/>
          <w:pgMar w:top="1440" w:right="1800" w:bottom="1440" w:left="1800" w:header="851" w:footer="992" w:gutter="0"/>
          <w:cols w:space="720" w:num="1"/>
          <w:docGrid w:type="lines" w:linePitch="312" w:charSpace="0"/>
        </w:sectPr>
      </w:pPr>
      <w:bookmarkStart w:id="234" w:name="_Toc10788_WPSOffice_Level1"/>
      <w:bookmarkStart w:id="235" w:name="_Toc14371_WPSOffice_Level1"/>
      <w:r>
        <w:rPr>
          <w:rFonts w:hint="default" w:ascii="Arial" w:hAnsi="Arial" w:cs="Arial"/>
          <w:sz w:val="24"/>
        </w:rPr>
        <w:t>最后，由衷地感谢在百忙之中评阅论文的各位专家和教授。</w:t>
      </w:r>
      <w:bookmarkEnd w:id="234"/>
      <w:bookmarkEnd w:id="235"/>
    </w:p>
    <w:p>
      <w:pPr>
        <w:pStyle w:val="2"/>
        <w:jc w:val="center"/>
        <w:rPr>
          <w:rFonts w:hint="default" w:ascii="Arial" w:hAnsi="Arial" w:eastAsia="黑体" w:cs="Arial"/>
        </w:rPr>
      </w:pPr>
      <w:bookmarkStart w:id="236" w:name="_Toc514163504"/>
      <w:bookmarkStart w:id="237" w:name="_Toc24764_WPSOffice_Level1"/>
      <w:r>
        <w:rPr>
          <w:rFonts w:hint="default" w:ascii="Arial" w:hAnsi="Arial" w:eastAsia="黑体" w:cs="Arial"/>
        </w:rPr>
        <w:t>版权及论文原创性说明</w:t>
      </w:r>
      <w:bookmarkEnd w:id="236"/>
      <w:bookmarkEnd w:id="237"/>
    </w:p>
    <w:p>
      <w:pPr>
        <w:jc w:val="center"/>
        <w:rPr>
          <w:rFonts w:hint="default" w:ascii="Arial" w:hAnsi="Arial" w:cs="Arial"/>
          <w:b/>
          <w:bCs/>
          <w:sz w:val="24"/>
        </w:rPr>
      </w:pPr>
    </w:p>
    <w:p>
      <w:pPr>
        <w:ind w:firstLine="420" w:firstLineChars="200"/>
        <w:rPr>
          <w:rFonts w:hint="default" w:ascii="Arial" w:hAnsi="Arial" w:cs="Arial"/>
        </w:rPr>
      </w:pPr>
    </w:p>
    <w:p>
      <w:pPr>
        <w:spacing w:line="360" w:lineRule="auto"/>
        <w:ind w:firstLine="480" w:firstLineChars="200"/>
        <w:rPr>
          <w:rFonts w:hint="default" w:ascii="Arial" w:hAnsi="Arial" w:cs="Arial"/>
          <w:sz w:val="24"/>
        </w:rPr>
      </w:pPr>
      <w:r>
        <w:rPr>
          <w:rFonts w:hint="default" w:ascii="Arial" w:hAnsi="Arial" w:cs="Arial"/>
          <w:sz w:val="24"/>
        </w:rPr>
        <w:t>任何收存和保管本论文的单位和个人，未经作者本人授权，不得将本论文转借他人并复印、抄录、拍照或以任何方式传播，否则，引起有碍作者著作权益的问题，将可能承担法律责任。</w:t>
      </w:r>
    </w:p>
    <w:p>
      <w:pPr>
        <w:spacing w:line="360" w:lineRule="auto"/>
        <w:ind w:firstLine="480" w:firstLineChars="200"/>
        <w:rPr>
          <w:rFonts w:hint="default" w:ascii="Arial" w:hAnsi="Arial" w:cs="Arial"/>
          <w:sz w:val="24"/>
        </w:rPr>
      </w:pPr>
      <w:r>
        <w:rPr>
          <w:rFonts w:hint="default" w:ascii="Arial" w:hAnsi="Arial" w:cs="Arial"/>
          <w:sz w:val="24"/>
        </w:rPr>
        <w:t>本人郑重声明：所呈交的学位论文，是本人在导师的指导下，独立进行研究工作所取得的成果。除文中已经注明引用的内容外，本论文不包含其他个人或集体已经发表或撰写的作品成果。本文所引用的重要文献，均已在文中以明确方式标明。本声明的法律结果由本人承担。</w:t>
      </w:r>
    </w:p>
    <w:p>
      <w:pPr>
        <w:spacing w:line="300" w:lineRule="auto"/>
        <w:rPr>
          <w:rFonts w:hint="default" w:ascii="Arial" w:hAnsi="Arial" w:cs="Arial"/>
          <w:sz w:val="24"/>
        </w:rPr>
      </w:pPr>
    </w:p>
    <w:p>
      <w:pPr>
        <w:spacing w:line="480" w:lineRule="auto"/>
        <w:rPr>
          <w:rFonts w:hint="default" w:ascii="Arial" w:hAnsi="Arial" w:cs="Arial"/>
          <w:sz w:val="24"/>
        </w:rPr>
      </w:pPr>
      <w:r>
        <w:rPr>
          <w:rFonts w:hint="default" w:ascii="Arial" w:hAnsi="Arial" w:cs="Arial"/>
          <w:sz w:val="24"/>
        </w:rPr>
        <w:t xml:space="preserve">                              </w:t>
      </w:r>
      <w:r>
        <w:rPr>
          <w:rFonts w:hint="default" w:ascii="Arial" w:hAnsi="Arial" w:cs="Arial"/>
          <w:sz w:val="24"/>
        </w:rPr>
        <w:tab/>
      </w:r>
      <w:r>
        <w:rPr>
          <w:rFonts w:hint="default" w:ascii="Arial" w:hAnsi="Arial" w:cs="Arial"/>
          <w:sz w:val="24"/>
        </w:rPr>
        <w:tab/>
      </w:r>
      <w:r>
        <w:rPr>
          <w:rFonts w:hint="default" w:ascii="Arial" w:hAnsi="Arial" w:cs="Arial"/>
          <w:sz w:val="24"/>
        </w:rPr>
        <w:t xml:space="preserve">   作者签名： </w:t>
      </w:r>
    </w:p>
    <w:p>
      <w:pPr>
        <w:spacing w:line="480" w:lineRule="auto"/>
        <w:rPr>
          <w:rFonts w:hint="default" w:ascii="Arial" w:hAnsi="Arial" w:cs="Arial"/>
        </w:rPr>
      </w:pPr>
      <w:r>
        <w:rPr>
          <w:rFonts w:hint="default" w:ascii="Arial" w:hAnsi="Arial" w:cs="Arial"/>
          <w:sz w:val="24"/>
        </w:rPr>
        <w:t xml:space="preserve">                              </w:t>
      </w:r>
      <w:r>
        <w:rPr>
          <w:rFonts w:hint="default" w:ascii="Arial" w:hAnsi="Arial" w:cs="Arial"/>
          <w:sz w:val="24"/>
        </w:rPr>
        <w:tab/>
      </w:r>
      <w:r>
        <w:rPr>
          <w:rFonts w:hint="default" w:ascii="Arial" w:hAnsi="Arial" w:cs="Arial"/>
          <w:sz w:val="24"/>
        </w:rPr>
        <w:tab/>
      </w:r>
      <w:r>
        <w:rPr>
          <w:rFonts w:hint="default" w:ascii="Arial" w:hAnsi="Arial" w:cs="Arial"/>
          <w:sz w:val="24"/>
        </w:rPr>
        <w:tab/>
      </w:r>
      <w:r>
        <w:rPr>
          <w:rFonts w:hint="default" w:ascii="Arial" w:hAnsi="Arial" w:cs="Arial"/>
          <w:sz w:val="24"/>
        </w:rPr>
        <w:tab/>
      </w:r>
      <w:r>
        <w:rPr>
          <w:rFonts w:hint="default" w:ascii="Arial" w:hAnsi="Arial" w:cs="Arial"/>
          <w:sz w:val="24"/>
        </w:rPr>
        <w:t>日期：    年   月</w:t>
      </w:r>
    </w:p>
    <w:p>
      <w:pPr>
        <w:rPr>
          <w:rFonts w:hint="default" w:ascii="Arial" w:hAnsi="Arial" w:cs="Arial"/>
        </w:rPr>
      </w:pPr>
    </w:p>
    <w:sectPr>
      <w:headerReference r:id="rId17" w:type="default"/>
      <w:pgSz w:w="11906" w:h="16838"/>
      <w:pgMar w:top="1440" w:right="1797" w:bottom="1440" w:left="1797" w:header="851" w:footer="992" w:gutter="0"/>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冬青黑体简体中文"/>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HYZhongHei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楷体_GB2312">
    <w:altName w:val="HYKaiTiKW"/>
    <w:panose1 w:val="02010609030101010101"/>
    <w:charset w:val="00"/>
    <w:family w:val="modern"/>
    <w:pitch w:val="default"/>
    <w:sig w:usb0="00000000" w:usb1="00000000" w:usb2="00000010" w:usb3="00000000" w:csb0="00040000" w:csb1="00000000"/>
  </w:font>
  <w:font w:name=".pingfang sc">
    <w:altName w:val="苹方-简"/>
    <w:panose1 w:val="00000000000000000000"/>
    <w:charset w:val="00"/>
    <w:family w:val="auto"/>
    <w:pitch w:val="default"/>
    <w:sig w:usb0="00000000" w:usb1="00000000" w:usb2="00000000" w:usb3="00000000" w:csb0="00000000" w:csb1="00000000"/>
  </w:font>
  <w:font w:name="仿宋体">
    <w:altName w:val="苹方-简"/>
    <w:panose1 w:val="00000000000000000000"/>
    <w:charset w:val="00"/>
    <w:family w:val="roman"/>
    <w:pitch w:val="default"/>
    <w:sig w:usb0="00000000" w:usb1="00000000" w:usb2="00000010" w:usb3="00000000" w:csb0="00040000" w:csb1="00000000"/>
  </w:font>
  <w:font w:name="楷体">
    <w:altName w:val="HYKaiTiKW"/>
    <w:panose1 w:val="02010609060101010101"/>
    <w:charset w:val="86"/>
    <w:family w:val="auto"/>
    <w:pitch w:val="default"/>
    <w:sig w:usb0="00000000" w:usb1="00000000" w:usb2="00000016" w:usb3="00000000" w:csb0="00040001" w:csb1="00000000"/>
  </w:font>
  <w:font w:name="Segoe Print">
    <w:altName w:val="苹方-简"/>
    <w:panose1 w:val="02000600000000000000"/>
    <w:charset w:val="00"/>
    <w:family w:val="auto"/>
    <w:pitch w:val="default"/>
    <w:sig w:usb0="00000000" w:usb1="00000000" w:usb2="00000000" w:usb3="00000000" w:csb0="2000009F" w:csb1="47010000"/>
  </w:font>
  <w:font w:name="Corbel">
    <w:altName w:val="苹方-简"/>
    <w:panose1 w:val="020B0503020204020204"/>
    <w:charset w:val="00"/>
    <w:family w:val="auto"/>
    <w:pitch w:val="default"/>
    <w:sig w:usb0="00000000" w:usb1="00000000" w:usb2="00000000" w:usb3="00000000" w:csb0="2000019F" w:csb1="00000000"/>
  </w:font>
  <w:font w:name="仿宋">
    <w:altName w:val="HYFangSongKW"/>
    <w:panose1 w:val="02010609060101010101"/>
    <w:charset w:val="86"/>
    <w:family w:val="auto"/>
    <w:pitch w:val="default"/>
    <w:sig w:usb0="00000000" w:usb1="00000000" w:usb2="00000016" w:usb3="00000000" w:csb0="00040001" w:csb1="00000000"/>
  </w:font>
  <w:font w:name="华文琥珀">
    <w:altName w:val="宋体-简"/>
    <w:panose1 w:val="02010800040101010101"/>
    <w:charset w:val="86"/>
    <w:family w:val="auto"/>
    <w:pitch w:val="default"/>
    <w:sig w:usb0="00000000" w:usb1="00000000" w:usb2="00000000" w:usb3="00000000" w:csb0="00040000" w:csb1="00000000"/>
  </w:font>
  <w:font w:name="HoloLens MDL2 Assets">
    <w:altName w:val="苹方-简"/>
    <w:panose1 w:val="050A0102010101010101"/>
    <w:charset w:val="00"/>
    <w:family w:val="auto"/>
    <w:pitch w:val="default"/>
    <w:sig w:usb0="00000000" w:usb1="00000000" w:usb2="00000000" w:usb3="00000000" w:csb0="00000001" w:csb1="00000000"/>
  </w:font>
  <w:font w:name="Ink Free">
    <w:altName w:val="苹方-简"/>
    <w:panose1 w:val="03080402000500000000"/>
    <w:charset w:val="00"/>
    <w:family w:val="auto"/>
    <w:pitch w:val="default"/>
    <w:sig w:usb0="00000000" w:usb1="00000000" w:usb2="00000000" w:usb3="00000000" w:csb0="00000001" w:csb1="00000000"/>
  </w:font>
  <w:font w:name="Microsoft PhagsPa">
    <w:altName w:val="苹方-简"/>
    <w:panose1 w:val="020B0502040204020203"/>
    <w:charset w:val="00"/>
    <w:family w:val="auto"/>
    <w:pitch w:val="default"/>
    <w:sig w:usb0="00000000" w:usb1="00000000" w:usb2="08000000" w:usb3="00000000" w:csb0="00000001" w:csb1="00000000"/>
  </w:font>
  <w:font w:name="Microsoft Sans Serif">
    <w:panose1 w:val="020B0604020202020204"/>
    <w:charset w:val="00"/>
    <w:family w:val="auto"/>
    <w:pitch w:val="default"/>
    <w:sig w:usb0="E1002AFF" w:usb1="C0000002" w:usb2="00000008" w:usb3="00000000" w:csb0="200101FF" w:csb1="20280000"/>
  </w:font>
  <w:font w:name="Museo Sans For Dell">
    <w:altName w:val="苹方-简"/>
    <w:panose1 w:val="02000000000000000000"/>
    <w:charset w:val="00"/>
    <w:family w:val="auto"/>
    <w:pitch w:val="default"/>
    <w:sig w:usb0="00000000" w:usb1="00000000" w:usb2="00000000" w:usb3="00000000" w:csb0="20000093" w:csb1="00000000"/>
  </w:font>
  <w:font w:name="Nirmala UI Semilight">
    <w:altName w:val="苹方-简"/>
    <w:panose1 w:val="020B0402040204020203"/>
    <w:charset w:val="00"/>
    <w:family w:val="auto"/>
    <w:pitch w:val="default"/>
    <w:sig w:usb0="00000000" w:usb1="00000000" w:usb2="00000200" w:usb3="00040000" w:csb0="00000001" w:csb1="00000000"/>
  </w:font>
  <w:font w:name="Segoe MDL2 Assets">
    <w:altName w:val="苹方-简"/>
    <w:panose1 w:val="050A0102010101010101"/>
    <w:charset w:val="00"/>
    <w:family w:val="auto"/>
    <w:pitch w:val="default"/>
    <w:sig w:usb0="00000000" w:usb1="00000000" w:usb2="00000000" w:usb3="00000000" w:csb0="00000001" w:csb1="00000000"/>
  </w:font>
  <w:font w:name="Segoe UI Black">
    <w:altName w:val="苹方-简"/>
    <w:panose1 w:val="020B0A02040204020203"/>
    <w:charset w:val="00"/>
    <w:family w:val="auto"/>
    <w:pitch w:val="default"/>
    <w:sig w:usb0="00000000" w:usb1="00000000" w:usb2="00000021" w:usb3="00000000" w:csb0="2000019F" w:csb1="00000000"/>
  </w:font>
  <w:font w:name="Segoe UI Semibold">
    <w:altName w:val="苹方-简"/>
    <w:panose1 w:val="020B0702040204020203"/>
    <w:charset w:val="00"/>
    <w:family w:val="auto"/>
    <w:pitch w:val="default"/>
    <w:sig w:usb0="00000000" w:usb1="00000000" w:usb2="00000009" w:usb3="00000000" w:csb0="200001FF" w:csb1="00000000"/>
  </w:font>
  <w:font w:name="Sitka Heading">
    <w:altName w:val="苹方-简"/>
    <w:panose1 w:val="02000505000000020004"/>
    <w:charset w:val="00"/>
    <w:family w:val="auto"/>
    <w:pitch w:val="default"/>
    <w:sig w:usb0="00000000" w:usb1="00000000" w:usb2="00000000" w:usb3="00000000" w:csb0="2000019F" w:csb1="00000000"/>
  </w:font>
  <w:font w:name="Sylfaen">
    <w:altName w:val="苹方-简"/>
    <w:panose1 w:val="010A0502050306030303"/>
    <w:charset w:val="00"/>
    <w:family w:val="auto"/>
    <w:pitch w:val="default"/>
    <w:sig w:usb0="00000000" w:usb1="00000000" w:usb2="00000000" w:usb3="00000000" w:csb0="2000009F" w:csb1="00000000"/>
  </w:font>
  <w:font w:name="Tahoma">
    <w:panose1 w:val="020B0804030504040204"/>
    <w:charset w:val="00"/>
    <w:family w:val="auto"/>
    <w:pitch w:val="default"/>
    <w:sig w:usb0="E1002AFF" w:usb1="C000605B" w:usb2="00000029" w:usb3="00000000" w:csb0="200101FF" w:csb1="20280000"/>
  </w:font>
  <w:font w:name="Trebuchet MS">
    <w:panose1 w:val="020B0703020202020204"/>
    <w:charset w:val="00"/>
    <w:family w:val="auto"/>
    <w:pitch w:val="default"/>
    <w:sig w:usb0="00000287" w:usb1="00000000" w:usb2="00000000" w:usb3="00000000" w:csb0="2000009F" w:csb1="00000000"/>
  </w:font>
  <w:font w:name="Wingdings 2">
    <w:panose1 w:val="05020102010507070707"/>
    <w:charset w:val="00"/>
    <w:family w:val="auto"/>
    <w:pitch w:val="default"/>
    <w:sig w:usb0="00000000" w:usb1="00000000" w:usb2="00000000" w:usb3="00000000" w:csb0="80000000" w:csb1="00000000"/>
  </w:font>
  <w:font w:name="微软雅黑 Light">
    <w:altName w:val="苹方-简"/>
    <w:panose1 w:val="020B0502040204020203"/>
    <w:charset w:val="86"/>
    <w:family w:val="auto"/>
    <w:pitch w:val="default"/>
    <w:sig w:usb0="00000000" w:usb1="00000000" w:usb2="00000016" w:usb3="00000000" w:csb0="0004001F" w:csb1="00000000"/>
  </w:font>
  <w:font w:name="Malgun Gothic Semilight">
    <w:altName w:val="苹方-简"/>
    <w:panose1 w:val="020B0502040204020203"/>
    <w:charset w:val="86"/>
    <w:family w:val="auto"/>
    <w:pitch w:val="default"/>
    <w:sig w:usb0="00000000" w:usb1="00000000" w:usb2="00000012" w:usb3="00000000" w:csb0="203E01BD" w:csb1="D7FF0000"/>
  </w:font>
  <w:font w:name="Arial Unicode MS">
    <w:panose1 w:val="020B0604020202020204"/>
    <w:charset w:val="86"/>
    <w:family w:val="auto"/>
    <w:pitch w:val="default"/>
    <w:sig w:usb0="FFFFFFFF" w:usb1="E9FFFFFF" w:usb2="0000003F" w:usb3="00000000" w:csb0="603F01FF" w:csb1="FFFF0000"/>
  </w:font>
  <w:font w:name="Microsoft JhengHei Light">
    <w:altName w:val="苹方-简"/>
    <w:panose1 w:val="020B0304030504040204"/>
    <w:charset w:val="88"/>
    <w:family w:val="auto"/>
    <w:pitch w:val="default"/>
    <w:sig w:usb0="00000000" w:usb1="00000000" w:usb2="00000016" w:usb3="00000000" w:csb0="00100009" w:csb1="00000000"/>
  </w:font>
  <w:font w:name="Microsoft JhengHei UI Light">
    <w:altName w:val="苹方-简"/>
    <w:panose1 w:val="020B0304030504040204"/>
    <w:charset w:val="88"/>
    <w:family w:val="auto"/>
    <w:pitch w:val="default"/>
    <w:sig w:usb0="00000000" w:usb1="00000000" w:usb2="00000016" w:usb3="00000000" w:csb0="00100009" w:csb1="00000000"/>
  </w:font>
  <w:font w:name="Arial">
    <w:panose1 w:val="020B0604020202090204"/>
    <w:charset w:val="00"/>
    <w:family w:val="auto"/>
    <w:pitch w:val="default"/>
    <w:sig w:usb0="E0000AFF" w:usb1="00007843" w:usb2="00000001" w:usb3="00000000" w:csb0="400001BF" w:csb1="DFF70000"/>
  </w:font>
  <w:font w:name="华文行楷">
    <w:altName w:val="行楷-简"/>
    <w:panose1 w:val="02010800040101010101"/>
    <w:charset w:val="86"/>
    <w:family w:val="auto"/>
    <w:pitch w:val="default"/>
    <w:sig w:usb0="00000000" w:usb1="00000000" w:usb2="00000000" w:usb3="00000000" w:csb0="00040000" w:csb1="00000000"/>
  </w:font>
  <w:font w:name="Verdana">
    <w:panose1 w:val="020B0604030504040204"/>
    <w:charset w:val="00"/>
    <w:family w:val="auto"/>
    <w:pitch w:val="default"/>
    <w:sig w:usb0="A10006FF" w:usb1="4000205B" w:usb2="00000010" w:usb3="00000000" w:csb0="2000019F" w:csb1="00000000"/>
  </w:font>
  <w:font w:name="HYKaiTiKW">
    <w:panose1 w:val="00020600040101010101"/>
    <w:charset w:val="86"/>
    <w:family w:val="auto"/>
    <w:pitch w:val="default"/>
    <w:sig w:usb0="A00002BF" w:usb1="18EF7CFA" w:usb2="00000016" w:usb3="00000000" w:csb0="00040000" w:csb1="00000000"/>
  </w:font>
  <w:font w:name="HYZhongHeiKW">
    <w:panose1 w:val="00020600040101010101"/>
    <w:charset w:val="86"/>
    <w:family w:val="auto"/>
    <w:pitch w:val="default"/>
    <w:sig w:usb0="A00002BF" w:usb1="18EF7CFA" w:usb2="00000016" w:usb3="00000000" w:csb0="00040000" w:csb1="00000000"/>
  </w:font>
  <w:font w:name="行楷-简">
    <w:panose1 w:val="02010800040101010101"/>
    <w:charset w:val="86"/>
    <w:family w:val="auto"/>
    <w:pitch w:val="default"/>
    <w:sig w:usb0="00000001" w:usb1="080F0000" w:usb2="00000000" w:usb3="00000000" w:csb0="00040000" w:csb1="00000000"/>
  </w:font>
  <w:font w:name="宋体-简">
    <w:panose1 w:val="02010800040101010101"/>
    <w:charset w:val="86"/>
    <w:family w:val="auto"/>
    <w:pitch w:val="default"/>
    <w:sig w:usb0="00000001" w:usb1="080F0000" w:usb2="00000000" w:usb3="00000000" w:csb0="00040000" w:csb1="00000000"/>
  </w:font>
  <w:font w:name="HYFangSongKW">
    <w:panose1 w:val="00020600040101010101"/>
    <w:charset w:val="86"/>
    <w:family w:val="auto"/>
    <w:pitch w:val="default"/>
    <w:sig w:usb0="A00002BF" w:usb1="18EF7CFA" w:usb2="00000016" w:usb3="00000000" w:csb0="00040000" w:csb1="00000000"/>
  </w:font>
  <w:font w:name="黑体">
    <w:altName w:val="HYZhongHeiKW"/>
    <w:panose1 w:val="00000000000000000000"/>
    <w:charset w:val="00"/>
    <w:family w:val="auto"/>
    <w:pitch w:val="default"/>
    <w:sig w:usb0="00000000" w:usb1="00000000" w:usb2="00000000" w:usb3="00000000" w:csb0="00000000" w:csb1="00000000"/>
  </w:font>
  <w:font w:name="圆体-简">
    <w:panose1 w:val="02010600040101010101"/>
    <w:charset w:val="86"/>
    <w:family w:val="auto"/>
    <w:pitch w:val="default"/>
    <w:sig w:usb0="80000287" w:usb1="280F3C52" w:usb2="00000016" w:usb3="00000000" w:csb0="0004001F" w:csb1="00000000"/>
  </w:font>
  <w:font w:name="黑体-简">
    <w:panose1 w:val="02000000000000000000"/>
    <w:charset w:val="86"/>
    <w:family w:val="auto"/>
    <w:pitch w:val="default"/>
    <w:sig w:usb0="8000002F" w:usb1="0800004A" w:usb2="00000000" w:usb3="00000000" w:csb0="203E0000" w:csb1="00000000"/>
  </w:font>
  <w:font w:name="长城新魏碑体">
    <w:altName w:val="苹方-简"/>
    <w:panose1 w:val="00000000000000000000"/>
    <w:charset w:val="86"/>
    <w:family w:val="modern"/>
    <w:pitch w:val="default"/>
    <w:sig w:usb0="00000000" w:usb1="00000000" w:usb2="00000010" w:usb3="00000000" w:csb0="00040000" w:csb1="00000000"/>
  </w:font>
  <w:font w:name="Segoe UI">
    <w:altName w:val="苹方-简"/>
    <w:panose1 w:val="020B0502040204020203"/>
    <w:charset w:val="00"/>
    <w:family w:val="swiss"/>
    <w:pitch w:val="default"/>
    <w:sig w:usb0="00000000" w:usb1="00000000" w:usb2="00000029" w:usb3="00000000" w:csb0="200001DF" w:csb1="20000000"/>
  </w:font>
  <w:font w:name="΢ȭхڬˎ̥">
    <w:altName w:val="苹方-简"/>
    <w:panose1 w:val="00000000000000000000"/>
    <w:charset w:val="86"/>
    <w:family w:val="roman"/>
    <w:pitch w:val="default"/>
    <w:sig w:usb0="00000000" w:usb1="00000000" w:usb2="00000010" w:usb3="00000000" w:csb0="00040000" w:csb1="00000000"/>
  </w:font>
  <w:font w:name="长城新魏碑体">
    <w:altName w:val="苹方-简"/>
    <w:panose1 w:val="00000000000000000000"/>
    <w:charset w:val="00"/>
    <w:family w:val="auto"/>
    <w:pitch w:val="default"/>
    <w:sig w:usb0="00000000" w:usb1="00000000" w:usb2="00000000" w:usb3="00000000" w:csb0="00000000" w:csb1="00000000"/>
  </w:font>
  <w:font w:name="儷宋 Pro">
    <w:panose1 w:val="02020300000000000000"/>
    <w:charset w:val="88"/>
    <w:family w:val="auto"/>
    <w:pitch w:val="default"/>
    <w:sig w:usb0="80000001" w:usb1="28091800" w:usb2="00000016" w:usb3="00000000" w:csb0="00100000" w:csb1="00000000"/>
  </w:font>
  <w:font w:name="兰亭黑-简">
    <w:panose1 w:val="02000000000000000000"/>
    <w:charset w:val="86"/>
    <w:family w:val="auto"/>
    <w:pitch w:val="default"/>
    <w:sig w:usb0="00000001" w:usb1="08000000" w:usb2="00000000" w:usb3="00000000" w:csb0="00040000" w:csb1="00000000"/>
  </w:font>
  <w:font w:name="兰亭黑-繁">
    <w:panose1 w:val="03000509000000000000"/>
    <w:charset w:val="88"/>
    <w:family w:val="auto"/>
    <w:pitch w:val="default"/>
    <w:sig w:usb0="00000001" w:usb1="080E0000" w:usb2="00000000" w:usb3="00000000" w:csb0="00100000" w:csb1="00000000"/>
  </w:font>
  <w:font w:name="儷黑 Pro">
    <w:panose1 w:val="020B0500000000000000"/>
    <w:charset w:val="88"/>
    <w:family w:val="auto"/>
    <w:pitch w:val="default"/>
    <w:sig w:usb0="80000001" w:usb1="28091800" w:usb2="00000016"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7"/>
      </w:rPr>
    </w:pPr>
    <w:r>
      <w:fldChar w:fldCharType="begin"/>
    </w:r>
    <w:r>
      <w:rPr>
        <w:rStyle w:val="17"/>
      </w:rPr>
      <w:instrText xml:space="preserve">PAGE  </w:instrText>
    </w:r>
    <w: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58750" cy="26289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58750" cy="262890"/>
                      </a:xfrm>
                      <a:prstGeom prst="rect">
                        <a:avLst/>
                      </a:prstGeom>
                      <a:noFill/>
                      <a:ln w="9525">
                        <a:noFill/>
                      </a:ln>
                    </wps:spPr>
                    <wps:txbx>
                      <w:txbxContent>
                        <w:p>
                          <w:pPr>
                            <w:pStyle w:val="9"/>
                            <w:rPr>
                              <w:rStyle w:val="17"/>
                            </w:rPr>
                          </w:pPr>
                          <w:r>
                            <w:fldChar w:fldCharType="begin"/>
                          </w:r>
                          <w:r>
                            <w:rPr>
                              <w:rStyle w:val="17"/>
                            </w:rPr>
                            <w:instrText xml:space="preserve">PAGE  </w:instrText>
                          </w:r>
                          <w:r>
                            <w:fldChar w:fldCharType="separate"/>
                          </w:r>
                          <w:r>
                            <w:rPr>
                              <w:rStyle w:val="17"/>
                            </w:rPr>
                            <w:t>VII</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20.7pt;width:12.5pt;mso-position-horizontal:center;mso-position-horizontal-relative:margin;mso-wrap-style:none;z-index:251658240;mso-width-relative:page;mso-height-relative:page;" filled="f" stroked="f" coordsize="21600,21600" o:gfxdata="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BYA&#10;AABkcnMvUEsBAhQAFAAAAAgAh07iQMbMO7jRAAAAAwEAAA8AAAAAAAAAAQAgAAAAOAAAAGRycy9k&#10;b3ducmV2LnhtbFBLAQIUABQAAAAIAIdO4kAVWX+KugEAAFIDAAAOAAAAAAAAAAEAIAAAADYBAABk&#10;cnMvZTJvRG9jLnhtbFBLBQYAAAAABgAGAFkBAABiBQAAAAA=&#10;">
              <v:fill on="f" focussize="0,0"/>
              <v:stroke on="f"/>
              <v:imagedata o:title=""/>
              <o:lock v:ext="edit" aspectratio="f"/>
              <v:textbox inset="0mm,0mm,0mm,0mm" style="mso-fit-shape-to-text:t;">
                <w:txbxContent>
                  <w:p>
                    <w:pPr>
                      <w:pStyle w:val="9"/>
                      <w:rPr>
                        <w:rStyle w:val="17"/>
                      </w:rPr>
                    </w:pPr>
                    <w:r>
                      <w:fldChar w:fldCharType="begin"/>
                    </w:r>
                    <w:r>
                      <w:rPr>
                        <w:rStyle w:val="17"/>
                      </w:rPr>
                      <w:instrText xml:space="preserve">PAGE  </w:instrText>
                    </w:r>
                    <w:r>
                      <w:fldChar w:fldCharType="separate"/>
                    </w:r>
                    <w:r>
                      <w:rPr>
                        <w:rStyle w:val="17"/>
                      </w:rPr>
                      <w:t>VII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4935" cy="131445"/>
              <wp:effectExtent l="0" t="0" r="0" b="0"/>
              <wp:wrapNone/>
              <wp:docPr id="7" name="文本框 7"/>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9"/>
                            <w:rPr>
                              <w:rStyle w:val="17"/>
                            </w:rPr>
                          </w:pPr>
                          <w:r>
                            <w:fldChar w:fldCharType="begin"/>
                          </w:r>
                          <w:r>
                            <w:rPr>
                              <w:rStyle w:val="17"/>
                            </w:rPr>
                            <w:instrText xml:space="preserve">PAGE  </w:instrText>
                          </w:r>
                          <w:r>
                            <w:fldChar w:fldCharType="separate"/>
                          </w:r>
                          <w:r>
                            <w:rPr>
                              <w:rStyle w:val="17"/>
                            </w:rPr>
                            <w:t>55</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0.35pt;width:9.05pt;mso-position-horizontal:center;mso-position-horizontal-relative:margin;mso-wrap-style:none;z-index:251659264;mso-width-relative:page;mso-height-relative:page;" filled="f" stroked="f" coordsize="21600,21600" o:gfxdata="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W&#10;AAAAZHJzL1BLAQIUABQAAAAIAIdO4kBD5X5J0AAAAAMBAAAPAAAAAAAAAAEAIAAAADgAAABkcnMv&#10;ZG93bnJldi54bWxQSwECFAAUAAAACACHTuJAGf3WNLwBAABSAwAADgAAAAAAAAABACAAAAA1AQAA&#10;ZHJzL2Uyb0RvYy54bWxQSwUGAAAAAAYABgBZAQAAYwUAAAAA&#10;">
              <v:fill on="f" focussize="0,0"/>
              <v:stroke on="f"/>
              <v:imagedata o:title=""/>
              <o:lock v:ext="edit" aspectratio="f"/>
              <v:textbox inset="0mm,0mm,0mm,0mm" style="mso-fit-shape-to-text:t;">
                <w:txbxContent>
                  <w:p>
                    <w:pPr>
                      <w:pStyle w:val="9"/>
                      <w:rPr>
                        <w:rStyle w:val="17"/>
                      </w:rPr>
                    </w:pPr>
                    <w:r>
                      <w:fldChar w:fldCharType="begin"/>
                    </w:r>
                    <w:r>
                      <w:rPr>
                        <w:rStyle w:val="17"/>
                      </w:rPr>
                      <w:instrText xml:space="preserve">PAGE  </w:instrText>
                    </w:r>
                    <w:r>
                      <w:fldChar w:fldCharType="separate"/>
                    </w:r>
                    <w:r>
                      <w:rPr>
                        <w:rStyle w:val="17"/>
                      </w:rPr>
                      <w:t>55</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r>
      <w:rPr>
        <w:rFonts w:hint="eastAsia"/>
      </w:rPr>
      <w:t>南京大学硕士论文                                                        版权及论文原创性说明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致谢</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r>
      <w:rPr>
        <w:rFonts w:hint="eastAsia"/>
      </w:rPr>
      <w:t xml:space="preserve">南京大学硕士论文                                                        版权及论文原创性说明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rPr>
    </w:pPr>
    <w:r>
      <w:rPr>
        <w:rFonts w:hint="eastAsia"/>
      </w:rPr>
      <w:t xml:space="preserve">南京大学硕士论文                                                                        </w:t>
    </w:r>
    <w:r>
      <w:rPr>
        <w:rFonts w:hint="eastAsia" w:ascii="Arial" w:hAnsi="Arial" w:cs="Arial"/>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rPr>
    </w:pPr>
    <w:r>
      <w:rPr>
        <w:rFonts w:hint="eastAsia"/>
      </w:rPr>
      <w:t xml:space="preserve">南京大学硕士论文                                                                     </w:t>
    </w:r>
    <w:r>
      <w:rPr>
        <w:rFonts w:hint="eastAsia" w:ascii="Arial" w:hAnsi="Arial" w:cs="Arial"/>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表目录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第二章 相关理论、技术</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第一章 引言</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rPr>
        <w:rFonts w:hint="eastAsia"/>
      </w:rPr>
    </w:pPr>
    <w:r>
      <w:rPr>
        <w:rFonts w:hint="eastAsia"/>
      </w:rPr>
      <w:t xml:space="preserve">南京大学硕士论文                                                             第二章 技术综述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rPr>
        <w:rFonts w:hint="eastAsia"/>
      </w:rPr>
    </w:pPr>
    <w:r>
      <w:rPr>
        <w:rFonts w:hint="eastAsia"/>
      </w:rPr>
      <w:t xml:space="preserve">南京大学硕士论文                                       第三章 </w:t>
    </w:r>
    <w:r>
      <w:rPr>
        <w:rFonts w:hint="default"/>
      </w:rPr>
      <w:t>信息抽取服务分析与设计</w:t>
    </w:r>
    <w:r>
      <w:rPr>
        <w:rFonts w:hint="eastAsia"/>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 xml:space="preserve">南京大学硕士论文                                                       第五章 </w:t>
    </w:r>
    <w:r>
      <w:rPr>
        <w:rFonts w:hint="default"/>
      </w:rPr>
      <w:t>实验对比与分析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8C0EAE1"/>
    <w:multiLevelType w:val="singleLevel"/>
    <w:tmpl w:val="F8C0EAE1"/>
    <w:lvl w:ilvl="0" w:tentative="0">
      <w:start w:val="1"/>
      <w:numFmt w:val="decimal"/>
      <w:lvlText w:val="%1."/>
      <w:lvlJc w:val="left"/>
      <w:pPr>
        <w:tabs>
          <w:tab w:val="left" w:pos="312"/>
        </w:tabs>
      </w:pPr>
    </w:lvl>
  </w:abstractNum>
  <w:abstractNum w:abstractNumId="1">
    <w:nsid w:val="5C7F648C"/>
    <w:multiLevelType w:val="singleLevel"/>
    <w:tmpl w:val="5C7F648C"/>
    <w:lvl w:ilvl="0" w:tentative="0">
      <w:start w:val="1"/>
      <w:numFmt w:val="decimal"/>
      <w:suff w:val="nothing"/>
      <w:lvlText w:val="（%1）"/>
      <w:lvlJc w:val="left"/>
    </w:lvl>
  </w:abstractNum>
  <w:abstractNum w:abstractNumId="2">
    <w:nsid w:val="5C7F740F"/>
    <w:multiLevelType w:val="singleLevel"/>
    <w:tmpl w:val="5C7F740F"/>
    <w:lvl w:ilvl="0" w:tentative="0">
      <w:start w:val="1"/>
      <w:numFmt w:val="decimal"/>
      <w:suff w:val="nothing"/>
      <w:lvlText w:val="（%1）"/>
      <w:lvlJc w:val="left"/>
    </w:lvl>
  </w:abstractNum>
  <w:abstractNum w:abstractNumId="3">
    <w:nsid w:val="5C7FA71E"/>
    <w:multiLevelType w:val="singleLevel"/>
    <w:tmpl w:val="5C7FA71E"/>
    <w:lvl w:ilvl="0" w:tentative="0">
      <w:start w:val="1"/>
      <w:numFmt w:val="decimal"/>
      <w:suff w:val="nothing"/>
      <w:lvlText w:val="%1."/>
      <w:lvlJc w:val="left"/>
    </w:lvl>
  </w:abstractNum>
  <w:abstractNum w:abstractNumId="4">
    <w:nsid w:val="5C80953B"/>
    <w:multiLevelType w:val="singleLevel"/>
    <w:tmpl w:val="5C80953B"/>
    <w:lvl w:ilvl="0" w:tentative="0">
      <w:start w:val="1"/>
      <w:numFmt w:val="decimal"/>
      <w:suff w:val="nothing"/>
      <w:lvlText w:val="（%1）"/>
      <w:lvlJc w:val="left"/>
    </w:lvl>
  </w:abstractNum>
  <w:abstractNum w:abstractNumId="5">
    <w:nsid w:val="5C83B2B8"/>
    <w:multiLevelType w:val="singleLevel"/>
    <w:tmpl w:val="5C83B2B8"/>
    <w:lvl w:ilvl="0" w:tentative="0">
      <w:start w:val="1"/>
      <w:numFmt w:val="decimal"/>
      <w:suff w:val="nothing"/>
      <w:lvlText w:val="%1."/>
      <w:lvlJc w:val="left"/>
    </w:lvl>
  </w:abstractNum>
  <w:abstractNum w:abstractNumId="6">
    <w:nsid w:val="5C8A4EBB"/>
    <w:multiLevelType w:val="singleLevel"/>
    <w:tmpl w:val="5C8A4EBB"/>
    <w:lvl w:ilvl="0" w:tentative="0">
      <w:start w:val="1"/>
      <w:numFmt w:val="decimal"/>
      <w:suff w:val="nothing"/>
      <w:lvlText w:val="%1."/>
      <w:lvlJc w:val="left"/>
    </w:lvl>
  </w:abstractNum>
  <w:abstractNum w:abstractNumId="7">
    <w:nsid w:val="5C9348A4"/>
    <w:multiLevelType w:val="singleLevel"/>
    <w:tmpl w:val="5C9348A4"/>
    <w:lvl w:ilvl="0" w:tentative="0">
      <w:start w:val="1"/>
      <w:numFmt w:val="decimal"/>
      <w:suff w:val="nothing"/>
      <w:lvlText w:val="%1."/>
      <w:lvlJc w:val="left"/>
    </w:lvl>
  </w:abstractNum>
  <w:abstractNum w:abstractNumId="8">
    <w:nsid w:val="5C94B401"/>
    <w:multiLevelType w:val="singleLevel"/>
    <w:tmpl w:val="5C94B401"/>
    <w:lvl w:ilvl="0" w:tentative="0">
      <w:start w:val="1"/>
      <w:numFmt w:val="decimal"/>
      <w:suff w:val="nothing"/>
      <w:lvlText w:val="%1."/>
      <w:lvlJc w:val="left"/>
    </w:lvl>
  </w:abstractNum>
  <w:num w:numId="1">
    <w:abstractNumId w:val="1"/>
  </w:num>
  <w:num w:numId="2">
    <w:abstractNumId w:val="2"/>
  </w:num>
  <w:num w:numId="3">
    <w:abstractNumId w:val="3"/>
  </w:num>
  <w:num w:numId="4">
    <w:abstractNumId w:val="4"/>
  </w:num>
  <w:num w:numId="5">
    <w:abstractNumId w:val="7"/>
  </w:num>
  <w:num w:numId="6">
    <w:abstractNumId w:val="8"/>
  </w:num>
  <w:num w:numId="7">
    <w:abstractNumId w:val="5"/>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EAE552B"/>
    <w:rsid w:val="0D3771A1"/>
    <w:rsid w:val="0E6410F5"/>
    <w:rsid w:val="0F9B3275"/>
    <w:rsid w:val="0FF302BE"/>
    <w:rsid w:val="0FFFCDF3"/>
    <w:rsid w:val="10FFEA40"/>
    <w:rsid w:val="14ADA12F"/>
    <w:rsid w:val="169D0EF5"/>
    <w:rsid w:val="17B59381"/>
    <w:rsid w:val="17B60C18"/>
    <w:rsid w:val="17DE8A7D"/>
    <w:rsid w:val="19DF66B5"/>
    <w:rsid w:val="1DBD422B"/>
    <w:rsid w:val="1F7B3CC3"/>
    <w:rsid w:val="1FDB98CE"/>
    <w:rsid w:val="26805696"/>
    <w:rsid w:val="2799242C"/>
    <w:rsid w:val="27BFF5D3"/>
    <w:rsid w:val="27CF8117"/>
    <w:rsid w:val="27F285F3"/>
    <w:rsid w:val="2BDF2B13"/>
    <w:rsid w:val="2E615B17"/>
    <w:rsid w:val="2EDFFF0E"/>
    <w:rsid w:val="2F6FF847"/>
    <w:rsid w:val="2FA9AC4D"/>
    <w:rsid w:val="2FED4431"/>
    <w:rsid w:val="300D10F9"/>
    <w:rsid w:val="33FBCB78"/>
    <w:rsid w:val="3550DE05"/>
    <w:rsid w:val="3577F8C4"/>
    <w:rsid w:val="35FD39A3"/>
    <w:rsid w:val="36778D3B"/>
    <w:rsid w:val="36DD2BA8"/>
    <w:rsid w:val="37B94197"/>
    <w:rsid w:val="37FBF383"/>
    <w:rsid w:val="386D50A0"/>
    <w:rsid w:val="399A7AB5"/>
    <w:rsid w:val="3ADEC541"/>
    <w:rsid w:val="3ADFEA5B"/>
    <w:rsid w:val="3AEFA2AD"/>
    <w:rsid w:val="3B373E96"/>
    <w:rsid w:val="3B3BD9FB"/>
    <w:rsid w:val="3B7F2614"/>
    <w:rsid w:val="3BCE3671"/>
    <w:rsid w:val="3C7BFCD1"/>
    <w:rsid w:val="3CBB2D39"/>
    <w:rsid w:val="3D6F9207"/>
    <w:rsid w:val="3D7ACC5A"/>
    <w:rsid w:val="3DBFCAB1"/>
    <w:rsid w:val="3DE920CF"/>
    <w:rsid w:val="3E5F7962"/>
    <w:rsid w:val="3E7E5EE5"/>
    <w:rsid w:val="3EBBC971"/>
    <w:rsid w:val="3EF7D383"/>
    <w:rsid w:val="3F7FED2D"/>
    <w:rsid w:val="3F8731E3"/>
    <w:rsid w:val="3FD744E5"/>
    <w:rsid w:val="3FDE5B78"/>
    <w:rsid w:val="3FF32FF3"/>
    <w:rsid w:val="3FF37365"/>
    <w:rsid w:val="3FFA9523"/>
    <w:rsid w:val="3FFB6F29"/>
    <w:rsid w:val="3FFEAF71"/>
    <w:rsid w:val="40396147"/>
    <w:rsid w:val="40FF8538"/>
    <w:rsid w:val="43807E71"/>
    <w:rsid w:val="43FB5897"/>
    <w:rsid w:val="453B455D"/>
    <w:rsid w:val="462A6510"/>
    <w:rsid w:val="46FE5F2C"/>
    <w:rsid w:val="4B3C5D17"/>
    <w:rsid w:val="4B58B6FE"/>
    <w:rsid w:val="4BFB98EA"/>
    <w:rsid w:val="4BFF59A8"/>
    <w:rsid w:val="4CE03191"/>
    <w:rsid w:val="4D5DED0A"/>
    <w:rsid w:val="4EEF63CD"/>
    <w:rsid w:val="4EFC637A"/>
    <w:rsid w:val="4F63C2D1"/>
    <w:rsid w:val="4FAE435B"/>
    <w:rsid w:val="4FF96FFD"/>
    <w:rsid w:val="4FFF225E"/>
    <w:rsid w:val="50BC14E5"/>
    <w:rsid w:val="52FFEFD4"/>
    <w:rsid w:val="53610A67"/>
    <w:rsid w:val="5377B5E7"/>
    <w:rsid w:val="53BFF61D"/>
    <w:rsid w:val="56C23768"/>
    <w:rsid w:val="56EE5A47"/>
    <w:rsid w:val="57BF096E"/>
    <w:rsid w:val="57E7ED16"/>
    <w:rsid w:val="57F79570"/>
    <w:rsid w:val="59268A66"/>
    <w:rsid w:val="59F769B1"/>
    <w:rsid w:val="5A5D0908"/>
    <w:rsid w:val="5B7F5BEC"/>
    <w:rsid w:val="5BBB1540"/>
    <w:rsid w:val="5BDD77C8"/>
    <w:rsid w:val="5BDFEDF3"/>
    <w:rsid w:val="5BF61B4C"/>
    <w:rsid w:val="5BFB86B3"/>
    <w:rsid w:val="5BFB9CF7"/>
    <w:rsid w:val="5BFD69E0"/>
    <w:rsid w:val="5BFF1D3C"/>
    <w:rsid w:val="5BFFFF06"/>
    <w:rsid w:val="5C2D1B57"/>
    <w:rsid w:val="5C377B37"/>
    <w:rsid w:val="5D7FF4B4"/>
    <w:rsid w:val="5DDA4F70"/>
    <w:rsid w:val="5DE71B7F"/>
    <w:rsid w:val="5E4D5462"/>
    <w:rsid w:val="5E7BCE55"/>
    <w:rsid w:val="5EAFB0C3"/>
    <w:rsid w:val="5EB72328"/>
    <w:rsid w:val="5EFE89BF"/>
    <w:rsid w:val="5F1F2581"/>
    <w:rsid w:val="5F3A72D6"/>
    <w:rsid w:val="5F7F4F0A"/>
    <w:rsid w:val="5F8F954A"/>
    <w:rsid w:val="5F9FF418"/>
    <w:rsid w:val="5FB5069D"/>
    <w:rsid w:val="5FEE054A"/>
    <w:rsid w:val="5FFE5FB1"/>
    <w:rsid w:val="5FFF2F87"/>
    <w:rsid w:val="61BF0725"/>
    <w:rsid w:val="61FC2FC5"/>
    <w:rsid w:val="635F0596"/>
    <w:rsid w:val="63A77D78"/>
    <w:rsid w:val="63DCA5FB"/>
    <w:rsid w:val="63FF4F9F"/>
    <w:rsid w:val="6478A990"/>
    <w:rsid w:val="65B9EEE5"/>
    <w:rsid w:val="65FED3F0"/>
    <w:rsid w:val="679F053D"/>
    <w:rsid w:val="67BE8373"/>
    <w:rsid w:val="67DF5BFD"/>
    <w:rsid w:val="67EF0D70"/>
    <w:rsid w:val="67FF3C68"/>
    <w:rsid w:val="697D4872"/>
    <w:rsid w:val="69FFC9E1"/>
    <w:rsid w:val="6AEAE01C"/>
    <w:rsid w:val="6AF6AC91"/>
    <w:rsid w:val="6BDC741A"/>
    <w:rsid w:val="6BDE3F69"/>
    <w:rsid w:val="6CA8678E"/>
    <w:rsid w:val="6CE824CD"/>
    <w:rsid w:val="6CFF70C8"/>
    <w:rsid w:val="6D9F4DA7"/>
    <w:rsid w:val="6DEEC8E5"/>
    <w:rsid w:val="6DF7BF5C"/>
    <w:rsid w:val="6DFFBFF1"/>
    <w:rsid w:val="6E39E607"/>
    <w:rsid w:val="6E7EEFA0"/>
    <w:rsid w:val="6E7FD041"/>
    <w:rsid w:val="6ED56AB3"/>
    <w:rsid w:val="6EFFD035"/>
    <w:rsid w:val="6F2FB735"/>
    <w:rsid w:val="6F5B5D0D"/>
    <w:rsid w:val="6F5BCFE2"/>
    <w:rsid w:val="6F7965EB"/>
    <w:rsid w:val="6FBD43A2"/>
    <w:rsid w:val="6FBD9B85"/>
    <w:rsid w:val="6FCBA245"/>
    <w:rsid w:val="6FDFB80D"/>
    <w:rsid w:val="6FEFA570"/>
    <w:rsid w:val="6FF625CB"/>
    <w:rsid w:val="6FF8BA59"/>
    <w:rsid w:val="6FFE4745"/>
    <w:rsid w:val="6FFE5D01"/>
    <w:rsid w:val="71FF45C4"/>
    <w:rsid w:val="726FB4F8"/>
    <w:rsid w:val="72B91B7B"/>
    <w:rsid w:val="72F2BDDE"/>
    <w:rsid w:val="72FB6E90"/>
    <w:rsid w:val="72FB8891"/>
    <w:rsid w:val="739726F2"/>
    <w:rsid w:val="73CEE77A"/>
    <w:rsid w:val="74073275"/>
    <w:rsid w:val="743F2D8B"/>
    <w:rsid w:val="7472450F"/>
    <w:rsid w:val="74BF9D0B"/>
    <w:rsid w:val="7507407D"/>
    <w:rsid w:val="75692895"/>
    <w:rsid w:val="757BC59F"/>
    <w:rsid w:val="75AB9999"/>
    <w:rsid w:val="75D5F6A1"/>
    <w:rsid w:val="75FD9086"/>
    <w:rsid w:val="765BFA27"/>
    <w:rsid w:val="76AFD98C"/>
    <w:rsid w:val="76BDF736"/>
    <w:rsid w:val="76BFF891"/>
    <w:rsid w:val="76CE4C88"/>
    <w:rsid w:val="76EFA7A9"/>
    <w:rsid w:val="76EFEF43"/>
    <w:rsid w:val="76FFBC96"/>
    <w:rsid w:val="773F2330"/>
    <w:rsid w:val="776DD0FC"/>
    <w:rsid w:val="777F76EA"/>
    <w:rsid w:val="77BFB34E"/>
    <w:rsid w:val="77EC3E5D"/>
    <w:rsid w:val="77F3FFF5"/>
    <w:rsid w:val="77F54EDB"/>
    <w:rsid w:val="77F93655"/>
    <w:rsid w:val="77FB049E"/>
    <w:rsid w:val="77FEBFD8"/>
    <w:rsid w:val="77FF451F"/>
    <w:rsid w:val="77FF5C61"/>
    <w:rsid w:val="77FFFC51"/>
    <w:rsid w:val="799FE369"/>
    <w:rsid w:val="79BF42B7"/>
    <w:rsid w:val="79EFBEBC"/>
    <w:rsid w:val="79F15106"/>
    <w:rsid w:val="7A6EFBE8"/>
    <w:rsid w:val="7ACF2FAA"/>
    <w:rsid w:val="7B747818"/>
    <w:rsid w:val="7B7DB2D3"/>
    <w:rsid w:val="7BA7B876"/>
    <w:rsid w:val="7BBAC5AE"/>
    <w:rsid w:val="7BBFFF52"/>
    <w:rsid w:val="7BCE1FBC"/>
    <w:rsid w:val="7BCEDD37"/>
    <w:rsid w:val="7BDE1840"/>
    <w:rsid w:val="7BDEB86E"/>
    <w:rsid w:val="7BDF0187"/>
    <w:rsid w:val="7BDFC544"/>
    <w:rsid w:val="7BEA04D9"/>
    <w:rsid w:val="7BEDDEC0"/>
    <w:rsid w:val="7BEEEA87"/>
    <w:rsid w:val="7BEFAF14"/>
    <w:rsid w:val="7BF37996"/>
    <w:rsid w:val="7BF68452"/>
    <w:rsid w:val="7BF762F7"/>
    <w:rsid w:val="7BFC6171"/>
    <w:rsid w:val="7CD86F61"/>
    <w:rsid w:val="7CDB88BD"/>
    <w:rsid w:val="7CE7C6DF"/>
    <w:rsid w:val="7D1FA184"/>
    <w:rsid w:val="7D5F0E43"/>
    <w:rsid w:val="7DB4DC16"/>
    <w:rsid w:val="7DB96EF5"/>
    <w:rsid w:val="7DBFC00B"/>
    <w:rsid w:val="7DDFF85B"/>
    <w:rsid w:val="7DFA77B5"/>
    <w:rsid w:val="7DFF208C"/>
    <w:rsid w:val="7E0B4B82"/>
    <w:rsid w:val="7E3F6372"/>
    <w:rsid w:val="7EAD4FB6"/>
    <w:rsid w:val="7EBF57E4"/>
    <w:rsid w:val="7ED5F746"/>
    <w:rsid w:val="7EDF94DC"/>
    <w:rsid w:val="7EE12062"/>
    <w:rsid w:val="7EE54470"/>
    <w:rsid w:val="7EFDEE24"/>
    <w:rsid w:val="7EFFF0F4"/>
    <w:rsid w:val="7F1FC756"/>
    <w:rsid w:val="7F2FA00F"/>
    <w:rsid w:val="7F3DC721"/>
    <w:rsid w:val="7F5FA37C"/>
    <w:rsid w:val="7F6DDAA8"/>
    <w:rsid w:val="7F6F0D9B"/>
    <w:rsid w:val="7F73D30D"/>
    <w:rsid w:val="7F77BFA7"/>
    <w:rsid w:val="7F7F1A43"/>
    <w:rsid w:val="7F7F7398"/>
    <w:rsid w:val="7F7FFD6E"/>
    <w:rsid w:val="7F8312A6"/>
    <w:rsid w:val="7F8A1BBC"/>
    <w:rsid w:val="7F978AF9"/>
    <w:rsid w:val="7F9A7504"/>
    <w:rsid w:val="7F9FC763"/>
    <w:rsid w:val="7FA2E03E"/>
    <w:rsid w:val="7FA7BCF0"/>
    <w:rsid w:val="7FAC2E57"/>
    <w:rsid w:val="7FBE5124"/>
    <w:rsid w:val="7FBF4722"/>
    <w:rsid w:val="7FBF9321"/>
    <w:rsid w:val="7FC5516F"/>
    <w:rsid w:val="7FDCAB82"/>
    <w:rsid w:val="7FDDB016"/>
    <w:rsid w:val="7FDF2EEF"/>
    <w:rsid w:val="7FDF3482"/>
    <w:rsid w:val="7FE5B71E"/>
    <w:rsid w:val="7FEA5C6A"/>
    <w:rsid w:val="7FEB993D"/>
    <w:rsid w:val="7FEBA782"/>
    <w:rsid w:val="7FEC9C31"/>
    <w:rsid w:val="7FF3E5FD"/>
    <w:rsid w:val="7FF5502C"/>
    <w:rsid w:val="7FF7E0A7"/>
    <w:rsid w:val="7FF90D29"/>
    <w:rsid w:val="7FF9A9F6"/>
    <w:rsid w:val="7FFAAC0A"/>
    <w:rsid w:val="7FFD5177"/>
    <w:rsid w:val="7FFDA28E"/>
    <w:rsid w:val="7FFF1FE7"/>
    <w:rsid w:val="7FFF35A7"/>
    <w:rsid w:val="867CB108"/>
    <w:rsid w:val="87B81A2D"/>
    <w:rsid w:val="8DD7441C"/>
    <w:rsid w:val="8FBE669C"/>
    <w:rsid w:val="8FDE62CD"/>
    <w:rsid w:val="91B3BBC9"/>
    <w:rsid w:val="94A7E58D"/>
    <w:rsid w:val="94F64E83"/>
    <w:rsid w:val="953FA7F8"/>
    <w:rsid w:val="957E105E"/>
    <w:rsid w:val="9593A49A"/>
    <w:rsid w:val="95E52CC6"/>
    <w:rsid w:val="977F9039"/>
    <w:rsid w:val="97F9D705"/>
    <w:rsid w:val="9B7E02C4"/>
    <w:rsid w:val="9CDE8023"/>
    <w:rsid w:val="9D7E90F4"/>
    <w:rsid w:val="9EFFA760"/>
    <w:rsid w:val="9F57C52B"/>
    <w:rsid w:val="9FBDE0B5"/>
    <w:rsid w:val="A2B4F900"/>
    <w:rsid w:val="A55F42FF"/>
    <w:rsid w:val="A6AE40BA"/>
    <w:rsid w:val="A6FE58A0"/>
    <w:rsid w:val="A77F93C2"/>
    <w:rsid w:val="A79C66F6"/>
    <w:rsid w:val="A7E636D8"/>
    <w:rsid w:val="A7EDDD8E"/>
    <w:rsid w:val="A8F6C33C"/>
    <w:rsid w:val="AB97989D"/>
    <w:rsid w:val="ABC7FDCD"/>
    <w:rsid w:val="ABFD7319"/>
    <w:rsid w:val="AD7EE853"/>
    <w:rsid w:val="AEBF1EC3"/>
    <w:rsid w:val="AFCF4BC9"/>
    <w:rsid w:val="AFE7CAFD"/>
    <w:rsid w:val="AFEF2DB0"/>
    <w:rsid w:val="AFF22462"/>
    <w:rsid w:val="AFFE57BE"/>
    <w:rsid w:val="AFFF6D21"/>
    <w:rsid w:val="B1B916D3"/>
    <w:rsid w:val="B6B7F254"/>
    <w:rsid w:val="B6EA0DA0"/>
    <w:rsid w:val="B7D5A751"/>
    <w:rsid w:val="BA3E6719"/>
    <w:rsid w:val="BAFD362C"/>
    <w:rsid w:val="BB7771BE"/>
    <w:rsid w:val="BBAF67B1"/>
    <w:rsid w:val="BBD14785"/>
    <w:rsid w:val="BBDB7383"/>
    <w:rsid w:val="BBF905B1"/>
    <w:rsid w:val="BBFD897E"/>
    <w:rsid w:val="BD36EA94"/>
    <w:rsid w:val="BD47D3AF"/>
    <w:rsid w:val="BD4E6D44"/>
    <w:rsid w:val="BD77E963"/>
    <w:rsid w:val="BD97B23C"/>
    <w:rsid w:val="BDBF8AFC"/>
    <w:rsid w:val="BDDEEB38"/>
    <w:rsid w:val="BDE75595"/>
    <w:rsid w:val="BDFDCA4D"/>
    <w:rsid w:val="BE69EDCF"/>
    <w:rsid w:val="BEAE552B"/>
    <w:rsid w:val="BEEE263E"/>
    <w:rsid w:val="BEF65F7F"/>
    <w:rsid w:val="BEFBB927"/>
    <w:rsid w:val="BF7701DE"/>
    <w:rsid w:val="BF7F13CF"/>
    <w:rsid w:val="BF7FC21F"/>
    <w:rsid w:val="BFBB3DF5"/>
    <w:rsid w:val="BFBE185D"/>
    <w:rsid w:val="BFD2D7C4"/>
    <w:rsid w:val="BFD7A3FA"/>
    <w:rsid w:val="BFEF10B8"/>
    <w:rsid w:val="BFEFEE1C"/>
    <w:rsid w:val="BFF60155"/>
    <w:rsid w:val="BFF75E0D"/>
    <w:rsid w:val="BFFB9742"/>
    <w:rsid w:val="BFFDA61D"/>
    <w:rsid w:val="BFFF50A9"/>
    <w:rsid w:val="BFFFBA72"/>
    <w:rsid w:val="C1AFB6D9"/>
    <w:rsid w:val="C1BEC853"/>
    <w:rsid w:val="C327E43D"/>
    <w:rsid w:val="C6BE488E"/>
    <w:rsid w:val="CDDF6BF8"/>
    <w:rsid w:val="CECF78FB"/>
    <w:rsid w:val="CF5BCEC3"/>
    <w:rsid w:val="CF77DE4A"/>
    <w:rsid w:val="CFE32295"/>
    <w:rsid w:val="CFFFF77A"/>
    <w:rsid w:val="D185A748"/>
    <w:rsid w:val="D37B77B4"/>
    <w:rsid w:val="D37D82E6"/>
    <w:rsid w:val="D3EDF6E7"/>
    <w:rsid w:val="D5BC6A64"/>
    <w:rsid w:val="D675349B"/>
    <w:rsid w:val="D7985220"/>
    <w:rsid w:val="D7FB24C0"/>
    <w:rsid w:val="D7FF9E06"/>
    <w:rsid w:val="DAFEE538"/>
    <w:rsid w:val="DB2F037C"/>
    <w:rsid w:val="DB3F25A6"/>
    <w:rsid w:val="DB78890C"/>
    <w:rsid w:val="DB7BFA74"/>
    <w:rsid w:val="DB7F3186"/>
    <w:rsid w:val="DBF88630"/>
    <w:rsid w:val="DBFF103E"/>
    <w:rsid w:val="DC6B0BC4"/>
    <w:rsid w:val="DD5E3A36"/>
    <w:rsid w:val="DDEB4D18"/>
    <w:rsid w:val="DDFF98CC"/>
    <w:rsid w:val="DEEFE9D5"/>
    <w:rsid w:val="DEFF1CE3"/>
    <w:rsid w:val="DF7B254F"/>
    <w:rsid w:val="DF7BF9B7"/>
    <w:rsid w:val="DFBCBED8"/>
    <w:rsid w:val="DFBF90E4"/>
    <w:rsid w:val="DFDB19C5"/>
    <w:rsid w:val="DFDEA520"/>
    <w:rsid w:val="DFED2DE4"/>
    <w:rsid w:val="DFF37108"/>
    <w:rsid w:val="DFFD7C42"/>
    <w:rsid w:val="DFFDE41E"/>
    <w:rsid w:val="DFFF635D"/>
    <w:rsid w:val="E20B20CA"/>
    <w:rsid w:val="E3AFCED4"/>
    <w:rsid w:val="E3F385C9"/>
    <w:rsid w:val="E58B974E"/>
    <w:rsid w:val="E5CFEF0F"/>
    <w:rsid w:val="E6DEEF3C"/>
    <w:rsid w:val="E6F500E1"/>
    <w:rsid w:val="E7E7F32E"/>
    <w:rsid w:val="E7EE4A39"/>
    <w:rsid w:val="E7FC554B"/>
    <w:rsid w:val="E97D7592"/>
    <w:rsid w:val="E9CB0CAE"/>
    <w:rsid w:val="E9FF6EE5"/>
    <w:rsid w:val="EAECDF13"/>
    <w:rsid w:val="EAFF5B5B"/>
    <w:rsid w:val="EBDF65F4"/>
    <w:rsid w:val="EBE68D30"/>
    <w:rsid w:val="EBED0710"/>
    <w:rsid w:val="EBFF604B"/>
    <w:rsid w:val="ECBFDFD4"/>
    <w:rsid w:val="ECC38270"/>
    <w:rsid w:val="ED6C7B92"/>
    <w:rsid w:val="ED9BA28C"/>
    <w:rsid w:val="EDB8A837"/>
    <w:rsid w:val="EDEFE0AE"/>
    <w:rsid w:val="EDFF8B43"/>
    <w:rsid w:val="EE6C2098"/>
    <w:rsid w:val="EEB9D594"/>
    <w:rsid w:val="EEBE616B"/>
    <w:rsid w:val="EEEF2472"/>
    <w:rsid w:val="EEFF1801"/>
    <w:rsid w:val="EF363FE7"/>
    <w:rsid w:val="EF553BE7"/>
    <w:rsid w:val="EFA3DA22"/>
    <w:rsid w:val="EFBFAF77"/>
    <w:rsid w:val="EFCB8715"/>
    <w:rsid w:val="EFDB2EF9"/>
    <w:rsid w:val="EFDD8363"/>
    <w:rsid w:val="EFDFB6AF"/>
    <w:rsid w:val="EFF6B595"/>
    <w:rsid w:val="EFFF9166"/>
    <w:rsid w:val="F0B19577"/>
    <w:rsid w:val="F2F81861"/>
    <w:rsid w:val="F3557F42"/>
    <w:rsid w:val="F36E42E9"/>
    <w:rsid w:val="F3AF8C3C"/>
    <w:rsid w:val="F3B78EFA"/>
    <w:rsid w:val="F3CF7BDC"/>
    <w:rsid w:val="F43E6BA2"/>
    <w:rsid w:val="F4F63589"/>
    <w:rsid w:val="F4FD3029"/>
    <w:rsid w:val="F5FDC66F"/>
    <w:rsid w:val="F6A7B939"/>
    <w:rsid w:val="F6D54274"/>
    <w:rsid w:val="F6DB2029"/>
    <w:rsid w:val="F6DC6FC8"/>
    <w:rsid w:val="F6E23FE1"/>
    <w:rsid w:val="F6FB2BAE"/>
    <w:rsid w:val="F73E523E"/>
    <w:rsid w:val="F74EF239"/>
    <w:rsid w:val="F76E03E9"/>
    <w:rsid w:val="F77BA84D"/>
    <w:rsid w:val="F77F6134"/>
    <w:rsid w:val="F78F0D52"/>
    <w:rsid w:val="F7AD140E"/>
    <w:rsid w:val="F7DBFCC0"/>
    <w:rsid w:val="F7FFFAE8"/>
    <w:rsid w:val="F84ED72F"/>
    <w:rsid w:val="F9FBA6EC"/>
    <w:rsid w:val="F9FD3D66"/>
    <w:rsid w:val="FA2C97D3"/>
    <w:rsid w:val="FA7B38C3"/>
    <w:rsid w:val="FA8E6AD0"/>
    <w:rsid w:val="FA974772"/>
    <w:rsid w:val="FAAA415B"/>
    <w:rsid w:val="FABFD274"/>
    <w:rsid w:val="FAEDCEBD"/>
    <w:rsid w:val="FAF8BE80"/>
    <w:rsid w:val="FAFFE2F2"/>
    <w:rsid w:val="FB1F0D57"/>
    <w:rsid w:val="FB3B15EA"/>
    <w:rsid w:val="FB671EC7"/>
    <w:rsid w:val="FB7BAB4A"/>
    <w:rsid w:val="FB7EB295"/>
    <w:rsid w:val="FB9F657D"/>
    <w:rsid w:val="FB9FC050"/>
    <w:rsid w:val="FB9FC06B"/>
    <w:rsid w:val="FBBA5BA5"/>
    <w:rsid w:val="FBBED50F"/>
    <w:rsid w:val="FBBF5427"/>
    <w:rsid w:val="FBD73B40"/>
    <w:rsid w:val="FBDD3CF5"/>
    <w:rsid w:val="FBDDE651"/>
    <w:rsid w:val="FBE90321"/>
    <w:rsid w:val="FBEB2D18"/>
    <w:rsid w:val="FBFBCBE8"/>
    <w:rsid w:val="FBFD0E86"/>
    <w:rsid w:val="FBFDD865"/>
    <w:rsid w:val="FBFEB60E"/>
    <w:rsid w:val="FBFFD45F"/>
    <w:rsid w:val="FBFFE39A"/>
    <w:rsid w:val="FC69BFFB"/>
    <w:rsid w:val="FCBE1287"/>
    <w:rsid w:val="FCFFF915"/>
    <w:rsid w:val="FD234C79"/>
    <w:rsid w:val="FD772362"/>
    <w:rsid w:val="FD77AF38"/>
    <w:rsid w:val="FD7BEB85"/>
    <w:rsid w:val="FDB9BCAF"/>
    <w:rsid w:val="FDBA03E6"/>
    <w:rsid w:val="FDBDC1DE"/>
    <w:rsid w:val="FDBEEBD0"/>
    <w:rsid w:val="FDBFF196"/>
    <w:rsid w:val="FDF7919F"/>
    <w:rsid w:val="FDF7EAF9"/>
    <w:rsid w:val="FDFF057D"/>
    <w:rsid w:val="FDFF13C7"/>
    <w:rsid w:val="FDFFBE4E"/>
    <w:rsid w:val="FE3F4491"/>
    <w:rsid w:val="FE654F4B"/>
    <w:rsid w:val="FE6B17C1"/>
    <w:rsid w:val="FE6F4212"/>
    <w:rsid w:val="FE765B1D"/>
    <w:rsid w:val="FE7B2B7E"/>
    <w:rsid w:val="FE9DDE6C"/>
    <w:rsid w:val="FEAF11B1"/>
    <w:rsid w:val="FEB70094"/>
    <w:rsid w:val="FEB7B236"/>
    <w:rsid w:val="FED7F35D"/>
    <w:rsid w:val="FEDE635E"/>
    <w:rsid w:val="FEEF0F81"/>
    <w:rsid w:val="FEF7DBFF"/>
    <w:rsid w:val="FEFB580C"/>
    <w:rsid w:val="FEFF154F"/>
    <w:rsid w:val="FEFF758D"/>
    <w:rsid w:val="FF0B768C"/>
    <w:rsid w:val="FF1E3B67"/>
    <w:rsid w:val="FF2B2BD0"/>
    <w:rsid w:val="FF38BCB3"/>
    <w:rsid w:val="FF4015F1"/>
    <w:rsid w:val="FF574381"/>
    <w:rsid w:val="FF6F3A23"/>
    <w:rsid w:val="FF6F624C"/>
    <w:rsid w:val="FF71FF71"/>
    <w:rsid w:val="FF775D09"/>
    <w:rsid w:val="FF78402F"/>
    <w:rsid w:val="FF7B2FE5"/>
    <w:rsid w:val="FF7E342F"/>
    <w:rsid w:val="FF7F0235"/>
    <w:rsid w:val="FFA8A6D8"/>
    <w:rsid w:val="FFAD5D2F"/>
    <w:rsid w:val="FFAEAEE3"/>
    <w:rsid w:val="FFB65C2D"/>
    <w:rsid w:val="FFBB1A19"/>
    <w:rsid w:val="FFBBD760"/>
    <w:rsid w:val="FFBD5489"/>
    <w:rsid w:val="FFBE9B8A"/>
    <w:rsid w:val="FFBF1347"/>
    <w:rsid w:val="FFDB9414"/>
    <w:rsid w:val="FFE502C7"/>
    <w:rsid w:val="FFEFD9C3"/>
    <w:rsid w:val="FFF21BC3"/>
    <w:rsid w:val="FFF50980"/>
    <w:rsid w:val="FFF52E7C"/>
    <w:rsid w:val="FFF7CD20"/>
    <w:rsid w:val="FFF7D95A"/>
    <w:rsid w:val="FFF7DC4F"/>
    <w:rsid w:val="FFF901B4"/>
    <w:rsid w:val="FFFBBBD9"/>
    <w:rsid w:val="FFFD3DC3"/>
    <w:rsid w:val="FFFD7714"/>
    <w:rsid w:val="FFFD8989"/>
    <w:rsid w:val="FFFE0120"/>
    <w:rsid w:val="FFFEE0E8"/>
    <w:rsid w:val="FFFEF7A3"/>
    <w:rsid w:val="FFFF8044"/>
    <w:rsid w:val="FFFF9563"/>
    <w:rsid w:val="FFFFB597"/>
    <w:rsid w:val="FFFFCD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15">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unhideWhenUsed/>
    <w:qFormat/>
    <w:uiPriority w:val="0"/>
    <w:rPr>
      <w:rFonts w:ascii="Arial" w:hAnsi="Arial" w:eastAsia="黑体"/>
      <w:sz w:val="20"/>
    </w:rPr>
  </w:style>
  <w:style w:type="paragraph" w:styleId="6">
    <w:name w:val="Body Text Indent"/>
    <w:basedOn w:val="1"/>
    <w:qFormat/>
    <w:uiPriority w:val="0"/>
    <w:pPr>
      <w:spacing w:after="120"/>
      <w:ind w:left="420"/>
    </w:pPr>
    <w:rPr>
      <w:szCs w:val="21"/>
    </w:rPr>
  </w:style>
  <w:style w:type="paragraph" w:styleId="7">
    <w:name w:val="toc 3"/>
    <w:basedOn w:val="1"/>
    <w:next w:val="1"/>
    <w:qFormat/>
    <w:uiPriority w:val="0"/>
    <w:pPr>
      <w:tabs>
        <w:tab w:val="left" w:pos="1680"/>
        <w:tab w:val="right" w:leader="dot" w:pos="8296"/>
      </w:tabs>
      <w:spacing w:line="400" w:lineRule="exact"/>
      <w:ind w:left="840" w:leftChars="400"/>
      <w:jc w:val="left"/>
    </w:pPr>
    <w:rPr>
      <w:rFonts w:ascii="Arial" w:hAnsi="Arial"/>
      <w:sz w:val="24"/>
      <w:szCs w:val="28"/>
    </w:rPr>
  </w:style>
  <w:style w:type="paragraph" w:styleId="8">
    <w:name w:val="Plain Text"/>
    <w:basedOn w:val="1"/>
    <w:qFormat/>
    <w:uiPriority w:val="0"/>
    <w:pPr>
      <w:widowControl/>
      <w:spacing w:before="100" w:beforeAutospacing="1" w:after="100" w:afterAutospacing="1"/>
      <w:jc w:val="left"/>
    </w:pPr>
    <w:rPr>
      <w:rFonts w:ascii="宋体" w:hAnsi="宋体" w:cs="宋体"/>
      <w:kern w:val="0"/>
      <w:sz w:val="24"/>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pPr>
      <w:tabs>
        <w:tab w:val="right" w:leader="dot" w:pos="8296"/>
      </w:tabs>
      <w:spacing w:line="400" w:lineRule="exact"/>
      <w:jc w:val="left"/>
    </w:pPr>
    <w:rPr>
      <w:rFonts w:ascii="Arial" w:hAnsi="Arial"/>
      <w:sz w:val="24"/>
      <w:szCs w:val="30"/>
    </w:rPr>
  </w:style>
  <w:style w:type="paragraph" w:styleId="12">
    <w:name w:val="table of figures"/>
    <w:basedOn w:val="1"/>
    <w:next w:val="1"/>
    <w:qFormat/>
    <w:uiPriority w:val="0"/>
    <w:pPr>
      <w:ind w:leftChars="200" w:hanging="200" w:hangingChars="200"/>
    </w:pPr>
  </w:style>
  <w:style w:type="paragraph" w:styleId="13">
    <w:name w:val="toc 2"/>
    <w:basedOn w:val="1"/>
    <w:next w:val="1"/>
    <w:qFormat/>
    <w:uiPriority w:val="0"/>
    <w:pPr>
      <w:tabs>
        <w:tab w:val="right" w:leader="dot" w:pos="8296"/>
      </w:tabs>
      <w:spacing w:line="400" w:lineRule="exact"/>
      <w:ind w:left="200" w:leftChars="200"/>
      <w:jc w:val="left"/>
    </w:pPr>
    <w:rPr>
      <w:rFonts w:ascii="Arial" w:hAnsi="Arial"/>
      <w:sz w:val="24"/>
      <w:szCs w:val="28"/>
    </w:rPr>
  </w:style>
  <w:style w:type="paragraph" w:styleId="14">
    <w:name w:val="Normal (Web)"/>
    <w:basedOn w:val="1"/>
    <w:qFormat/>
    <w:uiPriority w:val="0"/>
    <w:pPr>
      <w:widowControl/>
      <w:spacing w:before="100" w:beforeAutospacing="1" w:after="100" w:afterAutospacing="1"/>
      <w:jc w:val="left"/>
    </w:pPr>
    <w:rPr>
      <w:rFonts w:ascii="宋体" w:hAnsi="宋体" w:cs="宋体"/>
      <w:kern w:val="0"/>
      <w:sz w:val="24"/>
    </w:rPr>
  </w:style>
  <w:style w:type="character" w:styleId="16">
    <w:name w:val="Strong"/>
    <w:basedOn w:val="15"/>
    <w:qFormat/>
    <w:uiPriority w:val="0"/>
    <w:rPr>
      <w:b/>
      <w:bCs/>
    </w:rPr>
  </w:style>
  <w:style w:type="character" w:styleId="17">
    <w:name w:val="page number"/>
    <w:basedOn w:val="15"/>
    <w:qFormat/>
    <w:uiPriority w:val="0"/>
  </w:style>
  <w:style w:type="character" w:styleId="18">
    <w:name w:val="Hyperlink"/>
    <w:basedOn w:val="15"/>
    <w:qFormat/>
    <w:uiPriority w:val="0"/>
    <w:rPr>
      <w:color w:val="0000FF"/>
      <w:u w:val="single"/>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1">
    <w:name w:val="宋体"/>
    <w:basedOn w:val="1"/>
    <w:qFormat/>
    <w:uiPriority w:val="0"/>
    <w:pPr>
      <w:jc w:val="center"/>
    </w:pPr>
    <w:rPr>
      <w:rFonts w:eastAsia="楷体_GB2312"/>
      <w:b/>
      <w:sz w:val="30"/>
    </w:rPr>
  </w:style>
  <w:style w:type="paragraph" w:customStyle="1" w:styleId="22">
    <w:name w:val="Normal1"/>
    <w:qFormat/>
    <w:uiPriority w:val="0"/>
    <w:pPr>
      <w:jc w:val="both"/>
    </w:pPr>
    <w:rPr>
      <w:rFonts w:ascii="Times New Roman" w:hAnsi="Times New Roman" w:eastAsia="宋体" w:cs="Times New Roman"/>
      <w:kern w:val="2"/>
      <w:sz w:val="21"/>
      <w:szCs w:val="21"/>
      <w:lang w:val="en-US" w:eastAsia="zh-CN" w:bidi="ar-SA"/>
    </w:rPr>
  </w:style>
  <w:style w:type="paragraph" w:customStyle="1" w:styleId="23">
    <w:name w:val="图目录4"/>
    <w:basedOn w:val="1"/>
    <w:next w:val="1"/>
    <w:qFormat/>
    <w:uiPriority w:val="0"/>
    <w:pPr>
      <w:spacing w:line="360" w:lineRule="auto"/>
      <w:jc w:val="center"/>
    </w:pPr>
    <w:rPr>
      <w:rFonts w:ascii="Arial" w:hAnsi="Arial" w:cs="宋体"/>
      <w:sz w:val="24"/>
    </w:rPr>
  </w:style>
  <w:style w:type="paragraph" w:customStyle="1" w:styleId="24">
    <w:name w:val="表目录2"/>
    <w:basedOn w:val="1"/>
    <w:next w:val="1"/>
    <w:qFormat/>
    <w:uiPriority w:val="0"/>
    <w:pPr>
      <w:spacing w:line="360" w:lineRule="auto"/>
      <w:jc w:val="center"/>
    </w:pPr>
    <w:rPr>
      <w:rFonts w:ascii="Arial" w:hAnsi="Arial"/>
      <w:sz w:val="24"/>
    </w:rPr>
  </w:style>
  <w:style w:type="paragraph" w:customStyle="1" w:styleId="25">
    <w:name w:val="p1"/>
    <w:basedOn w:val="1"/>
    <w:qFormat/>
    <w:uiPriority w:val="0"/>
    <w:pPr>
      <w:spacing w:before="0" w:beforeAutospacing="0" w:after="0" w:afterAutospacing="0"/>
      <w:ind w:left="0" w:right="0"/>
      <w:jc w:val="left"/>
    </w:pPr>
    <w:rPr>
      <w:rFonts w:ascii="Helvetica Neue" w:hAnsi="Helvetica Neue" w:eastAsia="Helvetica Neue" w:cs="Helvetica Neue"/>
      <w:kern w:val="0"/>
      <w:sz w:val="24"/>
      <w:szCs w:val="24"/>
      <w:lang w:val="en-US" w:eastAsia="zh-CN" w:bidi="ar"/>
    </w:rPr>
  </w:style>
  <w:style w:type="character" w:customStyle="1" w:styleId="26">
    <w:name w:val="s2"/>
    <w:basedOn w:val="15"/>
    <w:qFormat/>
    <w:uiPriority w:val="0"/>
    <w:rPr>
      <w:rFonts w:hint="default" w:ascii="Helvetica Neue" w:hAnsi="Helvetica Neue" w:eastAsia="Helvetica Neue" w:cs="Helvetica Neue"/>
      <w:sz w:val="24"/>
      <w:szCs w:val="24"/>
    </w:rPr>
  </w:style>
  <w:style w:type="character" w:customStyle="1" w:styleId="27">
    <w:name w:val="s1"/>
    <w:basedOn w:val="15"/>
    <w:qFormat/>
    <w:uiPriority w:val="0"/>
    <w:rPr>
      <w:rFonts w:ascii=".pingfang sc" w:hAnsi=".pingfang sc" w:eastAsia=".pingfang sc" w:cs=".pingfang sc"/>
      <w:sz w:val="24"/>
      <w:szCs w:val="24"/>
    </w:rPr>
  </w:style>
  <w:style w:type="paragraph" w:customStyle="1" w:styleId="28">
    <w:name w:val="p2"/>
    <w:basedOn w:val="1"/>
    <w:qFormat/>
    <w:uiPriority w:val="0"/>
    <w:pPr>
      <w:spacing w:before="0" w:beforeAutospacing="0" w:after="0" w:afterAutospacing="0"/>
      <w:ind w:left="0" w:right="0"/>
      <w:jc w:val="left"/>
    </w:pPr>
    <w:rPr>
      <w:rFonts w:hint="default" w:ascii=".pingfang sc" w:hAnsi=".pingfang sc" w:eastAsia=".pingfang sc" w:cs=".pingfang sc"/>
      <w:kern w:val="0"/>
      <w:sz w:val="24"/>
      <w:szCs w:val="24"/>
      <w:lang w:val="en-US" w:eastAsia="zh-CN" w:bidi="ar"/>
    </w:rPr>
  </w:style>
  <w:style w:type="character" w:customStyle="1" w:styleId="29">
    <w:name w:val="apple-tab-span"/>
    <w:basedOn w:val="15"/>
    <w:qFormat/>
    <w:uiPriority w:val="0"/>
  </w:style>
  <w:style w:type="paragraph" w:customStyle="1" w:styleId="30">
    <w:name w:val="WPSOffice手动目录 1"/>
    <w:qFormat/>
    <w:uiPriority w:val="0"/>
    <w:pPr>
      <w:ind w:leftChars="0"/>
    </w:pPr>
    <w:rPr>
      <w:rFonts w:ascii="Times New Roman" w:hAnsi="Times New Roman" w:eastAsia="宋体" w:cs="Times New Roman"/>
      <w:sz w:val="20"/>
      <w:szCs w:val="20"/>
    </w:rPr>
  </w:style>
  <w:style w:type="paragraph" w:customStyle="1" w:styleId="31">
    <w:name w:val="WPSOffice手动目录 2"/>
    <w:qFormat/>
    <w:uiPriority w:val="0"/>
    <w:pPr>
      <w:ind w:leftChars="200"/>
    </w:pPr>
    <w:rPr>
      <w:rFonts w:ascii="Times New Roman" w:hAnsi="Times New Roman" w:eastAsia="宋体" w:cs="Times New Roman"/>
      <w:sz w:val="20"/>
      <w:szCs w:val="20"/>
    </w:rPr>
  </w:style>
  <w:style w:type="paragraph" w:customStyle="1" w:styleId="32">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7" Type="http://schemas.openxmlformats.org/officeDocument/2006/relationships/glossaryDocument" Target="glossary/document.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16.png"/><Relationship Id="rId42" Type="http://schemas.openxmlformats.org/officeDocument/2006/relationships/image" Target="media/image15.png"/><Relationship Id="rId41" Type="http://schemas.openxmlformats.org/officeDocument/2006/relationships/image" Target="media/image14.png"/><Relationship Id="rId40" Type="http://schemas.openxmlformats.org/officeDocument/2006/relationships/image" Target="media/image13.png"/><Relationship Id="rId4" Type="http://schemas.openxmlformats.org/officeDocument/2006/relationships/footer" Target="footer1.xml"/><Relationship Id="rId39" Type="http://schemas.openxmlformats.org/officeDocument/2006/relationships/image" Target="media/image12.png"/><Relationship Id="rId38" Type="http://schemas.openxmlformats.org/officeDocument/2006/relationships/image" Target="media/image11.emf"/><Relationship Id="rId37" Type="http://schemas.openxmlformats.org/officeDocument/2006/relationships/oleObject" Target="embeddings/oleObject9.bin"/><Relationship Id="rId36" Type="http://schemas.openxmlformats.org/officeDocument/2006/relationships/image" Target="media/image10.emf"/><Relationship Id="rId35" Type="http://schemas.openxmlformats.org/officeDocument/2006/relationships/oleObject" Target="embeddings/oleObject8.bin"/><Relationship Id="rId34" Type="http://schemas.openxmlformats.org/officeDocument/2006/relationships/image" Target="media/image9.emf"/><Relationship Id="rId33" Type="http://schemas.openxmlformats.org/officeDocument/2006/relationships/oleObject" Target="embeddings/oleObject7.bin"/><Relationship Id="rId32" Type="http://schemas.openxmlformats.org/officeDocument/2006/relationships/image" Target="media/image8.emf"/><Relationship Id="rId31" Type="http://schemas.openxmlformats.org/officeDocument/2006/relationships/oleObject" Target="embeddings/oleObject6.bin"/><Relationship Id="rId30" Type="http://schemas.openxmlformats.org/officeDocument/2006/relationships/image" Target="media/image7.emf"/><Relationship Id="rId3" Type="http://schemas.openxmlformats.org/officeDocument/2006/relationships/header" Target="header1.xml"/><Relationship Id="rId29" Type="http://schemas.openxmlformats.org/officeDocument/2006/relationships/oleObject" Target="embeddings/oleObject5.bin"/><Relationship Id="rId28" Type="http://schemas.openxmlformats.org/officeDocument/2006/relationships/image" Target="media/image6.emf"/><Relationship Id="rId27" Type="http://schemas.openxmlformats.org/officeDocument/2006/relationships/oleObject" Target="embeddings/oleObject4.bin"/><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emf"/><Relationship Id="rId23" Type="http://schemas.openxmlformats.org/officeDocument/2006/relationships/oleObject" Target="embeddings/oleObject3.bin"/><Relationship Id="rId22" Type="http://schemas.openxmlformats.org/officeDocument/2006/relationships/image" Target="media/image2.wmf"/><Relationship Id="rId21" Type="http://schemas.openxmlformats.org/officeDocument/2006/relationships/oleObject" Target="embeddings/oleObject2.bin"/><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theme" Target="theme/theme1.xml"/><Relationship Id="rId17" Type="http://schemas.openxmlformats.org/officeDocument/2006/relationships/header" Target="header12.xml"/><Relationship Id="rId16" Type="http://schemas.openxmlformats.org/officeDocument/2006/relationships/header" Target="header11.xml"/><Relationship Id="rId15" Type="http://schemas.openxmlformats.org/officeDocument/2006/relationships/header" Target="header10.xml"/><Relationship Id="rId14" Type="http://schemas.openxmlformats.org/officeDocument/2006/relationships/header" Target="header9.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footer" Target="footer3.xml"/><Relationship Id="rId10" Type="http://schemas.openxmlformats.org/officeDocument/2006/relationships/header" Target="header6.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e375c44-b962-4568-9985-3eaa772775fc}"/>
        <w:style w:val=""/>
        <w:category>
          <w:name w:val="常规"/>
          <w:gallery w:val="placeholder"/>
        </w:category>
        <w:types>
          <w:type w:val="bbPlcHdr"/>
        </w:types>
        <w:behaviors>
          <w:behavior w:val="content"/>
        </w:behaviors>
        <w:description w:val=""/>
        <w:guid w:val="{ae375c44-b962-4568-9985-3eaa772775fc}"/>
      </w:docPartPr>
      <w:docPartBody>
        <w:p>
          <w:r>
            <w:rPr>
              <w:color w:val="808080"/>
            </w:rPr>
            <w:t>单击此处输入文字。</w:t>
          </w:r>
        </w:p>
      </w:docPartBody>
    </w:docPart>
    <w:docPart>
      <w:docPartPr>
        <w:name w:val="{5aaa975f-2460-481e-aadc-2ae173c3d392}"/>
        <w:style w:val=""/>
        <w:category>
          <w:name w:val="常规"/>
          <w:gallery w:val="placeholder"/>
        </w:category>
        <w:types>
          <w:type w:val="bbPlcHdr"/>
        </w:types>
        <w:behaviors>
          <w:behavior w:val="content"/>
        </w:behaviors>
        <w:description w:val=""/>
        <w:guid w:val="{5aaa975f-2460-481e-aadc-2ae173c3d392}"/>
      </w:docPartPr>
      <w:docPartBody>
        <w:p>
          <w:r>
            <w:rPr>
              <w:color w:val="808080"/>
            </w:rPr>
            <w:t>单击此处输入文字。</w:t>
          </w:r>
        </w:p>
      </w:docPartBody>
    </w:docPart>
    <w:docPart>
      <w:docPartPr>
        <w:name w:val="{fc36263f-6ef4-4036-9bcb-95e327a64887}"/>
        <w:style w:val=""/>
        <w:category>
          <w:name w:val="常规"/>
          <w:gallery w:val="placeholder"/>
        </w:category>
        <w:types>
          <w:type w:val="bbPlcHdr"/>
        </w:types>
        <w:behaviors>
          <w:behavior w:val="content"/>
        </w:behaviors>
        <w:description w:val=""/>
        <w:guid w:val="{fc36263f-6ef4-4036-9bcb-95e327a64887}"/>
      </w:docPartPr>
      <w:docPartBody>
        <w:p>
          <w:r>
            <w:rPr>
              <w:color w:val="808080"/>
            </w:rPr>
            <w:t>单击此处输入文字。</w:t>
          </w:r>
        </w:p>
      </w:docPartBody>
    </w:docPart>
    <w:docPart>
      <w:docPartPr>
        <w:name w:val="{1947ba18-d476-4de8-92ab-d816cabafea3}"/>
        <w:style w:val=""/>
        <w:category>
          <w:name w:val="常规"/>
          <w:gallery w:val="placeholder"/>
        </w:category>
        <w:types>
          <w:type w:val="bbPlcHdr"/>
        </w:types>
        <w:behaviors>
          <w:behavior w:val="content"/>
        </w:behaviors>
        <w:description w:val=""/>
        <w:guid w:val="{1947ba18-d476-4de8-92ab-d816cabafea3}"/>
      </w:docPartPr>
      <w:docPartBody>
        <w:p>
          <w:r>
            <w:rPr>
              <w:color w:val="808080"/>
            </w:rPr>
            <w:t>单击此处输入文字。</w:t>
          </w:r>
        </w:p>
      </w:docPartBody>
    </w:docPart>
    <w:docPart>
      <w:docPartPr>
        <w:name w:val="{e62bc2b7-5aa1-438a-a865-97ab77fdb803}"/>
        <w:style w:val=""/>
        <w:category>
          <w:name w:val="常规"/>
          <w:gallery w:val="placeholder"/>
        </w:category>
        <w:types>
          <w:type w:val="bbPlcHdr"/>
        </w:types>
        <w:behaviors>
          <w:behavior w:val="content"/>
        </w:behaviors>
        <w:description w:val=""/>
        <w:guid w:val="{e62bc2b7-5aa1-438a-a865-97ab77fdb803}"/>
      </w:docPartPr>
      <w:docPartBody>
        <w:p>
          <w:r>
            <w:rPr>
              <w:color w:val="808080"/>
            </w:rPr>
            <w:t>单击此处输入文字。</w:t>
          </w:r>
        </w:p>
      </w:docPartBody>
    </w:docPart>
    <w:docPart>
      <w:docPartPr>
        <w:name w:val="{84e83cb0-8514-4db3-b327-0e9be50625ae}"/>
        <w:style w:val=""/>
        <w:category>
          <w:name w:val="常规"/>
          <w:gallery w:val="placeholder"/>
        </w:category>
        <w:types>
          <w:type w:val="bbPlcHdr"/>
        </w:types>
        <w:behaviors>
          <w:behavior w:val="content"/>
        </w:behaviors>
        <w:description w:val=""/>
        <w:guid w:val="{84e83cb0-8514-4db3-b327-0e9be50625ae}"/>
      </w:docPartPr>
      <w:docPartBody>
        <w:p>
          <w:r>
            <w:rPr>
              <w:color w:val="808080"/>
            </w:rPr>
            <w:t>单击此处输入文字。</w:t>
          </w:r>
        </w:p>
      </w:docPartBody>
    </w:docPart>
    <w:docPart>
      <w:docPartPr>
        <w:name w:val="{4a394782-1517-4796-96e8-b5058239d60b}"/>
        <w:style w:val=""/>
        <w:category>
          <w:name w:val="常规"/>
          <w:gallery w:val="placeholder"/>
        </w:category>
        <w:types>
          <w:type w:val="bbPlcHdr"/>
        </w:types>
        <w:behaviors>
          <w:behavior w:val="content"/>
        </w:behaviors>
        <w:description w:val=""/>
        <w:guid w:val="{4a394782-1517-4796-96e8-b5058239d60b}"/>
      </w:docPartPr>
      <w:docPartBody>
        <w:p>
          <w:r>
            <w:rPr>
              <w:color w:val="808080"/>
            </w:rPr>
            <w:t>单击此处输入文字。</w:t>
          </w:r>
        </w:p>
      </w:docPartBody>
    </w:docPart>
    <w:docPart>
      <w:docPartPr>
        <w:name w:val="{b467c138-60b1-4c83-a133-384542a9eaae}"/>
        <w:style w:val=""/>
        <w:category>
          <w:name w:val="常规"/>
          <w:gallery w:val="placeholder"/>
        </w:category>
        <w:types>
          <w:type w:val="bbPlcHdr"/>
        </w:types>
        <w:behaviors>
          <w:behavior w:val="content"/>
        </w:behaviors>
        <w:description w:val=""/>
        <w:guid w:val="{b467c138-60b1-4c83-a133-384542a9eaae}"/>
      </w:docPartPr>
      <w:docPartBody>
        <w:p>
          <w:r>
            <w:rPr>
              <w:color w:val="808080"/>
            </w:rPr>
            <w:t>单击此处输入文字。</w:t>
          </w:r>
        </w:p>
      </w:docPartBody>
    </w:docPart>
    <w:docPart>
      <w:docPartPr>
        <w:name w:val="{93e34b62-d5d9-432e-84eb-2b7f9f64cdd5}"/>
        <w:style w:val=""/>
        <w:category>
          <w:name w:val="常规"/>
          <w:gallery w:val="placeholder"/>
        </w:category>
        <w:types>
          <w:type w:val="bbPlcHdr"/>
        </w:types>
        <w:behaviors>
          <w:behavior w:val="content"/>
        </w:behaviors>
        <w:description w:val=""/>
        <w:guid w:val="{93e34b62-d5d9-432e-84eb-2b7f9f64cdd5}"/>
      </w:docPartPr>
      <w:docPartBody>
        <w:p>
          <w:r>
            <w:rPr>
              <w:color w:val="808080"/>
            </w:rPr>
            <w:t>单击此处输入文字。</w:t>
          </w:r>
        </w:p>
      </w:docPartBody>
    </w:docPart>
    <w:docPart>
      <w:docPartPr>
        <w:name w:val="{59b56145-aa54-49f3-9606-5f841f6fc148}"/>
        <w:style w:val=""/>
        <w:category>
          <w:name w:val="常规"/>
          <w:gallery w:val="placeholder"/>
        </w:category>
        <w:types>
          <w:type w:val="bbPlcHdr"/>
        </w:types>
        <w:behaviors>
          <w:behavior w:val="content"/>
        </w:behaviors>
        <w:description w:val=""/>
        <w:guid w:val="{59b56145-aa54-49f3-9606-5f841f6fc148}"/>
      </w:docPartPr>
      <w:docPartBody>
        <w:p>
          <w:r>
            <w:rPr>
              <w:color w:val="808080"/>
            </w:rPr>
            <w:t>单击此处输入文字。</w:t>
          </w:r>
        </w:p>
      </w:docPartBody>
    </w:docPart>
    <w:docPart>
      <w:docPartPr>
        <w:name w:val="{58b2de94-69ce-4733-b1bf-dc00ac34b5e7}"/>
        <w:style w:val=""/>
        <w:category>
          <w:name w:val="常规"/>
          <w:gallery w:val="placeholder"/>
        </w:category>
        <w:types>
          <w:type w:val="bbPlcHdr"/>
        </w:types>
        <w:behaviors>
          <w:behavior w:val="content"/>
        </w:behaviors>
        <w:description w:val=""/>
        <w:guid w:val="{58b2de94-69ce-4733-b1bf-dc00ac34b5e7}"/>
      </w:docPartPr>
      <w:docPartBody>
        <w:p>
          <w:r>
            <w:rPr>
              <w:color w:val="808080"/>
            </w:rPr>
            <w:t>单击此处输入文字。</w:t>
          </w:r>
        </w:p>
      </w:docPartBody>
    </w:docPart>
    <w:docPart>
      <w:docPartPr>
        <w:name w:val="{e174918f-6628-493e-89ab-04d2d18891c1}"/>
        <w:style w:val=""/>
        <w:category>
          <w:name w:val="常规"/>
          <w:gallery w:val="placeholder"/>
        </w:category>
        <w:types>
          <w:type w:val="bbPlcHdr"/>
        </w:types>
        <w:behaviors>
          <w:behavior w:val="content"/>
        </w:behaviors>
        <w:description w:val=""/>
        <w:guid w:val="{e174918f-6628-493e-89ab-04d2d18891c1}"/>
      </w:docPartPr>
      <w:docPartBody>
        <w:p>
          <w:r>
            <w:rPr>
              <w:color w:val="808080"/>
            </w:rPr>
            <w:t>单击此处输入文字。</w:t>
          </w:r>
        </w:p>
      </w:docPartBody>
    </w:docPart>
    <w:docPart>
      <w:docPartPr>
        <w:name w:val="{c562abc8-dda5-4213-8165-906d7d1c5013}"/>
        <w:style w:val=""/>
        <w:category>
          <w:name w:val="常规"/>
          <w:gallery w:val="placeholder"/>
        </w:category>
        <w:types>
          <w:type w:val="bbPlcHdr"/>
        </w:types>
        <w:behaviors>
          <w:behavior w:val="content"/>
        </w:behaviors>
        <w:description w:val=""/>
        <w:guid w:val="{c562abc8-dda5-4213-8165-906d7d1c5013}"/>
      </w:docPartPr>
      <w:docPartBody>
        <w:p>
          <w:r>
            <w:rPr>
              <w:color w:val="808080"/>
            </w:rPr>
            <w:t>单击此处输入文字。</w:t>
          </w:r>
        </w:p>
      </w:docPartBody>
    </w:docPart>
    <w:docPart>
      <w:docPartPr>
        <w:name w:val="{bc0f684b-fb9d-4b26-aa91-8cebbaf26208}"/>
        <w:style w:val=""/>
        <w:category>
          <w:name w:val="常规"/>
          <w:gallery w:val="placeholder"/>
        </w:category>
        <w:types>
          <w:type w:val="bbPlcHdr"/>
        </w:types>
        <w:behaviors>
          <w:behavior w:val="content"/>
        </w:behaviors>
        <w:description w:val=""/>
        <w:guid w:val="{bc0f684b-fb9d-4b26-aa91-8cebbaf26208}"/>
      </w:docPartPr>
      <w:docPartBody>
        <w:p>
          <w:r>
            <w:rPr>
              <w:color w:val="808080"/>
            </w:rPr>
            <w:t>单击此处输入文字。</w:t>
          </w:r>
        </w:p>
      </w:docPartBody>
    </w:docPart>
    <w:docPart>
      <w:docPartPr>
        <w:name w:val="{eefe955b-6e71-4256-adf1-1f1975febf70}"/>
        <w:style w:val=""/>
        <w:category>
          <w:name w:val="常规"/>
          <w:gallery w:val="placeholder"/>
        </w:category>
        <w:types>
          <w:type w:val="bbPlcHdr"/>
        </w:types>
        <w:behaviors>
          <w:behavior w:val="content"/>
        </w:behaviors>
        <w:description w:val=""/>
        <w:guid w:val="{eefe955b-6e71-4256-adf1-1f1975febf70}"/>
      </w:docPartPr>
      <w:docPartBody>
        <w:p>
          <w:r>
            <w:rPr>
              <w:color w:val="808080"/>
            </w:rPr>
            <w:t>单击此处输入文字。</w:t>
          </w:r>
        </w:p>
      </w:docPartBody>
    </w:docPart>
    <w:docPart>
      <w:docPartPr>
        <w:name w:val="{b9624129-eef0-493b-9cb1-54e5a59a1cd6}"/>
        <w:style w:val=""/>
        <w:category>
          <w:name w:val="常规"/>
          <w:gallery w:val="placeholder"/>
        </w:category>
        <w:types>
          <w:type w:val="bbPlcHdr"/>
        </w:types>
        <w:behaviors>
          <w:behavior w:val="content"/>
        </w:behaviors>
        <w:description w:val=""/>
        <w:guid w:val="{b9624129-eef0-493b-9cb1-54e5a59a1cd6}"/>
      </w:docPartPr>
      <w:docPartBody>
        <w:p>
          <w:r>
            <w:rPr>
              <w:color w:val="808080"/>
            </w:rPr>
            <w:t>单击此处输入文字。</w:t>
          </w:r>
        </w:p>
      </w:docPartBody>
    </w:docPart>
    <w:docPart>
      <w:docPartPr>
        <w:name w:val="{bd2f0d37-4029-4f76-8e2c-47f60a4ef85e}"/>
        <w:style w:val=""/>
        <w:category>
          <w:name w:val="常规"/>
          <w:gallery w:val="placeholder"/>
        </w:category>
        <w:types>
          <w:type w:val="bbPlcHdr"/>
        </w:types>
        <w:behaviors>
          <w:behavior w:val="content"/>
        </w:behaviors>
        <w:description w:val=""/>
        <w:guid w:val="{bd2f0d37-4029-4f76-8e2c-47f60a4ef85e}"/>
      </w:docPartPr>
      <w:docPartBody>
        <w:p>
          <w:r>
            <w:rPr>
              <w:color w:val="808080"/>
            </w:rPr>
            <w:t>单击此处输入文字。</w:t>
          </w:r>
        </w:p>
      </w:docPartBody>
    </w:docPart>
    <w:docPart>
      <w:docPartPr>
        <w:name w:val="{294362f0-3eed-45b2-b1b9-18549ef25fb2}"/>
        <w:style w:val=""/>
        <w:category>
          <w:name w:val="常规"/>
          <w:gallery w:val="placeholder"/>
        </w:category>
        <w:types>
          <w:type w:val="bbPlcHdr"/>
        </w:types>
        <w:behaviors>
          <w:behavior w:val="content"/>
        </w:behaviors>
        <w:description w:val=""/>
        <w:guid w:val="{294362f0-3eed-45b2-b1b9-18549ef25fb2}"/>
      </w:docPartPr>
      <w:docPartBody>
        <w:p>
          <w:r>
            <w:rPr>
              <w:color w:val="808080"/>
            </w:rPr>
            <w:t>单击此处输入文字。</w:t>
          </w:r>
        </w:p>
      </w:docPartBody>
    </w:docPart>
    <w:docPart>
      <w:docPartPr>
        <w:name w:val="{3f4749c8-9a65-484f-846a-86ec9c2d6335}"/>
        <w:style w:val=""/>
        <w:category>
          <w:name w:val="常规"/>
          <w:gallery w:val="placeholder"/>
        </w:category>
        <w:types>
          <w:type w:val="bbPlcHdr"/>
        </w:types>
        <w:behaviors>
          <w:behavior w:val="content"/>
        </w:behaviors>
        <w:description w:val=""/>
        <w:guid w:val="{3f4749c8-9a65-484f-846a-86ec9c2d6335}"/>
      </w:docPartPr>
      <w:docPartBody>
        <w:p>
          <w:r>
            <w:rPr>
              <w:color w:val="808080"/>
            </w:rPr>
            <w:t>单击此处输入文字。</w:t>
          </w:r>
        </w:p>
      </w:docPartBody>
    </w:docPart>
    <w:docPart>
      <w:docPartPr>
        <w:name w:val="{78676811-248b-44d5-88c8-e615ac36eb32}"/>
        <w:style w:val=""/>
        <w:category>
          <w:name w:val="常规"/>
          <w:gallery w:val="placeholder"/>
        </w:category>
        <w:types>
          <w:type w:val="bbPlcHdr"/>
        </w:types>
        <w:behaviors>
          <w:behavior w:val="content"/>
        </w:behaviors>
        <w:description w:val=""/>
        <w:guid w:val="{78676811-248b-44d5-88c8-e615ac36eb32}"/>
      </w:docPartPr>
      <w:docPartBody>
        <w:p>
          <w:r>
            <w:rPr>
              <w:color w:val="808080"/>
            </w:rPr>
            <w:t>单击此处输入文字。</w:t>
          </w:r>
        </w:p>
      </w:docPartBody>
    </w:docPart>
    <w:docPart>
      <w:docPartPr>
        <w:name w:val="{489ddabb-ba56-4431-a49e-f8e4083eebea}"/>
        <w:style w:val=""/>
        <w:category>
          <w:name w:val="常规"/>
          <w:gallery w:val="placeholder"/>
        </w:category>
        <w:types>
          <w:type w:val="bbPlcHdr"/>
        </w:types>
        <w:behaviors>
          <w:behavior w:val="content"/>
        </w:behaviors>
        <w:description w:val=""/>
        <w:guid w:val="{489ddabb-ba56-4431-a49e-f8e4083eebea}"/>
      </w:docPartPr>
      <w:docPartBody>
        <w:p>
          <w:r>
            <w:rPr>
              <w:color w:val="808080"/>
            </w:rPr>
            <w:t>单击此处输入文字。</w:t>
          </w:r>
        </w:p>
      </w:docPartBody>
    </w:docPart>
    <w:docPart>
      <w:docPartPr>
        <w:name w:val="{a859c2ce-811c-4224-865e-d2d82ceadb00}"/>
        <w:style w:val=""/>
        <w:category>
          <w:name w:val="常规"/>
          <w:gallery w:val="placeholder"/>
        </w:category>
        <w:types>
          <w:type w:val="bbPlcHdr"/>
        </w:types>
        <w:behaviors>
          <w:behavior w:val="content"/>
        </w:behaviors>
        <w:description w:val=""/>
        <w:guid w:val="{a859c2ce-811c-4224-865e-d2d82ceadb00}"/>
      </w:docPartPr>
      <w:docPartBody>
        <w:p>
          <w:r>
            <w:rPr>
              <w:color w:val="808080"/>
            </w:rPr>
            <w:t>单击此处输入文字。</w:t>
          </w:r>
        </w:p>
      </w:docPartBody>
    </w:docPart>
    <w:docPart>
      <w:docPartPr>
        <w:name w:val="{ade46847-4fe0-4e7f-8c65-4f8f9be04a72}"/>
        <w:style w:val=""/>
        <w:category>
          <w:name w:val="常规"/>
          <w:gallery w:val="placeholder"/>
        </w:category>
        <w:types>
          <w:type w:val="bbPlcHdr"/>
        </w:types>
        <w:behaviors>
          <w:behavior w:val="content"/>
        </w:behaviors>
        <w:description w:val=""/>
        <w:guid w:val="{ade46847-4fe0-4e7f-8c65-4f8f9be04a72}"/>
      </w:docPartPr>
      <w:docPartBody>
        <w:p>
          <w:r>
            <w:rPr>
              <w:color w:val="808080"/>
            </w:rPr>
            <w:t>单击此处输入文字。</w:t>
          </w:r>
        </w:p>
      </w:docPartBody>
    </w:docPart>
    <w:docPart>
      <w:docPartPr>
        <w:name w:val="{0df77830-9815-4b3e-a046-0de8c8615c04}"/>
        <w:style w:val=""/>
        <w:category>
          <w:name w:val="常规"/>
          <w:gallery w:val="placeholder"/>
        </w:category>
        <w:types>
          <w:type w:val="bbPlcHdr"/>
        </w:types>
        <w:behaviors>
          <w:behavior w:val="content"/>
        </w:behaviors>
        <w:description w:val=""/>
        <w:guid w:val="{0df77830-9815-4b3e-a046-0de8c8615c04}"/>
      </w:docPartPr>
      <w:docPartBody>
        <w:p>
          <w:r>
            <w:rPr>
              <w:color w:val="808080"/>
            </w:rPr>
            <w:t>单击此处输入文字。</w:t>
          </w:r>
        </w:p>
      </w:docPartBody>
    </w:docPart>
    <w:docPart>
      <w:docPartPr>
        <w:name w:val="{2db0cae6-065a-4d14-9117-3e1803117343}"/>
        <w:style w:val=""/>
        <w:category>
          <w:name w:val="常规"/>
          <w:gallery w:val="placeholder"/>
        </w:category>
        <w:types>
          <w:type w:val="bbPlcHdr"/>
        </w:types>
        <w:behaviors>
          <w:behavior w:val="content"/>
        </w:behaviors>
        <w:description w:val=""/>
        <w:guid w:val="{2db0cae6-065a-4d14-9117-3e1803117343}"/>
      </w:docPartPr>
      <w:docPartBody>
        <w:p>
          <w:r>
            <w:rPr>
              <w:color w:val="808080"/>
            </w:rPr>
            <w:t>单击此处输入文字。</w:t>
          </w:r>
        </w:p>
      </w:docPartBody>
    </w:docPart>
    <w:docPart>
      <w:docPartPr>
        <w:name w:val="{00c07558-9509-4a98-ad11-f4f827257fdc}"/>
        <w:style w:val=""/>
        <w:category>
          <w:name w:val="常规"/>
          <w:gallery w:val="placeholder"/>
        </w:category>
        <w:types>
          <w:type w:val="bbPlcHdr"/>
        </w:types>
        <w:behaviors>
          <w:behavior w:val="content"/>
        </w:behaviors>
        <w:description w:val=""/>
        <w:guid w:val="{00c07558-9509-4a98-ad11-f4f827257fdc}"/>
      </w:docPartPr>
      <w:docPartBody>
        <w:p>
          <w:r>
            <w:rPr>
              <w:color w:val="808080"/>
            </w:rPr>
            <w:t>单击此处输入文字。</w:t>
          </w:r>
        </w:p>
      </w:docPartBody>
    </w:docPart>
    <w:docPart>
      <w:docPartPr>
        <w:name w:val="{f4577582-0ba3-49b7-8cb8-97df42e4692d}"/>
        <w:style w:val=""/>
        <w:category>
          <w:name w:val="常规"/>
          <w:gallery w:val="placeholder"/>
        </w:category>
        <w:types>
          <w:type w:val="bbPlcHdr"/>
        </w:types>
        <w:behaviors>
          <w:behavior w:val="content"/>
        </w:behaviors>
        <w:description w:val=""/>
        <w:guid w:val="{f4577582-0ba3-49b7-8cb8-97df42e4692d}"/>
      </w:docPartPr>
      <w:docPartBody>
        <w:p>
          <w:r>
            <w:rPr>
              <w:color w:val="808080"/>
            </w:rPr>
            <w:t>单击此处输入文字。</w:t>
          </w:r>
        </w:p>
      </w:docPartBody>
    </w:docPart>
    <w:docPart>
      <w:docPartPr>
        <w:name w:val="{9f7edd19-df7a-4b12-98af-b021d5e590fc}"/>
        <w:style w:val=""/>
        <w:category>
          <w:name w:val="常规"/>
          <w:gallery w:val="placeholder"/>
        </w:category>
        <w:types>
          <w:type w:val="bbPlcHdr"/>
        </w:types>
        <w:behaviors>
          <w:behavior w:val="content"/>
        </w:behaviors>
        <w:description w:val=""/>
        <w:guid w:val="{9f7edd19-df7a-4b12-98af-b021d5e590fc}"/>
      </w:docPartPr>
      <w:docPartBody>
        <w:p>
          <w:r>
            <w:rPr>
              <w:color w:val="808080"/>
            </w:rPr>
            <w:t>单击此处输入文字。</w:t>
          </w:r>
        </w:p>
      </w:docPartBody>
    </w:docPart>
    <w:docPart>
      <w:docPartPr>
        <w:name w:val="{e6eba124-69ba-496a-81d4-13e798b3a8ea}"/>
        <w:style w:val=""/>
        <w:category>
          <w:name w:val="常规"/>
          <w:gallery w:val="placeholder"/>
        </w:category>
        <w:types>
          <w:type w:val="bbPlcHdr"/>
        </w:types>
        <w:behaviors>
          <w:behavior w:val="content"/>
        </w:behaviors>
        <w:description w:val=""/>
        <w:guid w:val="{e6eba124-69ba-496a-81d4-13e798b3a8ea}"/>
      </w:docPartPr>
      <w:docPartBody>
        <w:p>
          <w:r>
            <w:rPr>
              <w:color w:val="808080"/>
            </w:rPr>
            <w:t>单击此处输入文字。</w:t>
          </w:r>
        </w:p>
      </w:docPartBody>
    </w:docPart>
    <w:docPart>
      <w:docPartPr>
        <w:name w:val="{1cb52ba1-cc79-4eda-8d30-61246107d583}"/>
        <w:style w:val=""/>
        <w:category>
          <w:name w:val="常规"/>
          <w:gallery w:val="placeholder"/>
        </w:category>
        <w:types>
          <w:type w:val="bbPlcHdr"/>
        </w:types>
        <w:behaviors>
          <w:behavior w:val="content"/>
        </w:behaviors>
        <w:description w:val=""/>
        <w:guid w:val="{1cb52ba1-cc79-4eda-8d30-61246107d583}"/>
      </w:docPartPr>
      <w:docPartBody>
        <w:p>
          <w:r>
            <w:rPr>
              <w:color w:val="808080"/>
            </w:rPr>
            <w:t>单击此处输入文字。</w:t>
          </w:r>
        </w:p>
      </w:docPartBody>
    </w:docPart>
    <w:docPart>
      <w:docPartPr>
        <w:name w:val="{d27fcd0b-b614-424f-ac5d-40310810186f}"/>
        <w:style w:val=""/>
        <w:category>
          <w:name w:val="常规"/>
          <w:gallery w:val="placeholder"/>
        </w:category>
        <w:types>
          <w:type w:val="bbPlcHdr"/>
        </w:types>
        <w:behaviors>
          <w:behavior w:val="content"/>
        </w:behaviors>
        <w:description w:val=""/>
        <w:guid w:val="{d27fcd0b-b614-424f-ac5d-40310810186f}"/>
      </w:docPartPr>
      <w:docPartBody>
        <w:p>
          <w:r>
            <w:rPr>
              <w:color w:val="808080"/>
            </w:rPr>
            <w:t>单击此处输入文字。</w:t>
          </w:r>
        </w:p>
      </w:docPartBody>
    </w:docPart>
    <w:docPart>
      <w:docPartPr>
        <w:name w:val="{dfe69266-0b89-4f5f-a9d8-31d84edf3ce0}"/>
        <w:style w:val=""/>
        <w:category>
          <w:name w:val="常规"/>
          <w:gallery w:val="placeholder"/>
        </w:category>
        <w:types>
          <w:type w:val="bbPlcHdr"/>
        </w:types>
        <w:behaviors>
          <w:behavior w:val="content"/>
        </w:behaviors>
        <w:description w:val=""/>
        <w:guid w:val="{dfe69266-0b89-4f5f-a9d8-31d84edf3ce0}"/>
      </w:docPartPr>
      <w:docPartBody>
        <w:p>
          <w:r>
            <w:rPr>
              <w:color w:val="808080"/>
            </w:rPr>
            <w:t>单击此处输入文字。</w:t>
          </w:r>
        </w:p>
      </w:docPartBody>
    </w:docPart>
    <w:docPart>
      <w:docPartPr>
        <w:name w:val="{f284d388-6dcd-45f1-9279-98552918715f}"/>
        <w:style w:val=""/>
        <w:category>
          <w:name w:val="常规"/>
          <w:gallery w:val="placeholder"/>
        </w:category>
        <w:types>
          <w:type w:val="bbPlcHdr"/>
        </w:types>
        <w:behaviors>
          <w:behavior w:val="content"/>
        </w:behaviors>
        <w:description w:val=""/>
        <w:guid w:val="{f284d388-6dcd-45f1-9279-98552918715f}"/>
      </w:docPartPr>
      <w:docPartBody>
        <w:p>
          <w:r>
            <w:rPr>
              <w:color w:val="808080"/>
            </w:rPr>
            <w:t>单击此处输入文字。</w:t>
          </w:r>
        </w:p>
      </w:docPartBody>
    </w:docPart>
    <w:docPart>
      <w:docPartPr>
        <w:name w:val="{e3b3f22d-801b-45b0-a201-28ca3c63bfc6}"/>
        <w:style w:val=""/>
        <w:category>
          <w:name w:val="常规"/>
          <w:gallery w:val="placeholder"/>
        </w:category>
        <w:types>
          <w:type w:val="bbPlcHdr"/>
        </w:types>
        <w:behaviors>
          <w:behavior w:val="content"/>
        </w:behaviors>
        <w:description w:val=""/>
        <w:guid w:val="{e3b3f22d-801b-45b0-a201-28ca3c63bfc6}"/>
      </w:docPartPr>
      <w:docPartBody>
        <w:p>
          <w:r>
            <w:rPr>
              <w:color w:val="808080"/>
            </w:rPr>
            <w:t>单击此处输入文字。</w:t>
          </w:r>
        </w:p>
      </w:docPartBody>
    </w:docPart>
    <w:docPart>
      <w:docPartPr>
        <w:name w:val="{4dbff570-2043-4c5b-947b-f3781d686aec}"/>
        <w:style w:val=""/>
        <w:category>
          <w:name w:val="常规"/>
          <w:gallery w:val="placeholder"/>
        </w:category>
        <w:types>
          <w:type w:val="bbPlcHdr"/>
        </w:types>
        <w:behaviors>
          <w:behavior w:val="content"/>
        </w:behaviors>
        <w:description w:val=""/>
        <w:guid w:val="{4dbff570-2043-4c5b-947b-f3781d686aec}"/>
      </w:docPartPr>
      <w:docPartBody>
        <w:p>
          <w:r>
            <w:rPr>
              <w:color w:val="808080"/>
            </w:rPr>
            <w:t>单击此处输入文字。</w:t>
          </w:r>
        </w:p>
      </w:docPartBody>
    </w:docPart>
    <w:docPart>
      <w:docPartPr>
        <w:name w:val="{01400aaa-d3c0-462c-95b4-9cf8f8df484e}"/>
        <w:style w:val=""/>
        <w:category>
          <w:name w:val="常规"/>
          <w:gallery w:val="placeholder"/>
        </w:category>
        <w:types>
          <w:type w:val="bbPlcHdr"/>
        </w:types>
        <w:behaviors>
          <w:behavior w:val="content"/>
        </w:behaviors>
        <w:description w:val=""/>
        <w:guid w:val="{01400aaa-d3c0-462c-95b4-9cf8f8df484e}"/>
      </w:docPartPr>
      <w:docPartBody>
        <w:p>
          <w:r>
            <w:rPr>
              <w:color w:val="808080"/>
            </w:rPr>
            <w:t>单击此处输入文字。</w:t>
          </w:r>
        </w:p>
      </w:docPartBody>
    </w:docPart>
    <w:docPart>
      <w:docPartPr>
        <w:name w:val="{24f0af91-0d5e-4f83-a254-993d1480e9bc}"/>
        <w:style w:val=""/>
        <w:category>
          <w:name w:val="常规"/>
          <w:gallery w:val="placeholder"/>
        </w:category>
        <w:types>
          <w:type w:val="bbPlcHdr"/>
        </w:types>
        <w:behaviors>
          <w:behavior w:val="content"/>
        </w:behaviors>
        <w:description w:val=""/>
        <w:guid w:val="{24f0af91-0d5e-4f83-a254-993d1480e9bc}"/>
      </w:docPartPr>
      <w:docPartBody>
        <w:p>
          <w:r>
            <w:rPr>
              <w:color w:val="808080"/>
            </w:rPr>
            <w:t>单击此处输入文字。</w:t>
          </w:r>
        </w:p>
      </w:docPartBody>
    </w:docPart>
    <w:docPart>
      <w:docPartPr>
        <w:name w:val="{32189211-39f9-4a89-b2eb-debc19a5d284}"/>
        <w:style w:val=""/>
        <w:category>
          <w:name w:val="常规"/>
          <w:gallery w:val="placeholder"/>
        </w:category>
        <w:types>
          <w:type w:val="bbPlcHdr"/>
        </w:types>
        <w:behaviors>
          <w:behavior w:val="content"/>
        </w:behaviors>
        <w:description w:val=""/>
        <w:guid w:val="{32189211-39f9-4a89-b2eb-debc19a5d284}"/>
      </w:docPartPr>
      <w:docPartBody>
        <w:p>
          <w:r>
            <w:rPr>
              <w:color w:val="808080"/>
            </w:rPr>
            <w:t>单击此处输入文字。</w:t>
          </w:r>
        </w:p>
      </w:docPartBody>
    </w:docPart>
    <w:docPart>
      <w:docPartPr>
        <w:name w:val="{b16737e2-8173-4c60-b85d-09e94601182e}"/>
        <w:style w:val=""/>
        <w:category>
          <w:name w:val="常规"/>
          <w:gallery w:val="placeholder"/>
        </w:category>
        <w:types>
          <w:type w:val="bbPlcHdr"/>
        </w:types>
        <w:behaviors>
          <w:behavior w:val="content"/>
        </w:behaviors>
        <w:description w:val=""/>
        <w:guid w:val="{b16737e2-8173-4c60-b85d-09e94601182e}"/>
      </w:docPartPr>
      <w:docPartBody>
        <w:p>
          <w:r>
            <w:rPr>
              <w:color w:val="808080"/>
            </w:rPr>
            <w:t>单击此处输入文字。</w:t>
          </w:r>
        </w:p>
      </w:docPartBody>
    </w:docPart>
    <w:docPart>
      <w:docPartPr>
        <w:name w:val="{d9635d56-04b7-4a13-8bd5-4507b684153d}"/>
        <w:style w:val=""/>
        <w:category>
          <w:name w:val="常规"/>
          <w:gallery w:val="placeholder"/>
        </w:category>
        <w:types>
          <w:type w:val="bbPlcHdr"/>
        </w:types>
        <w:behaviors>
          <w:behavior w:val="content"/>
        </w:behaviors>
        <w:description w:val=""/>
        <w:guid w:val="{d9635d56-04b7-4a13-8bd5-4507b684153d}"/>
      </w:docPartPr>
      <w:docPartBody>
        <w:p>
          <w:r>
            <w:rPr>
              <w:color w:val="808080"/>
            </w:rPr>
            <w:t>单击此处输入文字。</w:t>
          </w:r>
        </w:p>
      </w:docPartBody>
    </w:docPart>
    <w:docPart>
      <w:docPartPr>
        <w:name w:val="{d2ca0731-4245-47c5-a472-01f1f06a025f}"/>
        <w:style w:val=""/>
        <w:category>
          <w:name w:val="常规"/>
          <w:gallery w:val="placeholder"/>
        </w:category>
        <w:types>
          <w:type w:val="bbPlcHdr"/>
        </w:types>
        <w:behaviors>
          <w:behavior w:val="content"/>
        </w:behaviors>
        <w:description w:val=""/>
        <w:guid w:val="{d2ca0731-4245-47c5-a472-01f1f06a025f}"/>
      </w:docPartPr>
      <w:docPartBody>
        <w:p>
          <w:r>
            <w:rPr>
              <w:color w:val="808080"/>
            </w:rPr>
            <w:t>单击此处输入文字。</w:t>
          </w:r>
        </w:p>
      </w:docPartBody>
    </w:docPart>
    <w:docPart>
      <w:docPartPr>
        <w:name w:val="{34677412-49c5-46ff-b775-0329b4ff9c5a}"/>
        <w:style w:val=""/>
        <w:category>
          <w:name w:val="常规"/>
          <w:gallery w:val="placeholder"/>
        </w:category>
        <w:types>
          <w:type w:val="bbPlcHdr"/>
        </w:types>
        <w:behaviors>
          <w:behavior w:val="content"/>
        </w:behaviors>
        <w:description w:val=""/>
        <w:guid w:val="{34677412-49c5-46ff-b775-0329b4ff9c5a}"/>
      </w:docPartPr>
      <w:docPartBody>
        <w:p>
          <w:r>
            <w:rPr>
              <w:color w:val="808080"/>
            </w:rPr>
            <w:t>单击此处输入文字。</w:t>
          </w:r>
        </w:p>
      </w:docPartBody>
    </w:docPart>
    <w:docPart>
      <w:docPartPr>
        <w:name w:val="{a3526e4e-407f-4c8b-8f59-a45b5648c4f9}"/>
        <w:style w:val=""/>
        <w:category>
          <w:name w:val="常规"/>
          <w:gallery w:val="placeholder"/>
        </w:category>
        <w:types>
          <w:type w:val="bbPlcHdr"/>
        </w:types>
        <w:behaviors>
          <w:behavior w:val="content"/>
        </w:behaviors>
        <w:description w:val=""/>
        <w:guid w:val="{a3526e4e-407f-4c8b-8f59-a45b5648c4f9}"/>
      </w:docPartPr>
      <w:docPartBody>
        <w:p>
          <w:r>
            <w:rPr>
              <w:color w:val="808080"/>
            </w:rPr>
            <w:t>单击此处输入文字。</w:t>
          </w:r>
        </w:p>
      </w:docPartBody>
    </w:docPart>
    <w:docPart>
      <w:docPartPr>
        <w:name w:val="{72b179a9-fdb9-4d61-9a0b-f8917ddcce60}"/>
        <w:style w:val=""/>
        <w:category>
          <w:name w:val="常规"/>
          <w:gallery w:val="placeholder"/>
        </w:category>
        <w:types>
          <w:type w:val="bbPlcHdr"/>
        </w:types>
        <w:behaviors>
          <w:behavior w:val="content"/>
        </w:behaviors>
        <w:description w:val=""/>
        <w:guid w:val="{72b179a9-fdb9-4d61-9a0b-f8917ddcce60}"/>
      </w:docPartPr>
      <w:docPartBody>
        <w:p>
          <w:r>
            <w:rPr>
              <w:color w:val="808080"/>
            </w:rPr>
            <w:t>单击此处输入文字。</w:t>
          </w:r>
        </w:p>
      </w:docPartBody>
    </w:docPart>
    <w:docPart>
      <w:docPartPr>
        <w:name w:val="{0f63471d-e492-4716-a17b-759db48fe531}"/>
        <w:style w:val=""/>
        <w:category>
          <w:name w:val="常规"/>
          <w:gallery w:val="placeholder"/>
        </w:category>
        <w:types>
          <w:type w:val="bbPlcHdr"/>
        </w:types>
        <w:behaviors>
          <w:behavior w:val="content"/>
        </w:behaviors>
        <w:description w:val=""/>
        <w:guid w:val="{0f63471d-e492-4716-a17b-759db48fe531}"/>
      </w:docPartPr>
      <w:docPartBody>
        <w:p>
          <w:r>
            <w:rPr>
              <w:color w:val="808080"/>
            </w:rPr>
            <w:t>单击此处输入文字。</w:t>
          </w:r>
        </w:p>
      </w:docPartBody>
    </w:docPart>
    <w:docPart>
      <w:docPartPr>
        <w:name w:val="{45338717-0e1c-4d17-83b3-1935d49b0eda}"/>
        <w:style w:val=""/>
        <w:category>
          <w:name w:val="常规"/>
          <w:gallery w:val="placeholder"/>
        </w:category>
        <w:types>
          <w:type w:val="bbPlcHdr"/>
        </w:types>
        <w:behaviors>
          <w:behavior w:val="content"/>
        </w:behaviors>
        <w:description w:val=""/>
        <w:guid w:val="{45338717-0e1c-4d17-83b3-1935d49b0eda}"/>
      </w:docPartPr>
      <w:docPartBody>
        <w:p>
          <w:r>
            <w:rPr>
              <w:color w:val="808080"/>
            </w:rPr>
            <w:t>单击此处输入文字。</w:t>
          </w:r>
        </w:p>
      </w:docPartBody>
    </w:docPart>
    <w:docPart>
      <w:docPartPr>
        <w:name w:val="{f6e55119-b09f-45c9-b527-02e401415972}"/>
        <w:style w:val=""/>
        <w:category>
          <w:name w:val="常规"/>
          <w:gallery w:val="placeholder"/>
        </w:category>
        <w:types>
          <w:type w:val="bbPlcHdr"/>
        </w:types>
        <w:behaviors>
          <w:behavior w:val="content"/>
        </w:behaviors>
        <w:description w:val=""/>
        <w:guid w:val="{f6e55119-b09f-45c9-b527-02e401415972}"/>
      </w:docPartPr>
      <w:docPartBody>
        <w:p>
          <w:r>
            <w:rPr>
              <w:color w:val="808080"/>
            </w:rPr>
            <w:t>单击此处输入文字。</w:t>
          </w:r>
        </w:p>
      </w:docPartBody>
    </w:docPart>
    <w:docPart>
      <w:docPartPr>
        <w:name w:val="{6f9f9d58-6023-4b09-b333-3e298ea068b6}"/>
        <w:style w:val=""/>
        <w:category>
          <w:name w:val="常规"/>
          <w:gallery w:val="placeholder"/>
        </w:category>
        <w:types>
          <w:type w:val="bbPlcHdr"/>
        </w:types>
        <w:behaviors>
          <w:behavior w:val="content"/>
        </w:behaviors>
        <w:description w:val=""/>
        <w:guid w:val="{6f9f9d58-6023-4b09-b333-3e298ea068b6}"/>
      </w:docPartPr>
      <w:docPartBody>
        <w:p>
          <w:r>
            <w:rPr>
              <w:color w:val="808080"/>
            </w:rPr>
            <w:t>单击此处输入文字。</w:t>
          </w:r>
        </w:p>
      </w:docPartBody>
    </w:docPart>
    <w:docPart>
      <w:docPartPr>
        <w:name w:val="{8ad95ed3-d388-49d9-a073-e45be17c0c60}"/>
        <w:style w:val=""/>
        <w:category>
          <w:name w:val="常规"/>
          <w:gallery w:val="placeholder"/>
        </w:category>
        <w:types>
          <w:type w:val="bbPlcHdr"/>
        </w:types>
        <w:behaviors>
          <w:behavior w:val="content"/>
        </w:behaviors>
        <w:description w:val=""/>
        <w:guid w:val="{8ad95ed3-d388-49d9-a073-e45be17c0c60}"/>
      </w:docPartPr>
      <w:docPartBody>
        <w:p>
          <w:r>
            <w:rPr>
              <w:color w:val="808080"/>
            </w:rPr>
            <w:t>单击此处输入文字。</w:t>
          </w:r>
        </w:p>
      </w:docPartBody>
    </w:docPart>
    <w:docPart>
      <w:docPartPr>
        <w:name w:val="{ee012fd5-0be0-4f5c-b300-937fe2a1a6bb}"/>
        <w:style w:val=""/>
        <w:category>
          <w:name w:val="常规"/>
          <w:gallery w:val="placeholder"/>
        </w:category>
        <w:types>
          <w:type w:val="bbPlcHdr"/>
        </w:types>
        <w:behaviors>
          <w:behavior w:val="content"/>
        </w:behaviors>
        <w:description w:val=""/>
        <w:guid w:val="{ee012fd5-0be0-4f5c-b300-937fe2a1a6bb}"/>
      </w:docPartPr>
      <w:docPartBody>
        <w:p>
          <w:r>
            <w:rPr>
              <w:color w:val="808080"/>
            </w:rPr>
            <w:t>单击此处输入文字。</w:t>
          </w:r>
        </w:p>
      </w:docPartBody>
    </w:docPart>
    <w:docPart>
      <w:docPartPr>
        <w:name w:val="{dfb707c3-35b7-4718-aa8b-a9a21977d9e3}"/>
        <w:style w:val=""/>
        <w:category>
          <w:name w:val="常规"/>
          <w:gallery w:val="placeholder"/>
        </w:category>
        <w:types>
          <w:type w:val="bbPlcHdr"/>
        </w:types>
        <w:behaviors>
          <w:behavior w:val="content"/>
        </w:behaviors>
        <w:description w:val=""/>
        <w:guid w:val="{dfb707c3-35b7-4718-aa8b-a9a21977d9e3}"/>
      </w:docPartPr>
      <w:docPartBody>
        <w:p>
          <w:r>
            <w:rPr>
              <w:color w:val="808080"/>
            </w:rPr>
            <w:t>单击此处输入文字。</w:t>
          </w:r>
        </w:p>
      </w:docPartBody>
    </w:docPart>
    <w:docPart>
      <w:docPartPr>
        <w:name w:val="{13269791-5787-4a37-942e-5bb109747e95}"/>
        <w:style w:val=""/>
        <w:category>
          <w:name w:val="常规"/>
          <w:gallery w:val="placeholder"/>
        </w:category>
        <w:types>
          <w:type w:val="bbPlcHdr"/>
        </w:types>
        <w:behaviors>
          <w:behavior w:val="content"/>
        </w:behaviors>
        <w:description w:val=""/>
        <w:guid w:val="{13269791-5787-4a37-942e-5bb109747e95}"/>
      </w:docPartPr>
      <w:docPartBody>
        <w:p>
          <w:r>
            <w:rPr>
              <w:color w:val="808080"/>
            </w:rPr>
            <w:t>单击此处输入文字。</w:t>
          </w:r>
        </w:p>
      </w:docPartBody>
    </w:docPart>
    <w:docPart>
      <w:docPartPr>
        <w:name w:val="{5378415b-e512-416c-9156-a99f27137c8f}"/>
        <w:style w:val=""/>
        <w:category>
          <w:name w:val="常规"/>
          <w:gallery w:val="placeholder"/>
        </w:category>
        <w:types>
          <w:type w:val="bbPlcHdr"/>
        </w:types>
        <w:behaviors>
          <w:behavior w:val="content"/>
        </w:behaviors>
        <w:description w:val=""/>
        <w:guid w:val="{5378415b-e512-416c-9156-a99f27137c8f}"/>
      </w:docPartPr>
      <w:docPartBody>
        <w:p>
          <w:r>
            <w:rPr>
              <w:color w:val="808080"/>
            </w:rPr>
            <w:t>单击此处输入文字。</w:t>
          </w:r>
        </w:p>
      </w:docPartBody>
    </w:docPart>
    <w:docPart>
      <w:docPartPr>
        <w:name w:val="{b55c2836-865d-4129-9cb3-c449cff2cc64}"/>
        <w:style w:val=""/>
        <w:category>
          <w:name w:val="常规"/>
          <w:gallery w:val="placeholder"/>
        </w:category>
        <w:types>
          <w:type w:val="bbPlcHdr"/>
        </w:types>
        <w:behaviors>
          <w:behavior w:val="content"/>
        </w:behaviors>
        <w:description w:val=""/>
        <w:guid w:val="{b55c2836-865d-4129-9cb3-c449cff2cc64}"/>
      </w:docPartPr>
      <w:docPartBody>
        <w:p>
          <w:r>
            <w:rPr>
              <w:color w:val="808080"/>
            </w:rPr>
            <w:t>单击此处输入文字。</w:t>
          </w:r>
        </w:p>
      </w:docPartBody>
    </w:docPart>
    <w:docPart>
      <w:docPartPr>
        <w:name w:val="{abf05348-b146-483e-9766-ae47e8440bcd}"/>
        <w:style w:val=""/>
        <w:category>
          <w:name w:val="常规"/>
          <w:gallery w:val="placeholder"/>
        </w:category>
        <w:types>
          <w:type w:val="bbPlcHdr"/>
        </w:types>
        <w:behaviors>
          <w:behavior w:val="content"/>
        </w:behaviors>
        <w:description w:val=""/>
        <w:guid w:val="{abf05348-b146-483e-9766-ae47e8440bcd}"/>
      </w:docPartPr>
      <w:docPartBody>
        <w:p>
          <w:r>
            <w:rPr>
              <w:color w:val="808080"/>
            </w:rPr>
            <w:t>单击此处输入文字。</w:t>
          </w:r>
        </w:p>
      </w:docPartBody>
    </w:docPart>
    <w:docPart>
      <w:docPartPr>
        <w:name w:val="{87cf06ab-3dbc-4a04-8919-1e9c9552c2e2}"/>
        <w:style w:val=""/>
        <w:category>
          <w:name w:val="常规"/>
          <w:gallery w:val="placeholder"/>
        </w:category>
        <w:types>
          <w:type w:val="bbPlcHdr"/>
        </w:types>
        <w:behaviors>
          <w:behavior w:val="content"/>
        </w:behaviors>
        <w:description w:val=""/>
        <w:guid w:val="{87cf06ab-3dbc-4a04-8919-1e9c9552c2e2}"/>
      </w:docPartPr>
      <w:docPartBody>
        <w:p>
          <w:r>
            <w:rPr>
              <w:color w:val="808080"/>
            </w:rPr>
            <w:t>单击此处输入文字。</w:t>
          </w:r>
        </w:p>
      </w:docPartBody>
    </w:docPart>
    <w:docPart>
      <w:docPartPr>
        <w:name w:val="{2e7b6a86-a6ef-4c2b-9a5b-fdf631b5faf5}"/>
        <w:style w:val=""/>
        <w:category>
          <w:name w:val="常规"/>
          <w:gallery w:val="placeholder"/>
        </w:category>
        <w:types>
          <w:type w:val="bbPlcHdr"/>
        </w:types>
        <w:behaviors>
          <w:behavior w:val="content"/>
        </w:behaviors>
        <w:description w:val=""/>
        <w:guid w:val="{2e7b6a86-a6ef-4c2b-9a5b-fdf631b5faf5}"/>
      </w:docPartPr>
      <w:docPartBody>
        <w:p>
          <w:r>
            <w:rPr>
              <w:color w:val="808080"/>
            </w:rPr>
            <w:t>单击此处输入文字。</w:t>
          </w:r>
        </w:p>
      </w:docPartBody>
    </w:docPart>
    <w:docPart>
      <w:docPartPr>
        <w:name w:val="{586d2227-3ae4-40f3-a84c-a35165828f87}"/>
        <w:style w:val=""/>
        <w:category>
          <w:name w:val="常规"/>
          <w:gallery w:val="placeholder"/>
        </w:category>
        <w:types>
          <w:type w:val="bbPlcHdr"/>
        </w:types>
        <w:behaviors>
          <w:behavior w:val="content"/>
        </w:behaviors>
        <w:description w:val=""/>
        <w:guid w:val="{586d2227-3ae4-40f3-a84c-a35165828f87}"/>
      </w:docPartPr>
      <w:docPartBody>
        <w:p>
          <w:r>
            <w:rPr>
              <w:color w:val="808080"/>
            </w:rPr>
            <w:t>单击此处输入文字。</w:t>
          </w:r>
        </w:p>
      </w:docPartBody>
    </w:docPart>
    <w:docPart>
      <w:docPartPr>
        <w:name w:val="{c218fc35-84a7-4504-af64-f8ebdd11a259}"/>
        <w:style w:val=""/>
        <w:category>
          <w:name w:val="常规"/>
          <w:gallery w:val="placeholder"/>
        </w:category>
        <w:types>
          <w:type w:val="bbPlcHdr"/>
        </w:types>
        <w:behaviors>
          <w:behavior w:val="content"/>
        </w:behaviors>
        <w:description w:val=""/>
        <w:guid w:val="{c218fc35-84a7-4504-af64-f8ebdd11a259}"/>
      </w:docPartPr>
      <w:docPartBody>
        <w:p>
          <w:r>
            <w:rPr>
              <w:color w:val="808080"/>
            </w:rPr>
            <w:t>单击此处输入文字。</w:t>
          </w:r>
        </w:p>
      </w:docPartBody>
    </w:docPart>
    <w:docPart>
      <w:docPartPr>
        <w:name w:val="{e7d9ee1e-20cd-4bdb-a61c-6b4b975a82a1}"/>
        <w:style w:val=""/>
        <w:category>
          <w:name w:val="常规"/>
          <w:gallery w:val="placeholder"/>
        </w:category>
        <w:types>
          <w:type w:val="bbPlcHdr"/>
        </w:types>
        <w:behaviors>
          <w:behavior w:val="content"/>
        </w:behaviors>
        <w:description w:val=""/>
        <w:guid w:val="{e7d9ee1e-20cd-4bdb-a61c-6b4b975a82a1}"/>
      </w:docPartPr>
      <w:docPartBody>
        <w:p>
          <w:r>
            <w:rPr>
              <w:color w:val="808080"/>
            </w:rPr>
            <w:t>单击此处输入文字。</w:t>
          </w:r>
        </w:p>
      </w:docPartBody>
    </w:docPart>
    <w:docPart>
      <w:docPartPr>
        <w:name w:val="{3d76fa70-e9e3-41df-9b88-87e2ab72479d}"/>
        <w:style w:val=""/>
        <w:category>
          <w:name w:val="常规"/>
          <w:gallery w:val="placeholder"/>
        </w:category>
        <w:types>
          <w:type w:val="bbPlcHdr"/>
        </w:types>
        <w:behaviors>
          <w:behavior w:val="content"/>
        </w:behaviors>
        <w:description w:val=""/>
        <w:guid w:val="{3d76fa70-e9e3-41df-9b88-87e2ab72479d}"/>
      </w:docPartPr>
      <w:docPartBody>
        <w:p>
          <w:r>
            <w:rPr>
              <w:color w:val="808080"/>
            </w:rPr>
            <w:t>单击此处输入文字。</w:t>
          </w:r>
        </w:p>
      </w:docPartBody>
    </w:docPart>
    <w:docPart>
      <w:docPartPr>
        <w:name w:val="{521951bc-8b26-4a23-b20e-66d1442ea0aa}"/>
        <w:style w:val=""/>
        <w:category>
          <w:name w:val="常规"/>
          <w:gallery w:val="placeholder"/>
        </w:category>
        <w:types>
          <w:type w:val="bbPlcHdr"/>
        </w:types>
        <w:behaviors>
          <w:behavior w:val="content"/>
        </w:behaviors>
        <w:description w:val=""/>
        <w:guid w:val="{521951bc-8b26-4a23-b20e-66d1442ea0aa}"/>
      </w:docPartPr>
      <w:docPartBody>
        <w:p>
          <w:r>
            <w:rPr>
              <w:color w:val="808080"/>
            </w:rPr>
            <w:t>单击此处输入文字。</w:t>
          </w:r>
        </w:p>
      </w:docPartBody>
    </w:docPart>
    <w:docPart>
      <w:docPartPr>
        <w:name w:val="{0cf8202c-0a4e-4a1b-88c1-b17d930a12a3}"/>
        <w:style w:val=""/>
        <w:category>
          <w:name w:val="常规"/>
          <w:gallery w:val="placeholder"/>
        </w:category>
        <w:types>
          <w:type w:val="bbPlcHdr"/>
        </w:types>
        <w:behaviors>
          <w:behavior w:val="content"/>
        </w:behaviors>
        <w:description w:val=""/>
        <w:guid w:val="{0cf8202c-0a4e-4a1b-88c1-b17d930a12a3}"/>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冬青黑体简体中文"/>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HYZhongHei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HYZhongHeiKW">
    <w:panose1 w:val="00020600040101010101"/>
    <w:charset w:val="86"/>
    <w:family w:val="auto"/>
    <w:pitch w:val="default"/>
    <w:sig w:usb0="A00002BF" w:usb1="18EF7CFA" w:usb2="00000016"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Office_2.4.1.841_F1E327BC-269C-435d-A152-05C5408002CA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2019-02-05T16:33:00Z</dcterms:created>
  <dc:creator>anlei</dc:creator>
  <cp:lastModifiedBy>anlei</cp:lastModifiedBy>
  <dcterms:modified xsi:type="dcterms:W3CDTF">2019-03-27T20:33:17Z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2052-2.4.1.841</vt:lpwstr>
  </property>
  <property fmtid="{D5CDD505-2E9C-101B-9397-08002B2CF9AE}" pid="3" name="HEADER_334E55B0-647D-440b-865C-3EC943EB4CBC">
    <vt:lpwstr>XGRvY3VtZW50Y2xhc3N7YXJ0aWNsZX0KXHVzZXBhY2thZ2VbdXNlbmFtZXNde2NvbG9yfQpcdXNlcGFja2FnZXthbXNtYXRoLGFtc3N5bWJ9Clx1c2VwYWNrYWdlW3V0Zjhde2lucHV0ZW5jfQpccGFnZXN0eWxle2VtcHR5fQpcYmVnaW57ZG9jdW1lbnR9Cg==</vt:lpwstr>
  </property>
  <property fmtid="{D5CDD505-2E9C-101B-9397-08002B2CF9AE}" pid="4" name="FOOTER_334E55B0-647D-440b-865C-3EC943EB4CBC">
    <vt:lpwstr>XGVuZHtkb2N1bWVudH0K</vt:lpwstr>
  </property>
</Properties>
</file>