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jc w:val="center"/>
        <w:textAlignment w:val="bottom"/>
        <w:rPr>
          <w:rFonts w:hint="default" w:ascii="Arial" w:hAnsi="Arial" w:cs="Arial"/>
        </w:rPr>
      </w:pPr>
      <w:bookmarkStart w:id="0" w:name="_1372011466"/>
      <w:bookmarkEnd w:id="0"/>
      <w:bookmarkStart w:id="1" w:name="_1039422307"/>
      <w:bookmarkEnd w:id="1"/>
      <w:bookmarkStart w:id="2" w:name="_Toc187122266"/>
      <w:r>
        <w:rPr>
          <w:rFonts w:hint="default" w:ascii="Arial" w:hAnsi="Arial" w:cs="Arial"/>
          <w:b/>
          <w:sz w:val="52"/>
        </w:rPr>
        <w:object>
          <v:shape id="_x0000_i1025" o:spt="75" type="#_x0000_t75" style="height:63.75pt;width:55.5pt;" o:ole="t" fillcolor="#000011" filled="f" stroked="f" coordsize="21600,21600">
            <v:path/>
            <v:fill on="f" focussize="0,0"/>
            <v:stroke on="f"/>
            <v:imagedata r:id="rId20" o:title=""/>
            <o:lock v:ext="edit" grouping="f" rotation="f" text="f" aspectratio="t"/>
            <w10:wrap type="none"/>
            <w10:anchorlock/>
          </v:shape>
          <o:OLEObject Type="Embed" ProgID="Word.Picture.8" ShapeID="_x0000_i1025" DrawAspect="Content" ObjectID="_1468075725" r:id="rId19">
            <o:LockedField>false</o:LockedField>
          </o:OLEObject>
        </w:object>
      </w:r>
    </w:p>
    <w:p>
      <w:pPr>
        <w:framePr w:hSpace="180" w:wrap="around" w:vAnchor="text" w:hAnchor="page" w:x="4141" w:y="151"/>
        <w:rPr>
          <w:rFonts w:hint="default" w:ascii="Arial" w:hAnsi="Arial" w:cs="Arial"/>
        </w:rPr>
      </w:pPr>
      <w:bookmarkStart w:id="3" w:name="_1039422180"/>
      <w:bookmarkEnd w:id="3"/>
      <w:bookmarkStart w:id="4" w:name="_1372054822"/>
      <w:bookmarkEnd w:id="4"/>
      <w:bookmarkStart w:id="5" w:name="_1039426394"/>
      <w:bookmarkEnd w:id="5"/>
      <w:r>
        <w:rPr>
          <w:rFonts w:hint="default" w:ascii="Arial" w:hAnsi="Arial" w:eastAsia="仿宋体" w:cs="Arial"/>
        </w:rPr>
        <w:object>
          <v:shape id="_x0000_i1026" o:spt="75" type="#_x0000_t75" style="height:60pt;width:189.75pt;" o:ole="t" fillcolor="#000011" filled="f" stroked="f" coordsize="21600,21600">
            <v:path/>
            <v:fill on="f" focussize="0,0"/>
            <v:stroke on="f"/>
            <v:imagedata r:id="rId22" o:title=""/>
            <o:lock v:ext="edit" grouping="f" rotation="f" text="f" aspectratio="t"/>
            <w10:wrap type="none"/>
            <w10:anchorlock/>
          </v:shape>
          <o:OLEObject Type="Embed" ProgID="Word.Picture.8" ShapeID="_x0000_i1026" DrawAspect="Content" ObjectID="_1468075726" r:id="rId21">
            <o:LockedField>false</o:LockedField>
          </o:OLEObject>
        </w:object>
      </w:r>
    </w:p>
    <w:p>
      <w:pPr>
        <w:widowControl/>
        <w:autoSpaceDE w:val="0"/>
        <w:autoSpaceDN w:val="0"/>
        <w:textAlignment w:val="bottom"/>
        <w:rPr>
          <w:rFonts w:hint="default" w:ascii="Arial" w:hAnsi="Arial" w:cs="Arial"/>
        </w:rPr>
      </w:pPr>
    </w:p>
    <w:p>
      <w:pPr>
        <w:rPr>
          <w:rFonts w:hint="default" w:ascii="Arial" w:hAnsi="Arial" w:cs="Arial"/>
          <w:b/>
          <w:sz w:val="52"/>
        </w:rPr>
      </w:pP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b/>
      </w:r>
    </w:p>
    <w:p>
      <w:pPr>
        <w:rPr>
          <w:rFonts w:hint="default" w:ascii="Arial" w:hAnsi="Arial" w:cs="Arial"/>
          <w:b/>
          <w:sz w:val="52"/>
        </w:rPr>
      </w:pPr>
    </w:p>
    <w:p>
      <w:pPr>
        <w:tabs>
          <w:tab w:val="left" w:pos="455"/>
          <w:tab w:val="center" w:pos="4156"/>
        </w:tabs>
        <w:jc w:val="left"/>
        <w:rPr>
          <w:rFonts w:hint="default" w:ascii="Arial" w:hAnsi="Arial" w:cs="Arial"/>
          <w:b/>
          <w:sz w:val="52"/>
          <w:szCs w:val="52"/>
        </w:rPr>
      </w:pPr>
      <w:r>
        <w:rPr>
          <w:rFonts w:hint="default" w:ascii="Arial" w:hAnsi="Arial" w:eastAsia="楷体_GB2312" w:cs="Arial"/>
          <w:b/>
          <w:sz w:val="52"/>
          <w:szCs w:val="52"/>
        </w:rPr>
        <w:tab/>
      </w:r>
      <w:r>
        <w:rPr>
          <w:rFonts w:hint="default" w:ascii="Arial" w:hAnsi="Arial" w:cs="Arial"/>
          <w:b/>
          <w:sz w:val="52"/>
          <w:szCs w:val="52"/>
        </w:rPr>
        <w:tab/>
      </w:r>
      <w:r>
        <w:rPr>
          <w:rFonts w:hint="default" w:ascii="Arial" w:hAnsi="Arial" w:cs="Arial"/>
          <w:b/>
          <w:sz w:val="52"/>
          <w:szCs w:val="52"/>
        </w:rPr>
        <w:t>研 究 生 毕 业 论 文</w:t>
      </w:r>
    </w:p>
    <w:p>
      <w:pPr>
        <w:jc w:val="center"/>
        <w:rPr>
          <w:rFonts w:hint="default" w:ascii="Arial" w:hAnsi="Arial" w:cs="Arial"/>
          <w:b/>
          <w:sz w:val="52"/>
          <w:szCs w:val="52"/>
        </w:rPr>
      </w:pPr>
      <w:bookmarkStart w:id="6" w:name="_Toc98910232"/>
      <w:bookmarkStart w:id="7" w:name="_Toc98909599"/>
      <w:bookmarkStart w:id="8" w:name="_Toc99618943"/>
      <w:bookmarkStart w:id="9" w:name="_Toc99767661"/>
      <w:bookmarkStart w:id="10" w:name="_Toc98994741"/>
      <w:bookmarkStart w:id="11" w:name="_Toc72055958"/>
      <w:bookmarkStart w:id="12" w:name="_Toc103965440"/>
      <w:bookmarkStart w:id="13" w:name="_Toc99619530"/>
      <w:bookmarkStart w:id="14" w:name="_Toc103965310"/>
      <w:bookmarkStart w:id="15" w:name="_Toc103965710"/>
      <w:bookmarkStart w:id="16" w:name="_Toc99977699"/>
      <w:bookmarkStart w:id="17" w:name="_Toc187761917"/>
      <w:r>
        <w:rPr>
          <w:rFonts w:hint="default" w:ascii="Arial" w:hAnsi="Arial" w:cs="Arial"/>
          <w:b/>
          <w:sz w:val="52"/>
          <w:szCs w:val="52"/>
        </w:rPr>
        <w:t>（申请工程硕士学位）</w:t>
      </w:r>
      <w:bookmarkEnd w:id="6"/>
      <w:bookmarkEnd w:id="7"/>
      <w:bookmarkEnd w:id="8"/>
      <w:bookmarkEnd w:id="9"/>
      <w:bookmarkEnd w:id="10"/>
      <w:bookmarkEnd w:id="11"/>
      <w:bookmarkEnd w:id="12"/>
      <w:bookmarkEnd w:id="13"/>
      <w:bookmarkEnd w:id="14"/>
      <w:bookmarkEnd w:id="15"/>
      <w:bookmarkEnd w:id="16"/>
      <w:bookmarkEnd w:id="17"/>
    </w:p>
    <w:p>
      <w:pPr>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tbl>
      <w:tblPr>
        <w:tblStyle w:val="15"/>
        <w:tblW w:w="7867" w:type="dxa"/>
        <w:jc w:val="center"/>
        <w:tblInd w:w="0" w:type="dxa"/>
        <w:tblLayout w:type="fixed"/>
        <w:tblCellMar>
          <w:top w:w="0" w:type="dxa"/>
          <w:left w:w="108" w:type="dxa"/>
          <w:bottom w:w="0" w:type="dxa"/>
          <w:right w:w="108" w:type="dxa"/>
        </w:tblCellMar>
      </w:tblPr>
      <w:tblGrid>
        <w:gridCol w:w="2599"/>
        <w:gridCol w:w="5268"/>
      </w:tblGrid>
      <w:tr>
        <w:tblPrEx>
          <w:tblLayout w:type="fixed"/>
          <w:tblCellMar>
            <w:top w:w="0" w:type="dxa"/>
            <w:left w:w="108" w:type="dxa"/>
            <w:bottom w:w="0" w:type="dxa"/>
            <w:right w:w="108" w:type="dxa"/>
          </w:tblCellMar>
        </w:tblPrEx>
        <w:trPr>
          <w:jc w:val="center"/>
        </w:trPr>
        <w:tc>
          <w:tcPr>
            <w:tcW w:w="2599" w:type="dxa"/>
            <w:vAlign w:val="center"/>
          </w:tcPr>
          <w:p>
            <w:pPr>
              <w:rPr>
                <w:rFonts w:hint="default" w:ascii="Arial" w:hAnsi="Arial" w:cs="Arial"/>
                <w:b/>
                <w:sz w:val="24"/>
              </w:rPr>
            </w:pPr>
            <w:r>
              <w:rPr>
                <w:rFonts w:hint="default" w:ascii="Arial" w:hAnsi="Arial" w:cs="Arial"/>
                <w:b/>
                <w:sz w:val="32"/>
              </w:rPr>
              <w:t>论文题目</w:t>
            </w:r>
          </w:p>
        </w:tc>
        <w:tc>
          <w:tcPr>
            <w:tcW w:w="5268" w:type="dxa"/>
            <w:vAlign w:val="center"/>
          </w:tcPr>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59264"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59264;mso-width-relative:page;mso-height-relative:page;" filled="f" stroked="t" coordsize="21600,21600" o:gfxdata="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yqGxZ1gAAAAgBAAAPAAAAAAAA&#10;AAEAIAAAACIAAABkcnMvZG93bnJldi54bWxQSwECFAAUAAAACACHTuJAL0GftNsBAACYAwAADgAA&#10;AAAAAAABACAAAAAlAQAAZHJzL2Uyb0RvYy54bWxQSwUGAAAAAAYABgBZAQAAcgUAAAAA&#10;">
                      <v:fill on="f" focussize="0,0"/>
                      <v:stroke color="#000000" joinstyle="round"/>
                      <v:imagedata o:title=""/>
                      <o:lock v:ext="edit" aspectratio="f"/>
                    </v:line>
                  </w:pict>
                </mc:Fallback>
              </mc:AlternateContent>
            </w:r>
            <w:r>
              <w:rPr>
                <w:rFonts w:hint="default" w:ascii="Arial" w:hAnsi="Arial" w:cs="Arial"/>
                <w:sz w:val="32"/>
              </w:rP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322580</wp:posOffset>
                      </wp:positionV>
                      <wp:extent cx="3200400" cy="0"/>
                      <wp:effectExtent l="0" t="0" r="0" b="0"/>
                      <wp:wrapNone/>
                      <wp:docPr id="15" name="直接连接符 15"/>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4pt;height:0pt;width:252pt;z-index:251658240;mso-width-relative:page;mso-height-relative:page;" filled="f" stroked="t" coordsize="21600,21600" o:gfxdata="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NuB1O/WAAAACAEAAA8AAAAAAAAA&#10;AQAgAAAAIgAAAGRycy9kb3ducmV2LnhtbFBLAQIUABQAAAAIAIdO4kDJ5iIv2gEAAJgDAAAOAAAA&#10;AAAAAAEAIAAAACUBAABkcnMvZTJvRG9jLnhtbFBLBQYAAAAABgAGAFkBAABxBQAAAAA=&#10;">
                      <v:fill on="f" focussize="0,0"/>
                      <v:stroke color="#000000" joinstyle="round"/>
                      <v:imagedata o:title=""/>
                      <o:lock v:ext="edit" aspectratio="f"/>
                    </v:line>
                  </w:pict>
                </mc:Fallback>
              </mc:AlternateContent>
            </w:r>
            <w:r>
              <w:rPr>
                <w:rFonts w:hint="default" w:ascii="Arial" w:hAnsi="Arial" w:cs="Arial"/>
                <w:sz w:val="32"/>
              </w:rPr>
              <w:t>基于深度学习的信息抽取技术的设</w:t>
            </w:r>
          </w:p>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65408" behindDoc="0" locked="0" layoutInCell="1" allowOverlap="1">
                      <wp:simplePos x="0" y="0"/>
                      <wp:positionH relativeFrom="column">
                        <wp:posOffset>-57785</wp:posOffset>
                      </wp:positionH>
                      <wp:positionV relativeFrom="paragraph">
                        <wp:posOffset>325755</wp:posOffset>
                      </wp:positionV>
                      <wp:extent cx="3200400" cy="0"/>
                      <wp:effectExtent l="0" t="0" r="0" b="0"/>
                      <wp:wrapNone/>
                      <wp:docPr id="27" name="直接连接符 27"/>
                      <wp:cNvGraphicFramePr/>
                      <a:graphic xmlns:a="http://schemas.openxmlformats.org/drawingml/2006/main">
                        <a:graphicData uri="http://schemas.microsoft.com/office/word/2010/wordprocessingShape">
                          <wps:wsp>
                            <wps:cNvCnPr/>
                            <wps:spPr>
                              <a:xfrm>
                                <a:off x="2943225" y="5598795"/>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65pt;height:0pt;width:252pt;z-index:251665408;mso-width-relative:page;mso-height-relative:page;" filled="f" stroked="t" coordsize="21600,21600" o:gfxdata="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H78&#10;9LTWAAAACAEAAA8AAAAAAAAAAQAgAAAAIgAAAGRycy9kb3ducmV2LnhtbFBLAQIUABQAAAAIAIdO&#10;4kDfVeFc7AEAAKQDAAAOAAAAAAAAAAEAIAAAACUBAABkcnMvZTJvRG9jLnhtbFBLBQYAAAAABgAG&#10;AFkBAACDBQAAAAA=&#10;">
                      <v:fill on="f" focussize="0,0"/>
                      <v:stroke color="#000000" joinstyle="round"/>
                      <v:imagedata o:title=""/>
                      <o:lock v:ext="edit" aspectratio="f"/>
                    </v:line>
                  </w:pict>
                </mc:Fallback>
              </mc:AlternateContent>
            </w:r>
            <w:r>
              <w:rPr>
                <w:rFonts w:hint="default" w:ascii="Arial" w:hAnsi="Arial" w:cs="Arial"/>
                <w:sz w:val="32"/>
              </w:rPr>
              <w:t>计与实现</w:t>
            </w:r>
          </w:p>
        </w:tc>
      </w:tr>
      <w:tr>
        <w:tblPrEx>
          <w:tblLayout w:type="fixed"/>
          <w:tblCellMar>
            <w:top w:w="0" w:type="dxa"/>
            <w:left w:w="108" w:type="dxa"/>
            <w:bottom w:w="0" w:type="dxa"/>
            <w:right w:w="108" w:type="dxa"/>
          </w:tblCellMar>
        </w:tblPrEx>
        <w:trPr>
          <w:jc w:val="center"/>
        </w:trPr>
        <w:tc>
          <w:tcPr>
            <w:tcW w:w="2599" w:type="dxa"/>
            <w:vAlign w:val="center"/>
          </w:tcPr>
          <w:p>
            <w:pPr>
              <w:rPr>
                <w:rFonts w:hint="default" w:ascii="Arial" w:hAnsi="Arial" w:cs="Arial"/>
                <w:b/>
                <w:sz w:val="24"/>
              </w:rPr>
            </w:pPr>
            <w:r>
              <w:rPr>
                <w:rFonts w:hint="default" w:ascii="Arial" w:hAnsi="Arial" w:cs="Arial"/>
                <w:b/>
                <w:sz w:val="32"/>
              </w:rPr>
              <w:t>作者姓名</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0288" behindDoc="0" locked="0" layoutInCell="1" allowOverlap="1">
                      <wp:simplePos x="0" y="0"/>
                      <wp:positionH relativeFrom="column">
                        <wp:posOffset>-57785</wp:posOffset>
                      </wp:positionH>
                      <wp:positionV relativeFrom="paragraph">
                        <wp:posOffset>310515</wp:posOffset>
                      </wp:positionV>
                      <wp:extent cx="3200400" cy="0"/>
                      <wp:effectExtent l="0" t="0" r="0" b="0"/>
                      <wp:wrapNone/>
                      <wp:docPr id="17" name="直接连接符 17"/>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45pt;height:0pt;width:252pt;z-index:251660288;mso-width-relative:page;mso-height-relative:page;" filled="f" stroked="t" coordsize="21600,21600" o:gfxdata="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m0Gn+1gAAAAgBAAAPAAAAAAAA&#10;AAEAIAAAACIAAABkcnMvZG93bnJldi54bWxQSwECFAAUAAAACACHTuJAsiHbdNsBAACYAwAADgAA&#10;AAAAAAABACAAAAAlAQAAZHJzL2Uyb0RvYy54bWxQSwUGAAAAAAYABgBZAQAAcgUAAAAA&#10;">
                      <v:fill on="f" focussize="0,0"/>
                      <v:stroke color="#000000" joinstyle="round"/>
                      <v:imagedata o:title=""/>
                      <o:lock v:ext="edit" aspectratio="f"/>
                    </v:line>
                  </w:pict>
                </mc:Fallback>
              </mc:AlternateContent>
            </w:r>
            <w:r>
              <w:rPr>
                <w:rFonts w:hint="default" w:ascii="Arial" w:hAnsi="Arial" w:cs="Arial"/>
                <w:sz w:val="32"/>
              </w:rPr>
              <w:t>安 磊</w:t>
            </w:r>
          </w:p>
        </w:tc>
      </w:tr>
      <w:tr>
        <w:tblPrEx>
          <w:tblLayout w:type="fixed"/>
          <w:tblCellMar>
            <w:top w:w="0" w:type="dxa"/>
            <w:left w:w="108" w:type="dxa"/>
            <w:bottom w:w="0" w:type="dxa"/>
            <w:right w:w="108" w:type="dxa"/>
          </w:tblCellMar>
        </w:tblPrEx>
        <w:trPr>
          <w:jc w:val="center"/>
        </w:trPr>
        <w:tc>
          <w:tcPr>
            <w:tcW w:w="2599" w:type="dxa"/>
            <w:vAlign w:val="center"/>
          </w:tcPr>
          <w:p>
            <w:pPr>
              <w:ind w:left="1" w:hanging="1"/>
              <w:rPr>
                <w:rFonts w:hint="default" w:ascii="Arial" w:hAnsi="Arial" w:cs="Arial"/>
                <w:b/>
                <w:sz w:val="24"/>
              </w:rPr>
            </w:pPr>
            <w:r>
              <w:rPr>
                <w:rFonts w:hint="default" w:ascii="Arial" w:hAnsi="Arial" w:cs="Arial"/>
                <w:b/>
                <w:sz w:val="32"/>
              </w:rPr>
              <w:t>学科、专业名称</w:t>
            </w:r>
          </w:p>
        </w:tc>
        <w:tc>
          <w:tcPr>
            <w:tcW w:w="5268" w:type="dxa"/>
            <w:vAlign w:val="center"/>
          </w:tcPr>
          <w:p>
            <w:pPr>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1312" behindDoc="0" locked="0" layoutInCell="1" allowOverlap="1">
                      <wp:simplePos x="0" y="0"/>
                      <wp:positionH relativeFrom="column">
                        <wp:posOffset>-57785</wp:posOffset>
                      </wp:positionH>
                      <wp:positionV relativeFrom="paragraph">
                        <wp:posOffset>317500</wp:posOffset>
                      </wp:positionV>
                      <wp:extent cx="3200400" cy="0"/>
                      <wp:effectExtent l="0" t="0" r="0" b="0"/>
                      <wp:wrapNone/>
                      <wp:docPr id="18" name="直接连接符 18"/>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pt;height:0pt;width:252pt;z-index:251661312;mso-width-relative:page;mso-height-relative:page;" filled="f" stroked="t" coordsize="21600,21600" o:gfxdata="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HAt1ZbWAAAACAEAAA8AAAAAAAAA&#10;AQAgAAAAIgAAAGRycy9kb3ducmV2LnhtbFBLAQIUABQAAAAIAIdO4kAPEwPs2gEAAJgDAAAOAAAA&#10;AAAAAAEAIAAAACUBAABkcnMvZTJvRG9jLnhtbFBLBQYAAAAABgAGAFkBAABxBQAAAAA=&#10;">
                      <v:fill on="f" focussize="0,0"/>
                      <v:stroke color="#000000" joinstyle="round"/>
                      <v:imagedata o:title=""/>
                      <o:lock v:ext="edit" aspectratio="f"/>
                    </v:line>
                  </w:pict>
                </mc:Fallback>
              </mc:AlternateContent>
            </w:r>
            <w:r>
              <w:rPr>
                <w:rFonts w:hint="default" w:ascii="Arial" w:hAnsi="Arial" w:cs="Arial"/>
                <w:sz w:val="32"/>
              </w:rPr>
              <w:t>工程硕士(软件工程方向)</w:t>
            </w:r>
          </w:p>
        </w:tc>
      </w:tr>
      <w:tr>
        <w:tblPrEx>
          <w:tblLayout w:type="fixed"/>
          <w:tblCellMar>
            <w:top w:w="0" w:type="dxa"/>
            <w:left w:w="108" w:type="dxa"/>
            <w:bottom w:w="0" w:type="dxa"/>
            <w:right w:w="108" w:type="dxa"/>
          </w:tblCellMar>
        </w:tblPrEx>
        <w:trPr>
          <w:jc w:val="center"/>
        </w:trPr>
        <w:tc>
          <w:tcPr>
            <w:tcW w:w="2599" w:type="dxa"/>
            <w:vAlign w:val="center"/>
          </w:tcPr>
          <w:p>
            <w:pPr>
              <w:rPr>
                <w:rFonts w:hint="default" w:ascii="Arial" w:hAnsi="Arial" w:cs="Arial"/>
                <w:b/>
                <w:sz w:val="24"/>
              </w:rPr>
            </w:pPr>
            <w:r>
              <w:rPr>
                <w:rFonts w:hint="default" w:ascii="Arial" w:hAnsi="Arial" w:cs="Arial"/>
                <w:b/>
                <w:sz w:val="32"/>
              </w:rPr>
              <w:t>研究方向</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2336"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9" name="直接连接符 19"/>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62336;mso-width-relative:page;mso-height-relative:page;" filled="f" stroked="t" coordsize="21600,21600" o:gfxdata="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yqGxZ1gAAAAgBAAAPAAAAAAAA&#10;AAEAIAAAACIAAABkcnMvZG93bnJldi54bWxQSwECFAAUAAAACACHTuJAknNHLNsBAACYAwAADgAA&#10;AAAAAAABACAAAAAlAQAAZHJzL2Uyb0RvYy54bWxQSwUGAAAAAAYABgBZAQAAcgUAAAAA&#10;">
                      <v:fill on="f" focussize="0,0"/>
                      <v:stroke color="#000000" joinstyle="round"/>
                      <v:imagedata o:title=""/>
                      <o:lock v:ext="edit" aspectratio="f"/>
                    </v:line>
                  </w:pict>
                </mc:Fallback>
              </mc:AlternateContent>
            </w:r>
            <w:r>
              <w:rPr>
                <w:rFonts w:hint="default" w:ascii="Arial" w:hAnsi="Arial" w:cs="Arial"/>
                <w:sz w:val="32"/>
              </w:rPr>
              <w:t>软件工程</w:t>
            </w:r>
          </w:p>
        </w:tc>
      </w:tr>
      <w:tr>
        <w:tblPrEx>
          <w:tblLayout w:type="fixed"/>
          <w:tblCellMar>
            <w:top w:w="0" w:type="dxa"/>
            <w:left w:w="108" w:type="dxa"/>
            <w:bottom w:w="0" w:type="dxa"/>
            <w:right w:w="108" w:type="dxa"/>
          </w:tblCellMar>
        </w:tblPrEx>
        <w:trPr>
          <w:jc w:val="center"/>
        </w:trPr>
        <w:tc>
          <w:tcPr>
            <w:tcW w:w="2599" w:type="dxa"/>
            <w:vAlign w:val="center"/>
          </w:tcPr>
          <w:p>
            <w:pPr>
              <w:rPr>
                <w:rFonts w:hint="default" w:ascii="Arial" w:hAnsi="Arial" w:cs="Arial"/>
                <w:b/>
                <w:sz w:val="24"/>
              </w:rPr>
            </w:pPr>
            <w:r>
              <w:rPr>
                <w:rFonts w:hint="default" w:ascii="Arial" w:hAnsi="Arial" w:cs="Arial"/>
                <w:b/>
                <w:sz w:val="32"/>
              </w:rPr>
              <w:t>指导教师</w:t>
            </w:r>
          </w:p>
        </w:tc>
        <w:tc>
          <w:tcPr>
            <w:tcW w:w="5268" w:type="dxa"/>
            <w:vAlign w:val="center"/>
          </w:tcPr>
          <w:p>
            <w:pPr>
              <w:ind w:left="1"/>
              <w:jc w:val="center"/>
              <w:rPr>
                <w:rFonts w:hint="default" w:ascii="Arial" w:hAnsi="Arial" w:cs="Arial"/>
                <w:sz w:val="32"/>
              </w:rPr>
            </w:pPr>
            <w:r>
              <w:rPr>
                <w:rFonts w:hint="default" w:ascii="Arial" w:hAnsi="Arial" w:cs="Arial"/>
                <w:sz w:val="32"/>
                <w:lang w:val="en-US"/>
              </w:rPr>
              <mc:AlternateContent>
                <mc:Choice Requires="wps">
                  <w:drawing>
                    <wp:anchor distT="0" distB="0" distL="114300" distR="114300" simplePos="0" relativeHeight="251663360" behindDoc="0" locked="0" layoutInCell="1" allowOverlap="1">
                      <wp:simplePos x="0" y="0"/>
                      <wp:positionH relativeFrom="column">
                        <wp:posOffset>-66040</wp:posOffset>
                      </wp:positionH>
                      <wp:positionV relativeFrom="paragraph">
                        <wp:posOffset>323215</wp:posOffset>
                      </wp:positionV>
                      <wp:extent cx="3200400" cy="0"/>
                      <wp:effectExtent l="0" t="0" r="0" b="0"/>
                      <wp:wrapNone/>
                      <wp:docPr id="20" name="直接连接符 20"/>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2pt;margin-top:25.45pt;height:0pt;width:252pt;z-index:251663360;mso-width-relative:page;mso-height-relative:page;" filled="f" stroked="t" coordsize="21600,21600" o:gfxdata="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Lh/K01wAAAAkBAAAPAAAAAAAA&#10;AAEAIAAAACIAAABkcnMvZG93bnJldi54bWxQSwECFAAUAAAACACHTuJASPJnEdoBAACYAwAADgAA&#10;AAAAAAABACAAAAAmAQAAZHJzL2Uyb0RvYy54bWxQSwUGAAAAAAYABgBZAQAAcgUAAAAA&#10;">
                      <v:fill on="f" focussize="0,0"/>
                      <v:stroke color="#000000" joinstyle="round"/>
                      <v:imagedata o:title=""/>
                      <o:lock v:ext="edit" aspectratio="f"/>
                    </v:line>
                  </w:pict>
                </mc:Fallback>
              </mc:AlternateContent>
            </w:r>
            <w:r>
              <w:rPr>
                <w:rFonts w:hint="default" w:ascii="Arial" w:hAnsi="Arial" w:cs="Arial"/>
                <w:sz w:val="32"/>
              </w:rPr>
              <w:t>伏晓</w:t>
            </w:r>
            <w:r>
              <w:rPr>
                <w:rFonts w:hint="default" w:ascii="Arial" w:hAnsi="Arial" w:eastAsia="宋体" w:cs="Arial"/>
                <w:sz w:val="32"/>
              </w:rPr>
              <w:t>　副教授</w:t>
            </w:r>
          </w:p>
        </w:tc>
      </w:tr>
    </w:tbl>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jc w:val="center"/>
        <w:rPr>
          <w:rFonts w:hint="default" w:ascii="Arial" w:hAnsi="Arial" w:eastAsia="楷体_GB2312" w:cs="Arial"/>
          <w:b/>
          <w:sz w:val="28"/>
          <w:szCs w:val="28"/>
        </w:rPr>
      </w:pPr>
      <w:r>
        <w:rPr>
          <w:rFonts w:hint="default" w:ascii="Arial" w:hAnsi="Arial" w:eastAsia="楷体_GB2312" w:cs="Arial"/>
          <w:b/>
          <w:sz w:val="28"/>
          <w:szCs w:val="28"/>
        </w:rPr>
        <w:t>2019年 04 月 11 日</w:t>
      </w:r>
    </w:p>
    <w:p>
      <w:pPr>
        <w:rPr>
          <w:rFonts w:hint="default" w:ascii="Arial" w:hAnsi="Arial" w:cs="Arial"/>
        </w:rPr>
      </w:pPr>
      <w:r>
        <w:rPr>
          <w:rFonts w:hint="default" w:ascii="Arial" w:hAnsi="Arial" w:eastAsia="楷体_GB2312" w:cs="Arial"/>
          <w:b/>
          <w:sz w:val="28"/>
        </w:rPr>
        <w:br w:type="page"/>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b/>
          <w:sz w:val="30"/>
        </w:rPr>
      </w:pPr>
      <w:r>
        <w:rPr>
          <w:rFonts w:hint="default" w:ascii="Arial" w:hAnsi="Arial" w:cs="Arial"/>
          <w:b/>
          <w:sz w:val="30"/>
        </w:rPr>
        <w:t>学        号： MF1732001</w:t>
      </w:r>
    </w:p>
    <w:p>
      <w:pPr>
        <w:rPr>
          <w:rFonts w:hint="default" w:ascii="Arial" w:hAnsi="Arial" w:cs="Arial"/>
          <w:b/>
          <w:sz w:val="30"/>
        </w:rPr>
      </w:pPr>
      <w:r>
        <w:rPr>
          <w:rFonts w:hint="default" w:ascii="Arial" w:hAnsi="Arial" w:cs="Arial"/>
          <w:b/>
          <w:sz w:val="30"/>
        </w:rPr>
        <w:t>论文答辩日期：      年  月  日</w:t>
      </w:r>
    </w:p>
    <w:p>
      <w:pPr>
        <w:rPr>
          <w:rFonts w:hint="default" w:ascii="Arial" w:hAnsi="Arial" w:cs="Arial"/>
          <w:b/>
          <w:sz w:val="30"/>
        </w:rPr>
      </w:pPr>
      <w:r>
        <w:rPr>
          <w:rFonts w:hint="default" w:ascii="Arial" w:hAnsi="Arial" w:cs="Arial"/>
          <w:b/>
          <w:sz w:val="30"/>
        </w:rPr>
        <w:t xml:space="preserve">指 导 教 师：          </w:t>
      </w:r>
    </w:p>
    <w:p>
      <w:pPr>
        <w:rPr>
          <w:rFonts w:hint="default" w:ascii="Arial" w:hAnsi="Arial" w:cs="Arial"/>
          <w:b/>
          <w:sz w:val="32"/>
          <w:szCs w:val="32"/>
        </w:rPr>
      </w:pPr>
      <w:r>
        <w:rPr>
          <w:rFonts w:hint="default" w:ascii="Arial" w:hAnsi="Arial" w:eastAsia="楷体_GB2312" w:cs="Arial"/>
          <w:b/>
          <w:sz w:val="32"/>
          <w:szCs w:val="32"/>
        </w:rPr>
        <w:br w:type="page"/>
      </w:r>
    </w:p>
    <w:p>
      <w:pPr>
        <w:rPr>
          <w:rFonts w:hint="default" w:ascii="Arial" w:hAnsi="Arial" w:cs="Arial"/>
          <w:b/>
          <w:sz w:val="32"/>
          <w:szCs w:val="32"/>
        </w:rPr>
      </w:pPr>
    </w:p>
    <w:p>
      <w:pPr>
        <w:rPr>
          <w:rFonts w:hint="default" w:ascii="Arial" w:hAnsi="Arial" w:cs="Arial"/>
          <w:b/>
          <w:sz w:val="32"/>
          <w:szCs w:val="32"/>
        </w:rPr>
      </w:pPr>
    </w:p>
    <w:p>
      <w:pPr>
        <w:jc w:val="center"/>
        <w:rPr>
          <w:rFonts w:hint="default" w:ascii="Arial" w:hAnsi="Arial" w:cs="Arial"/>
          <w:b/>
          <w:sz w:val="44"/>
          <w:szCs w:val="44"/>
        </w:rPr>
      </w:pPr>
      <w:r>
        <w:rPr>
          <w:rFonts w:hint="default" w:ascii="Arial" w:hAnsi="Arial" w:cs="Arial"/>
          <w:b/>
          <w:sz w:val="44"/>
          <w:szCs w:val="44"/>
        </w:rPr>
        <w:t>基于深度学习的信息抽取技术的</w:t>
      </w:r>
    </w:p>
    <w:p>
      <w:pPr>
        <w:jc w:val="center"/>
        <w:rPr>
          <w:rFonts w:hint="default" w:ascii="Arial" w:hAnsi="Arial" w:cs="Arial"/>
          <w:b/>
          <w:sz w:val="44"/>
          <w:szCs w:val="44"/>
        </w:rPr>
      </w:pPr>
      <w:r>
        <w:rPr>
          <w:rFonts w:hint="default" w:ascii="Arial" w:hAnsi="Arial" w:cs="Arial"/>
          <w:b/>
          <w:sz w:val="44"/>
          <w:szCs w:val="44"/>
        </w:rPr>
        <w:t>设计与实现</w:t>
      </w:r>
    </w:p>
    <w:p>
      <w:pPr>
        <w:rPr>
          <w:rFonts w:hint="default" w:ascii="Arial" w:hAnsi="Arial" w:cs="Arial"/>
          <w:b/>
          <w:sz w:val="30"/>
        </w:rPr>
      </w:pPr>
    </w:p>
    <w:p>
      <w:pPr>
        <w:rPr>
          <w:rFonts w:hint="default" w:ascii="Arial" w:hAnsi="Arial" w:cs="Arial"/>
          <w:b/>
          <w:sz w:val="30"/>
        </w:rPr>
      </w:pPr>
    </w:p>
    <w:tbl>
      <w:tblPr>
        <w:tblStyle w:val="15"/>
        <w:tblW w:w="6323" w:type="dxa"/>
        <w:jc w:val="center"/>
        <w:tblInd w:w="0" w:type="dxa"/>
        <w:tblLayout w:type="fixed"/>
        <w:tblCellMar>
          <w:top w:w="0" w:type="dxa"/>
          <w:left w:w="108" w:type="dxa"/>
          <w:bottom w:w="0" w:type="dxa"/>
          <w:right w:w="108" w:type="dxa"/>
        </w:tblCellMar>
      </w:tblPr>
      <w:tblGrid>
        <w:gridCol w:w="1633"/>
        <w:gridCol w:w="4690"/>
      </w:tblGrid>
      <w:tr>
        <w:tblPrEx>
          <w:tblLayout w:type="fixed"/>
          <w:tblCellMar>
            <w:top w:w="0" w:type="dxa"/>
            <w:left w:w="108" w:type="dxa"/>
            <w:bottom w:w="0" w:type="dxa"/>
            <w:right w:w="108" w:type="dxa"/>
          </w:tblCellMar>
        </w:tblPrEx>
        <w:trPr>
          <w:jc w:val="center"/>
        </w:trPr>
        <w:tc>
          <w:tcPr>
            <w:tcW w:w="1633" w:type="dxa"/>
            <w:vAlign w:val="top"/>
          </w:tcPr>
          <w:p>
            <w:pPr>
              <w:ind w:left="1"/>
              <w:jc w:val="center"/>
              <w:rPr>
                <w:rFonts w:hint="default" w:ascii="Arial" w:hAnsi="Arial" w:cs="Arial"/>
                <w:b/>
                <w:sz w:val="30"/>
              </w:rPr>
            </w:pPr>
            <w:r>
              <w:rPr>
                <w:rFonts w:hint="default" w:ascii="Arial" w:hAnsi="Arial" w:cs="Arial"/>
                <w:b/>
                <w:sz w:val="30"/>
              </w:rPr>
              <w:t>作    者:</w:t>
            </w:r>
          </w:p>
        </w:tc>
        <w:tc>
          <w:tcPr>
            <w:tcW w:w="4690" w:type="dxa"/>
            <w:vAlign w:val="top"/>
          </w:tcPr>
          <w:p>
            <w:pPr>
              <w:jc w:val="center"/>
              <w:rPr>
                <w:rFonts w:hint="default" w:ascii="Arial" w:hAnsi="Arial" w:cs="Arial"/>
                <w:b/>
                <w:sz w:val="30"/>
              </w:rPr>
            </w:pPr>
            <w:r>
              <w:rPr>
                <w:rFonts w:hint="default" w:ascii="Arial" w:hAnsi="Arial" w:cs="Arial"/>
                <w:b/>
                <w:sz w:val="30"/>
              </w:rPr>
              <w:t>安磊</w:t>
            </w:r>
          </w:p>
        </w:tc>
      </w:tr>
      <w:tr>
        <w:tblPrEx>
          <w:tblLayout w:type="fixed"/>
          <w:tblCellMar>
            <w:top w:w="0" w:type="dxa"/>
            <w:left w:w="108" w:type="dxa"/>
            <w:bottom w:w="0" w:type="dxa"/>
            <w:right w:w="108" w:type="dxa"/>
          </w:tblCellMar>
        </w:tblPrEx>
        <w:trPr>
          <w:jc w:val="center"/>
        </w:trPr>
        <w:tc>
          <w:tcPr>
            <w:tcW w:w="1633" w:type="dxa"/>
            <w:vAlign w:val="top"/>
          </w:tcPr>
          <w:p>
            <w:pPr>
              <w:pStyle w:val="21"/>
              <w:ind w:left="1"/>
              <w:rPr>
                <w:rFonts w:hint="default" w:ascii="Arial" w:hAnsi="Arial" w:eastAsia="宋体" w:cs="Arial"/>
              </w:rPr>
            </w:pPr>
            <w:r>
              <w:rPr>
                <w:rFonts w:hint="default" w:ascii="Arial" w:hAnsi="Arial" w:eastAsia="宋体" w:cs="Arial"/>
              </w:rPr>
              <w:t>指导教师:</w:t>
            </w:r>
          </w:p>
        </w:tc>
        <w:tc>
          <w:tcPr>
            <w:tcW w:w="4690" w:type="dxa"/>
            <w:vAlign w:val="top"/>
          </w:tcPr>
          <w:p>
            <w:pPr>
              <w:ind w:left="-31" w:leftChars="-15"/>
              <w:jc w:val="center"/>
              <w:rPr>
                <w:rFonts w:hint="default" w:ascii="Arial" w:hAnsi="Arial" w:cs="Arial"/>
                <w:b/>
                <w:sz w:val="30"/>
              </w:rPr>
            </w:pPr>
            <w:r>
              <w:rPr>
                <w:rFonts w:hint="default" w:ascii="Arial" w:hAnsi="Arial" w:cs="Arial"/>
                <w:b/>
                <w:sz w:val="30"/>
              </w:rPr>
              <w:t>　</w:t>
            </w:r>
            <w:r>
              <w:rPr>
                <w:rFonts w:hint="default" w:ascii="Arial" w:hAnsi="Arial" w:eastAsia="宋体" w:cs="Arial"/>
                <w:b/>
                <w:sz w:val="30"/>
              </w:rPr>
              <w:t>伏晓　副教授</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5"/>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南京大学研究生毕业论文</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vAlign w:val="top"/>
          </w:tcPr>
          <w:p>
            <w:pPr>
              <w:ind w:left="1" w:hanging="1"/>
              <w:jc w:val="center"/>
              <w:rPr>
                <w:rFonts w:hint="default" w:ascii="Arial" w:hAnsi="Arial" w:cs="Arial"/>
                <w:b/>
                <w:sz w:val="30"/>
              </w:rPr>
            </w:pPr>
            <w:r>
              <w:rPr>
                <w:rFonts w:hint="default" w:ascii="Arial" w:hAnsi="Arial" w:cs="Arial"/>
                <w:b/>
                <w:sz w:val="30"/>
              </w:rPr>
              <w:t>(申请工程硕士学位)</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5"/>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南京大学软件学院</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vAlign w:val="top"/>
          </w:tcPr>
          <w:p>
            <w:pPr>
              <w:ind w:left="1"/>
              <w:jc w:val="center"/>
              <w:rPr>
                <w:rFonts w:hint="default" w:ascii="Arial" w:hAnsi="Arial" w:cs="Arial"/>
                <w:b/>
                <w:sz w:val="30"/>
                <w:szCs w:val="30"/>
              </w:rPr>
            </w:pPr>
            <w:r>
              <w:rPr>
                <w:rFonts w:hint="default" w:ascii="Arial" w:hAnsi="Arial" w:cs="Arial"/>
                <w:b/>
                <w:sz w:val="30"/>
                <w:szCs w:val="30"/>
              </w:rPr>
              <w:t>2019年04月</w:t>
            </w:r>
          </w:p>
        </w:tc>
      </w:tr>
    </w:tbl>
    <w:p>
      <w:pPr>
        <w:rPr>
          <w:rFonts w:hint="default" w:ascii="Arial" w:hAnsi="Arial" w:eastAsia="楷体_GB2312" w:cs="Arial"/>
          <w:b/>
          <w:sz w:val="30"/>
        </w:rPr>
      </w:pPr>
    </w:p>
    <w:p>
      <w:pPr>
        <w:jc w:val="center"/>
        <w:rPr>
          <w:rFonts w:hint="default" w:ascii="Arial" w:hAnsi="Arial" w:eastAsia="楷体_GB2312" w:cs="Arial"/>
          <w:b/>
          <w:sz w:val="30"/>
        </w:rPr>
      </w:pPr>
      <w:r>
        <w:rPr>
          <w:rFonts w:hint="default" w:ascii="Arial" w:hAnsi="Arial" w:eastAsia="楷体_GB2312" w:cs="Arial"/>
          <w:b/>
          <w:sz w:val="30"/>
        </w:rPr>
        <w:br w:type="page"/>
      </w:r>
    </w:p>
    <w:p>
      <w:pPr>
        <w:jc w:val="center"/>
        <w:rPr>
          <w:rFonts w:hint="default" w:ascii="Arial" w:hAnsi="Arial" w:eastAsia="楷体_GB2312" w:cs="Arial"/>
          <w:b/>
          <w:sz w:val="48"/>
          <w:szCs w:val="48"/>
        </w:rPr>
      </w:pPr>
      <w:r>
        <w:rPr>
          <w:rFonts w:hint="default" w:ascii="Arial" w:hAnsi="Arial" w:eastAsia="楷体_GB2312" w:cs="Arial"/>
          <w:b/>
          <w:sz w:val="48"/>
          <w:szCs w:val="48"/>
        </w:rPr>
        <w:t>The Design and Implementation of Information Extraction Technology  Based on Deep Learning</w:t>
      </w:r>
    </w:p>
    <w:p>
      <w:pPr>
        <w:rPr>
          <w:rFonts w:hint="default" w:ascii="Arial" w:hAnsi="Arial" w:cs="Arial"/>
        </w:rPr>
      </w:pPr>
    </w:p>
    <w:p>
      <w:pPr>
        <w:jc w:val="center"/>
        <w:rPr>
          <w:rFonts w:hint="default" w:ascii="Arial" w:hAnsi="Arial" w:cs="Arial"/>
        </w:rPr>
      </w:pPr>
    </w:p>
    <w:p>
      <w:pPr>
        <w:jc w:val="center"/>
        <w:rPr>
          <w:rFonts w:hint="default" w:ascii="Arial" w:hAnsi="Arial" w:cs="Arial"/>
        </w:rPr>
      </w:pPr>
    </w:p>
    <w:p>
      <w:pPr>
        <w:jc w:val="center"/>
        <w:rPr>
          <w:rFonts w:hint="default" w:ascii="Arial" w:hAnsi="Arial" w:cs="Arial"/>
          <w:b/>
          <w:sz w:val="44"/>
          <w:szCs w:val="44"/>
        </w:rPr>
      </w:pPr>
      <w:r>
        <w:rPr>
          <w:rFonts w:hint="default" w:ascii="Arial" w:hAnsi="Arial" w:cs="Arial"/>
          <w:b/>
          <w:sz w:val="44"/>
          <w:szCs w:val="44"/>
        </w:rPr>
        <w:t>An, Lei</w:t>
      </w:r>
    </w:p>
    <w:p>
      <w:pPr>
        <w:jc w:val="center"/>
        <w:rPr>
          <w:rFonts w:hint="default" w:ascii="Arial" w:hAnsi="Arial" w:cs="Arial"/>
          <w:b/>
          <w:sz w:val="48"/>
          <w:szCs w:val="48"/>
        </w:rPr>
      </w:pPr>
    </w:p>
    <w:p>
      <w:pPr>
        <w:jc w:val="center"/>
        <w:rPr>
          <w:rFonts w:hint="default" w:ascii="Arial" w:hAnsi="Arial" w:cs="Arial"/>
          <w:b/>
          <w:sz w:val="32"/>
          <w:szCs w:val="32"/>
        </w:rPr>
      </w:pPr>
      <w:bookmarkStart w:id="18" w:name="_Toc135835153"/>
      <w:bookmarkStart w:id="19" w:name="_Toc135971882"/>
      <w:bookmarkStart w:id="20" w:name="_Toc135971810"/>
      <w:bookmarkStart w:id="21" w:name="_Toc135932824"/>
      <w:bookmarkStart w:id="22" w:name="_Toc135932910"/>
      <w:bookmarkStart w:id="23" w:name="_Toc135932653"/>
      <w:bookmarkStart w:id="24" w:name="_Toc135932745"/>
      <w:r>
        <w:rPr>
          <w:rFonts w:hint="default" w:ascii="Arial" w:hAnsi="Arial" w:cs="Arial"/>
          <w:b/>
          <w:sz w:val="32"/>
          <w:szCs w:val="32"/>
        </w:rPr>
        <w:t>Submitted in partial fulfillment of the requirements for the degree of Master</w:t>
      </w:r>
      <w:bookmarkEnd w:id="18"/>
      <w:r>
        <w:rPr>
          <w:rFonts w:hint="default" w:ascii="Arial" w:hAnsi="Arial" w:cs="Arial"/>
          <w:b/>
          <w:sz w:val="32"/>
          <w:szCs w:val="32"/>
        </w:rPr>
        <w:t xml:space="preserve"> of Engineering</w:t>
      </w:r>
      <w:bookmarkEnd w:id="19"/>
      <w:bookmarkEnd w:id="20"/>
      <w:bookmarkEnd w:id="21"/>
      <w:bookmarkEnd w:id="22"/>
      <w:bookmarkEnd w:id="23"/>
      <w:bookmarkEnd w:id="24"/>
    </w:p>
    <w:p>
      <w:pPr>
        <w:jc w:val="center"/>
        <w:rPr>
          <w:rFonts w:hint="default" w:ascii="Arial" w:hAnsi="Arial" w:cs="Arial"/>
          <w:b/>
          <w:sz w:val="48"/>
          <w:szCs w:val="48"/>
        </w:rPr>
      </w:pPr>
    </w:p>
    <w:p>
      <w:pPr>
        <w:jc w:val="center"/>
        <w:rPr>
          <w:rFonts w:hint="default" w:ascii="Arial" w:hAnsi="Arial" w:cs="Arial"/>
          <w:sz w:val="30"/>
          <w:szCs w:val="30"/>
        </w:rPr>
      </w:pPr>
      <w:r>
        <w:rPr>
          <w:rFonts w:hint="default" w:ascii="Arial" w:hAnsi="Arial" w:cs="Arial"/>
          <w:sz w:val="30"/>
          <w:szCs w:val="30"/>
        </w:rPr>
        <w:t>Supervised by</w:t>
      </w:r>
    </w:p>
    <w:p>
      <w:pPr>
        <w:jc w:val="center"/>
        <w:rPr>
          <w:rFonts w:hint="default" w:ascii="Arial" w:hAnsi="Arial" w:cs="Arial"/>
          <w:b/>
          <w:sz w:val="30"/>
          <w:szCs w:val="30"/>
        </w:rPr>
      </w:pPr>
      <w:r>
        <w:rPr>
          <w:rFonts w:hint="default" w:ascii="Arial" w:hAnsi="Arial" w:cs="Arial"/>
          <w:sz w:val="30"/>
          <w:szCs w:val="30"/>
        </w:rPr>
        <w:t>Associate Professor</w:t>
      </w:r>
      <w:r>
        <w:rPr>
          <w:rFonts w:hint="default" w:ascii="Arial" w:hAnsi="Arial" w:cs="Arial"/>
          <w:b/>
          <w:sz w:val="30"/>
          <w:szCs w:val="30"/>
        </w:rPr>
        <w:t xml:space="preserve"> Fu, Xiao</w:t>
      </w: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sz w:val="28"/>
          <w:szCs w:val="28"/>
        </w:rPr>
      </w:pPr>
      <w:r>
        <w:rPr>
          <w:rFonts w:hint="default" w:ascii="Arial" w:hAnsi="Arial" w:cs="Arial"/>
          <w:sz w:val="28"/>
          <w:szCs w:val="28"/>
        </w:rPr>
        <w:t>Software Institute</w:t>
      </w:r>
    </w:p>
    <w:p>
      <w:pPr>
        <w:jc w:val="center"/>
        <w:rPr>
          <w:rFonts w:hint="default" w:ascii="Arial" w:hAnsi="Arial" w:cs="Arial"/>
          <w:b/>
          <w:sz w:val="28"/>
          <w:szCs w:val="28"/>
        </w:rPr>
      </w:pPr>
      <w:r>
        <w:rPr>
          <w:rFonts w:hint="default" w:ascii="Arial" w:hAnsi="Arial" w:cs="Arial"/>
          <w:b/>
          <w:sz w:val="28"/>
          <w:szCs w:val="28"/>
        </w:rPr>
        <w:t>NANJING UNIVERSITY</w:t>
      </w:r>
    </w:p>
    <w:p>
      <w:pPr>
        <w:jc w:val="center"/>
        <w:rPr>
          <w:rFonts w:hint="default" w:ascii="Arial" w:hAnsi="Arial" w:cs="Arial"/>
          <w:sz w:val="28"/>
          <w:szCs w:val="28"/>
        </w:rPr>
      </w:pPr>
      <w:r>
        <w:rPr>
          <w:rFonts w:hint="default" w:ascii="Arial" w:hAnsi="Arial" w:cs="Arial"/>
          <w:sz w:val="28"/>
          <w:szCs w:val="28"/>
        </w:rPr>
        <w:t>Nanjing, China</w:t>
      </w:r>
    </w:p>
    <w:p>
      <w:pPr>
        <w:jc w:val="center"/>
        <w:rPr>
          <w:rFonts w:hint="default" w:ascii="Arial" w:hAnsi="Arial" w:cs="Arial"/>
        </w:rPr>
      </w:pPr>
      <w:r>
        <w:rPr>
          <w:rFonts w:hint="default" w:ascii="Arial" w:hAnsi="Arial" w:cs="Arial"/>
          <w:sz w:val="28"/>
          <w:szCs w:val="28"/>
        </w:rPr>
        <w:t>Apr, 2019</w:t>
      </w:r>
    </w:p>
    <w:p>
      <w:pPr>
        <w:jc w:val="center"/>
        <w:rPr>
          <w:rFonts w:hint="default" w:ascii="Arial" w:hAnsi="Arial" w:eastAsia="黑体" w:cs="Arial"/>
        </w:rPr>
        <w:sectPr>
          <w:headerReference r:id="rId3" w:type="first"/>
          <w:footerReference r:id="rId4" w:type="even"/>
          <w:pgSz w:w="11906" w:h="16838"/>
          <w:pgMar w:top="1440" w:right="1800" w:bottom="1440" w:left="1800" w:header="851" w:footer="992" w:gutter="0"/>
          <w:pgNumType w:fmt="upperRoman" w:start="1"/>
          <w:cols w:space="720" w:num="1"/>
          <w:docGrid w:type="lines" w:linePitch="312" w:charSpace="0"/>
        </w:sectPr>
      </w:pPr>
    </w:p>
    <w:p>
      <w:pPr>
        <w:pStyle w:val="2"/>
        <w:jc w:val="center"/>
        <w:rPr>
          <w:rFonts w:hint="default" w:ascii="Arial" w:hAnsi="Arial" w:eastAsia="黑体" w:cs="Arial"/>
          <w:b w:val="0"/>
        </w:rPr>
      </w:pPr>
      <w:bookmarkStart w:id="25" w:name="_Toc187761918"/>
      <w:bookmarkStart w:id="26" w:name="_Toc514163438"/>
      <w:bookmarkStart w:id="27" w:name="_Toc187764274"/>
      <w:r>
        <w:rPr>
          <w:rFonts w:hint="default" w:ascii="Arial" w:hAnsi="Arial" w:eastAsia="黑体" w:cs="Arial"/>
          <w:b w:val="0"/>
        </w:rPr>
        <w:t>摘  要</w:t>
      </w:r>
      <w:bookmarkEnd w:id="2"/>
      <w:bookmarkEnd w:id="25"/>
      <w:bookmarkEnd w:id="26"/>
      <w:bookmarkEnd w:id="27"/>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随着人工智能技术的快速发展，越来越多的算法得到应用。自然语言处理作为人工智能领域中的一个重要分支一直是许多人关注的焦点，而知识图谱是自然语言处理中一个重要的研究方向。构建知识图谱的数据来源包括结构化文本和非结构化文本，作为构建知识图谱的重要数据来源之一的非结构化文本，如何从中提取高质量的信息成为一个研究热点。</w:t>
      </w:r>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面对上文所述的问题，一个能够提供高质量数据的信息抽取系统就显得十分重要。本文基于从非结构化文本中进行信息抽取的背景，以构建知识图谱时所需的三元组作为目标，实现从非结构化数据到知识图谱三元组的数据处理与转换。</w:t>
      </w:r>
    </w:p>
    <w:p>
      <w:pPr>
        <w:pStyle w:val="8"/>
        <w:spacing w:before="156" w:beforeLines="50" w:beforeAutospacing="0" w:after="0" w:afterAutospacing="0" w:line="360" w:lineRule="auto"/>
        <w:ind w:firstLine="480" w:firstLineChars="200"/>
        <w:rPr>
          <w:rFonts w:hint="default" w:ascii="Arial" w:hAnsi="Arial" w:cs="Arial"/>
          <w:sz w:val="24"/>
        </w:rPr>
      </w:pPr>
      <w:r>
        <w:rPr>
          <w:rFonts w:hint="default" w:ascii="Arial" w:hAnsi="Arial" w:cs="Arial"/>
        </w:rPr>
        <w:t>本文基于针对非结构化文本的信息抽取系统的具体项目，针对金融上市公司领域进行命名实体识别、实体间关系抽取。由于基于深度学习的命名实体识别和关系抽取在不需要很多额外特征的基础上相对于传统机器学习就能得到更好的效果，所以本文</w:t>
      </w:r>
      <w:r>
        <w:rPr>
          <w:rFonts w:hint="default" w:ascii="Arial" w:hAnsi="Arial" w:cs="Arial"/>
          <w:sz w:val="24"/>
        </w:rPr>
        <w:t>从模型设计和实现的角度提出了基于深度学习框架Tensorflow实现模型、搭建信息抽取系统这一解决方案。本文的主要工作如下：</w:t>
      </w:r>
    </w:p>
    <w:p>
      <w:pPr>
        <w:pStyle w:val="8"/>
        <w:numPr>
          <w:ilvl w:val="0"/>
          <w:numId w:val="1"/>
        </w:numPr>
        <w:spacing w:before="156" w:beforeLines="50" w:beforeAutospacing="0" w:after="0" w:afterAutospacing="0" w:line="360" w:lineRule="auto"/>
        <w:ind w:firstLine="480" w:firstLineChars="200"/>
        <w:rPr>
          <w:rFonts w:hint="default" w:ascii="Arial" w:hAnsi="Arial" w:cs="Arial"/>
          <w:b w:val="0"/>
          <w:bCs/>
          <w:sz w:val="24"/>
        </w:rPr>
      </w:pPr>
      <w:r>
        <w:rPr>
          <w:rFonts w:hint="default" w:ascii="Arial" w:hAnsi="Arial" w:cs="Arial"/>
          <w:b w:val="0"/>
          <w:bCs/>
          <w:sz w:val="24"/>
        </w:rPr>
        <w:t>针对命名实体识别的问题，本文基于深度学习框架Tensorflow采用双向长短时记忆神经网络（Bi-LSTM）+条件随机场（CRF）实现命名实体识别模型，对金融领域中的六个类别的实体进行命名实体识别。</w:t>
      </w:r>
    </w:p>
    <w:p>
      <w:pPr>
        <w:pStyle w:val="8"/>
        <w:numPr>
          <w:ilvl w:val="0"/>
          <w:numId w:val="1"/>
        </w:numPr>
        <w:spacing w:before="156" w:beforeLines="50" w:beforeAutospacing="0" w:after="0" w:afterAutospacing="0" w:line="360" w:lineRule="auto"/>
        <w:ind w:firstLine="480" w:firstLineChars="200"/>
        <w:rPr>
          <w:rFonts w:hint="default" w:ascii="Arial" w:hAnsi="Arial" w:cs="Arial"/>
          <w:b w:val="0"/>
          <w:bCs/>
          <w:sz w:val="24"/>
        </w:rPr>
      </w:pPr>
      <w:r>
        <w:rPr>
          <w:rFonts w:hint="default" w:ascii="Arial" w:hAnsi="Arial" w:cs="Arial"/>
          <w:b w:val="0"/>
          <w:bCs/>
          <w:sz w:val="24"/>
        </w:rPr>
        <w:t>针对关系抽取问题，本文基于深度学习框架Tensorflow采用残差网络（ResNet）+卷积神经网络（CNN）实现关系抽取模型，对金融领域中的各种类别实体间的各种关系进行识别与抽取。</w:t>
      </w:r>
    </w:p>
    <w:p>
      <w:pPr>
        <w:pStyle w:val="8"/>
        <w:numPr>
          <w:ilvl w:val="0"/>
          <w:numId w:val="1"/>
        </w:numPr>
        <w:spacing w:before="156" w:beforeLines="50" w:beforeAutospacing="0" w:after="0" w:afterAutospacing="0" w:line="360" w:lineRule="auto"/>
        <w:ind w:firstLine="480" w:firstLineChars="200"/>
        <w:rPr>
          <w:rFonts w:hint="default" w:ascii="Arial" w:hAnsi="Arial" w:cs="Arial"/>
          <w:b w:val="0"/>
          <w:bCs/>
          <w:sz w:val="24"/>
        </w:rPr>
      </w:pPr>
      <w:r>
        <w:rPr>
          <w:rFonts w:hint="default" w:ascii="Arial" w:hAnsi="Arial" w:cs="Arial"/>
          <w:b w:val="0"/>
          <w:bCs/>
          <w:sz w:val="24"/>
        </w:rPr>
        <w:t>针对关系抽取中文标注语料数量较少、标注困难的问题，文本采用远程监督的方法来大量扩充标注数据，从一定程度上减少模型对人工标注数据的依赖。</w:t>
      </w:r>
    </w:p>
    <w:p>
      <w:pPr>
        <w:pStyle w:val="8"/>
        <w:spacing w:before="156" w:beforeLines="50" w:beforeAutospacing="0" w:after="0" w:afterAutospacing="0" w:line="360" w:lineRule="auto"/>
        <w:ind w:firstLine="482" w:firstLineChars="200"/>
        <w:rPr>
          <w:rFonts w:hint="default" w:ascii="Arial" w:hAnsi="Arial" w:cs="Arial"/>
          <w:kern w:val="0"/>
          <w:sz w:val="24"/>
        </w:rPr>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r>
        <w:rPr>
          <w:rFonts w:hint="default" w:ascii="Arial" w:hAnsi="Arial" w:cs="Arial"/>
          <w:b/>
          <w:sz w:val="24"/>
        </w:rPr>
        <w:t>关键词</w:t>
      </w:r>
      <w:r>
        <w:rPr>
          <w:rFonts w:hint="default" w:ascii="Arial" w:hAnsi="Arial" w:cs="Arial"/>
        </w:rPr>
        <w:t>：信息抽取，命名实体识别，知识图谱，关系抽取，深度学习</w:t>
      </w:r>
    </w:p>
    <w:p>
      <w:pPr>
        <w:pStyle w:val="2"/>
        <w:jc w:val="center"/>
        <w:rPr>
          <w:rFonts w:hint="default" w:ascii="Arial" w:hAnsi="Arial" w:cs="Arial"/>
        </w:rPr>
      </w:pPr>
      <w:r>
        <w:rPr>
          <w:rFonts w:hint="default" w:ascii="Arial" w:hAnsi="Arial" w:cs="Arial"/>
        </w:rPr>
        <w:br w:type="page"/>
      </w:r>
      <w:bookmarkStart w:id="28" w:name="_Toc136854867"/>
      <w:bookmarkStart w:id="29" w:name="_Toc137201221"/>
      <w:bookmarkStart w:id="30" w:name="_Toc187122267"/>
      <w:bookmarkStart w:id="31" w:name="_Toc136892875"/>
      <w:bookmarkStart w:id="32" w:name="_Toc137200754"/>
      <w:bookmarkStart w:id="33" w:name="_Toc187761919"/>
      <w:bookmarkStart w:id="34" w:name="_Toc136892744"/>
      <w:bookmarkStart w:id="35" w:name="_Toc136947298"/>
      <w:bookmarkStart w:id="36" w:name="_Toc136892941"/>
      <w:bookmarkStart w:id="37" w:name="_Toc136854959"/>
      <w:bookmarkStart w:id="38" w:name="_Toc187764275"/>
      <w:bookmarkStart w:id="39" w:name="_Toc514163439"/>
      <w:r>
        <w:rPr>
          <w:rFonts w:hint="default" w:ascii="Arial" w:hAnsi="Arial" w:cs="Arial"/>
        </w:rPr>
        <w:t>Abstract</w:t>
      </w:r>
      <w:bookmarkEnd w:id="28"/>
      <w:bookmarkEnd w:id="29"/>
      <w:bookmarkEnd w:id="30"/>
      <w:bookmarkEnd w:id="31"/>
      <w:bookmarkEnd w:id="32"/>
      <w:bookmarkEnd w:id="33"/>
      <w:bookmarkEnd w:id="34"/>
      <w:bookmarkEnd w:id="35"/>
      <w:bookmarkEnd w:id="36"/>
      <w:bookmarkEnd w:id="37"/>
      <w:bookmarkEnd w:id="38"/>
      <w:bookmarkEnd w:id="39"/>
    </w:p>
    <w:p>
      <w:pPr>
        <w:spacing w:line="360" w:lineRule="auto"/>
        <w:ind w:firstLine="480" w:firstLineChars="200"/>
        <w:rPr>
          <w:rFonts w:hint="default" w:ascii="Arial" w:hAnsi="Arial" w:cs="Arial"/>
          <w:sz w:val="24"/>
          <w:szCs w:val="24"/>
        </w:rPr>
      </w:pPr>
      <w:r>
        <w:rPr>
          <w:rFonts w:hint="default" w:ascii="Arial" w:hAnsi="Arial" w:cs="Arial"/>
          <w:sz w:val="24"/>
          <w:szCs w:val="24"/>
        </w:rPr>
        <w:t>With the rapid development of artificial intelligence, more and more algorithm were applied.Natural Language Processing has always been the focus of many people as an important branch in the field of artificial intelligence,and Knowledge Graph is an important research direction in Natural Language Processing.The data sources for constructing Knowledge Graph include structured text and unstructured text.As an unstructured text that is one of the important data sources for constructing Knowledge Graphs,how to extract high quality information from it becomes a research hot spot.</w:t>
      </w:r>
    </w:p>
    <w:p>
      <w:pPr>
        <w:spacing w:line="360" w:lineRule="auto"/>
        <w:ind w:firstLine="480" w:firstLineChars="200"/>
        <w:rPr>
          <w:rFonts w:hint="default" w:ascii="Arial" w:hAnsi="Arial" w:cs="Arial"/>
          <w:sz w:val="24"/>
          <w:szCs w:val="24"/>
        </w:rPr>
      </w:pPr>
      <w:r>
        <w:rPr>
          <w:rFonts w:hint="default" w:ascii="Arial" w:hAnsi="Arial" w:cs="Arial"/>
          <w:sz w:val="24"/>
          <w:szCs w:val="24"/>
        </w:rPr>
        <w:t>In the face of the problems described above,an information extraction system that provides high quality data is very important.Based on the background of information extraction from unstructured texts,this thesis aims to construct data graphs form the unstructured data to the Knowledge Graph triples.</w:t>
      </w:r>
    </w:p>
    <w:p>
      <w:pPr>
        <w:spacing w:line="360" w:lineRule="auto"/>
        <w:ind w:firstLine="480" w:firstLineChars="200"/>
        <w:rPr>
          <w:rFonts w:hint="default" w:ascii="Arial" w:hAnsi="Arial" w:cs="Arial"/>
          <w:sz w:val="24"/>
          <w:szCs w:val="24"/>
        </w:rPr>
      </w:pPr>
      <w:r>
        <w:rPr>
          <w:rFonts w:hint="default" w:ascii="Arial" w:hAnsi="Arial" w:cs="Arial"/>
          <w:sz w:val="24"/>
          <w:szCs w:val="24"/>
        </w:rPr>
        <w:t>Based on the specific project of information extraction system for unstructured texts,this thesis proposes named entity recognition and inter-entity Relation extraction for financial listed companies.Due to Named Entity Recognition and Relation Extraction based on Deep Learning can achieve better results than traditional Machine Learning without much additional features,from the perspective of model design and implementation,this thesis proposes a model based on a Deep Learning framework Tensorflow and builds an information extraction system as the solution.The main work of this thesis is as follows:</w:t>
      </w:r>
    </w:p>
    <w:p>
      <w:pPr>
        <w:spacing w:line="360" w:lineRule="auto"/>
        <w:ind w:firstLine="480" w:firstLineChars="200"/>
        <w:rPr>
          <w:rFonts w:hint="default" w:ascii="Arial" w:hAnsi="Arial" w:cs="Arial"/>
          <w:sz w:val="24"/>
          <w:szCs w:val="24"/>
        </w:rPr>
      </w:pPr>
      <w:r>
        <w:rPr>
          <w:rFonts w:hint="default" w:ascii="Arial" w:hAnsi="Arial" w:cs="Arial"/>
          <w:sz w:val="24"/>
          <w:szCs w:val="24"/>
        </w:rPr>
        <w:t>(1) For the problem of Named Entity Recognition,this thesis based on the deep learning framework Tensorflow uses the Bidirectional long-short-term memory neural network(Bi-LSTM) + conditional random field(CRF) to implement the Named Entity Recognition model,and recognizes the six categories of entities in the financial field.</w:t>
      </w:r>
    </w:p>
    <w:p>
      <w:pPr>
        <w:spacing w:line="360" w:lineRule="auto"/>
        <w:ind w:firstLine="480" w:firstLineChars="200"/>
        <w:rPr>
          <w:rFonts w:hint="default" w:ascii="Arial" w:hAnsi="Arial" w:cs="Arial"/>
          <w:sz w:val="24"/>
          <w:szCs w:val="24"/>
        </w:rPr>
      </w:pPr>
      <w:r>
        <w:rPr>
          <w:rFonts w:hint="default" w:ascii="Arial" w:hAnsi="Arial" w:cs="Arial"/>
          <w:sz w:val="24"/>
          <w:szCs w:val="24"/>
        </w:rPr>
        <w:t>(2) For the problem of Relation Extraction,this thesis based on the deep learning framework Tensorflow uses the Residual Network (ResNet) + Convolutional Neural Network (CNN) to implement the Relation Extraction model to identify and extract various Relations among various categories of entities in the financial field.</w:t>
      </w:r>
    </w:p>
    <w:p>
      <w:pPr>
        <w:spacing w:line="360" w:lineRule="auto"/>
        <w:ind w:firstLine="480" w:firstLineChars="200"/>
        <w:rPr>
          <w:rFonts w:hint="default" w:ascii="Arial" w:hAnsi="Arial" w:cs="Arial"/>
          <w:sz w:val="24"/>
          <w:szCs w:val="24"/>
        </w:rPr>
      </w:pPr>
      <w:r>
        <w:rPr>
          <w:rFonts w:hint="default" w:ascii="Arial" w:hAnsi="Arial" w:cs="Arial"/>
          <w:sz w:val="24"/>
          <w:szCs w:val="24"/>
        </w:rPr>
        <w:t>(3) For the problem of Chinese Relation Extraction with small corpus and difficult labeling,this thesis uses Distance Supervision to expand the annotation data in a large amount,which reduces the dependence of the model on manual annotation data to a certain extent.</w:t>
      </w:r>
    </w:p>
    <w:p>
      <w:pPr>
        <w:spacing w:line="360" w:lineRule="auto"/>
        <w:ind w:firstLine="420"/>
        <w:rPr>
          <w:rFonts w:hint="default" w:ascii="Arial" w:hAnsi="Arial" w:cs="Arial"/>
          <w:sz w:val="24"/>
          <w:szCs w:val="24"/>
        </w:rPr>
      </w:pPr>
    </w:p>
    <w:p>
      <w:pPr>
        <w:spacing w:line="360" w:lineRule="auto"/>
        <w:ind w:firstLine="420"/>
        <w:rPr>
          <w:rFonts w:hint="default" w:ascii="Arial" w:hAnsi="Arial" w:cs="Arial"/>
          <w:sz w:val="24"/>
          <w:szCs w:val="24"/>
        </w:rPr>
      </w:pPr>
    </w:p>
    <w:p>
      <w:pPr>
        <w:rPr>
          <w:rFonts w:hint="default" w:ascii="Arial" w:hAnsi="Arial" w:eastAsia="黑体" w:cs="Arial"/>
          <w:sz w:val="24"/>
          <w:szCs w:val="24"/>
        </w:rPr>
        <w:sectPr>
          <w:headerReference r:id="rId7" w:type="default"/>
          <w:type w:val="continuous"/>
          <w:pgSz w:w="11906" w:h="16838"/>
          <w:pgMar w:top="1440" w:right="1800" w:bottom="1440" w:left="1800" w:header="851" w:footer="992" w:gutter="0"/>
          <w:pgNumType w:fmt="upperRoman"/>
          <w:cols w:space="720" w:num="1"/>
          <w:docGrid w:type="lines" w:linePitch="312" w:charSpace="0"/>
        </w:sectPr>
      </w:pPr>
      <w:r>
        <w:rPr>
          <w:rFonts w:hint="default" w:ascii="Arial" w:hAnsi="Arial" w:cs="Arial"/>
          <w:b/>
          <w:sz w:val="24"/>
          <w:szCs w:val="24"/>
        </w:rPr>
        <w:t>Keywords</w:t>
      </w:r>
      <w:r>
        <w:rPr>
          <w:rFonts w:hint="eastAsia" w:ascii="Arial" w:hAnsi="Arial" w:cs="Arial"/>
          <w:b/>
          <w:sz w:val="24"/>
          <w:szCs w:val="24"/>
          <w:lang w:val="en-US" w:eastAsia="zh-CN"/>
        </w:rPr>
        <w:t>:</w:t>
      </w:r>
      <w:r>
        <w:rPr>
          <w:rFonts w:hint="default" w:ascii="Arial" w:hAnsi="Arial" w:cs="Arial"/>
          <w:sz w:val="24"/>
          <w:szCs w:val="24"/>
        </w:rPr>
        <w:t>Information</w:t>
      </w:r>
      <w:r>
        <w:rPr>
          <w:rFonts w:hint="eastAsia" w:ascii="Arial" w:hAnsi="Arial" w:cs="Arial"/>
          <w:sz w:val="24"/>
          <w:szCs w:val="24"/>
          <w:lang w:val="en-US" w:eastAsia="zh-CN"/>
        </w:rPr>
        <w:t xml:space="preserve"> </w:t>
      </w:r>
      <w:r>
        <w:rPr>
          <w:rFonts w:hint="default" w:ascii="Arial" w:hAnsi="Arial" w:cs="Arial"/>
          <w:sz w:val="24"/>
          <w:szCs w:val="24"/>
        </w:rPr>
        <w:t>Extraction,Named Entity Recognition,Knowledge Graph, Relation Extraction,</w:t>
      </w:r>
      <w:bookmarkStart w:id="40" w:name="_Toc185213482"/>
      <w:bookmarkStart w:id="41" w:name="_Toc187761920"/>
      <w:bookmarkStart w:id="42" w:name="_Toc187122268"/>
      <w:bookmarkStart w:id="43" w:name="_Toc187764276"/>
      <w:bookmarkStart w:id="44" w:name="_Toc185215092"/>
      <w:bookmarkStart w:id="45" w:name="_Toc185215582"/>
      <w:r>
        <w:rPr>
          <w:rFonts w:hint="default" w:ascii="Arial" w:hAnsi="Arial" w:cs="Arial"/>
          <w:sz w:val="24"/>
          <w:szCs w:val="24"/>
        </w:rPr>
        <w:t>Deep Learning</w:t>
      </w:r>
    </w:p>
    <w:bookmarkEnd w:id="40"/>
    <w:bookmarkEnd w:id="41"/>
    <w:bookmarkEnd w:id="42"/>
    <w:bookmarkEnd w:id="43"/>
    <w:bookmarkEnd w:id="44"/>
    <w:bookmarkEnd w:id="45"/>
    <w:p>
      <w:pPr>
        <w:pStyle w:val="2"/>
        <w:jc w:val="center"/>
        <w:rPr>
          <w:rFonts w:hint="default" w:ascii="Arial" w:hAnsi="Arial" w:eastAsia="黑体" w:cs="Arial"/>
        </w:rPr>
        <w:sectPr>
          <w:headerReference r:id="rId8"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sdt>
      <w:sdtPr>
        <w:rPr>
          <w:rFonts w:ascii="宋体" w:hAnsi="宋体" w:eastAsia="宋体" w:cs="Times New Roman"/>
          <w:kern w:val="2"/>
          <w:sz w:val="21"/>
          <w:szCs w:val="24"/>
          <w:lang w:val="en-US" w:eastAsia="zh-CN" w:bidi="ar-SA"/>
        </w:rPr>
        <w:id w:val="147473424"/>
        <w15:color w:val="DBDBDB"/>
        <w:docPartObj>
          <w:docPartGallery w:val="Table of Contents"/>
          <w:docPartUnique/>
        </w:docPartObj>
      </w:sdtPr>
      <w:sdtEndPr>
        <w:rPr>
          <w:sz w:val="20"/>
          <w:szCs w:val="20"/>
        </w:rPr>
      </w:sdtEndPr>
      <w:sdtContent>
        <w:p>
          <w:pPr>
            <w:spacing w:before="0" w:beforeLines="0" w:after="0" w:afterLines="0" w:line="240" w:lineRule="auto"/>
            <w:ind w:left="0" w:leftChars="0" w:right="0" w:rightChars="0" w:firstLine="0" w:firstLineChars="0"/>
            <w:jc w:val="center"/>
          </w:pPr>
          <w:bookmarkStart w:id="46" w:name="_Toc443_WPSOffice_Type3"/>
          <w:r>
            <w:rPr>
              <w:rFonts w:hint="eastAsia" w:ascii="黑体" w:hAnsi="黑体" w:eastAsia="黑体" w:cs="黑体"/>
              <w:sz w:val="32"/>
              <w:szCs w:val="32"/>
            </w:rPr>
            <w:t>目</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录</w:t>
          </w:r>
        </w:p>
        <w:p>
          <w:pPr>
            <w:pStyle w:val="30"/>
            <w:tabs>
              <w:tab w:val="right" w:leader="dot" w:pos="8306"/>
            </w:tabs>
          </w:pPr>
          <w:r>
            <w:fldChar w:fldCharType="begin"/>
          </w:r>
          <w:r>
            <w:instrText xml:space="preserve"> HYPERLINK \l _Toc4854_WPSOffice_Level1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e375c44-b962-4568-9985-3eaa772775f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第一章  绪论</w:t>
              </w:r>
            </w:sdtContent>
          </w:sdt>
          <w:r>
            <w:tab/>
          </w:r>
          <w:bookmarkStart w:id="47" w:name="_Toc4854_WPSOffice_Level1Page"/>
          <w:r>
            <w:t>1</w:t>
          </w:r>
          <w:bookmarkEnd w:id="47"/>
          <w:r>
            <w:fldChar w:fldCharType="end"/>
          </w:r>
        </w:p>
        <w:p>
          <w:pPr>
            <w:pStyle w:val="31"/>
            <w:tabs>
              <w:tab w:val="right" w:leader="dot" w:pos="8306"/>
            </w:tabs>
          </w:pPr>
          <w:r>
            <w:fldChar w:fldCharType="begin"/>
          </w:r>
          <w:r>
            <w:instrText xml:space="preserve"> HYPERLINK \l _Toc443_WPSOffice_Level2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aaa975f-2460-481e-aadc-2ae173c3d39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1.1 项目背景</w:t>
              </w:r>
            </w:sdtContent>
          </w:sdt>
          <w:r>
            <w:tab/>
          </w:r>
          <w:bookmarkStart w:id="48" w:name="_Toc443_WPSOffice_Level2Page"/>
          <w:r>
            <w:t>1</w:t>
          </w:r>
          <w:bookmarkEnd w:id="48"/>
          <w:r>
            <w:fldChar w:fldCharType="end"/>
          </w:r>
        </w:p>
        <w:p>
          <w:pPr>
            <w:pStyle w:val="31"/>
            <w:tabs>
              <w:tab w:val="right" w:leader="dot" w:pos="8306"/>
            </w:tabs>
          </w:pPr>
          <w:r>
            <w:fldChar w:fldCharType="begin"/>
          </w:r>
          <w:r>
            <w:instrText xml:space="preserve"> HYPERLINK \l _Toc7644_WPSOffice_Level2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c36263f-6ef4-4036-9bcb-95e327a6488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 国内外研究现状</w:t>
              </w:r>
            </w:sdtContent>
          </w:sdt>
          <w:r>
            <w:tab/>
          </w:r>
          <w:bookmarkStart w:id="49" w:name="_Toc7644_WPSOffice_Level2Page"/>
          <w:r>
            <w:t>2</w:t>
          </w:r>
          <w:bookmarkEnd w:id="49"/>
          <w:r>
            <w:fldChar w:fldCharType="end"/>
          </w:r>
        </w:p>
        <w:p>
          <w:pPr>
            <w:pStyle w:val="32"/>
            <w:tabs>
              <w:tab w:val="right" w:leader="dot" w:pos="8306"/>
            </w:tabs>
          </w:pPr>
          <w:r>
            <w:fldChar w:fldCharType="begin"/>
          </w:r>
          <w:r>
            <w:instrText xml:space="preserve"> HYPERLINK \l _Toc443_WPSOffice_Level3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947ba18-d476-4de8-92ab-d816cabafea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1.2.1 命名实体识别研究现状</w:t>
              </w:r>
            </w:sdtContent>
          </w:sdt>
          <w:r>
            <w:tab/>
          </w:r>
          <w:bookmarkStart w:id="50" w:name="_Toc443_WPSOffice_Level3Page"/>
          <w:r>
            <w:t>2</w:t>
          </w:r>
          <w:bookmarkEnd w:id="50"/>
          <w:r>
            <w:fldChar w:fldCharType="end"/>
          </w:r>
        </w:p>
        <w:p>
          <w:pPr>
            <w:pStyle w:val="32"/>
            <w:tabs>
              <w:tab w:val="right" w:leader="dot" w:pos="8306"/>
            </w:tabs>
          </w:pPr>
          <w:r>
            <w:fldChar w:fldCharType="begin"/>
          </w:r>
          <w:r>
            <w:instrText xml:space="preserve"> HYPERLINK \l _Toc7644_WPSOffice_Level3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62bc2b7-5aa1-438a-a865-97ab77fdb80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1.2.2 关系抽取研究现状</w:t>
              </w:r>
            </w:sdtContent>
          </w:sdt>
          <w:r>
            <w:tab/>
          </w:r>
          <w:bookmarkStart w:id="51" w:name="_Toc7644_WPSOffice_Level3Page"/>
          <w:r>
            <w:t>4</w:t>
          </w:r>
          <w:bookmarkEnd w:id="51"/>
          <w:r>
            <w:fldChar w:fldCharType="end"/>
          </w:r>
        </w:p>
        <w:p>
          <w:pPr>
            <w:pStyle w:val="31"/>
            <w:tabs>
              <w:tab w:val="right" w:leader="dot" w:pos="8306"/>
            </w:tabs>
          </w:pPr>
          <w:r>
            <w:fldChar w:fldCharType="begin"/>
          </w:r>
          <w:r>
            <w:instrText xml:space="preserve"> HYPERLINK \l _Toc29847_WPSOffice_Level2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4e83cb0-8514-4db3-b327-0e9be50625a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1.3 本文主要的工作</w:t>
              </w:r>
            </w:sdtContent>
          </w:sdt>
          <w:r>
            <w:tab/>
          </w:r>
          <w:bookmarkStart w:id="52" w:name="_Toc29847_WPSOffice_Level2Page"/>
          <w:r>
            <w:t>6</w:t>
          </w:r>
          <w:bookmarkEnd w:id="52"/>
          <w:r>
            <w:fldChar w:fldCharType="end"/>
          </w:r>
        </w:p>
        <w:p>
          <w:pPr>
            <w:pStyle w:val="31"/>
            <w:tabs>
              <w:tab w:val="right" w:leader="dot" w:pos="8306"/>
            </w:tabs>
          </w:pPr>
          <w:r>
            <w:fldChar w:fldCharType="begin"/>
          </w:r>
          <w:r>
            <w:instrText xml:space="preserve"> HYPERLINK \l _Toc14334_WPSOffice_Level2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a394782-1517-4796-96e8-b5058239d60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1.4 本文的组织结构</w:t>
              </w:r>
            </w:sdtContent>
          </w:sdt>
          <w:r>
            <w:tab/>
          </w:r>
          <w:bookmarkStart w:id="53" w:name="_Toc14334_WPSOffice_Level2Page"/>
          <w:r>
            <w:t>6</w:t>
          </w:r>
          <w:bookmarkEnd w:id="53"/>
          <w:r>
            <w:fldChar w:fldCharType="end"/>
          </w:r>
        </w:p>
        <w:p>
          <w:pPr>
            <w:pStyle w:val="30"/>
            <w:tabs>
              <w:tab w:val="right" w:leader="dot" w:pos="8306"/>
            </w:tabs>
          </w:pPr>
          <w:r>
            <w:fldChar w:fldCharType="begin"/>
          </w:r>
          <w:r>
            <w:instrText xml:space="preserve"> HYPERLINK \l _Toc443_WPSOffice_Level1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467c138-60b1-4c83-a133-384542a9eaa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第二章  技术综述</w:t>
              </w:r>
            </w:sdtContent>
          </w:sdt>
          <w:r>
            <w:tab/>
          </w:r>
          <w:bookmarkStart w:id="54" w:name="_Toc443_WPSOffice_Level1Page"/>
          <w:r>
            <w:t>8</w:t>
          </w:r>
          <w:bookmarkEnd w:id="54"/>
          <w:r>
            <w:fldChar w:fldCharType="end"/>
          </w:r>
        </w:p>
        <w:p>
          <w:pPr>
            <w:pStyle w:val="31"/>
            <w:tabs>
              <w:tab w:val="right" w:leader="dot" w:pos="8306"/>
            </w:tabs>
          </w:pPr>
          <w:r>
            <w:fldChar w:fldCharType="begin"/>
          </w:r>
          <w:r>
            <w:instrText xml:space="preserve"> HYPERLINK \l _Toc31796_WPSOffice_Level2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93e34b62-d5d9-432e-84eb-2b7f9f64cdd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2.1 引言</w:t>
              </w:r>
            </w:sdtContent>
          </w:sdt>
          <w:r>
            <w:tab/>
          </w:r>
          <w:bookmarkStart w:id="55" w:name="_Toc31796_WPSOffice_Level2Page"/>
          <w:r>
            <w:t>8</w:t>
          </w:r>
          <w:bookmarkEnd w:id="55"/>
          <w:r>
            <w:fldChar w:fldCharType="end"/>
          </w:r>
        </w:p>
        <w:p>
          <w:pPr>
            <w:pStyle w:val="31"/>
            <w:tabs>
              <w:tab w:val="right" w:leader="dot" w:pos="8306"/>
            </w:tabs>
          </w:pPr>
          <w:r>
            <w:fldChar w:fldCharType="begin"/>
          </w:r>
          <w:r>
            <w:instrText xml:space="preserve"> HYPERLINK \l _Toc5318_WPSOffice_Level2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9b56145-aa54-49f3-9606-5f841f6fc14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 词向量</w:t>
              </w:r>
            </w:sdtContent>
          </w:sdt>
          <w:r>
            <w:tab/>
          </w:r>
          <w:bookmarkStart w:id="56" w:name="_Toc5318_WPSOffice_Level2Page"/>
          <w:r>
            <w:t>8</w:t>
          </w:r>
          <w:bookmarkEnd w:id="56"/>
          <w:r>
            <w:fldChar w:fldCharType="end"/>
          </w:r>
        </w:p>
        <w:p>
          <w:pPr>
            <w:pStyle w:val="32"/>
            <w:tabs>
              <w:tab w:val="right" w:leader="dot" w:pos="8306"/>
            </w:tabs>
          </w:pPr>
          <w:r>
            <w:fldChar w:fldCharType="begin"/>
          </w:r>
          <w:r>
            <w:instrText xml:space="preserve"> HYPERLINK \l _Toc29847_WPSOffice_Level3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8b2de94-69ce-4733-b1bf-dc00ac34b5e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2.2.1 基于矩阵的分布表示</w:t>
              </w:r>
            </w:sdtContent>
          </w:sdt>
          <w:r>
            <w:tab/>
          </w:r>
          <w:bookmarkStart w:id="57" w:name="_Toc29847_WPSOffice_Level3Page"/>
          <w:r>
            <w:t>9</w:t>
          </w:r>
          <w:bookmarkEnd w:id="57"/>
          <w:r>
            <w:fldChar w:fldCharType="end"/>
          </w:r>
        </w:p>
        <w:p>
          <w:pPr>
            <w:pStyle w:val="32"/>
            <w:tabs>
              <w:tab w:val="right" w:leader="dot" w:pos="8306"/>
            </w:tabs>
          </w:pPr>
          <w:r>
            <w:fldChar w:fldCharType="begin"/>
          </w:r>
          <w:r>
            <w:instrText xml:space="preserve"> HYPERLINK \l _Toc14334_WPSOffice_Level3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174918f-6628-493e-89ab-04d2d18891c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2.2.2 基于神经网络的分布表示</w:t>
              </w:r>
            </w:sdtContent>
          </w:sdt>
          <w:r>
            <w:tab/>
          </w:r>
          <w:bookmarkStart w:id="58" w:name="_Toc14334_WPSOffice_Level3Page"/>
          <w:r>
            <w:t>9</w:t>
          </w:r>
          <w:bookmarkEnd w:id="58"/>
          <w:r>
            <w:fldChar w:fldCharType="end"/>
          </w:r>
        </w:p>
        <w:p>
          <w:pPr>
            <w:pStyle w:val="32"/>
            <w:tabs>
              <w:tab w:val="right" w:leader="dot" w:pos="8306"/>
            </w:tabs>
          </w:pPr>
          <w:r>
            <w:fldChar w:fldCharType="begin"/>
          </w:r>
          <w:r>
            <w:instrText xml:space="preserve"> HYPERLINK \l _Toc31796_WPSOffice_Level3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c562abc8-dda5-4213-8165-906d7d1c501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2.2.3 词向量的使用</w:t>
              </w:r>
            </w:sdtContent>
          </w:sdt>
          <w:r>
            <w:tab/>
          </w:r>
          <w:bookmarkStart w:id="59" w:name="_Toc31796_WPSOffice_Level3Page"/>
          <w:r>
            <w:t>10</w:t>
          </w:r>
          <w:bookmarkEnd w:id="59"/>
          <w:r>
            <w:fldChar w:fldCharType="end"/>
          </w:r>
        </w:p>
        <w:p>
          <w:pPr>
            <w:pStyle w:val="31"/>
            <w:tabs>
              <w:tab w:val="right" w:leader="dot" w:pos="8306"/>
            </w:tabs>
          </w:pPr>
          <w:r>
            <w:fldChar w:fldCharType="begin"/>
          </w:r>
          <w:r>
            <w:instrText xml:space="preserve"> HYPERLINK \l _Toc10788_WPSOffice_Level2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c0f684b-fb9d-4b26-aa91-8cebbaf2620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 双向长短时记忆模型</w:t>
              </w:r>
            </w:sdtContent>
          </w:sdt>
          <w:r>
            <w:tab/>
          </w:r>
          <w:bookmarkStart w:id="60" w:name="_Toc10788_WPSOffice_Level2Page"/>
          <w:r>
            <w:t>11</w:t>
          </w:r>
          <w:bookmarkEnd w:id="60"/>
          <w:r>
            <w:fldChar w:fldCharType="end"/>
          </w:r>
        </w:p>
        <w:p>
          <w:pPr>
            <w:pStyle w:val="32"/>
            <w:tabs>
              <w:tab w:val="right" w:leader="dot" w:pos="8306"/>
            </w:tabs>
          </w:pPr>
          <w:r>
            <w:fldChar w:fldCharType="begin"/>
          </w:r>
          <w:r>
            <w:instrText xml:space="preserve"> HYPERLINK \l _Toc5318_WPSOffice_Level3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efe955b-6e71-4256-adf1-1f1975febf7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2.3.1 循环神经网络</w:t>
              </w:r>
            </w:sdtContent>
          </w:sdt>
          <w:r>
            <w:tab/>
          </w:r>
          <w:bookmarkStart w:id="61" w:name="_Toc5318_WPSOffice_Level3Page"/>
          <w:r>
            <w:t>11</w:t>
          </w:r>
          <w:bookmarkEnd w:id="61"/>
          <w:r>
            <w:fldChar w:fldCharType="end"/>
          </w:r>
        </w:p>
        <w:p>
          <w:pPr>
            <w:pStyle w:val="32"/>
            <w:tabs>
              <w:tab w:val="right" w:leader="dot" w:pos="8306"/>
            </w:tabs>
          </w:pPr>
          <w:r>
            <w:fldChar w:fldCharType="begin"/>
          </w:r>
          <w:r>
            <w:instrText xml:space="preserve"> HYPERLINK \l _Toc10788_WPSOffice_Level3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9624129-eef0-493b-9cb1-54e5a59a1cd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2.3.2 长短时记忆模型</w:t>
              </w:r>
            </w:sdtContent>
          </w:sdt>
          <w:r>
            <w:tab/>
          </w:r>
          <w:bookmarkStart w:id="62" w:name="_Toc10788_WPSOffice_Level3Page"/>
          <w:r>
            <w:t>12</w:t>
          </w:r>
          <w:bookmarkEnd w:id="62"/>
          <w:r>
            <w:fldChar w:fldCharType="end"/>
          </w:r>
        </w:p>
        <w:p>
          <w:pPr>
            <w:pStyle w:val="32"/>
            <w:tabs>
              <w:tab w:val="right" w:leader="dot" w:pos="8306"/>
            </w:tabs>
          </w:pPr>
          <w:r>
            <w:fldChar w:fldCharType="begin"/>
          </w:r>
          <w:r>
            <w:instrText xml:space="preserve"> HYPERLINK \l _Toc24764_WPSOffice_Level3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d2f0d37-4029-4f76-8e2c-47f60a4ef85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2.3.3 双向长短时记忆模型</w:t>
              </w:r>
            </w:sdtContent>
          </w:sdt>
          <w:r>
            <w:tab/>
          </w:r>
          <w:bookmarkStart w:id="63" w:name="_Toc24764_WPSOffice_Level3Page"/>
          <w:r>
            <w:t>13</w:t>
          </w:r>
          <w:bookmarkEnd w:id="63"/>
          <w:r>
            <w:fldChar w:fldCharType="end"/>
          </w:r>
        </w:p>
        <w:p>
          <w:pPr>
            <w:pStyle w:val="31"/>
            <w:tabs>
              <w:tab w:val="right" w:leader="dot" w:pos="8306"/>
            </w:tabs>
          </w:pPr>
          <w:r>
            <w:fldChar w:fldCharType="begin"/>
          </w:r>
          <w:r>
            <w:instrText xml:space="preserve"> HYPERLINK \l _Toc24764_WPSOffice_Level2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94362f0-3eed-45b2-b1b9-18549ef25fb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2.4 深度残差网络</w:t>
              </w:r>
            </w:sdtContent>
          </w:sdt>
          <w:r>
            <w:tab/>
          </w:r>
          <w:bookmarkStart w:id="64" w:name="_Toc24764_WPSOffice_Level2Page"/>
          <w:r>
            <w:t>13</w:t>
          </w:r>
          <w:bookmarkEnd w:id="64"/>
          <w:r>
            <w:fldChar w:fldCharType="end"/>
          </w:r>
        </w:p>
        <w:p>
          <w:pPr>
            <w:pStyle w:val="31"/>
            <w:tabs>
              <w:tab w:val="right" w:leader="dot" w:pos="8306"/>
            </w:tabs>
          </w:pPr>
          <w:r>
            <w:fldChar w:fldCharType="begin"/>
          </w:r>
          <w:r>
            <w:instrText xml:space="preserve"> HYPERLINK \l _Toc23819_WPSOffice_Level2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f4749c8-9a65-484f-846a-86ec9c2d633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 注意力机制</w:t>
              </w:r>
            </w:sdtContent>
          </w:sdt>
          <w:r>
            <w:tab/>
          </w:r>
          <w:bookmarkStart w:id="65" w:name="_Toc23819_WPSOffice_Level2Page"/>
          <w:r>
            <w:t>14</w:t>
          </w:r>
          <w:bookmarkEnd w:id="65"/>
          <w:r>
            <w:fldChar w:fldCharType="end"/>
          </w:r>
        </w:p>
        <w:p>
          <w:pPr>
            <w:pStyle w:val="32"/>
            <w:tabs>
              <w:tab w:val="right" w:leader="dot" w:pos="8306"/>
            </w:tabs>
          </w:pPr>
          <w:r>
            <w:fldChar w:fldCharType="begin"/>
          </w:r>
          <w:r>
            <w:instrText xml:space="preserve"> HYPERLINK \l _Toc15178_WPSOffice_Level3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78676811-248b-44d5-88c8-e615ac36eb3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2.5.1 Encoder-Decoder框架</w:t>
              </w:r>
            </w:sdtContent>
          </w:sdt>
          <w:r>
            <w:tab/>
          </w:r>
          <w:bookmarkStart w:id="66" w:name="_Toc15178_WPSOffice_Level3Page"/>
          <w:r>
            <w:t>14</w:t>
          </w:r>
          <w:bookmarkEnd w:id="66"/>
          <w:r>
            <w:fldChar w:fldCharType="end"/>
          </w:r>
        </w:p>
        <w:p>
          <w:pPr>
            <w:pStyle w:val="32"/>
            <w:tabs>
              <w:tab w:val="right" w:leader="dot" w:pos="8306"/>
            </w:tabs>
          </w:pPr>
          <w:r>
            <w:fldChar w:fldCharType="begin"/>
          </w:r>
          <w:r>
            <w:instrText xml:space="preserve"> HYPERLINK \l _Toc19637_WPSOffice_Level3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89ddabb-ba56-4431-a49e-f8e4083eeb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2.5.2 注意力模型</w:t>
              </w:r>
            </w:sdtContent>
          </w:sdt>
          <w:r>
            <w:tab/>
          </w:r>
          <w:bookmarkStart w:id="67" w:name="_Toc19637_WPSOffice_Level3Page"/>
          <w:r>
            <w:t>15</w:t>
          </w:r>
          <w:bookmarkEnd w:id="67"/>
          <w:r>
            <w:fldChar w:fldCharType="end"/>
          </w:r>
        </w:p>
        <w:p>
          <w:pPr>
            <w:pStyle w:val="31"/>
            <w:tabs>
              <w:tab w:val="right" w:leader="dot" w:pos="8306"/>
            </w:tabs>
          </w:pPr>
          <w:r>
            <w:fldChar w:fldCharType="begin"/>
          </w:r>
          <w:r>
            <w:instrText xml:space="preserve"> HYPERLINK \l _Toc15178_WPSOffice_Level2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859c2ce-811c-4224-865e-d2d82ceadb0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2.6 远程监督</w:t>
              </w:r>
            </w:sdtContent>
          </w:sdt>
          <w:r>
            <w:tab/>
          </w:r>
          <w:bookmarkStart w:id="68" w:name="_Toc15178_WPSOffice_Level2Page"/>
          <w:r>
            <w:t>17</w:t>
          </w:r>
          <w:bookmarkEnd w:id="68"/>
          <w:r>
            <w:fldChar w:fldCharType="end"/>
          </w:r>
        </w:p>
        <w:p>
          <w:pPr>
            <w:pStyle w:val="31"/>
            <w:tabs>
              <w:tab w:val="right" w:leader="dot" w:pos="8306"/>
            </w:tabs>
          </w:pPr>
          <w:r>
            <w:fldChar w:fldCharType="begin"/>
          </w:r>
          <w:r>
            <w:instrText xml:space="preserve"> HYPERLINK \l _Toc19637_WPSOffice_Level2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de46847-4fe0-4e7f-8c65-4f8f9be04a7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2.7 深度学习框架Tensorflow</w:t>
              </w:r>
            </w:sdtContent>
          </w:sdt>
          <w:r>
            <w:tab/>
          </w:r>
          <w:bookmarkStart w:id="69" w:name="_Toc19637_WPSOffice_Level2Page"/>
          <w:r>
            <w:t>18</w:t>
          </w:r>
          <w:bookmarkEnd w:id="69"/>
          <w:r>
            <w:fldChar w:fldCharType="end"/>
          </w:r>
        </w:p>
        <w:p>
          <w:pPr>
            <w:pStyle w:val="31"/>
            <w:tabs>
              <w:tab w:val="right" w:leader="dot" w:pos="8306"/>
            </w:tabs>
          </w:pPr>
          <w:r>
            <w:fldChar w:fldCharType="begin"/>
          </w:r>
          <w:r>
            <w:instrText xml:space="preserve"> HYPERLINK \l _Toc25326_WPSOffice_Level2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df77830-9815-4b3e-a046-0de8c8615c0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2.9 本章小结</w:t>
              </w:r>
            </w:sdtContent>
          </w:sdt>
          <w:r>
            <w:tab/>
          </w:r>
          <w:bookmarkStart w:id="70" w:name="_Toc25326_WPSOffice_Level2Page"/>
          <w:r>
            <w:t>18</w:t>
          </w:r>
          <w:bookmarkEnd w:id="70"/>
          <w:r>
            <w:fldChar w:fldCharType="end"/>
          </w:r>
        </w:p>
        <w:p>
          <w:pPr>
            <w:pStyle w:val="30"/>
            <w:tabs>
              <w:tab w:val="right" w:leader="dot" w:pos="8306"/>
            </w:tabs>
          </w:pPr>
          <w:r>
            <w:fldChar w:fldCharType="begin"/>
          </w:r>
          <w:r>
            <w:instrText xml:space="preserve"> HYPERLINK \l _Toc7644_WPSOffice_Level1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db0cae6-065a-4d14-9117-3e180311734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第三章  基于深度学习的命名实体识别模型</w:t>
              </w:r>
            </w:sdtContent>
          </w:sdt>
          <w:r>
            <w:tab/>
          </w:r>
          <w:bookmarkStart w:id="71" w:name="_Toc7644_WPSOffice_Level1Page"/>
          <w:r>
            <w:t>19</w:t>
          </w:r>
          <w:bookmarkEnd w:id="71"/>
          <w:r>
            <w:fldChar w:fldCharType="end"/>
          </w:r>
        </w:p>
        <w:p>
          <w:pPr>
            <w:pStyle w:val="31"/>
            <w:tabs>
              <w:tab w:val="right" w:leader="dot" w:pos="8306"/>
            </w:tabs>
          </w:pPr>
          <w:r>
            <w:fldChar w:fldCharType="begin"/>
          </w:r>
          <w:r>
            <w:instrText xml:space="preserve"> HYPERLINK \l _Toc5123_WPSOffice_Level2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0c07558-9509-4a98-ad11-f4f827257fd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3.1 模型的整体架构</w:t>
              </w:r>
            </w:sdtContent>
          </w:sdt>
          <w:r>
            <w:tab/>
          </w:r>
          <w:bookmarkStart w:id="72" w:name="_Toc5123_WPSOffice_Level2Page"/>
          <w:r>
            <w:t>19</w:t>
          </w:r>
          <w:bookmarkEnd w:id="72"/>
          <w:r>
            <w:fldChar w:fldCharType="end"/>
          </w:r>
        </w:p>
        <w:p>
          <w:pPr>
            <w:pStyle w:val="31"/>
            <w:tabs>
              <w:tab w:val="right" w:leader="dot" w:pos="8306"/>
            </w:tabs>
          </w:pPr>
          <w:r>
            <w:fldChar w:fldCharType="begin"/>
          </w:r>
          <w:r>
            <w:instrText xml:space="preserve"> HYPERLINK \l _Toc27641_WPSOffice_Level2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4577582-0ba3-49b7-8cb8-97df42e4692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3.2 模型的标注策略</w:t>
              </w:r>
            </w:sdtContent>
          </w:sdt>
          <w:r>
            <w:tab/>
          </w:r>
          <w:bookmarkStart w:id="73" w:name="_Toc27641_WPSOffice_Level2Page"/>
          <w:r>
            <w:t>20</w:t>
          </w:r>
          <w:bookmarkEnd w:id="73"/>
          <w:r>
            <w:fldChar w:fldCharType="end"/>
          </w:r>
        </w:p>
        <w:p>
          <w:pPr>
            <w:pStyle w:val="31"/>
            <w:tabs>
              <w:tab w:val="right" w:leader="dot" w:pos="8306"/>
            </w:tabs>
          </w:pPr>
          <w:r>
            <w:fldChar w:fldCharType="begin"/>
          </w:r>
          <w:r>
            <w:instrText xml:space="preserve"> HYPERLINK \l _Toc3884_WPSOffice_Level2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9f7edd19-df7a-4b12-98af-b021d5e590f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 输入层</w:t>
              </w:r>
            </w:sdtContent>
          </w:sdt>
          <w:r>
            <w:tab/>
          </w:r>
          <w:bookmarkStart w:id="74" w:name="_Toc3884_WPSOffice_Level2Page"/>
          <w:r>
            <w:t>22</w:t>
          </w:r>
          <w:bookmarkEnd w:id="74"/>
          <w:r>
            <w:fldChar w:fldCharType="end"/>
          </w:r>
        </w:p>
        <w:p>
          <w:pPr>
            <w:pStyle w:val="32"/>
            <w:tabs>
              <w:tab w:val="right" w:leader="dot" w:pos="8306"/>
            </w:tabs>
          </w:pPr>
          <w:r>
            <w:fldChar w:fldCharType="begin"/>
          </w:r>
          <w:r>
            <w:instrText xml:space="preserve"> HYPERLINK \l _Toc7744_WPSOffice_Level3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6eba124-69ba-496a-81d4-13e798b3a8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3.3.1 字向量</w:t>
              </w:r>
            </w:sdtContent>
          </w:sdt>
          <w:r>
            <w:tab/>
          </w:r>
          <w:bookmarkStart w:id="75" w:name="_Toc7744_WPSOffice_Level3Page"/>
          <w:r>
            <w:t>22</w:t>
          </w:r>
          <w:bookmarkEnd w:id="75"/>
          <w:r>
            <w:fldChar w:fldCharType="end"/>
          </w:r>
        </w:p>
        <w:p>
          <w:pPr>
            <w:pStyle w:val="32"/>
            <w:tabs>
              <w:tab w:val="right" w:leader="dot" w:pos="8306"/>
            </w:tabs>
          </w:pPr>
          <w:r>
            <w:fldChar w:fldCharType="begin"/>
          </w:r>
          <w:r>
            <w:instrText xml:space="preserve"> HYPERLINK \l _Toc22826_WPSOffice_Level3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cb52ba1-cc79-4eda-8d30-61246107d58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3.3.2 额外特征</w:t>
              </w:r>
            </w:sdtContent>
          </w:sdt>
          <w:r>
            <w:tab/>
          </w:r>
          <w:bookmarkStart w:id="76" w:name="_Toc22826_WPSOffice_Level3Page"/>
          <w:r>
            <w:t>23</w:t>
          </w:r>
          <w:bookmarkEnd w:id="76"/>
          <w:r>
            <w:fldChar w:fldCharType="end"/>
          </w:r>
        </w:p>
        <w:p>
          <w:pPr>
            <w:pStyle w:val="31"/>
            <w:tabs>
              <w:tab w:val="right" w:leader="dot" w:pos="8306"/>
            </w:tabs>
          </w:pPr>
          <w:r>
            <w:fldChar w:fldCharType="begin"/>
          </w:r>
          <w:r>
            <w:instrText xml:space="preserve"> HYPERLINK \l _Toc7744_WPSOffice_Level2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27fcd0b-b614-424f-ac5d-40310810186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 网络层</w:t>
              </w:r>
            </w:sdtContent>
          </w:sdt>
          <w:r>
            <w:tab/>
          </w:r>
          <w:bookmarkStart w:id="77" w:name="_Toc7744_WPSOffice_Level2Page"/>
          <w:r>
            <w:t>24</w:t>
          </w:r>
          <w:bookmarkEnd w:id="77"/>
          <w:r>
            <w:fldChar w:fldCharType="end"/>
          </w:r>
        </w:p>
        <w:p>
          <w:pPr>
            <w:pStyle w:val="31"/>
            <w:tabs>
              <w:tab w:val="right" w:leader="dot" w:pos="8306"/>
            </w:tabs>
          </w:pPr>
          <w:r>
            <w:fldChar w:fldCharType="begin"/>
          </w:r>
          <w:r>
            <w:instrText xml:space="preserve"> HYPERLINK \l _Toc22826_WPSOffice_Level2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fe69266-0b89-4f5f-a9d8-31d84edf3ce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 输出层</w:t>
              </w:r>
            </w:sdtContent>
          </w:sdt>
          <w:r>
            <w:tab/>
          </w:r>
          <w:bookmarkStart w:id="78" w:name="_Toc22826_WPSOffice_Level2Page"/>
          <w:r>
            <w:t>25</w:t>
          </w:r>
          <w:bookmarkEnd w:id="78"/>
          <w:r>
            <w:fldChar w:fldCharType="end"/>
          </w:r>
        </w:p>
        <w:p>
          <w:pPr>
            <w:pStyle w:val="32"/>
            <w:tabs>
              <w:tab w:val="right" w:leader="dot" w:pos="8306"/>
            </w:tabs>
          </w:pPr>
          <w:r>
            <w:fldChar w:fldCharType="begin"/>
          </w:r>
          <w:r>
            <w:instrText xml:space="preserve"> HYPERLINK \l _Toc18750_WPSOffice_Level3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284d388-6dcd-45f1-9279-9855291871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3.5.1 全连接层</w:t>
              </w:r>
            </w:sdtContent>
          </w:sdt>
          <w:r>
            <w:tab/>
          </w:r>
          <w:bookmarkStart w:id="79" w:name="_Toc18750_WPSOffice_Level3Page"/>
          <w:r>
            <w:t>25</w:t>
          </w:r>
          <w:bookmarkEnd w:id="79"/>
          <w:r>
            <w:fldChar w:fldCharType="end"/>
          </w:r>
        </w:p>
        <w:p>
          <w:pPr>
            <w:pStyle w:val="32"/>
            <w:tabs>
              <w:tab w:val="right" w:leader="dot" w:pos="8306"/>
            </w:tabs>
          </w:pPr>
          <w:r>
            <w:fldChar w:fldCharType="begin"/>
          </w:r>
          <w:r>
            <w:instrText xml:space="preserve"> HYPERLINK \l _Toc7396_WPSOffice_Level3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3b3f22d-801b-45b0-a201-28ca3c63bfc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3.5.2 CRF层</w:t>
              </w:r>
            </w:sdtContent>
          </w:sdt>
          <w:r>
            <w:tab/>
          </w:r>
          <w:bookmarkStart w:id="80" w:name="_Toc7396_WPSOffice_Level3Page"/>
          <w:r>
            <w:t>25</w:t>
          </w:r>
          <w:bookmarkEnd w:id="80"/>
          <w:r>
            <w:fldChar w:fldCharType="end"/>
          </w:r>
        </w:p>
        <w:p>
          <w:pPr>
            <w:pStyle w:val="31"/>
            <w:tabs>
              <w:tab w:val="right" w:leader="dot" w:pos="8306"/>
            </w:tabs>
          </w:pPr>
          <w:r>
            <w:fldChar w:fldCharType="begin"/>
          </w:r>
          <w:r>
            <w:instrText xml:space="preserve"> HYPERLINK \l _Toc14704_WPSOffice_Level2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dbff570-2043-4c5b-947b-f3781d686ae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 实验</w:t>
              </w:r>
            </w:sdtContent>
          </w:sdt>
          <w:r>
            <w:tab/>
          </w:r>
          <w:bookmarkStart w:id="81" w:name="_Toc14704_WPSOffice_Level2Page"/>
          <w:r>
            <w:t>27</w:t>
          </w:r>
          <w:bookmarkEnd w:id="81"/>
          <w:r>
            <w:fldChar w:fldCharType="end"/>
          </w:r>
        </w:p>
        <w:p>
          <w:pPr>
            <w:pStyle w:val="32"/>
            <w:tabs>
              <w:tab w:val="right" w:leader="dot" w:pos="8306"/>
            </w:tabs>
          </w:pPr>
          <w:r>
            <w:fldChar w:fldCharType="begin"/>
          </w:r>
          <w:r>
            <w:instrText xml:space="preserve"> HYPERLINK \l _Toc6646_WPSOffice_Level3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1400aaa-d3c0-462c-95b4-9cf8f8df484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3.6.1 实验数据与采集</w:t>
              </w:r>
            </w:sdtContent>
          </w:sdt>
          <w:r>
            <w:tab/>
          </w:r>
          <w:bookmarkStart w:id="82" w:name="_Toc6646_WPSOffice_Level3Page"/>
          <w:r>
            <w:t>27</w:t>
          </w:r>
          <w:bookmarkEnd w:id="82"/>
          <w:r>
            <w:fldChar w:fldCharType="end"/>
          </w:r>
        </w:p>
        <w:p>
          <w:pPr>
            <w:pStyle w:val="32"/>
            <w:tabs>
              <w:tab w:val="right" w:leader="dot" w:pos="8306"/>
            </w:tabs>
          </w:pPr>
          <w:r>
            <w:fldChar w:fldCharType="begin"/>
          </w:r>
          <w:r>
            <w:instrText xml:space="preserve"> HYPERLINK \l _Toc30499_WPSOffice_Level3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4f0af91-0d5e-4f83-a254-993d1480e9b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3.6.2 实验评价指标</w:t>
              </w:r>
            </w:sdtContent>
          </w:sdt>
          <w:r>
            <w:tab/>
          </w:r>
          <w:bookmarkStart w:id="83" w:name="_Toc30499_WPSOffice_Level3Page"/>
          <w:r>
            <w:t>31</w:t>
          </w:r>
          <w:bookmarkEnd w:id="83"/>
          <w:r>
            <w:fldChar w:fldCharType="end"/>
          </w:r>
        </w:p>
        <w:p>
          <w:pPr>
            <w:pStyle w:val="32"/>
            <w:tabs>
              <w:tab w:val="right" w:leader="dot" w:pos="8306"/>
            </w:tabs>
          </w:pPr>
          <w:r>
            <w:fldChar w:fldCharType="begin"/>
          </w:r>
          <w:r>
            <w:instrText xml:space="preserve"> HYPERLINK \l _Toc27939_WPSOffice_Level3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2189211-39f9-4a89-b2eb-debc19a5d28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3.6.3 模型训练的实现</w:t>
              </w:r>
            </w:sdtContent>
          </w:sdt>
          <w:r>
            <w:tab/>
          </w:r>
          <w:bookmarkStart w:id="84" w:name="_Toc27939_WPSOffice_Level3Page"/>
          <w:r>
            <w:t>31</w:t>
          </w:r>
          <w:bookmarkEnd w:id="84"/>
          <w:r>
            <w:fldChar w:fldCharType="end"/>
          </w:r>
        </w:p>
        <w:p>
          <w:pPr>
            <w:pStyle w:val="32"/>
            <w:tabs>
              <w:tab w:val="right" w:leader="dot" w:pos="8306"/>
            </w:tabs>
          </w:pPr>
          <w:r>
            <w:fldChar w:fldCharType="begin"/>
          </w:r>
          <w:r>
            <w:instrText xml:space="preserve"> HYPERLINK \l _Toc636_WPSOffice_Level3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16737e2-8173-4c60-b85d-09e94601182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3.6.4 模型参数设置</w:t>
              </w:r>
            </w:sdtContent>
          </w:sdt>
          <w:r>
            <w:tab/>
          </w:r>
          <w:bookmarkStart w:id="85" w:name="_Toc636_WPSOffice_Level3Page"/>
          <w:r>
            <w:t>37</w:t>
          </w:r>
          <w:bookmarkEnd w:id="85"/>
          <w:r>
            <w:fldChar w:fldCharType="end"/>
          </w:r>
        </w:p>
        <w:p>
          <w:pPr>
            <w:pStyle w:val="32"/>
            <w:tabs>
              <w:tab w:val="right" w:leader="dot" w:pos="8306"/>
            </w:tabs>
          </w:pPr>
          <w:r>
            <w:fldChar w:fldCharType="begin"/>
          </w:r>
          <w:r>
            <w:instrText xml:space="preserve"> HYPERLINK \l _Toc15507_WPSOffice_Level3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9635d56-04b7-4a13-8bd5-4507b684153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3.6.5 不同模型的性能对比</w:t>
              </w:r>
            </w:sdtContent>
          </w:sdt>
          <w:r>
            <w:tab/>
          </w:r>
          <w:bookmarkStart w:id="86" w:name="_Toc15507_WPSOffice_Level3Page"/>
          <w:r>
            <w:t>38</w:t>
          </w:r>
          <w:bookmarkEnd w:id="86"/>
          <w:r>
            <w:fldChar w:fldCharType="end"/>
          </w:r>
        </w:p>
        <w:p>
          <w:pPr>
            <w:pStyle w:val="31"/>
            <w:tabs>
              <w:tab w:val="right" w:leader="dot" w:pos="8306"/>
            </w:tabs>
          </w:pPr>
          <w:r>
            <w:fldChar w:fldCharType="begin"/>
          </w:r>
          <w:r>
            <w:instrText xml:space="preserve"> HYPERLINK \l _Toc18750_WPSOffice_Level2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2ca0731-4245-47c5-a472-01f1f06a02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3.7 本章小结</w:t>
              </w:r>
            </w:sdtContent>
          </w:sdt>
          <w:r>
            <w:tab/>
          </w:r>
          <w:bookmarkStart w:id="87" w:name="_Toc18750_WPSOffice_Level2Page"/>
          <w:r>
            <w:t>39</w:t>
          </w:r>
          <w:bookmarkEnd w:id="87"/>
          <w:r>
            <w:fldChar w:fldCharType="end"/>
          </w:r>
        </w:p>
        <w:p>
          <w:pPr>
            <w:pStyle w:val="30"/>
            <w:tabs>
              <w:tab w:val="right" w:leader="dot" w:pos="8306"/>
            </w:tabs>
          </w:pPr>
          <w:r>
            <w:fldChar w:fldCharType="begin"/>
          </w:r>
          <w:r>
            <w:instrText xml:space="preserve"> HYPERLINK \l _Toc29847_WPSOffice_Level1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4677412-49c5-46ff-b775-0329b4ff9c5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第四章  基于深度学习的关系抽取模型</w:t>
              </w:r>
            </w:sdtContent>
          </w:sdt>
          <w:r>
            <w:tab/>
          </w:r>
          <w:bookmarkStart w:id="88" w:name="_Toc29847_WPSOffice_Level1Page"/>
          <w:r>
            <w:t>40</w:t>
          </w:r>
          <w:bookmarkEnd w:id="88"/>
          <w:r>
            <w:fldChar w:fldCharType="end"/>
          </w:r>
        </w:p>
        <w:p>
          <w:pPr>
            <w:pStyle w:val="31"/>
            <w:tabs>
              <w:tab w:val="right" w:leader="dot" w:pos="8306"/>
            </w:tabs>
          </w:pPr>
          <w:r>
            <w:fldChar w:fldCharType="begin"/>
          </w:r>
          <w:r>
            <w:instrText xml:space="preserve"> HYPERLINK \l _Toc7396_WPSOffice_Level2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3526e4e-407f-4c8b-8f59-a45b5648c4f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4.1 模型的整体架构</w:t>
              </w:r>
            </w:sdtContent>
          </w:sdt>
          <w:r>
            <w:tab/>
          </w:r>
          <w:bookmarkStart w:id="89" w:name="_Toc7396_WPSOffice_Level2Page"/>
          <w:r>
            <w:t>40</w:t>
          </w:r>
          <w:bookmarkEnd w:id="89"/>
          <w:r>
            <w:fldChar w:fldCharType="end"/>
          </w:r>
        </w:p>
        <w:p>
          <w:pPr>
            <w:pStyle w:val="31"/>
            <w:tabs>
              <w:tab w:val="right" w:leader="dot" w:pos="8306"/>
            </w:tabs>
          </w:pPr>
          <w:r>
            <w:fldChar w:fldCharType="begin"/>
          </w:r>
          <w:r>
            <w:instrText xml:space="preserve"> HYPERLINK \l _Toc6646_WPSOffice_Level2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72b179a9-fdb9-4d61-9a0b-f8917ddcce6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 输入层</w:t>
              </w:r>
            </w:sdtContent>
          </w:sdt>
          <w:r>
            <w:tab/>
          </w:r>
          <w:bookmarkStart w:id="90" w:name="_Toc6646_WPSOffice_Level2Page"/>
          <w:r>
            <w:t>41</w:t>
          </w:r>
          <w:bookmarkEnd w:id="90"/>
          <w:r>
            <w:fldChar w:fldCharType="end"/>
          </w:r>
        </w:p>
        <w:p>
          <w:pPr>
            <w:pStyle w:val="32"/>
            <w:tabs>
              <w:tab w:val="right" w:leader="dot" w:pos="8306"/>
            </w:tabs>
          </w:pPr>
          <w:r>
            <w:fldChar w:fldCharType="begin"/>
          </w:r>
          <w:r>
            <w:instrText xml:space="preserve"> HYPERLINK \l _Toc1426_WPSOffice_Level3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f63471d-e492-4716-a17b-759db48fe53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4.2.1 字向量</w:t>
              </w:r>
            </w:sdtContent>
          </w:sdt>
          <w:r>
            <w:tab/>
          </w:r>
          <w:bookmarkStart w:id="91" w:name="_Toc1426_WPSOffice_Level3Page"/>
          <w:r>
            <w:t>41</w:t>
          </w:r>
          <w:bookmarkEnd w:id="91"/>
          <w:r>
            <w:fldChar w:fldCharType="end"/>
          </w:r>
        </w:p>
        <w:p>
          <w:pPr>
            <w:pStyle w:val="32"/>
            <w:tabs>
              <w:tab w:val="right" w:leader="dot" w:pos="8306"/>
            </w:tabs>
          </w:pPr>
          <w:r>
            <w:fldChar w:fldCharType="begin"/>
          </w:r>
          <w:r>
            <w:instrText xml:space="preserve"> HYPERLINK \l _Toc25146_WPSOffice_Level3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45338717-0e1c-4d17-83b3-1935d49b0ed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4.2.2 相对位置向量</w:t>
              </w:r>
            </w:sdtContent>
          </w:sdt>
          <w:r>
            <w:tab/>
          </w:r>
          <w:bookmarkStart w:id="92" w:name="_Toc25146_WPSOffice_Level3Page"/>
          <w:r>
            <w:t>41</w:t>
          </w:r>
          <w:bookmarkEnd w:id="92"/>
          <w:r>
            <w:fldChar w:fldCharType="end"/>
          </w:r>
        </w:p>
        <w:p>
          <w:pPr>
            <w:pStyle w:val="31"/>
            <w:tabs>
              <w:tab w:val="right" w:leader="dot" w:pos="8306"/>
            </w:tabs>
          </w:pPr>
          <w:r>
            <w:fldChar w:fldCharType="begin"/>
          </w:r>
          <w:r>
            <w:instrText xml:space="preserve"> HYPERLINK \l _Toc30499_WPSOffice_Level2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f6e55119-b09f-45c9-b527-02e40141597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4.3 卷积层</w:t>
              </w:r>
            </w:sdtContent>
          </w:sdt>
          <w:r>
            <w:tab/>
          </w:r>
          <w:bookmarkStart w:id="93" w:name="_Toc30499_WPSOffice_Level2Page"/>
          <w:r>
            <w:t>42</w:t>
          </w:r>
          <w:bookmarkEnd w:id="93"/>
          <w:r>
            <w:fldChar w:fldCharType="end"/>
          </w:r>
        </w:p>
        <w:p>
          <w:pPr>
            <w:pStyle w:val="31"/>
            <w:tabs>
              <w:tab w:val="right" w:leader="dot" w:pos="8306"/>
            </w:tabs>
          </w:pPr>
          <w:r>
            <w:fldChar w:fldCharType="begin"/>
          </w:r>
          <w:r>
            <w:instrText xml:space="preserve"> HYPERLINK \l _Toc27939_WPSOffice_Level2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6f9f9d58-6023-4b09-b333-3e298ea068b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4.4 残差卷积块</w:t>
              </w:r>
            </w:sdtContent>
          </w:sdt>
          <w:r>
            <w:tab/>
          </w:r>
          <w:bookmarkStart w:id="94" w:name="_Toc27939_WPSOffice_Level2Page"/>
          <w:r>
            <w:t>42</w:t>
          </w:r>
          <w:bookmarkEnd w:id="94"/>
          <w:r>
            <w:fldChar w:fldCharType="end"/>
          </w:r>
        </w:p>
        <w:p>
          <w:pPr>
            <w:pStyle w:val="31"/>
            <w:tabs>
              <w:tab w:val="right" w:leader="dot" w:pos="8306"/>
            </w:tabs>
          </w:pPr>
          <w:r>
            <w:fldChar w:fldCharType="begin"/>
          </w:r>
          <w:r>
            <w:instrText xml:space="preserve"> HYPERLINK \l _Toc636_WPSOffice_Level2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ad95ed3-d388-49d9-a073-e45be17c0c6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4.5 最大池化层</w:t>
              </w:r>
            </w:sdtContent>
          </w:sdt>
          <w:r>
            <w:tab/>
          </w:r>
          <w:bookmarkStart w:id="95" w:name="_Toc636_WPSOffice_Level2Page"/>
          <w:r>
            <w:t>44</w:t>
          </w:r>
          <w:bookmarkEnd w:id="95"/>
          <w:r>
            <w:fldChar w:fldCharType="end"/>
          </w:r>
        </w:p>
        <w:p>
          <w:pPr>
            <w:pStyle w:val="31"/>
            <w:tabs>
              <w:tab w:val="right" w:leader="dot" w:pos="8306"/>
            </w:tabs>
          </w:pPr>
          <w:r>
            <w:fldChar w:fldCharType="begin"/>
          </w:r>
          <w:r>
            <w:instrText xml:space="preserve"> HYPERLINK \l _Toc15507_WPSOffice_Level2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e012fd5-0be0-4f5c-b300-937fe2a1a6b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4.6 输出层</w:t>
              </w:r>
            </w:sdtContent>
          </w:sdt>
          <w:r>
            <w:tab/>
          </w:r>
          <w:bookmarkStart w:id="96" w:name="_Toc15507_WPSOffice_Level2Page"/>
          <w:r>
            <w:t>44</w:t>
          </w:r>
          <w:bookmarkEnd w:id="96"/>
          <w:r>
            <w:fldChar w:fldCharType="end"/>
          </w:r>
        </w:p>
        <w:p>
          <w:pPr>
            <w:pStyle w:val="31"/>
            <w:tabs>
              <w:tab w:val="right" w:leader="dot" w:pos="8306"/>
            </w:tabs>
          </w:pPr>
          <w:r>
            <w:fldChar w:fldCharType="begin"/>
          </w:r>
          <w:r>
            <w:instrText xml:space="preserve"> HYPERLINK \l _Toc16217_WPSOffice_Level2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dfb707c3-35b7-4718-aa8b-a9a21977d9e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 实验</w:t>
              </w:r>
            </w:sdtContent>
          </w:sdt>
          <w:r>
            <w:tab/>
          </w:r>
          <w:bookmarkStart w:id="97" w:name="_Toc16217_WPSOffice_Level2Page"/>
          <w:r>
            <w:t>44</w:t>
          </w:r>
          <w:bookmarkEnd w:id="97"/>
          <w:r>
            <w:fldChar w:fldCharType="end"/>
          </w:r>
        </w:p>
        <w:p>
          <w:pPr>
            <w:pStyle w:val="32"/>
            <w:tabs>
              <w:tab w:val="right" w:leader="dot" w:pos="8306"/>
            </w:tabs>
          </w:pPr>
          <w:r>
            <w:fldChar w:fldCharType="begin"/>
          </w:r>
          <w:r>
            <w:instrText xml:space="preserve"> HYPERLINK \l _Toc20460_WPSOffice_Level3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13269791-5787-4a37-942e-5bb109747e9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4.7.1 实验数据</w:t>
              </w:r>
            </w:sdtContent>
          </w:sdt>
          <w:r>
            <w:tab/>
          </w:r>
          <w:bookmarkStart w:id="98" w:name="_Toc20460_WPSOffice_Level3Page"/>
          <w:r>
            <w:t>44</w:t>
          </w:r>
          <w:bookmarkEnd w:id="98"/>
          <w:r>
            <w:fldChar w:fldCharType="end"/>
          </w:r>
        </w:p>
        <w:p>
          <w:pPr>
            <w:pStyle w:val="32"/>
            <w:tabs>
              <w:tab w:val="right" w:leader="dot" w:pos="8306"/>
            </w:tabs>
          </w:pPr>
          <w:r>
            <w:fldChar w:fldCharType="begin"/>
          </w:r>
          <w:r>
            <w:instrText xml:space="preserve"> HYPERLINK \l _Toc16453_WPSOffice_Level3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378415b-e512-416c-9156-a99f27137c8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4.7.2 实验评价标准</w:t>
              </w:r>
            </w:sdtContent>
          </w:sdt>
          <w:r>
            <w:tab/>
          </w:r>
          <w:bookmarkStart w:id="99" w:name="_Toc16453_WPSOffice_Level3Page"/>
          <w:r>
            <w:t>46</w:t>
          </w:r>
          <w:bookmarkEnd w:id="99"/>
          <w:r>
            <w:fldChar w:fldCharType="end"/>
          </w:r>
        </w:p>
        <w:p>
          <w:pPr>
            <w:pStyle w:val="32"/>
            <w:tabs>
              <w:tab w:val="right" w:leader="dot" w:pos="8306"/>
            </w:tabs>
          </w:pPr>
          <w:r>
            <w:fldChar w:fldCharType="begin"/>
          </w:r>
          <w:r>
            <w:instrText xml:space="preserve"> HYPERLINK \l _Toc27465_WPSOffice_Level3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b55c2836-865d-4129-9cb3-c449cff2cc6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4.7.3 模型训练的实现</w:t>
              </w:r>
            </w:sdtContent>
          </w:sdt>
          <w:r>
            <w:tab/>
          </w:r>
          <w:bookmarkStart w:id="100" w:name="_Toc27465_WPSOffice_Level3Page"/>
          <w:r>
            <w:t>46</w:t>
          </w:r>
          <w:bookmarkEnd w:id="100"/>
          <w:r>
            <w:fldChar w:fldCharType="end"/>
          </w:r>
        </w:p>
        <w:p>
          <w:pPr>
            <w:pStyle w:val="32"/>
            <w:tabs>
              <w:tab w:val="right" w:leader="dot" w:pos="8306"/>
            </w:tabs>
          </w:pPr>
          <w:r>
            <w:fldChar w:fldCharType="begin"/>
          </w:r>
          <w:r>
            <w:instrText xml:space="preserve"> HYPERLINK \l _Toc11139_WPSOffice_Level3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abf05348-b146-483e-9766-ae47e8440bc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4.7.4 模型参数设置</w:t>
              </w:r>
            </w:sdtContent>
          </w:sdt>
          <w:r>
            <w:tab/>
          </w:r>
          <w:bookmarkStart w:id="101" w:name="_Toc11139_WPSOffice_Level3Page"/>
          <w:r>
            <w:t>53</w:t>
          </w:r>
          <w:bookmarkEnd w:id="101"/>
          <w:r>
            <w:fldChar w:fldCharType="end"/>
          </w:r>
        </w:p>
        <w:p>
          <w:pPr>
            <w:pStyle w:val="32"/>
            <w:tabs>
              <w:tab w:val="right" w:leader="dot" w:pos="8306"/>
            </w:tabs>
          </w:pPr>
          <w:r>
            <w:fldChar w:fldCharType="begin"/>
          </w:r>
          <w:r>
            <w:instrText xml:space="preserve"> HYPERLINK \l _Toc18104_WPSOffice_Level3 </w:instrText>
          </w:r>
          <w:r>
            <w:fldChar w:fldCharType="separate"/>
          </w:r>
          <w:sdt>
            <w:sdtPr>
              <w:rPr>
                <w:rFonts w:ascii="Times New Roman" w:hAnsi="Times New Roman" w:eastAsia="宋体" w:cs="Times New Roman"/>
                <w:kern w:val="2"/>
                <w:sz w:val="21"/>
                <w:szCs w:val="24"/>
                <w:lang w:val="en-US" w:eastAsia="zh-CN" w:bidi="ar-SA"/>
              </w:rPr>
              <w:id w:val="147473424"/>
              <w:placeholder>
                <w:docPart w:val="{87cf06ab-3dbc-4a04-8919-1e9c9552c2e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4.7.1 不同模型的性能对比</w:t>
              </w:r>
            </w:sdtContent>
          </w:sdt>
          <w:r>
            <w:tab/>
          </w:r>
          <w:bookmarkStart w:id="102" w:name="_Toc18104_WPSOffice_Level3Page"/>
          <w:r>
            <w:t>55</w:t>
          </w:r>
          <w:bookmarkEnd w:id="102"/>
          <w:r>
            <w:fldChar w:fldCharType="end"/>
          </w:r>
        </w:p>
        <w:p>
          <w:pPr>
            <w:pStyle w:val="31"/>
            <w:tabs>
              <w:tab w:val="right" w:leader="dot" w:pos="8306"/>
            </w:tabs>
          </w:pPr>
          <w:r>
            <w:fldChar w:fldCharType="begin"/>
          </w:r>
          <w:r>
            <w:instrText xml:space="preserve"> HYPERLINK \l _Toc1426_WPSOffice_Level2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2e7b6a86-a6ef-4c2b-9a5b-fdf631b5faf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4.8 本章小结</w:t>
              </w:r>
            </w:sdtContent>
          </w:sdt>
          <w:r>
            <w:tab/>
          </w:r>
          <w:bookmarkStart w:id="103" w:name="_Toc1426_WPSOffice_Level2Page"/>
          <w:r>
            <w:t>55</w:t>
          </w:r>
          <w:bookmarkEnd w:id="103"/>
          <w:r>
            <w:fldChar w:fldCharType="end"/>
          </w:r>
        </w:p>
        <w:p>
          <w:pPr>
            <w:pStyle w:val="30"/>
            <w:tabs>
              <w:tab w:val="right" w:leader="dot" w:pos="8306"/>
            </w:tabs>
          </w:pPr>
          <w:r>
            <w:fldChar w:fldCharType="begin"/>
          </w:r>
          <w:r>
            <w:instrText xml:space="preserve"> HYPERLINK \l _Toc14334_WPSOffice_Level1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86d2227-3ae4-40f3-a84c-a35165828f8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第五章  总结与展望</w:t>
              </w:r>
            </w:sdtContent>
          </w:sdt>
          <w:r>
            <w:tab/>
          </w:r>
          <w:bookmarkStart w:id="104" w:name="_Toc14334_WPSOffice_Level1Page"/>
          <w:r>
            <w:t>56</w:t>
          </w:r>
          <w:bookmarkEnd w:id="104"/>
          <w:r>
            <w:fldChar w:fldCharType="end"/>
          </w:r>
        </w:p>
        <w:p>
          <w:pPr>
            <w:pStyle w:val="31"/>
            <w:tabs>
              <w:tab w:val="right" w:leader="dot" w:pos="8306"/>
            </w:tabs>
          </w:pPr>
          <w:r>
            <w:fldChar w:fldCharType="begin"/>
          </w:r>
          <w:r>
            <w:instrText xml:space="preserve"> HYPERLINK \l _Toc25146_WPSOffice_Level2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c218fc35-84a7-4504-af64-f8ebdd11a25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5.1 总结</w:t>
              </w:r>
            </w:sdtContent>
          </w:sdt>
          <w:r>
            <w:tab/>
          </w:r>
          <w:bookmarkStart w:id="105" w:name="_Toc25146_WPSOffice_Level2Page"/>
          <w:r>
            <w:t>56</w:t>
          </w:r>
          <w:bookmarkEnd w:id="105"/>
          <w:r>
            <w:fldChar w:fldCharType="end"/>
          </w:r>
        </w:p>
        <w:p>
          <w:pPr>
            <w:pStyle w:val="31"/>
            <w:tabs>
              <w:tab w:val="right" w:leader="dot" w:pos="8306"/>
            </w:tabs>
          </w:pPr>
          <w:r>
            <w:fldChar w:fldCharType="begin"/>
          </w:r>
          <w:r>
            <w:instrText xml:space="preserve"> HYPERLINK \l _Toc11644_WPSOffice_Level2 </w:instrText>
          </w:r>
          <w:r>
            <w:fldChar w:fldCharType="separate"/>
          </w:r>
          <w:sdt>
            <w:sdtPr>
              <w:rPr>
                <w:rFonts w:ascii="Times New Roman" w:hAnsi="Times New Roman" w:eastAsia="宋体" w:cs="Times New Roman"/>
                <w:kern w:val="2"/>
                <w:sz w:val="21"/>
                <w:szCs w:val="24"/>
                <w:lang w:val="en-US" w:eastAsia="zh-CN" w:bidi="ar-SA"/>
              </w:rPr>
              <w:id w:val="147473424"/>
              <w:placeholder>
                <w:docPart w:val="{e7d9ee1e-20cd-4bdb-a61c-6b4b975a82a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5.2 进一步工作展望</w:t>
              </w:r>
            </w:sdtContent>
          </w:sdt>
          <w:r>
            <w:tab/>
          </w:r>
          <w:bookmarkStart w:id="106" w:name="_Toc11644_WPSOffice_Level2Page"/>
          <w:r>
            <w:t>56</w:t>
          </w:r>
          <w:bookmarkEnd w:id="106"/>
          <w:r>
            <w:fldChar w:fldCharType="end"/>
          </w:r>
        </w:p>
        <w:p>
          <w:pPr>
            <w:pStyle w:val="30"/>
            <w:tabs>
              <w:tab w:val="right" w:leader="dot" w:pos="8306"/>
            </w:tabs>
          </w:pPr>
          <w:r>
            <w:fldChar w:fldCharType="begin"/>
          </w:r>
          <w:r>
            <w:instrText xml:space="preserve"> HYPERLINK \l _Toc31796_WPSOffice_Level1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3d76fa70-e9e3-41df-9b88-87e2ab72479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参 考 文 献</w:t>
              </w:r>
            </w:sdtContent>
          </w:sdt>
          <w:r>
            <w:tab/>
          </w:r>
          <w:bookmarkStart w:id="107" w:name="_Toc31796_WPSOffice_Level1Page"/>
          <w:r>
            <w:t>57</w:t>
          </w:r>
          <w:bookmarkEnd w:id="107"/>
          <w:r>
            <w:fldChar w:fldCharType="end"/>
          </w:r>
        </w:p>
        <w:p>
          <w:pPr>
            <w:pStyle w:val="30"/>
            <w:tabs>
              <w:tab w:val="right" w:leader="dot" w:pos="8306"/>
            </w:tabs>
          </w:pPr>
          <w:r>
            <w:fldChar w:fldCharType="begin"/>
          </w:r>
          <w:r>
            <w:instrText xml:space="preserve"> HYPERLINK \l _Toc5318_WPSOffice_Level1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521951bc-8b26-4a23-b20e-66d1442ea0a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致      谢</w:t>
              </w:r>
            </w:sdtContent>
          </w:sdt>
          <w:r>
            <w:tab/>
          </w:r>
          <w:bookmarkStart w:id="108" w:name="_Toc5318_WPSOffice_Level1Page"/>
          <w:r>
            <w:t>61</w:t>
          </w:r>
          <w:bookmarkEnd w:id="108"/>
          <w:r>
            <w:fldChar w:fldCharType="end"/>
          </w:r>
        </w:p>
        <w:p>
          <w:pPr>
            <w:pStyle w:val="30"/>
            <w:tabs>
              <w:tab w:val="right" w:leader="dot" w:pos="8306"/>
            </w:tabs>
          </w:pPr>
          <w:r>
            <w:fldChar w:fldCharType="begin"/>
          </w:r>
          <w:r>
            <w:instrText xml:space="preserve"> HYPERLINK \l _Toc24764_WPSOffice_Level1 </w:instrText>
          </w:r>
          <w:r>
            <w:fldChar w:fldCharType="separate"/>
          </w:r>
          <w:sdt>
            <w:sdtPr>
              <w:rPr>
                <w:rFonts w:ascii="Times New Roman" w:hAnsi="Times New Roman" w:eastAsia="宋体" w:cs="Times New Roman"/>
                <w:kern w:val="2"/>
                <w:sz w:val="21"/>
                <w:szCs w:val="24"/>
                <w:lang w:val="en-US" w:eastAsia="zh-CN" w:bidi="ar-SA"/>
              </w:rPr>
              <w:id w:val="147473424"/>
              <w:placeholder>
                <w:docPart w:val="{0cf8202c-0a4e-4a1b-88c1-b17d930a12a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版权及论文原创性说明</w:t>
              </w:r>
            </w:sdtContent>
          </w:sdt>
          <w:r>
            <w:tab/>
          </w:r>
          <w:bookmarkStart w:id="109" w:name="_Toc24764_WPSOffice_Level1Page"/>
          <w:r>
            <w:t>62</w:t>
          </w:r>
          <w:bookmarkEnd w:id="109"/>
          <w:r>
            <w:fldChar w:fldCharType="end"/>
          </w:r>
          <w:bookmarkEnd w:id="46"/>
        </w:p>
      </w:sdtContent>
    </w:sdt>
    <w:p>
      <w:pPr>
        <w:rPr>
          <w:rFonts w:hint="default" w:ascii="Arial" w:hAnsi="Arial" w:eastAsia="黑体" w:cs="Arial"/>
        </w:rPr>
        <w:sectPr>
          <w:headerReference r:id="rId9" w:type="default"/>
          <w:type w:val="continuous"/>
          <w:pgSz w:w="11906" w:h="16838"/>
          <w:pgMar w:top="1440" w:right="1800" w:bottom="1440" w:left="1800" w:header="851" w:footer="992" w:gutter="0"/>
          <w:pgNumType w:fmt="upperRoman"/>
          <w:cols w:space="720" w:num="1"/>
          <w:docGrid w:type="lines" w:linePitch="312" w:charSpace="0"/>
        </w:sectPr>
      </w:pPr>
    </w:p>
    <w:p>
      <w:pPr>
        <w:pStyle w:val="2"/>
        <w:jc w:val="center"/>
        <w:rPr>
          <w:rFonts w:hint="default" w:ascii="Arial" w:hAnsi="Arial" w:eastAsia="黑体" w:cs="Arial"/>
        </w:rPr>
      </w:pPr>
      <w:bookmarkStart w:id="110" w:name="_Toc514163442"/>
      <w:bookmarkStart w:id="111" w:name="_Toc4854_WPSOffice_Level1"/>
      <w:r>
        <w:rPr>
          <w:rFonts w:hint="default" w:ascii="Arial" w:hAnsi="Arial" w:eastAsia="黑体" w:cs="Arial"/>
        </w:rPr>
        <w:t xml:space="preserve">第一章  </w:t>
      </w:r>
      <w:bookmarkEnd w:id="110"/>
      <w:r>
        <w:rPr>
          <w:rFonts w:hint="default" w:ascii="Arial" w:hAnsi="Arial" w:eastAsia="黑体" w:cs="Arial"/>
        </w:rPr>
        <w:t>绪论</w:t>
      </w:r>
      <w:bookmarkEnd w:id="111"/>
    </w:p>
    <w:p>
      <w:pPr>
        <w:pStyle w:val="3"/>
        <w:rPr>
          <w:rFonts w:hint="default" w:ascii="Arial" w:hAnsi="Arial" w:cs="Arial"/>
          <w:lang w:val="en-US"/>
        </w:rPr>
      </w:pPr>
      <w:bookmarkStart w:id="112" w:name="_Toc514163443"/>
      <w:bookmarkStart w:id="113" w:name="_Toc443_WPSOffice_Level2"/>
      <w:r>
        <w:rPr>
          <w:rFonts w:hint="default" w:ascii="Arial" w:hAnsi="Arial" w:cs="Arial"/>
        </w:rPr>
        <w:t xml:space="preserve">1.1 </w:t>
      </w:r>
      <w:bookmarkEnd w:id="112"/>
      <w:r>
        <w:rPr>
          <w:rFonts w:hint="default" w:ascii="Arial" w:hAnsi="Arial" w:cs="Arial"/>
        </w:rPr>
        <w:t>项目背景</w:t>
      </w:r>
      <w:bookmarkEnd w:id="113"/>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自然语言处理（Nature Language Processing，简称NLP）是用计算机来处理、理解以及运用人类语言（如中文、英文等），它属于人工智能（Artificial Intelligence，简称AI）的一个发展方向，是计算机科学和语言学的交叉学科，又常被称为计算机语言学。由于自然语言是人类与其他动物的区别的主要标志，没有语言，人类的思维也就无从可谈，所以自然语言处理体现了人工智能的最高任务与境界。也就是说，只有当计算机具备了处理自然语言的能力时，机器才算实现了真正的智能。近十年，随着计算机设备和硬件的发展、计算设备的算力极大提升，自然语言处理的研究得到了很大的发展，并在各个领域都有了广泛应用。</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信息抽取作为自然语言处理中的一项基础任务，在许多上层应用中都有着十分重要的影响。在上市公司新闻舆情分析中的关键信息就是新闻文本中的实体，如：公司、人、行业等实体信息以及实体间的关系信息，利用信息抽取中的命名实体识别和关系抽取就可以从新闻文本中抽出这些重要信息，进而对新闻舆情进行后续分析；在搜索引擎上进行搜索时的关键信息就是输入的搜索信息中的实体信息，但只通过分词进行输入文本的切分很容易把一个多词组成的命名实体切分成多个词，造成搜索不准确甚至搜索的结果完全不符合预期。如果能对输入文本进行命名实体识别就可以准确识别搜索的内容，再建立索引进行搜索，可以提高搜索的准确率也可以提升搜索的效率；在利用非结构化文本信息构建知识图谱的任务中关键信息就是非结构化文本中的关联实体以及实体间的关系组成的三元组，如：从“阿里巴巴集团的创始人是马云”这段描述中可以提取出“阿里巴巴，创始人，马云”这个三元组，可以表示“阿里巴巴的创始人是马云”这条信息。这里即用到了命名实体识别识别出了阿里巴巴和马云这两个实体，又用到了关系抽取来对阿里巴巴和马云这两个实体的关系进行识别和抽取。最后从海量非结构化文本中提取出大量三元组，经过实体消歧、知识融合后构建成一张知识图谱。</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命名实体识别（Named Entity Recognition，简称NER）作为信息抽取中的一个基本任务，最早是在MUC-6（the Sixth of the Message Understanding Conference）上将其作为信息抽取的一项子任务引入测评中</w:t>
      </w:r>
      <w:r>
        <w:rPr>
          <w:rFonts w:hint="default" w:ascii="Arial" w:hAnsi="Arial" w:cs="Arial"/>
          <w:sz w:val="24"/>
        </w:rPr>
        <w:t>[MUC-6, 1996]</w:t>
      </w:r>
      <w:r>
        <w:rPr>
          <w:rFonts w:hint="default" w:ascii="Arial" w:hAnsi="Arial" w:cs="Arial"/>
          <w:sz w:val="24"/>
          <w:szCs w:val="24"/>
        </w:rPr>
        <w:t>。关系抽取（Relation Extraction，简称RE）作为信息抽取中的另一个基本任务，早在2000年就有基于句法解析增强的方法来实现关系抽取任务[Milleret al. 2000]。而本文同时结合命名实体识别和关系抽取两项任务作为利用非结构化文本中的三元组信息来构建知识图谱的关键环节，如何确保实体识别和关系抽取的准确性是构建一个高质量、高精度的知识图谱的关键所在。</w:t>
      </w:r>
    </w:p>
    <w:p>
      <w:pPr>
        <w:pStyle w:val="3"/>
        <w:rPr>
          <w:rFonts w:hint="default" w:ascii="Arial" w:hAnsi="Arial" w:cs="Arial"/>
        </w:rPr>
      </w:pPr>
      <w:bookmarkStart w:id="114" w:name="_Toc514163444"/>
      <w:bookmarkStart w:id="115" w:name="_Toc7644_WPSOffice_Level2"/>
      <w:r>
        <w:rPr>
          <w:rFonts w:hint="default" w:ascii="Arial" w:hAnsi="Arial" w:cs="Arial"/>
        </w:rPr>
        <w:t>1.2 国内外</w:t>
      </w:r>
      <w:bookmarkEnd w:id="114"/>
      <w:r>
        <w:rPr>
          <w:rFonts w:hint="default" w:ascii="Arial" w:hAnsi="Arial" w:cs="Arial"/>
        </w:rPr>
        <w:t>研究现状</w:t>
      </w:r>
      <w:bookmarkEnd w:id="115"/>
    </w:p>
    <w:p>
      <w:pPr>
        <w:pStyle w:val="3"/>
        <w:rPr>
          <w:rFonts w:hint="default" w:ascii="Arial" w:hAnsi="Arial" w:cs="Arial"/>
        </w:rPr>
      </w:pPr>
      <w:bookmarkStart w:id="116" w:name="_Toc443_WPSOffice_Level3"/>
      <w:r>
        <w:rPr>
          <w:rFonts w:hint="default" w:ascii="Arial" w:hAnsi="Arial" w:cs="Arial"/>
        </w:rPr>
        <w:t>1.2.1 命名实体识别研究现状</w:t>
      </w:r>
      <w:bookmarkEnd w:id="116"/>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 xml:space="preserve">自从在MUC-6 </w:t>
      </w:r>
      <w:r>
        <w:rPr>
          <w:rFonts w:hint="default" w:ascii="Arial" w:hAnsi="Arial" w:cs="Arial"/>
          <w:sz w:val="24"/>
        </w:rPr>
        <w:t>[MUC-6, 1996]</w:t>
      </w:r>
      <w:r>
        <w:rPr>
          <w:rFonts w:hint="default" w:ascii="Arial" w:hAnsi="Arial" w:cs="Arial"/>
          <w:sz w:val="24"/>
          <w:szCs w:val="24"/>
        </w:rPr>
        <w:t>上将命名实体识别作为信息抽取的一个子任务之后，随着数据时代的到来，命名实体在各个领域的信息抽取任务中都得到了充分的利用和发展。</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在国外命名实体识别的研究中，考虑到英文本身的特性，英文的命名实体识别只需要考虑词本身的特征而不需要关注别的问题例如分词等问题的影响，所以实现的难度相对较小，准确率也较高，</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的命名实体识别由于中文文字内在的特殊性导致了在做命名实体识别之前要先做分词、句法分析等步骤，导致中文命名实体相对英文而言难度大大提高。在MUC-6中国内专家学者们把“人名”、“地名”、“组织机构名”作为实体的名称表达式，将这三类实体作为主要研究目标。在随后的研究中，逐渐地有人将“时间”、“货币”、“百分数”等也作为各种实体的表达式加入到命名实体识别的任务中来。</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最早在命名实体识别任务中，主要有基于专家知识构建规则的方法以及基于数理统计的方法两类。基于词典和规则的方法主要是靠人工建立规则体系，在构建了大量基于专家知识的词法和语义规则之后，系统会根据规则对输入文本进行解析，基于人工构建的有限规则集合对文本中可能的命名实体进行推理和识别。虽然在特定的数据集上基于专家知识构建规则的方法相对于基于统计方法的命名实体识别而言准确度更高，但这种方法在数据量逐渐增大、数据内容逐渐复杂之后会变得不再可行，因为基于某一小部分语料构建的规则体系在别的语料上讲不再适用，人们无法去扩充和维护一个十分庞大的规则体系，且随着近些年机器学习理论的不断完善和计算机计算性能的提高，大部分学者开始转而研究基于统计方法的命名实体识别。</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基于统计方法的命名实体识别主要有有监督（Supervised）、半监督（Semi-Supervised）的机器学习方法，其中有监督的机器学习方法在拥有大批量的标注语料的前提下在不同领域的文本中都拥有更高的识别准确率和精度，从而被更多的学者、从业者们所广泛使用。有监督学习方法中在命名实体识别任务中表现比较出色的方法主要有：基于隐马尔科夫模型（Hidden Markov Models，简称HMM）的命名实体识别模型[Bikel et al. 1999]、最大熵模型（Maximum Entropy Models，简称MEM）[Tsai et al. 2004]、条件随机场（Conditional Random Fields，简称CRFs）[McCallum et al. 2003]。基于统计方法的命名实体识别对特征选取的要求比较高，需要从文本中挖掘出对于实体识别有用的单词信息、上下文信息、句法信息、语义信息等作为特征。随着研究的不断深入，大量实验结果表明条件随机场结合了HMM和MEM的有点，成为中文命名实体识别任务中表现更优秀的统计学习方法。有学者针对条件随机场的特征选择与交叉组合进行了研究，通过实验得出不同的特征以及特征组合在训练时的贡献大小[张祝玉等, 2008]。</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中文命名实体识别（Chinese Named Entity Recognition，简称CNER）相对于英文命名实体识别任务仍存在许多不同，由于中文本身的特点造成许多特殊的难点：</w:t>
      </w:r>
    </w:p>
    <w:p>
      <w:pPr>
        <w:pStyle w:val="22"/>
        <w:numPr>
          <w:ilvl w:val="0"/>
          <w:numId w:val="2"/>
        </w:numPr>
        <w:spacing w:line="360" w:lineRule="auto"/>
        <w:ind w:firstLine="480" w:firstLineChars="200"/>
        <w:rPr>
          <w:rFonts w:hint="default" w:ascii="Arial" w:hAnsi="Arial" w:cs="Arial"/>
          <w:sz w:val="24"/>
          <w:szCs w:val="24"/>
        </w:rPr>
      </w:pPr>
      <w:r>
        <w:rPr>
          <w:rFonts w:hint="default" w:ascii="Arial" w:hAnsi="Arial" w:cs="Arial"/>
          <w:sz w:val="24"/>
          <w:szCs w:val="24"/>
        </w:rPr>
        <w:t>中文单词的边界相比于英文较模糊</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英文中的单词之间都有分隔符来标识边界，命名实体如人名、地名等单词的首字母为大写，这些信息能很好的为命名实体的识别做边界和位置标识，而中文单词没有这些信息。</w:t>
      </w:r>
    </w:p>
    <w:p>
      <w:pPr>
        <w:pStyle w:val="22"/>
        <w:numPr>
          <w:ilvl w:val="0"/>
          <w:numId w:val="2"/>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中文命名实体的词语结构更加复杂</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有的类型的命名实体单词长度没有限制；不同实体有不同的组成结构（嵌套、简称、别名等）；音译词没有统一的构词规范；组织机构名和人名、地名会有很多交叉重复的地方（如：星环信息科技（上海）有限公司）。</w:t>
      </w:r>
    </w:p>
    <w:p>
      <w:pPr>
        <w:pStyle w:val="22"/>
        <w:numPr>
          <w:ilvl w:val="0"/>
          <w:numId w:val="2"/>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中文命名实体的一词多义与一义多词</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随着互联网的极速发展，越来越多的网络词汇不断出现，很多原本的命名实体在现在都有了新的称呼（如称淘宝为某宝），这些词汇的新称呼的出现大大增加了命名实体识别的难度。</w:t>
      </w:r>
    </w:p>
    <w:p>
      <w:pPr>
        <w:pStyle w:val="22"/>
        <w:numPr>
          <w:ilvl w:val="0"/>
          <w:numId w:val="0"/>
        </w:numPr>
        <w:spacing w:line="360" w:lineRule="auto"/>
        <w:ind w:firstLine="420" w:firstLineChars="0"/>
        <w:rPr>
          <w:rFonts w:hint="default" w:ascii="Arial" w:hAnsi="Arial" w:cs="Arial"/>
          <w:color w:val="auto"/>
          <w:sz w:val="24"/>
          <w:szCs w:val="24"/>
        </w:rPr>
      </w:pPr>
      <w:r>
        <w:rPr>
          <w:rFonts w:hint="default" w:ascii="Arial" w:hAnsi="Arial" w:cs="Arial"/>
          <w:sz w:val="24"/>
          <w:szCs w:val="24"/>
        </w:rPr>
        <w:t>随着深度学习的影响不断增加，用深度学习方法解决命名实体识别任务也获得的一些显著的成果。[Wu et al. 2015]提出使用深度神经网络（Deep Neural Network，简称DNN）从语料中训练词向量，再输入到另一个深度神经网络中进行命名实体识别，实验结果好于传统机器学习中效果最好的CRF模型。[Z Huang et al. ]提出了使用双向长短时记忆模型(Bidirectional Long-Short Term Memory Model，简称Bi-LSTM)和条件随机场进行命名实体识别。还有一系列深度学习方法对命名实体识别任务做了很多尝试，在不同的数据集上相较于传统方法都有不小的提升。</w:t>
      </w:r>
      <w:r>
        <w:rPr>
          <w:rFonts w:hint="default" w:ascii="Arial" w:hAnsi="Arial" w:cs="Arial"/>
          <w:color w:val="auto"/>
          <w:sz w:val="24"/>
          <w:szCs w:val="24"/>
        </w:rPr>
        <w:t>表1.1为目前命名实体识别的一些方法汇总。</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22"/>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22"/>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22"/>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DNN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22"/>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22"/>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22"/>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22"/>
              <w:keepNext w:val="0"/>
              <w:keepLines w:val="0"/>
              <w:pageBreakBefore w:val="0"/>
              <w:numPr>
                <w:ilvl w:val="0"/>
                <w:numId w:val="0"/>
              </w:numPr>
              <w:kinsoku/>
              <w:wordWrap/>
              <w:overflowPunct/>
              <w:topLinePunct w:val="0"/>
              <w:autoSpaceDE/>
              <w:autoSpaceDN/>
              <w:bidi w:val="0"/>
              <w:adjustRightInd/>
              <w:snapToGrid/>
              <w:spacing w:line="360" w:lineRule="auto"/>
              <w:textAlignment w:val="auto"/>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BiLSTM+CRF</w:t>
            </w:r>
          </w:p>
        </w:tc>
      </w:tr>
    </w:tbl>
    <w:p>
      <w:pPr>
        <w:pStyle w:val="5"/>
        <w:keepNext w:val="0"/>
        <w:keepLines w:val="0"/>
        <w:pageBreakBefore w:val="0"/>
        <w:numPr>
          <w:ilvl w:val="0"/>
          <w:numId w:val="0"/>
        </w:numPr>
        <w:kinsoku/>
        <w:wordWrap/>
        <w:overflowPunct/>
        <w:topLinePunct w:val="0"/>
        <w:autoSpaceDE/>
        <w:autoSpaceDN/>
        <w:bidi w:val="0"/>
        <w:adjustRightInd/>
        <w:snapToGrid/>
        <w:spacing w:line="360" w:lineRule="auto"/>
        <w:jc w:val="center"/>
        <w:textAlignment w:val="auto"/>
        <w:rPr>
          <w:rFonts w:hint="default" w:ascii="Arial" w:hAnsi="Arial" w:eastAsia="宋体" w:cs="Arial"/>
          <w:sz w:val="24"/>
          <w:szCs w:val="24"/>
          <w:lang w:eastAsia="zh-CN"/>
        </w:rPr>
      </w:pPr>
      <w:r>
        <w:rPr>
          <w:rFonts w:hint="default" w:ascii="Arial" w:hAnsi="Arial" w:eastAsia="宋体" w:cs="Arial"/>
          <w:sz w:val="24"/>
          <w:szCs w:val="24"/>
        </w:rPr>
        <w:t xml:space="preserve">表 </w:t>
      </w:r>
      <w:r>
        <w:rPr>
          <w:rFonts w:hint="default" w:ascii="Arial" w:hAnsi="Arial" w:eastAsia="宋体" w:cs="Arial"/>
          <w:sz w:val="24"/>
          <w:szCs w:val="24"/>
        </w:rPr>
        <w:fldChar w:fldCharType="begin"/>
      </w:r>
      <w:r>
        <w:rPr>
          <w:rFonts w:hint="default" w:ascii="Arial" w:hAnsi="Arial" w:eastAsia="宋体" w:cs="Arial"/>
          <w:sz w:val="24"/>
          <w:szCs w:val="24"/>
        </w:rPr>
        <w:instrText xml:space="preserve"> SEQ 表 \* ARABIC </w:instrText>
      </w:r>
      <w:r>
        <w:rPr>
          <w:rFonts w:hint="default" w:ascii="Arial" w:hAnsi="Arial" w:eastAsia="宋体" w:cs="Arial"/>
          <w:sz w:val="24"/>
          <w:szCs w:val="24"/>
        </w:rPr>
        <w:fldChar w:fldCharType="separate"/>
      </w:r>
      <w:r>
        <w:rPr>
          <w:rFonts w:hint="default" w:ascii="Arial" w:hAnsi="Arial" w:eastAsia="宋体" w:cs="Arial"/>
          <w:sz w:val="24"/>
          <w:szCs w:val="24"/>
        </w:rPr>
        <w:t>1</w:t>
      </w:r>
      <w:r>
        <w:rPr>
          <w:rFonts w:hint="default" w:ascii="Arial" w:hAnsi="Arial" w:eastAsia="宋体" w:cs="Arial"/>
          <w:sz w:val="24"/>
          <w:szCs w:val="24"/>
        </w:rPr>
        <w:fldChar w:fldCharType="end"/>
      </w:r>
      <w:r>
        <w:rPr>
          <w:rFonts w:hint="default" w:ascii="Arial" w:hAnsi="Arial" w:eastAsia="宋体" w:cs="Arial"/>
          <w:sz w:val="24"/>
          <w:szCs w:val="24"/>
          <w:lang w:eastAsia="zh-CN"/>
        </w:rPr>
        <w:t>.1 命名实体识别方法汇总</w:t>
      </w:r>
    </w:p>
    <w:p>
      <w:pPr>
        <w:pStyle w:val="3"/>
        <w:rPr>
          <w:rFonts w:hint="default" w:ascii="Arial" w:hAnsi="Arial" w:cs="Arial"/>
        </w:rPr>
      </w:pPr>
      <w:bookmarkStart w:id="117" w:name="_Toc7644_WPSOffice_Level3"/>
      <w:r>
        <w:rPr>
          <w:rFonts w:hint="default" w:ascii="Arial" w:hAnsi="Arial" w:cs="Arial"/>
        </w:rPr>
        <w:t>1.2.2 关系抽取研究现状</w:t>
      </w:r>
      <w:bookmarkEnd w:id="11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关系抽取的方法主要有：</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有监督的学习方法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把关系抽取任务当做一个分类问题，从训练数据中设计并提取有效的特征并训练学习各种分类模型进行关系预测。需要大量的人工标注语料，比较耗时耗力，但预测效果较好。</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半监督的学习方法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先人工设定若干种子实例，再迭代地从文本中抽取相应的关系模板和更多关系实例。</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无监督的学习方法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假设有相同语义的命名实体同样拥有相似的上下文信息，可根据每个命名实体对的上下文信息来代表它们的语义关系，并对所有实体对的语义进行聚类。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与另外两种方法相比，有监督的学习方法在抽取的准确率和召回率上都有着更好的表现。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自从2000年Miller等提出基于句法解析增强的方法来实现关系抽取[Milleret al. 2000]后，越来越多的实体间关系抽取方法被提出：基于逻辑回归的方法[Kambhatla et al. 2004]、基于核函数的方法[Zhao and Grishman 2005]、基于条件随机场的方法[Culotta et al. 2006]。在有监督学习中针对需要大量人工标注的情况下，Mintz等人[Mintz et al. 2009]提出了使用远程监督（Distant Supervision）的方法来扩充标注语料，可以有效解决关系抽取的标注数据规模问题。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随着计算机硬件和计算能力的极速发展，深度学习开始逐渐被学术界和业界所关注，很多学者也开始将深度学习运用到关系抽取任务中。[Socher et al. 2012]提出使用递归神经网络（Recurrent Neural Network，简称RNN）来解决关系抽取问题，通过递归神经网络学习到句子的词汇特征、句法特征、语义特征再用于关系分类和抽取。[Zeng et al. 2014]提出使用卷积神经网络（Convolutional Neural Network，简称CNN）来解决关系抽取问题，采用词向量和词的相对位置作为卷积神经网络的输入，通过卷积、池化、非线性计算等操作得到句子表示并用于关系抽取。[Santos et al. 2015]提出了一种新的卷积神经网络结构用于解决关系抽取问题，在这个新的结构中采用了新的Ranking损失函数并得到了更好的效果。[Miwa er al. 2016]提出一种基于端到端（End to End）神经网络的关系抽取模型，使用双向长短时记忆模型和树形长短时记忆模型同时对实体和句子进行建模。[Lin et al. 2016]提出基于句子级注意力机制的神经网络模型来解决关系抽取问题，文中的方法可以根据不同关系为每个实体对分配不同的权重。</w:t>
      </w:r>
      <w:r>
        <w:rPr>
          <w:rFonts w:hint="default" w:ascii="Arial" w:hAnsi="Arial" w:cs="Arial"/>
          <w:color w:val="auto"/>
          <w:sz w:val="24"/>
          <w:szCs w:val="24"/>
        </w:rPr>
        <w:t>关系抽取的一些方法汇总如表1.2所示。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RNN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PCNN+Attention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ResCNN</w:t>
            </w:r>
          </w:p>
        </w:tc>
      </w:tr>
    </w:tbl>
    <w:p>
      <w:pPr>
        <w:pStyle w:val="5"/>
        <w:bidi w:val="0"/>
        <w:ind w:firstLine="420" w:firstLineChars="0"/>
        <w:jc w:val="center"/>
        <w:rPr>
          <w:rFonts w:hint="eastAsia"/>
          <w:lang w:val="en-US" w:eastAsia="zh-CN"/>
        </w:rPr>
      </w:pPr>
    </w:p>
    <w:p>
      <w:pPr>
        <w:pStyle w:val="5"/>
        <w:bidi w:val="0"/>
        <w:ind w:firstLine="420" w:firstLineChars="0"/>
        <w:jc w:val="center"/>
        <w:rPr>
          <w:rFonts w:hint="default" w:ascii="Arial" w:hAnsi="Arial" w:cs="Arial"/>
          <w:color w:val="FF0000"/>
          <w:sz w:val="24"/>
          <w:szCs w:val="24"/>
        </w:rPr>
      </w:pPr>
      <w:r>
        <w:rPr>
          <w:rFonts w:hint="default" w:ascii="Arial" w:hAnsi="Arial" w:eastAsia="宋体" w:cs="Arial"/>
          <w:sz w:val="24"/>
          <w:szCs w:val="24"/>
          <w:lang w:val="en-US" w:eastAsia="zh-CN"/>
        </w:rPr>
        <w:t>表1.2 关系抽取方法汇总</w:t>
      </w:r>
    </w:p>
    <w:p>
      <w:pPr>
        <w:pStyle w:val="3"/>
        <w:rPr>
          <w:rFonts w:hint="default" w:ascii="Arial" w:hAnsi="Arial" w:cs="Arial"/>
        </w:rPr>
      </w:pPr>
      <w:bookmarkStart w:id="118" w:name="_Toc514163445"/>
      <w:bookmarkStart w:id="119" w:name="_Toc29847_WPSOffice_Level2"/>
      <w:r>
        <w:rPr>
          <w:rFonts w:hint="default" w:ascii="Arial" w:hAnsi="Arial" w:cs="Arial"/>
        </w:rPr>
        <w:t>1.3 本文</w:t>
      </w:r>
      <w:bookmarkEnd w:id="118"/>
      <w:r>
        <w:rPr>
          <w:rFonts w:hint="default" w:ascii="Arial" w:hAnsi="Arial" w:cs="Arial"/>
        </w:rPr>
        <w:t>主要的工作</w:t>
      </w:r>
      <w:bookmarkEnd w:id="119"/>
    </w:p>
    <w:p>
      <w:pPr>
        <w:spacing w:line="360" w:lineRule="auto"/>
        <w:ind w:firstLine="480" w:firstLineChars="200"/>
        <w:rPr>
          <w:rFonts w:hint="default" w:ascii="Arial" w:hAnsi="Arial" w:cs="Arial"/>
          <w:sz w:val="24"/>
        </w:rPr>
      </w:pPr>
      <w:r>
        <w:rPr>
          <w:rFonts w:hint="default" w:ascii="Arial" w:hAnsi="Arial" w:cs="Arial"/>
          <w:sz w:val="24"/>
        </w:rPr>
        <w:t>本文在总结现有的一些研究成果的基础上，结合命名实体识别和关系抽取两项信息抽取的基本任务，从多个深度学习模型中选择合适的模型，结合自己人工标注的部分金融领域新闻文本语料结合远程监督进行模型训练，将训练好的模型</w:t>
      </w:r>
      <w:r>
        <w:rPr>
          <w:rFonts w:hint="eastAsia" w:ascii="Arial" w:hAnsi="Arial" w:cs="Arial"/>
          <w:sz w:val="24"/>
          <w:lang w:val="en-US" w:eastAsia="zh-CN"/>
        </w:rPr>
        <w:t>固化成pb模型，在</w:t>
      </w:r>
      <w:r>
        <w:rPr>
          <w:rFonts w:hint="default" w:ascii="Arial" w:hAnsi="Arial" w:cs="Arial"/>
          <w:sz w:val="24"/>
        </w:rPr>
        <w:t>利用非结构化文本构建金融领域知识图谱时调用命名实体识别和关系抽取</w:t>
      </w:r>
      <w:r>
        <w:rPr>
          <w:rFonts w:hint="eastAsia" w:ascii="Arial" w:hAnsi="Arial" w:cs="Arial"/>
          <w:sz w:val="24"/>
          <w:lang w:val="en-US" w:eastAsia="zh-CN"/>
        </w:rPr>
        <w:t>模型</w:t>
      </w:r>
      <w:r>
        <w:rPr>
          <w:rFonts w:hint="default" w:ascii="Arial" w:hAnsi="Arial" w:cs="Arial"/>
          <w:sz w:val="24"/>
        </w:rPr>
        <w:t>来进行命名实体识别和关系抽取任务。</w:t>
      </w:r>
    </w:p>
    <w:p>
      <w:pPr>
        <w:spacing w:line="360" w:lineRule="auto"/>
        <w:ind w:firstLine="480" w:firstLineChars="200"/>
        <w:rPr>
          <w:rFonts w:hint="default" w:ascii="Arial" w:hAnsi="Arial" w:cs="Arial"/>
          <w:sz w:val="24"/>
        </w:rPr>
      </w:pPr>
      <w:r>
        <w:rPr>
          <w:rFonts w:hint="default" w:ascii="Arial" w:hAnsi="Arial" w:cs="Arial"/>
          <w:sz w:val="24"/>
        </w:rPr>
        <w:t>本文的主要工作有：</w:t>
      </w:r>
    </w:p>
    <w:p>
      <w:pPr>
        <w:numPr>
          <w:ilvl w:val="0"/>
          <w:numId w:val="4"/>
        </w:numPr>
        <w:spacing w:line="360" w:lineRule="auto"/>
        <w:ind w:firstLine="480" w:firstLineChars="200"/>
        <w:rPr>
          <w:rFonts w:hint="default" w:ascii="Arial" w:hAnsi="Arial" w:cs="Arial"/>
          <w:sz w:val="24"/>
        </w:rPr>
      </w:pPr>
      <w:r>
        <w:rPr>
          <w:rFonts w:hint="default" w:ascii="Arial" w:hAnsi="Arial" w:cs="Arial"/>
          <w:sz w:val="24"/>
        </w:rPr>
        <w:t>对命名实体识别和关系抽取的研究现状和相关技术进行综述，分析了命名实体识别和关系抽取在构建知识图谱前的信息抽取环节的重要性。</w:t>
      </w:r>
    </w:p>
    <w:p>
      <w:pPr>
        <w:numPr>
          <w:ilvl w:val="0"/>
          <w:numId w:val="4"/>
        </w:numPr>
        <w:spacing w:line="360" w:lineRule="auto"/>
        <w:ind w:firstLine="480" w:firstLineChars="200"/>
        <w:rPr>
          <w:rFonts w:hint="default" w:ascii="Arial" w:hAnsi="Arial" w:cs="Arial"/>
          <w:sz w:val="24"/>
        </w:rPr>
      </w:pPr>
      <w:r>
        <w:rPr>
          <w:rFonts w:hint="default" w:ascii="Arial" w:hAnsi="Arial" w:cs="Arial"/>
          <w:sz w:val="24"/>
        </w:rPr>
        <w:t>研究了传统机器学习算法和深度学习算法实现的命名实体识别和关系抽取模型，并与本文实现的模型进行对比比较。</w:t>
      </w:r>
    </w:p>
    <w:p>
      <w:pPr>
        <w:numPr>
          <w:ilvl w:val="0"/>
          <w:numId w:val="4"/>
        </w:numPr>
        <w:spacing w:line="360" w:lineRule="auto"/>
        <w:ind w:firstLine="480" w:firstLineChars="200"/>
        <w:rPr>
          <w:rFonts w:hint="default" w:ascii="Arial" w:hAnsi="Arial" w:cs="Arial"/>
          <w:sz w:val="24"/>
        </w:rPr>
      </w:pPr>
      <w:r>
        <w:rPr>
          <w:rFonts w:hint="default" w:ascii="Arial" w:hAnsi="Arial" w:cs="Arial"/>
          <w:sz w:val="24"/>
        </w:rPr>
        <w:t>利用远程监督扩充人工标注数据，缓解人工标注数据费时费力的缺点。</w:t>
      </w:r>
    </w:p>
    <w:p>
      <w:pPr>
        <w:pStyle w:val="3"/>
        <w:rPr>
          <w:rFonts w:hint="default" w:ascii="Arial" w:hAnsi="Arial" w:cs="Arial"/>
        </w:rPr>
      </w:pPr>
      <w:bookmarkStart w:id="120" w:name="_Toc514163446"/>
      <w:bookmarkStart w:id="121" w:name="_Toc14334_WPSOffice_Level2"/>
      <w:r>
        <w:rPr>
          <w:rFonts w:hint="default" w:ascii="Arial" w:hAnsi="Arial" w:cs="Arial"/>
        </w:rPr>
        <w:t>1.4 本</w:t>
      </w:r>
      <w:bookmarkEnd w:id="120"/>
      <w:r>
        <w:rPr>
          <w:rFonts w:hint="default" w:ascii="Arial" w:hAnsi="Arial" w:cs="Arial"/>
        </w:rPr>
        <w:t>文的组织结构</w:t>
      </w:r>
      <w:bookmarkEnd w:id="121"/>
      <w:r>
        <w:rPr>
          <w:rFonts w:hint="default" w:ascii="Arial" w:hAnsi="Arial" w:cs="Arial"/>
        </w:rPr>
        <w:t xml:space="preserve"> </w:t>
      </w:r>
    </w:p>
    <w:p>
      <w:pPr>
        <w:spacing w:line="360" w:lineRule="auto"/>
        <w:ind w:firstLine="480" w:firstLineChars="200"/>
        <w:rPr>
          <w:rFonts w:hint="default" w:ascii="Arial" w:hAnsi="Arial" w:cs="Arial"/>
          <w:sz w:val="24"/>
        </w:rPr>
      </w:pPr>
      <w:r>
        <w:rPr>
          <w:rFonts w:hint="default" w:ascii="Arial" w:hAnsi="Arial" w:cs="Arial"/>
          <w:sz w:val="24"/>
        </w:rPr>
        <w:t>本文的各章节内容安排如下：</w:t>
      </w:r>
    </w:p>
    <w:p>
      <w:pPr>
        <w:spacing w:line="360" w:lineRule="auto"/>
        <w:ind w:firstLine="480" w:firstLineChars="200"/>
        <w:rPr>
          <w:rFonts w:hint="default" w:ascii="Arial" w:hAnsi="Arial" w:cs="Arial"/>
          <w:sz w:val="24"/>
        </w:rPr>
      </w:pPr>
      <w:r>
        <w:rPr>
          <w:rFonts w:hint="default" w:ascii="Arial" w:hAnsi="Arial" w:cs="Arial"/>
          <w:sz w:val="24"/>
        </w:rPr>
        <w:t>第一章 绪论。本章介绍了论文的项目背景，信息抽取任务中的两个子任务命名实体识别和关系抽取，国内外在这两个方向上的研究成果，本文所做的主要工作和论文的组织结构。</w:t>
      </w:r>
    </w:p>
    <w:p>
      <w:pPr>
        <w:spacing w:line="360" w:lineRule="auto"/>
        <w:ind w:firstLine="480" w:firstLineChars="200"/>
        <w:rPr>
          <w:rFonts w:hint="default" w:ascii="Arial" w:hAnsi="Arial" w:cs="Arial"/>
          <w:sz w:val="24"/>
        </w:rPr>
      </w:pPr>
      <w:r>
        <w:rPr>
          <w:rFonts w:hint="default" w:ascii="Arial" w:hAnsi="Arial" w:cs="Arial"/>
          <w:sz w:val="24"/>
        </w:rPr>
        <w:t>第二章 技术综述。本章详细介绍了论文涉及的相关技术，包括词向量、双向长短时记忆模型、深度残差网络、注意力机制（attention）、远程监督等。</w:t>
      </w:r>
    </w:p>
    <w:p>
      <w:pPr>
        <w:spacing w:line="360" w:lineRule="auto"/>
        <w:ind w:firstLine="480" w:firstLineChars="200"/>
        <w:rPr>
          <w:rFonts w:hint="default" w:ascii="Arial" w:hAnsi="Arial" w:cs="Arial"/>
          <w:sz w:val="24"/>
        </w:rPr>
      </w:pPr>
      <w:r>
        <w:rPr>
          <w:rFonts w:hint="default" w:ascii="Arial" w:hAnsi="Arial" w:cs="Arial"/>
          <w:sz w:val="24"/>
        </w:rPr>
        <w:t>第三章 基于深度学习的命名实体识别模型。本章详细介绍了本文选择的命名实体识别模型的各层网络结构和参数设定的对比实验和分析。</w:t>
      </w:r>
    </w:p>
    <w:p>
      <w:pPr>
        <w:spacing w:line="360" w:lineRule="auto"/>
        <w:ind w:firstLine="420" w:firstLineChars="0"/>
        <w:rPr>
          <w:rFonts w:hint="default" w:ascii="Arial" w:hAnsi="Arial" w:cs="Arial"/>
          <w:sz w:val="24"/>
        </w:rPr>
      </w:pPr>
      <w:r>
        <w:rPr>
          <w:rFonts w:hint="default" w:ascii="Arial" w:hAnsi="Arial" w:cs="Arial"/>
          <w:sz w:val="24"/>
        </w:rPr>
        <w:t>第四章 基于深度学习的关系抽取模型。本章详细介绍了本文选择的关系抽取模型的各层网络结构和参数设定的对比实验和分析。</w:t>
      </w:r>
    </w:p>
    <w:p>
      <w:pPr>
        <w:spacing w:line="360" w:lineRule="auto"/>
        <w:ind w:firstLine="420" w:firstLineChars="0"/>
        <w:rPr>
          <w:rFonts w:hint="default" w:ascii="Arial" w:hAnsi="Arial" w:cs="Arial"/>
          <w:sz w:val="24"/>
        </w:rPr>
      </w:pPr>
      <w:r>
        <w:rPr>
          <w:rFonts w:hint="default" w:ascii="Arial" w:hAnsi="Arial" w:cs="Arial"/>
          <w:sz w:val="24"/>
        </w:rPr>
        <w:t>第</w:t>
      </w:r>
      <w:r>
        <w:rPr>
          <w:rFonts w:hint="eastAsia" w:ascii="Arial" w:hAnsi="Arial" w:cs="Arial"/>
          <w:sz w:val="24"/>
          <w:lang w:val="en-US" w:eastAsia="zh-CN"/>
        </w:rPr>
        <w:t>五</w:t>
      </w:r>
      <w:r>
        <w:rPr>
          <w:rFonts w:hint="default" w:ascii="Arial" w:hAnsi="Arial" w:cs="Arial"/>
          <w:sz w:val="24"/>
        </w:rPr>
        <w:t>章 论文的总结与展望。总结在论文期间做了哪些工作，在信息抽取任务中未来的可改进的地方以及对接下来的需要做的工作的进一步展望。</w:t>
      </w:r>
    </w:p>
    <w:p>
      <w:pPr>
        <w:spacing w:line="360" w:lineRule="auto"/>
        <w:ind w:firstLine="420"/>
        <w:rPr>
          <w:rFonts w:hint="default" w:ascii="Arial" w:hAnsi="Arial" w:cs="Arial"/>
          <w:sz w:val="24"/>
        </w:rPr>
        <w:sectPr>
          <w:headerReference r:id="rId10" w:type="default"/>
          <w:footerReference r:id="rId11" w:type="default"/>
          <w:pgSz w:w="11906" w:h="16838"/>
          <w:pgMar w:top="1440" w:right="1800" w:bottom="1440" w:left="1800" w:header="851" w:footer="992" w:gutter="0"/>
          <w:pgNumType w:start="1"/>
          <w:cols w:space="720" w:num="1"/>
          <w:docGrid w:type="lines" w:linePitch="312" w:charSpace="0"/>
        </w:sectPr>
      </w:pPr>
    </w:p>
    <w:p>
      <w:pPr>
        <w:pStyle w:val="2"/>
        <w:jc w:val="center"/>
        <w:rPr>
          <w:rFonts w:hint="default" w:ascii="Arial" w:hAnsi="Arial" w:eastAsia="黑体" w:cs="Arial"/>
        </w:rPr>
      </w:pPr>
      <w:bookmarkStart w:id="122" w:name="_Toc514163447"/>
      <w:bookmarkStart w:id="123" w:name="_Toc443_WPSOffice_Level1"/>
      <w:r>
        <w:rPr>
          <w:rFonts w:hint="default" w:ascii="Arial" w:hAnsi="Arial" w:eastAsia="黑体" w:cs="Arial"/>
        </w:rPr>
        <w:t>第二章  技术综述</w:t>
      </w:r>
      <w:bookmarkEnd w:id="122"/>
      <w:bookmarkEnd w:id="123"/>
    </w:p>
    <w:p>
      <w:pPr>
        <w:pStyle w:val="3"/>
        <w:rPr>
          <w:rFonts w:hint="default" w:ascii="Arial" w:hAnsi="Arial" w:cs="Arial"/>
        </w:rPr>
      </w:pPr>
      <w:bookmarkStart w:id="124" w:name="_Toc31796_WPSOffice_Level2"/>
      <w:r>
        <w:rPr>
          <w:rFonts w:hint="default" w:ascii="Arial" w:hAnsi="Arial" w:cs="Arial"/>
        </w:rPr>
        <w:t>2.1 引言</w:t>
      </w:r>
      <w:bookmarkEnd w:id="124"/>
    </w:p>
    <w:p>
      <w:pPr>
        <w:spacing w:line="360" w:lineRule="auto"/>
        <w:ind w:firstLine="480" w:firstLineChars="200"/>
        <w:rPr>
          <w:rFonts w:hint="default" w:ascii="Arial" w:hAnsi="Arial" w:cs="Arial"/>
          <w:sz w:val="24"/>
        </w:rPr>
      </w:pPr>
      <w:r>
        <w:rPr>
          <w:rFonts w:hint="default" w:ascii="Arial" w:hAnsi="Arial" w:cs="Arial"/>
          <w:sz w:val="24"/>
        </w:rPr>
        <w:t>本章主要介绍了本文中实现的基于深度学习的命名实体识别和关系抽取所涉及的相关技术，包括词向量、双向长短时记忆模型、深度残差网络、注意力机制和远程监督。针对这些模型和算法的各自特点和实际使用过程，分析了它们的优缺点。</w:t>
      </w:r>
    </w:p>
    <w:p>
      <w:pPr>
        <w:pStyle w:val="3"/>
        <w:rPr>
          <w:rFonts w:hint="default" w:ascii="Arial" w:hAnsi="Arial" w:cs="Arial"/>
        </w:rPr>
      </w:pPr>
      <w:bookmarkStart w:id="125" w:name="_Toc136106967"/>
      <w:bookmarkStart w:id="126" w:name="_Toc514163448"/>
      <w:bookmarkStart w:id="127" w:name="_Toc5318_WPSOffice_Level2"/>
      <w:r>
        <w:rPr>
          <w:rFonts w:hint="default" w:ascii="Arial" w:hAnsi="Arial" w:cs="Arial"/>
        </w:rPr>
        <w:t>2.</w:t>
      </w:r>
      <w:bookmarkEnd w:id="125"/>
      <w:r>
        <w:rPr>
          <w:rFonts w:hint="default" w:ascii="Arial" w:hAnsi="Arial" w:cs="Arial"/>
        </w:rPr>
        <w:t xml:space="preserve">2 </w:t>
      </w:r>
      <w:bookmarkEnd w:id="126"/>
      <w:r>
        <w:rPr>
          <w:rFonts w:hint="default" w:ascii="Arial" w:hAnsi="Arial" w:cs="Arial"/>
        </w:rPr>
        <w:t>词向量</w:t>
      </w:r>
      <w:bookmarkEnd w:id="12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人类可以轻松理解所有的自然语言，而计算机是不能直接识别自然语言的，要想让计算机能够读懂自然语言，必须要对自然语言进行进一步处理才行，因此词向量（Word Embedding）的概念应运而生。计算机的通用语言是二进制数字，所以词向量就是一些包含了自然语言中词汇和语义信息的计算机能够识别的数字。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最早的词表示方法是One-Hot编码，即用N个状态编码器对N个状态进行编码，这种方法会造成一篇篇幅有n个字的文本，会用一个n*n的矩阵来表示，每个n维向量中只有它对应的那个字的位置上是1，其余位置都是0。这种词表示方法在传统机器学习中，如条件随机场、逻辑回归、最大熵、支持向量机等模型中可以较好的完成一些自然语言处理的任务。但是这种词表示方法中默认每个单词之间是独立存在的，忽略了文本中单词间的语义关联，且通常向量的维度会很高，在用深度学习处理自然语言处理问题时如果使用One-Hot编码容易造成“维度灾难”[Bengio et al. 2002]。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除了忽略了单词间语义信息的One-Hot编码，[Hinton, 1986]提出了一种新的词表示方法：分布式表示法（Distributed Reputation）。基于[Harris, 1954]提出的分布假说：上下文相似的词，其语义也相似。词的分布式表示主要分为2类：基于矩阵的分布表示和基于神经网络的分布表示。</w:t>
      </w:r>
    </w:p>
    <w:p>
      <w:pPr>
        <w:pStyle w:val="3"/>
        <w:rPr>
          <w:rFonts w:hint="default" w:ascii="Arial" w:hAnsi="Arial" w:cs="Arial"/>
        </w:rPr>
      </w:pPr>
      <w:bookmarkStart w:id="128" w:name="_Toc29847_WPSOffice_Level3"/>
      <w:r>
        <w:rPr>
          <w:rFonts w:hint="default" w:ascii="Arial" w:hAnsi="Arial" w:cs="Arial"/>
        </w:rPr>
        <w:t>2.2.1 基于矩阵的分布表示</w:t>
      </w:r>
      <w:bookmarkEnd w:id="12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基于矩阵的分布表示主要是构建“词-上下文”矩阵，通过某种技术从矩阵中获取词的分布表示。其中，矩阵的每一行都表示一个词，列表示上下文信息。常见的上下文有：</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文档，即“词-文档”矩阵。</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上下文的每个词，即“词-词”矩阵。</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n-元词组，即“词-n-元词组”矩阵。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矩阵中的每个元素表示词和上下文共现的次数，可以利用词频-逆文本频率指数（TF-IDF）、取对数等技巧进行加权和平滑。矩阵维度较高且较稀疏的情况还可以利用奇异值分解（SVD）和非负矩阵分解（NMF）等方法进行分解降维使之变成低维稠密矩阵。基于矩阵的分布表示的典型代表是Global Vector模型（GloVe模型）[Pennington et al. 2014]。</w:t>
      </w:r>
    </w:p>
    <w:p>
      <w:pPr>
        <w:pStyle w:val="3"/>
        <w:rPr>
          <w:rFonts w:hint="default" w:ascii="Arial" w:hAnsi="Arial" w:cs="Arial"/>
        </w:rPr>
      </w:pPr>
      <w:bookmarkStart w:id="129" w:name="_Toc14334_WPSOffice_Level3"/>
      <w:r>
        <w:rPr>
          <w:rFonts w:hint="default" w:ascii="Arial" w:hAnsi="Arial" w:cs="Arial"/>
        </w:rPr>
        <w:t>2.2.2 基于神经网络的分布表示</w:t>
      </w:r>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eastAsia="宋体" w:cs="Arial"/>
          <w:sz w:val="24"/>
          <w:szCs w:val="24"/>
          <w:lang w:val="en-US" w:eastAsia="zh-CN"/>
        </w:rPr>
      </w:pPr>
      <w:r>
        <w:rPr>
          <w:rFonts w:hint="default" w:ascii="Arial" w:hAnsi="Arial" w:cs="Arial"/>
          <w:sz w:val="24"/>
          <w:szCs w:val="24"/>
        </w:rPr>
        <w:t>基于神经网络的分布表示一般通过神经网络训练语言模型得到的产物，[Bengio et al. 2006]提出了一种神经网络语言模型（Neural Network Language Model。简称NNLM），考虑对语言模型进行建模。但是NNLM中词向量知识语言模型训练得到的副产物，并没有指出哪一套向量作为词向量的效果更好，所以[Mikolov et al. 2013a; Mikolov et al. 2013b]在NNLM等模型的基础之上，提出了word2vec模型，在word2vec模型中设计了CBOW（Continuous Bag-of-Words）和Skip-gram两个模型，高效地训练获取词向量</w:t>
      </w:r>
      <w:r>
        <w:rPr>
          <w:rFonts w:hint="eastAsia" w:ascii="Arial" w:hAnsi="Arial" w:cs="Arial"/>
          <w:sz w:val="24"/>
          <w:szCs w:val="24"/>
          <w:lang w:eastAsia="zh-CN"/>
        </w:rPr>
        <w:t>，</w:t>
      </w:r>
      <w:r>
        <w:rPr>
          <w:rFonts w:hint="eastAsia" w:ascii="Arial" w:hAnsi="Arial" w:cs="Arial"/>
          <w:sz w:val="24"/>
          <w:szCs w:val="24"/>
          <w:lang w:val="en-US" w:eastAsia="zh-CN"/>
        </w:rPr>
        <w:t>CBOW和Skip-gram的示意图如图2.1所示。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9" o:spt="75" type="#_x0000_t75" style="height:234.95pt;width:271.2pt;" o:ole="t" filled="f" o:preferrelative="t" stroked="f" coordsize="21600,21600">
            <v:path/>
            <v:fill on="f" focussize="0,0"/>
            <v:stroke on="f"/>
            <v:imagedata r:id="rId24" o:title=""/>
            <o:lock v:ext="edit" aspectratio="f"/>
            <w10:wrap type="none"/>
            <w10:anchorlock/>
          </v:shape>
          <o:OLEObject Type="Embed" ProgID="Visio.Drawing.15" ShapeID="_x0000_i1029" DrawAspect="Content" ObjectID="_1468075727" r:id="rId23">
            <o:LockedField>false</o:LockedField>
          </o:OLEObject>
        </w:object>
      </w:r>
    </w:p>
    <w:p>
      <w:pPr>
        <w:pStyle w:val="12"/>
        <w:bidi w:val="0"/>
        <w:jc w:val="center"/>
        <w:rPr>
          <w:rFonts w:hint="default" w:ascii="Arial" w:hAnsi="Arial" w:eastAsia="宋体" w:cs="Arial"/>
          <w:color w:val="auto"/>
          <w:szCs w:val="24"/>
          <w:lang w:val="en-US" w:eastAsia="zh-CN"/>
        </w:rPr>
      </w:pPr>
      <w:r>
        <w:rPr>
          <w:rFonts w:hint="default" w:ascii="Arial" w:hAnsi="Arial" w:cs="Arial"/>
          <w:sz w:val="24"/>
          <w:szCs w:val="24"/>
          <w:lang w:val="en-US" w:eastAsia="zh-CN"/>
        </w:rPr>
        <w:t>图2.1 CBOW和Skip-gram示意图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CBOW模型是根据上下文的信息来预测中间的目标词。CBOW模型对NNLM模型做了简化：隐藏层不再是上文各词词向量的拼接，而是使用上下文各词词向量的平均值，减少了计算量；去掉了tanh隐藏层，提升了模型的训练速度。CBOW模型包含3层：输入层、投影层和输出层。输入层共有n-1个词的one-hot表示作为词向量，组成上下文的表示：</w:t>
      </w:r>
      <w:r>
        <w:rPr>
          <w:rFonts w:hint="default" w:ascii="Arial" w:hAnsi="Arial" w:cs="Arial"/>
          <w:color w:val="FF0000"/>
          <w:sz w:val="24"/>
          <w:szCs w:val="24"/>
        </w:rPr>
        <w:t>公式1</w:t>
      </w:r>
      <w:r>
        <w:rPr>
          <w:rFonts w:hint="default" w:ascii="Arial" w:hAnsi="Arial" w:cs="Arial"/>
          <w:sz w:val="24"/>
          <w:szCs w:val="24"/>
        </w:rPr>
        <w:t>。投影层将输入层的n-1个向量做均值计算：</w:t>
      </w:r>
      <w:r>
        <w:rPr>
          <w:rFonts w:hint="default" w:ascii="Arial" w:hAnsi="Arial" w:cs="Arial"/>
          <w:color w:val="FF0000"/>
          <w:sz w:val="24"/>
          <w:szCs w:val="24"/>
        </w:rPr>
        <w:t>公式2</w:t>
      </w:r>
      <w:r>
        <w:rPr>
          <w:rFonts w:hint="default" w:ascii="Arial" w:hAnsi="Arial" w:cs="Arial"/>
          <w:sz w:val="24"/>
          <w:szCs w:val="24"/>
        </w:rPr>
        <w:t>。输出层一共V个节点，第i个节点表示中心词是词w</w:t>
      </w:r>
      <w:r>
        <w:rPr>
          <w:rFonts w:hint="default" w:ascii="Arial" w:hAnsi="Arial" w:cs="Arial"/>
          <w:sz w:val="24"/>
          <w:szCs w:val="24"/>
          <w:vertAlign w:val="subscript"/>
        </w:rPr>
        <w:t>i</w:t>
      </w:r>
      <w:r>
        <w:rPr>
          <w:rFonts w:hint="default" w:ascii="Arial" w:hAnsi="Arial" w:cs="Arial"/>
          <w:sz w:val="24"/>
          <w:szCs w:val="24"/>
          <w:vertAlign w:val="baseline"/>
        </w:rPr>
        <w:t>的概率。CBOW模型根据上下文的表示，直接对目标词进行预测：</w:t>
      </w:r>
      <w:r>
        <w:rPr>
          <w:rFonts w:hint="default" w:ascii="Arial" w:hAnsi="Arial" w:cs="Arial"/>
          <w:color w:val="FF0000"/>
          <w:sz w:val="24"/>
          <w:szCs w:val="24"/>
          <w:vertAlign w:val="baseline"/>
        </w:rPr>
        <w:t>公式3</w:t>
      </w:r>
      <w:r>
        <w:rPr>
          <w:rFonts w:hint="default" w:ascii="Arial" w:hAnsi="Arial" w:cs="Arial"/>
          <w:color w:val="auto"/>
          <w:sz w:val="24"/>
          <w:szCs w:val="24"/>
          <w:vertAlign w:val="baseline"/>
        </w:rPr>
        <w:t>。对于整个语料库而言，CBOW的优化目标为最大化：</w:t>
      </w:r>
      <w:r>
        <w:rPr>
          <w:rFonts w:hint="default" w:ascii="Arial" w:hAnsi="Arial" w:cs="Arial"/>
          <w:color w:val="FF0000"/>
          <w:sz w:val="24"/>
          <w:szCs w:val="24"/>
          <w:vertAlign w:val="baseline"/>
        </w:rPr>
        <w:t>公式4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sz w:val="24"/>
          <w:szCs w:val="24"/>
        </w:rPr>
        <w:t>Skip-gram模型与CBOW模型刚好相反，它是根据一个单词来预测它的上下文信息。Skip-gram模型训练一个双层神经网络，模型输入为一个词，来预测这个词的前n个词和后n个词出现的概率。Skip-gram和CBOW一样没有隐藏层。Skip-gram的优化目标为最大化：</w:t>
      </w:r>
      <w:r>
        <w:rPr>
          <w:rFonts w:hint="default" w:ascii="Arial" w:hAnsi="Arial" w:cs="Arial"/>
          <w:color w:val="FF0000"/>
          <w:sz w:val="24"/>
          <w:szCs w:val="24"/>
        </w:rPr>
        <w:t>公式5</w:t>
      </w:r>
    </w:p>
    <w:p>
      <w:pPr>
        <w:pStyle w:val="3"/>
        <w:rPr>
          <w:rFonts w:hint="default" w:ascii="Arial" w:hAnsi="Arial" w:cs="Arial"/>
        </w:rPr>
      </w:pPr>
      <w:bookmarkStart w:id="130" w:name="_Toc31796_WPSOffice_Level3"/>
      <w:r>
        <w:rPr>
          <w:rFonts w:hint="default" w:ascii="Arial" w:hAnsi="Arial" w:cs="Arial"/>
        </w:rPr>
        <w:t>2.2.3 词向量的使用</w:t>
      </w:r>
      <w:bookmarkEnd w:id="13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rPr>
      </w:pPr>
      <w:r>
        <w:rPr>
          <w:rFonts w:hint="default" w:ascii="Arial" w:hAnsi="Arial" w:cs="Arial"/>
          <w:sz w:val="24"/>
          <w:szCs w:val="24"/>
        </w:rPr>
        <w:t>目前可供使用的训练词向量的方法有很多，因为本文所使用的编程语言是Python，Python编程环境中有Gensim库可以直接调用models.word2vec来训练词向量。[Radford et al. 2017]提出使用任务相关的语料训练得到的词向量相对于别的词向量在特定任务中会有更好的效果。由于本文所涉及的项目是针对金融领域的文本进行信息抽取且命名实体识别的序列标注任务是针对每个字来进行标注的，所以使用金融相关文本作为训练字向量的文本语料，训练了一个包含50102个字的100维的字向量模型。</w:t>
      </w:r>
    </w:p>
    <w:p>
      <w:pPr>
        <w:pStyle w:val="3"/>
        <w:rPr>
          <w:rFonts w:hint="default" w:ascii="Arial" w:hAnsi="Arial" w:cs="Arial"/>
        </w:rPr>
      </w:pPr>
      <w:bookmarkStart w:id="131" w:name="_Toc514163450"/>
      <w:bookmarkStart w:id="132" w:name="_Toc10788_WPSOffice_Level2"/>
      <w:r>
        <w:rPr>
          <w:rFonts w:hint="default" w:ascii="Arial" w:hAnsi="Arial" w:cs="Arial"/>
        </w:rPr>
        <w:t>2.</w:t>
      </w:r>
      <w:r>
        <w:rPr>
          <w:rFonts w:hint="default" w:cs="Arial"/>
        </w:rPr>
        <w:t>3</w:t>
      </w:r>
      <w:r>
        <w:rPr>
          <w:rFonts w:hint="default" w:ascii="Arial" w:hAnsi="Arial" w:cs="Arial"/>
        </w:rPr>
        <w:t xml:space="preserve"> </w:t>
      </w:r>
      <w:bookmarkEnd w:id="131"/>
      <w:r>
        <w:rPr>
          <w:rFonts w:hint="default" w:ascii="Arial" w:hAnsi="Arial" w:cs="Arial"/>
        </w:rPr>
        <w:t>双向长短时记忆模型</w:t>
      </w:r>
      <w:bookmarkEnd w:id="132"/>
    </w:p>
    <w:p>
      <w:pPr>
        <w:pStyle w:val="3"/>
        <w:rPr>
          <w:rFonts w:hint="default" w:ascii="Arial" w:hAnsi="Arial" w:cs="Arial"/>
        </w:rPr>
      </w:pPr>
      <w:bookmarkStart w:id="133" w:name="_Toc5318_WPSOffice_Level3"/>
      <w:r>
        <w:rPr>
          <w:rFonts w:hint="default" w:ascii="Arial" w:hAnsi="Arial" w:cs="Arial"/>
        </w:rPr>
        <w:t>2.</w:t>
      </w:r>
      <w:r>
        <w:rPr>
          <w:rFonts w:hint="default" w:cs="Arial"/>
        </w:rPr>
        <w:t>3</w:t>
      </w:r>
      <w:r>
        <w:rPr>
          <w:rFonts w:hint="default" w:ascii="Arial" w:hAnsi="Arial" w:cs="Arial"/>
        </w:rPr>
        <w:t>.1 循环神经网络</w:t>
      </w:r>
      <w:bookmarkEnd w:id="13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循环神经网络（Recurrent Neural Networks，简称RNN）[Rumelhart et al. 1986]指的是一个序列当前的输出和之前的输出存在某种关联的神经网络。具体的表现形式为网络会对前面的信息进行记忆，保存在网络的内部状态中，并应用于当前输出的计算中。所以循环神经网络常常被用于对序列数据进行建模。</w:t>
      </w:r>
      <w:r>
        <w:rPr>
          <w:rFonts w:hint="default" w:ascii="Arial" w:hAnsi="Arial" w:cs="Arial"/>
          <w:color w:val="auto"/>
          <w:sz w:val="24"/>
          <w:szCs w:val="24"/>
        </w:rPr>
        <w:t>循环神经网络的结构图如图2.</w:t>
      </w:r>
      <w:r>
        <w:rPr>
          <w:rFonts w:hint="eastAsia" w:ascii="Arial" w:hAnsi="Arial" w:cs="Arial"/>
          <w:color w:val="auto"/>
          <w:sz w:val="24"/>
          <w:szCs w:val="24"/>
          <w:lang w:val="en-US" w:eastAsia="zh-CN"/>
        </w:rPr>
        <w:t>2</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auto"/>
          <w:sz w:val="24"/>
          <w:szCs w:val="24"/>
          <w:lang w:eastAsia="zh-CN"/>
        </w:rPr>
      </w:pPr>
      <w:r>
        <w:rPr>
          <w:rFonts w:hint="eastAsia" w:ascii="Arial" w:hAnsi="Arial" w:eastAsia="宋体" w:cs="Arial"/>
          <w:color w:val="auto"/>
          <w:sz w:val="24"/>
          <w:szCs w:val="24"/>
          <w:lang w:eastAsia="zh-CN"/>
        </w:rPr>
        <w:drawing>
          <wp:inline distT="0" distB="0" distL="114300" distR="114300">
            <wp:extent cx="5268595" cy="2583180"/>
            <wp:effectExtent l="0" t="0" r="8255" b="7620"/>
            <wp:docPr id="1" name="图片 1" descr="屏幕快照 2019-03-15 上午11.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 2019-03-15 上午11.42.17"/>
                    <pic:cNvPicPr>
                      <a:picLocks noChangeAspect="1"/>
                    </pic:cNvPicPr>
                  </pic:nvPicPr>
                  <pic:blipFill>
                    <a:blip r:embed="rId25"/>
                    <a:stretch>
                      <a:fillRect/>
                    </a:stretch>
                  </pic:blipFill>
                  <pic:spPr>
                    <a:xfrm>
                      <a:off x="0" y="0"/>
                      <a:ext cx="5268595" cy="2583180"/>
                    </a:xfrm>
                    <a:prstGeom prst="rect">
                      <a:avLst/>
                    </a:prstGeom>
                  </pic:spPr>
                </pic:pic>
              </a:graphicData>
            </a:graphic>
          </wp:inline>
        </w:drawing>
      </w:r>
    </w:p>
    <w:p>
      <w:pPr>
        <w:pStyle w:val="12"/>
        <w:bidi w:val="0"/>
        <w:jc w:val="center"/>
        <w:rPr>
          <w:rFonts w:hint="default" w:ascii="Arial" w:hAnsi="Arial" w:cs="Arial"/>
          <w:sz w:val="24"/>
          <w:szCs w:val="24"/>
          <w:lang w:val="en-US" w:eastAsia="zh-CN"/>
        </w:rPr>
      </w:pPr>
      <w:r>
        <w:rPr>
          <w:rFonts w:hint="default" w:ascii="Arial" w:hAnsi="Arial" w:cs="Arial"/>
          <w:sz w:val="24"/>
          <w:szCs w:val="24"/>
          <w:lang w:val="en-US" w:eastAsia="zh-CN"/>
        </w:rPr>
        <w:t>图2.2 循环神经网络的结构图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理论上循环神经网络能够对任何长度的序列数据进行处理，但是在实践中发现”梯度消失”会影响循环神经网络的训练，随着神经网络层数的增加，“梯度消失”的风险就会越大，当层数很大时，底层的神经元将接收不到返回的信号，出现“梯度消失”的问题。而长短时记忆模型（Long-Short Term Model，简称LSTM）[Hochreiter et al. 1997]的出现缓解了这个问题。</w:t>
      </w:r>
    </w:p>
    <w:p>
      <w:pPr>
        <w:pStyle w:val="3"/>
        <w:rPr>
          <w:rFonts w:hint="default" w:ascii="Arial" w:hAnsi="Arial" w:cs="Arial"/>
        </w:rPr>
      </w:pPr>
      <w:bookmarkStart w:id="134" w:name="_Toc10788_WPSOffice_Level3"/>
      <w:r>
        <w:rPr>
          <w:rFonts w:hint="default" w:ascii="Arial" w:hAnsi="Arial" w:cs="Arial"/>
        </w:rPr>
        <w:t>2.</w:t>
      </w:r>
      <w:r>
        <w:rPr>
          <w:rFonts w:hint="default" w:cs="Arial"/>
        </w:rPr>
        <w:t>3</w:t>
      </w:r>
      <w:r>
        <w:rPr>
          <w:rFonts w:hint="default" w:ascii="Arial" w:hAnsi="Arial" w:cs="Arial"/>
        </w:rPr>
        <w:t>.2 长短时记忆模型</w:t>
      </w:r>
      <w:bookmarkEnd w:id="13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长短时记忆模型的提出是为了解决循环神经网络的“梯度消失”问题，它之所以能够缓解这个问题主要取决于LSTM特有的门型结构，</w:t>
      </w:r>
      <w:r>
        <w:rPr>
          <w:rFonts w:hint="default" w:ascii="Arial" w:hAnsi="Arial" w:cs="Arial"/>
          <w:color w:val="auto"/>
          <w:sz w:val="24"/>
          <w:szCs w:val="24"/>
        </w:rPr>
        <w:t>如图2.</w:t>
      </w:r>
      <w:r>
        <w:rPr>
          <w:rFonts w:hint="eastAsia" w:ascii="Arial" w:hAnsi="Arial" w:cs="Arial"/>
          <w:color w:val="auto"/>
          <w:sz w:val="24"/>
          <w:szCs w:val="24"/>
          <w:lang w:val="en-US" w:eastAsia="zh-CN"/>
        </w:rPr>
        <w:t>3</w:t>
      </w:r>
      <w:r>
        <w:rPr>
          <w:rFonts w:hint="default" w:ascii="Arial" w:hAnsi="Arial" w:cs="Arial"/>
          <w:color w:val="auto"/>
          <w:sz w:val="24"/>
          <w:szCs w:val="24"/>
        </w:rPr>
        <w:t>所示</w:t>
      </w:r>
      <w:r>
        <w:rPr>
          <w:rFonts w:hint="default" w:ascii="Arial" w:hAnsi="Arial" w:cs="Arial"/>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68595" cy="3678555"/>
            <wp:effectExtent l="0" t="0" r="8255" b="17145"/>
            <wp:docPr id="10" name="图片 10" descr="屏幕快照 2019-03-15 下午4.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19-03-15 下午4.45.24"/>
                    <pic:cNvPicPr>
                      <a:picLocks noChangeAspect="1"/>
                    </pic:cNvPicPr>
                  </pic:nvPicPr>
                  <pic:blipFill>
                    <a:blip r:embed="rId26"/>
                    <a:stretch>
                      <a:fillRect/>
                    </a:stretch>
                  </pic:blipFill>
                  <pic:spPr>
                    <a:xfrm>
                      <a:off x="0" y="0"/>
                      <a:ext cx="5268595" cy="3678555"/>
                    </a:xfrm>
                    <a:prstGeom prst="rect">
                      <a:avLst/>
                    </a:prstGeom>
                  </pic:spPr>
                </pic:pic>
              </a:graphicData>
            </a:graphic>
          </wp:inline>
        </w:drawing>
      </w:r>
    </w:p>
    <w:p>
      <w:pPr>
        <w:pStyle w:val="12"/>
        <w:bidi w:val="0"/>
        <w:jc w:val="center"/>
        <w:rPr>
          <w:rFonts w:hint="default" w:ascii="Arial" w:hAnsi="Arial" w:cs="Arial"/>
          <w:sz w:val="24"/>
          <w:szCs w:val="24"/>
          <w:lang w:val="en-US" w:eastAsia="zh-CN"/>
        </w:rPr>
      </w:pPr>
      <w:r>
        <w:rPr>
          <w:rFonts w:hint="default" w:ascii="Arial" w:hAnsi="Arial" w:cs="Arial"/>
          <w:sz w:val="24"/>
          <w:szCs w:val="24"/>
          <w:lang w:val="en-US" w:eastAsia="zh-CN"/>
        </w:rPr>
        <w:t>图2.3 LSTM结构示意图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可以看到，LSTM主要包括遗忘门、输入门和输出门等结构，其中：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遗忘门：公式7</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输入门：公式8</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输出门：公式9</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新记忆单元：公式10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最终记忆单元：公式11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t>隐藏层：公式12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三个不同的门型结构和记忆单元是LSTM的核心所在，记忆单元负责保存历史和当前的重要信息，遗忘门负责控制选择性丢弃之前的记忆单元中的一些信息，输入门负责控制当前的输入中的某些信息加入到记忆单元中，输出门负责控制记忆单元中的哪些信息可以进行输出。这些门控结构可以帮助LSTM在长时和短时的记忆中都能处理并解决数据依赖以及选择是否丢弃信息（保留重要信息并丢弃不重要的信息）。三个门相互合作是LSTM能够解决RNN梯度消失/梯度爆炸的关键所在。</w:t>
      </w:r>
    </w:p>
    <w:p>
      <w:pPr>
        <w:pStyle w:val="3"/>
        <w:rPr>
          <w:rFonts w:hint="default" w:ascii="Arial" w:hAnsi="Arial" w:cs="Arial"/>
        </w:rPr>
      </w:pPr>
      <w:bookmarkStart w:id="135" w:name="_Toc24764_WPSOffice_Level3"/>
      <w:r>
        <w:rPr>
          <w:rFonts w:hint="default" w:ascii="Arial" w:hAnsi="Arial" w:cs="Arial"/>
        </w:rPr>
        <w:t>2.</w:t>
      </w:r>
      <w:r>
        <w:rPr>
          <w:rFonts w:hint="default" w:cs="Arial"/>
        </w:rPr>
        <w:t>3</w:t>
      </w:r>
      <w:r>
        <w:rPr>
          <w:rFonts w:hint="default" w:ascii="Arial" w:hAnsi="Arial" w:cs="Arial"/>
        </w:rPr>
        <w:t>.3 双向长短时记忆模型</w:t>
      </w:r>
      <w:bookmarkEnd w:id="13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一般我们所说的RNN、LSTM都是单向的，也就是说在一个方向上进行隐藏状态的传递，然而在某些任务中需要考虑的不仅仅是当前输入单词前面的文本信息，还需要考虑当前输入单词后面的文本信息。双向长短时记忆模型就可以解决这种类型的问题，它不仅可以从前向后传递隐藏状态的信息，还可以从向前传递隐藏状态的信息，这样在计算输出时考虑的就是完整的上下文信息。可以把双向长短时记忆模型看成是两个方向相反的LSTM的叠加，在分别做计算后把两个状态向量拼接得到最后的输出。</w:t>
      </w:r>
    </w:p>
    <w:p>
      <w:pPr>
        <w:pStyle w:val="3"/>
        <w:rPr>
          <w:rFonts w:hint="default" w:ascii="Arial" w:hAnsi="Arial" w:cs="Arial"/>
        </w:rPr>
      </w:pPr>
      <w:bookmarkStart w:id="136" w:name="_Toc514163451"/>
      <w:bookmarkStart w:id="137" w:name="_Toc24764_WPSOffice_Level2"/>
      <w:r>
        <w:rPr>
          <w:rFonts w:hint="default" w:ascii="Arial" w:hAnsi="Arial" w:cs="Arial"/>
        </w:rPr>
        <w:t>2.</w:t>
      </w:r>
      <w:r>
        <w:rPr>
          <w:rFonts w:hint="default" w:cs="Arial"/>
        </w:rPr>
        <w:t>4</w:t>
      </w:r>
      <w:r>
        <w:rPr>
          <w:rFonts w:hint="default" w:ascii="Arial" w:hAnsi="Arial" w:cs="Arial"/>
        </w:rPr>
        <w:t xml:space="preserve"> </w:t>
      </w:r>
      <w:bookmarkEnd w:id="136"/>
      <w:r>
        <w:rPr>
          <w:rFonts w:hint="default" w:ascii="Arial" w:hAnsi="Arial" w:cs="Arial"/>
        </w:rPr>
        <w:t>深度残差网络</w:t>
      </w:r>
      <w:bookmarkEnd w:id="13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深度学习中对于网络深度加深遇到的主要问题是梯度消失和梯度爆炸，传统对应的解决方案是数据的初始化（normalized initialization）和（batch normalization）正则化。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深度残差网络（Deep Residual Network，简称DRN）[He K M. et al. 2015]的提出是源于一个“反常”的现象：在训练深度神经网络的时候，训练误差和测试误差都随着网络深度的增加而增加（Degradation）。在自然语言处理中，利用网络结构训练文本数据，浅层的网络更容易学习到文本中的词汇信息，而深层的网络更容易学到文本中的语义信息，但是由于层数的增加会导致训练误差的累积，残差网络将浅层的网络与深层的网络进行级联再输出，很好地控制了训练误差的累积，在自然语言处理的各项任务中取得了很好的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000000" w:themeColor="text1"/>
          <w:sz w:val="24"/>
          <w:szCs w:val="24"/>
          <w14:textFill>
            <w14:solidFill>
              <w14:schemeClr w14:val="tx1"/>
            </w14:solidFill>
          </w14:textFill>
        </w:rPr>
      </w:pPr>
      <w:r>
        <w:rPr>
          <w:rFonts w:hint="default" w:ascii="Arial" w:hAnsi="Arial" w:cs="Arial"/>
          <w:sz w:val="24"/>
          <w:szCs w:val="24"/>
        </w:rPr>
        <w:t>假设深度网络中的某隐藏层为</w:t>
      </w:r>
      <w:r>
        <w:rPr>
          <w:rFonts w:hint="default" w:ascii="Arial" w:hAnsi="Arial" w:cs="Arial"/>
          <w:color w:val="FF0000"/>
          <w:sz w:val="24"/>
          <w:szCs w:val="24"/>
        </w:rPr>
        <w:t>公式13</w:t>
      </w:r>
      <w:r>
        <w:rPr>
          <w:rFonts w:hint="default" w:ascii="Arial" w:hAnsi="Arial" w:cs="Arial"/>
          <w:color w:val="auto"/>
          <w:sz w:val="24"/>
          <w:szCs w:val="24"/>
        </w:rPr>
        <w:t>，如果多个非线性层组合可以近似于一个复杂函数，那么同样可以认为隐藏层的残差近似于某个复杂函数，那么可以将隐藏层表示为</w:t>
      </w:r>
      <w:r>
        <w:rPr>
          <w:rFonts w:hint="default" w:ascii="Arial" w:hAnsi="Arial" w:cs="Arial"/>
          <w:color w:val="FF0000"/>
          <w:sz w:val="24"/>
          <w:szCs w:val="24"/>
        </w:rPr>
        <w:t>公式13</w:t>
      </w:r>
      <w:r>
        <w:rPr>
          <w:rFonts w:hint="default" w:ascii="Arial" w:hAnsi="Arial" w:cs="Arial"/>
          <w:color w:val="000000" w:themeColor="text1"/>
          <w:sz w:val="24"/>
          <w:szCs w:val="24"/>
          <w14:textFill>
            <w14:solidFill>
              <w14:schemeClr w14:val="tx1"/>
            </w14:solidFill>
          </w14:textFill>
        </w:rPr>
        <w:t>。这样一来就可以得到一种全新的残差结构单元，</w:t>
      </w:r>
      <w:r>
        <w:rPr>
          <w:rFonts w:hint="default" w:ascii="Arial" w:hAnsi="Arial" w:cs="Arial"/>
          <w:color w:val="auto"/>
          <w:sz w:val="24"/>
          <w:szCs w:val="24"/>
        </w:rPr>
        <w:t>如图2.</w:t>
      </w:r>
      <w:r>
        <w:rPr>
          <w:rFonts w:hint="eastAsia" w:ascii="Arial" w:hAnsi="Arial" w:cs="Arial"/>
          <w:color w:val="auto"/>
          <w:sz w:val="24"/>
          <w:szCs w:val="24"/>
          <w:lang w:val="en-US" w:eastAsia="zh-CN"/>
        </w:rPr>
        <w:t>4</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32" o:spt="75" type="#_x0000_t75" style="height:273.6pt;width:295pt;" o:ole="t" filled="f" o:preferrelative="t" stroked="f" coordsize="21600,21600">
            <v:path/>
            <v:fill on="f" focussize="0,0"/>
            <v:stroke on="f"/>
            <v:imagedata r:id="rId28" o:title=""/>
            <o:lock v:ext="edit" aspectratio="f"/>
            <w10:wrap type="none"/>
            <w10:anchorlock/>
          </v:shape>
          <o:OLEObject Type="Embed" ProgID="Visio.Drawing.15" ShapeID="_x0000_i1032" DrawAspect="Content" ObjectID="_1468075728" r:id="rId27">
            <o:LockedField>false</o:LockedField>
          </o:OLEObject>
        </w:object>
      </w:r>
    </w:p>
    <w:p>
      <w:pPr>
        <w:pStyle w:val="12"/>
        <w:bidi w:val="0"/>
        <w:jc w:val="center"/>
        <w:rPr>
          <w:rFonts w:hint="default" w:ascii="Arial" w:hAnsi="Arial" w:cs="Arial"/>
          <w:sz w:val="24"/>
          <w:szCs w:val="24"/>
          <w:lang w:val="en-US" w:eastAsia="zh-CN"/>
        </w:rPr>
      </w:pPr>
      <w:bookmarkStart w:id="138" w:name="_Toc23819_WPSOffice_Level3"/>
      <w:r>
        <w:rPr>
          <w:rFonts w:hint="default" w:ascii="Arial" w:hAnsi="Arial" w:cs="Arial"/>
          <w:sz w:val="24"/>
          <w:szCs w:val="24"/>
          <w:lang w:val="en-US" w:eastAsia="zh-CN"/>
        </w:rPr>
        <w:t>图2.4 残差结构单元示意图</w:t>
      </w:r>
      <w:bookmarkEnd w:id="13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残差单元的输出由多个卷积层级联的输出和输入元素相加（维度相同的情况下），再经过ReLU激活后得到。将多个这样的结构级联起来，就得到了残差网络。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可以注意到残差网络有这样几个特点：1.网络较瘦，控制了参数数量；2.存在明显层级，特征图个数逐层递进，保证输出特征表达能力；3.使用了较少的池化层，大量使用下采样，提高传播效率；4.没有使用Dropout，利用BN和全局平均池化进行正则化，加快了训练速度。</w:t>
      </w:r>
    </w:p>
    <w:p>
      <w:pPr>
        <w:pStyle w:val="3"/>
        <w:rPr>
          <w:rFonts w:hint="default" w:ascii="Arial" w:hAnsi="Arial" w:cs="Arial"/>
          <w:sz w:val="24"/>
          <w:szCs w:val="24"/>
        </w:rPr>
      </w:pPr>
      <w:bookmarkStart w:id="139" w:name="_Toc23819_WPSOffice_Level2"/>
      <w:r>
        <w:rPr>
          <w:rFonts w:hint="default" w:ascii="Arial" w:hAnsi="Arial" w:cs="Arial"/>
        </w:rPr>
        <w:t>2.</w:t>
      </w:r>
      <w:r>
        <w:rPr>
          <w:rFonts w:hint="default" w:cs="Arial"/>
        </w:rPr>
        <w:t>5</w:t>
      </w:r>
      <w:r>
        <w:rPr>
          <w:rFonts w:hint="default" w:ascii="Arial" w:hAnsi="Arial" w:cs="Arial"/>
        </w:rPr>
        <w:t xml:space="preserve"> 注意力机制</w:t>
      </w:r>
      <w:bookmarkEnd w:id="13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深度学习中的注意力机制从本质上讲和人类的选择性视觉注意力机制类似，核心目标是从众多信息中选择出对当前任务的目标更关键的信息。</w:t>
      </w:r>
    </w:p>
    <w:p>
      <w:pPr>
        <w:pStyle w:val="3"/>
        <w:rPr>
          <w:rFonts w:hint="default" w:ascii="Arial" w:hAnsi="Arial" w:cs="Arial"/>
        </w:rPr>
      </w:pPr>
      <w:bookmarkStart w:id="140" w:name="_Toc15178_WPSOffice_Level3"/>
      <w:r>
        <w:rPr>
          <w:rFonts w:hint="default" w:ascii="Arial" w:hAnsi="Arial" w:cs="Arial"/>
        </w:rPr>
        <w:t>2.</w:t>
      </w:r>
      <w:r>
        <w:rPr>
          <w:rFonts w:hint="default" w:cs="Arial"/>
        </w:rPr>
        <w:t>5</w:t>
      </w:r>
      <w:r>
        <w:rPr>
          <w:rFonts w:hint="default" w:ascii="Arial" w:hAnsi="Arial" w:cs="Arial"/>
        </w:rPr>
        <w:t>.1 Encoder-Decoder框架</w:t>
      </w:r>
      <w:bookmarkEnd w:id="14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要深入理解深度学习中的注意力机制，就必须先介绍一下Encoder-Decoder框架，因为目前大多数的注意力机制的实现主要依靠Encoder-Decoder框架。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sz w:val="24"/>
          <w:szCs w:val="24"/>
        </w:rPr>
        <w:t>Encoder-Decoder框架是深度学习的一种研究模式，应用在很多场景之中。</w:t>
      </w:r>
      <w:r>
        <w:rPr>
          <w:rFonts w:hint="default" w:ascii="Arial" w:hAnsi="Arial" w:cs="Arial"/>
          <w:color w:val="auto"/>
          <w:sz w:val="24"/>
          <w:szCs w:val="24"/>
        </w:rPr>
        <w:t>图2.</w:t>
      </w:r>
      <w:r>
        <w:rPr>
          <w:rFonts w:hint="eastAsia" w:ascii="Arial" w:hAnsi="Arial" w:cs="Arial"/>
          <w:color w:val="auto"/>
          <w:sz w:val="24"/>
          <w:szCs w:val="24"/>
          <w:lang w:val="en-US" w:eastAsia="zh-CN"/>
        </w:rPr>
        <w:t>5</w:t>
      </w:r>
      <w:r>
        <w:rPr>
          <w:rFonts w:hint="default" w:ascii="Arial" w:hAnsi="Arial" w:cs="Arial"/>
          <w:color w:val="auto"/>
          <w:sz w:val="24"/>
          <w:szCs w:val="24"/>
        </w:rPr>
        <w:t>是文本处理中Encoder-Decoder框架的一种简单表示。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33" o:spt="75" type="#_x0000_t75" style="height:171.1pt;width:415pt;" o:ole="t" filled="f" o:preferrelative="t" stroked="f" coordsize="21600,21600">
            <v:path/>
            <v:fill on="f" focussize="0,0"/>
            <v:stroke on="f"/>
            <v:imagedata r:id="rId30" o:title=""/>
            <o:lock v:ext="edit" aspectratio="f"/>
            <w10:wrap type="none"/>
            <w10:anchorlock/>
          </v:shape>
          <o:OLEObject Type="Embed" ProgID="Visio.Drawing.15" ShapeID="_x0000_i1033" DrawAspect="Content" ObjectID="_1468075729" r:id="rId29">
            <o:LockedField>false</o:LockedField>
          </o:OLEObject>
        </w:object>
      </w:r>
    </w:p>
    <w:p>
      <w:pPr>
        <w:pStyle w:val="12"/>
        <w:bidi w:val="0"/>
        <w:jc w:val="center"/>
        <w:rPr>
          <w:rFonts w:hint="default" w:ascii="Arial" w:hAnsi="Arial" w:eastAsia="宋体" w:cs="Arial"/>
          <w:color w:val="auto"/>
          <w:szCs w:val="24"/>
          <w:lang w:val="en-US" w:eastAsia="zh-CN"/>
        </w:rPr>
      </w:pPr>
      <w:r>
        <w:rPr>
          <w:rFonts w:hint="default" w:ascii="Arial" w:hAnsi="Arial" w:cs="Arial"/>
          <w:sz w:val="24"/>
          <w:szCs w:val="24"/>
          <w:lang w:val="en-US" w:eastAsia="zh-CN"/>
        </w:rPr>
        <w:t>图2.5 Encoder-Decoder框架简单示意图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auto"/>
          <w:sz w:val="24"/>
          <w:szCs w:val="24"/>
        </w:rPr>
        <w:t>文本处理任务中可以把Encoder-Decoder框架看作一个由一篇文本生成另一篇文本的通用的模型。对于文本对[Source, Target]，目标是输入Source，通过模型最后生成Target。Encoder的作用是对输入文本Source=(x</w:t>
      </w:r>
      <w:r>
        <w:rPr>
          <w:rFonts w:hint="default" w:ascii="Arial" w:hAnsi="Arial" w:cs="Arial"/>
          <w:color w:val="auto"/>
          <w:sz w:val="24"/>
          <w:szCs w:val="24"/>
          <w:vertAlign w:val="subscript"/>
        </w:rPr>
        <w:t>1</w:t>
      </w:r>
      <w:r>
        <w:rPr>
          <w:rFonts w:hint="default" w:ascii="Arial" w:hAnsi="Arial" w:cs="Arial"/>
          <w:color w:val="auto"/>
          <w:sz w:val="24"/>
          <w:szCs w:val="24"/>
          <w:vertAlign w:val="baseline"/>
        </w:rPr>
        <w:t>,x</w:t>
      </w:r>
      <w:r>
        <w:rPr>
          <w:rFonts w:hint="default" w:ascii="Arial" w:hAnsi="Arial" w:cs="Arial"/>
          <w:color w:val="auto"/>
          <w:sz w:val="24"/>
          <w:szCs w:val="24"/>
          <w:vertAlign w:val="subscript"/>
        </w:rPr>
        <w:t>2</w:t>
      </w:r>
      <w:r>
        <w:rPr>
          <w:rFonts w:hint="default" w:ascii="Arial" w:hAnsi="Arial" w:cs="Arial"/>
          <w:color w:val="auto"/>
          <w:sz w:val="24"/>
          <w:szCs w:val="24"/>
          <w:vertAlign w:val="baseline"/>
        </w:rPr>
        <w:t>,...,x</w:t>
      </w:r>
      <w:r>
        <w:rPr>
          <w:rFonts w:hint="default" w:ascii="Arial" w:hAnsi="Arial" w:cs="Arial"/>
          <w:color w:val="auto"/>
          <w:sz w:val="24"/>
          <w:szCs w:val="24"/>
          <w:vertAlign w:val="subscript"/>
        </w:rPr>
        <w:t>m</w:t>
      </w:r>
      <w:r>
        <w:rPr>
          <w:rFonts w:hint="default" w:ascii="Arial" w:hAnsi="Arial" w:cs="Arial"/>
          <w:color w:val="auto"/>
          <w:sz w:val="24"/>
          <w:szCs w:val="24"/>
        </w:rPr>
        <w:t>)进行编码，通过非线性变化转化为中间语义表示C=F(x</w:t>
      </w:r>
      <w:r>
        <w:rPr>
          <w:rFonts w:hint="default" w:ascii="Arial" w:hAnsi="Arial" w:cs="Arial"/>
          <w:color w:val="auto"/>
          <w:sz w:val="24"/>
          <w:szCs w:val="24"/>
          <w:vertAlign w:val="subscript"/>
        </w:rPr>
        <w:t>1</w:t>
      </w:r>
      <w:r>
        <w:rPr>
          <w:rFonts w:hint="default" w:ascii="Arial" w:hAnsi="Arial" w:cs="Arial"/>
          <w:color w:val="auto"/>
          <w:sz w:val="24"/>
          <w:szCs w:val="24"/>
          <w:vertAlign w:val="baseline"/>
        </w:rPr>
        <w:t>,x</w:t>
      </w:r>
      <w:r>
        <w:rPr>
          <w:rFonts w:hint="default" w:ascii="Arial" w:hAnsi="Arial" w:cs="Arial"/>
          <w:color w:val="auto"/>
          <w:sz w:val="24"/>
          <w:szCs w:val="24"/>
          <w:vertAlign w:val="subscript"/>
        </w:rPr>
        <w:t>2</w:t>
      </w:r>
      <w:r>
        <w:rPr>
          <w:rFonts w:hint="default" w:ascii="Arial" w:hAnsi="Arial" w:cs="Arial"/>
          <w:color w:val="auto"/>
          <w:sz w:val="24"/>
          <w:szCs w:val="24"/>
          <w:vertAlign w:val="baseline"/>
        </w:rPr>
        <w:t>,...,x</w:t>
      </w:r>
      <w:r>
        <w:rPr>
          <w:rFonts w:hint="default" w:ascii="Arial" w:hAnsi="Arial" w:cs="Arial"/>
          <w:color w:val="auto"/>
          <w:sz w:val="24"/>
          <w:szCs w:val="24"/>
          <w:vertAlign w:val="subscript"/>
        </w:rPr>
        <w:t>m</w:t>
      </w:r>
      <w:r>
        <w:rPr>
          <w:rFonts w:hint="default" w:ascii="Arial" w:hAnsi="Arial" w:cs="Arial"/>
          <w:color w:val="auto"/>
          <w:sz w:val="24"/>
          <w:szCs w:val="24"/>
        </w:rPr>
        <w:t>)。再通过Decoder对中间语义表示C和已经生成的历史信息y</w:t>
      </w:r>
      <w:r>
        <w:rPr>
          <w:rFonts w:hint="default" w:ascii="Arial" w:hAnsi="Arial" w:cs="Arial"/>
          <w:color w:val="auto"/>
          <w:sz w:val="24"/>
          <w:szCs w:val="24"/>
          <w:vertAlign w:val="subscript"/>
        </w:rPr>
        <w:t>1</w:t>
      </w:r>
      <w:r>
        <w:rPr>
          <w:rFonts w:hint="default" w:ascii="Arial" w:hAnsi="Arial" w:cs="Arial"/>
          <w:color w:val="auto"/>
          <w:sz w:val="24"/>
          <w:szCs w:val="24"/>
          <w:vertAlign w:val="baseline"/>
        </w:rPr>
        <w:t>,y</w:t>
      </w:r>
      <w:r>
        <w:rPr>
          <w:rFonts w:hint="default" w:ascii="Arial" w:hAnsi="Arial" w:cs="Arial"/>
          <w:color w:val="auto"/>
          <w:sz w:val="24"/>
          <w:szCs w:val="24"/>
          <w:vertAlign w:val="subscript"/>
        </w:rPr>
        <w:t>2</w:t>
      </w:r>
      <w:r>
        <w:rPr>
          <w:rFonts w:hint="default" w:ascii="Arial" w:hAnsi="Arial" w:cs="Arial"/>
          <w:color w:val="auto"/>
          <w:sz w:val="24"/>
          <w:szCs w:val="24"/>
          <w:vertAlign w:val="baseline"/>
        </w:rPr>
        <w:t>,...,y</w:t>
      </w:r>
      <w:r>
        <w:rPr>
          <w:rFonts w:hint="default" w:ascii="Arial" w:hAnsi="Arial" w:cs="Arial"/>
          <w:color w:val="auto"/>
          <w:sz w:val="24"/>
          <w:szCs w:val="24"/>
          <w:vertAlign w:val="subscript"/>
        </w:rPr>
        <w:t>t-1</w:t>
      </w:r>
      <w:r>
        <w:rPr>
          <w:rFonts w:hint="default" w:ascii="Arial" w:hAnsi="Arial" w:cs="Arial"/>
          <w:color w:val="auto"/>
          <w:sz w:val="24"/>
          <w:szCs w:val="24"/>
          <w:vertAlign w:val="baseline"/>
        </w:rPr>
        <w:t>来生成t时刻要生成的单词y</w:t>
      </w:r>
      <w:r>
        <w:rPr>
          <w:rFonts w:hint="default" w:ascii="Arial" w:hAnsi="Arial" w:cs="Arial"/>
          <w:color w:val="auto"/>
          <w:sz w:val="24"/>
          <w:szCs w:val="24"/>
          <w:vertAlign w:val="subscript"/>
        </w:rPr>
        <w:t>t</w:t>
      </w:r>
      <w:r>
        <w:rPr>
          <w:rFonts w:hint="default" w:ascii="Arial" w:hAnsi="Arial" w:cs="Arial"/>
          <w:color w:val="auto"/>
          <w:sz w:val="24"/>
          <w:szCs w:val="24"/>
          <w:vertAlign w:val="baseline"/>
        </w:rPr>
        <w:t>：y</w:t>
      </w:r>
      <w:r>
        <w:rPr>
          <w:rFonts w:hint="default" w:ascii="Arial" w:hAnsi="Arial" w:cs="Arial"/>
          <w:color w:val="auto"/>
          <w:sz w:val="24"/>
          <w:szCs w:val="24"/>
          <w:vertAlign w:val="subscript"/>
        </w:rPr>
        <w:t>t</w:t>
      </w:r>
      <w:r>
        <w:rPr>
          <w:rFonts w:hint="default" w:ascii="Arial" w:hAnsi="Arial" w:cs="Arial"/>
          <w:color w:val="auto"/>
          <w:sz w:val="24"/>
          <w:szCs w:val="24"/>
          <w:vertAlign w:val="baseline"/>
        </w:rPr>
        <w:t>=G(C,y</w:t>
      </w:r>
      <w:r>
        <w:rPr>
          <w:rFonts w:hint="default" w:ascii="Arial" w:hAnsi="Arial" w:cs="Arial"/>
          <w:color w:val="auto"/>
          <w:sz w:val="24"/>
          <w:szCs w:val="24"/>
          <w:vertAlign w:val="subscript"/>
        </w:rPr>
        <w:t>1</w:t>
      </w:r>
      <w:r>
        <w:rPr>
          <w:rFonts w:hint="default" w:ascii="Arial" w:hAnsi="Arial" w:cs="Arial"/>
          <w:color w:val="auto"/>
          <w:sz w:val="24"/>
          <w:szCs w:val="24"/>
          <w:vertAlign w:val="baseline"/>
        </w:rPr>
        <w:t>,y</w:t>
      </w:r>
      <w:r>
        <w:rPr>
          <w:rFonts w:hint="default" w:ascii="Arial" w:hAnsi="Arial" w:cs="Arial"/>
          <w:color w:val="auto"/>
          <w:sz w:val="24"/>
          <w:szCs w:val="24"/>
          <w:vertAlign w:val="subscript"/>
        </w:rPr>
        <w:t>2</w:t>
      </w:r>
      <w:r>
        <w:rPr>
          <w:rFonts w:hint="default" w:ascii="Arial" w:hAnsi="Arial" w:cs="Arial"/>
          <w:color w:val="auto"/>
          <w:sz w:val="24"/>
          <w:szCs w:val="24"/>
          <w:vertAlign w:val="baseline"/>
        </w:rPr>
        <w:t>,...,y</w:t>
      </w:r>
      <w:r>
        <w:rPr>
          <w:rFonts w:hint="default" w:ascii="Arial" w:hAnsi="Arial" w:cs="Arial"/>
          <w:color w:val="auto"/>
          <w:sz w:val="24"/>
          <w:szCs w:val="24"/>
          <w:vertAlign w:val="subscript"/>
        </w:rPr>
        <w:t>t-1</w:t>
      </w:r>
      <w:r>
        <w:rPr>
          <w:rFonts w:hint="default" w:ascii="Arial" w:hAnsi="Arial" w:cs="Arial"/>
          <w:color w:val="auto"/>
          <w:sz w:val="24"/>
          <w:szCs w:val="24"/>
          <w:vertAlign w:val="baseline"/>
        </w:rPr>
        <w:t>)。每个y</w:t>
      </w:r>
      <w:r>
        <w:rPr>
          <w:rFonts w:hint="default" w:ascii="Arial" w:hAnsi="Arial" w:cs="Arial"/>
          <w:color w:val="auto"/>
          <w:sz w:val="24"/>
          <w:szCs w:val="24"/>
          <w:vertAlign w:val="subscript"/>
        </w:rPr>
        <w:t>t</w:t>
      </w:r>
      <w:r>
        <w:rPr>
          <w:rFonts w:hint="default" w:ascii="Arial" w:hAnsi="Arial" w:cs="Arial"/>
          <w:color w:val="auto"/>
          <w:sz w:val="24"/>
          <w:szCs w:val="24"/>
          <w:vertAlign w:val="baseline"/>
        </w:rPr>
        <w:t>依次生成，最后看上去整个模型就是输入Source最后生成了目标文本Target。</w:t>
      </w:r>
    </w:p>
    <w:p>
      <w:pPr>
        <w:pStyle w:val="3"/>
        <w:rPr>
          <w:rFonts w:hint="default" w:ascii="Arial" w:hAnsi="Arial" w:cs="Arial"/>
        </w:rPr>
      </w:pPr>
      <w:bookmarkStart w:id="141" w:name="_Toc19637_WPSOffice_Level3"/>
      <w:r>
        <w:rPr>
          <w:rFonts w:hint="default" w:ascii="Arial" w:hAnsi="Arial" w:cs="Arial"/>
        </w:rPr>
        <w:t>2.</w:t>
      </w:r>
      <w:r>
        <w:rPr>
          <w:rFonts w:hint="default" w:cs="Arial"/>
        </w:rPr>
        <w:t>5</w:t>
      </w:r>
      <w:r>
        <w:rPr>
          <w:rFonts w:hint="default" w:ascii="Arial" w:hAnsi="Arial" w:cs="Arial"/>
        </w:rPr>
        <w:t>.2 注意力模型</w:t>
      </w:r>
      <w:bookmarkEnd w:id="14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sz w:val="24"/>
          <w:szCs w:val="24"/>
        </w:rPr>
        <w:t>在Encoder-Decoder模型中，在生成目标句子的单词时，无论生成哪个单词，它们使用的中间语义表示C都是一样的没有任何区别。而中间语义表示C是由Source经过Encoder编码而成，这意味着无论生成哪个单词，Source中的任意单词对生成它们时所产生的影响大小都是相同的。当输入文本较短时这样的缺点暴露的还不够明显，一旦输入文本很长，此时所有的语义完全通过一个中间语义向量来表示将会丢失很多重要信息。这也是为什么要引入注意力模型：让模型更多地把注意力集中在对生成输出更重要的输入单词上。</w:t>
      </w:r>
      <w:r>
        <w:rPr>
          <w:rFonts w:hint="default" w:ascii="Arial" w:hAnsi="Arial" w:cs="Arial"/>
          <w:color w:val="auto"/>
          <w:sz w:val="24"/>
          <w:szCs w:val="24"/>
        </w:rPr>
        <w:t>引入注意力机制后的Encoder-Decoder模型示意图如图2.</w:t>
      </w:r>
      <w:r>
        <w:rPr>
          <w:rFonts w:hint="eastAsia" w:ascii="Arial" w:hAnsi="Arial" w:cs="Arial"/>
          <w:color w:val="auto"/>
          <w:sz w:val="24"/>
          <w:szCs w:val="24"/>
          <w:lang w:val="en-US" w:eastAsia="zh-CN"/>
        </w:rPr>
        <w:t>6</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34" o:spt="75" type="#_x0000_t75" style="height:206.3pt;width:309.55pt;" o:ole="t" filled="f" o:preferrelative="t" stroked="f" coordsize="21600,21600">
            <v:path/>
            <v:fill on="f" focussize="0,0"/>
            <v:stroke on="f"/>
            <v:imagedata r:id="rId32" o:title=""/>
            <o:lock v:ext="edit" aspectratio="f"/>
            <w10:wrap type="none"/>
            <w10:anchorlock/>
          </v:shape>
          <o:OLEObject Type="Embed" ProgID="Visio.Drawing.15" ShapeID="_x0000_i1034" DrawAspect="Content" ObjectID="_1468075730" r:id="rId31">
            <o:LockedField>false</o:LockedField>
          </o:OLEObject>
        </w:object>
      </w:r>
    </w:p>
    <w:p>
      <w:pPr>
        <w:pStyle w:val="12"/>
        <w:bidi w:val="0"/>
        <w:jc w:val="center"/>
        <w:rPr>
          <w:rFonts w:hint="default" w:ascii="Arial" w:hAnsi="Arial" w:cs="Arial"/>
          <w:sz w:val="24"/>
          <w:szCs w:val="24"/>
          <w:lang w:val="en-US" w:eastAsia="zh-CN"/>
        </w:rPr>
      </w:pPr>
      <w:r>
        <w:rPr>
          <w:rFonts w:hint="default" w:ascii="Arial" w:hAnsi="Arial" w:cs="Arial"/>
          <w:sz w:val="24"/>
          <w:szCs w:val="24"/>
          <w:lang w:val="en-US" w:eastAsia="zh-CN"/>
        </w:rPr>
        <w:t>图2.6 引入注意力机制后的Encoder-Decoder示意图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color w:val="000000" w:themeColor="text1"/>
          <w:sz w:val="24"/>
          <w:szCs w:val="24"/>
          <w14:textFill>
            <w14:solidFill>
              <w14:schemeClr w14:val="tx1"/>
            </w14:solidFill>
          </w14:textFill>
        </w:rPr>
        <w:t>其中C</w:t>
      </w:r>
      <w:r>
        <w:rPr>
          <w:rFonts w:hint="default" w:ascii="Arial" w:hAnsi="Arial" w:cs="Arial"/>
          <w:color w:val="000000" w:themeColor="text1"/>
          <w:sz w:val="24"/>
          <w:szCs w:val="24"/>
          <w:vertAlign w:val="subscript"/>
          <w14:textFill>
            <w14:solidFill>
              <w14:schemeClr w14:val="tx1"/>
            </w14:solidFill>
          </w14:textFill>
        </w:rPr>
        <w:t>i</w:t>
      </w:r>
      <w:r>
        <w:rPr>
          <w:rFonts w:hint="default" w:ascii="Arial" w:hAnsi="Arial" w:cs="Arial"/>
          <w:color w:val="000000" w:themeColor="text1"/>
          <w:sz w:val="24"/>
          <w:szCs w:val="24"/>
          <w:vertAlign w:val="baseline"/>
          <w14:textFill>
            <w14:solidFill>
              <w14:schemeClr w14:val="tx1"/>
            </w14:solidFill>
          </w14:textFill>
        </w:rPr>
        <w:t>的计算公式为：</w:t>
      </w:r>
      <w:r>
        <w:rPr>
          <w:rFonts w:hint="default" w:ascii="Arial" w:hAnsi="Arial" w:cs="Arial"/>
          <w:color w:val="FF0000"/>
          <w:sz w:val="24"/>
          <w:szCs w:val="24"/>
          <w:vertAlign w:val="baseline"/>
        </w:rPr>
        <w:t>公式6</w:t>
      </w:r>
      <w:r>
        <w:rPr>
          <w:rFonts w:hint="default" w:ascii="Arial" w:hAnsi="Arial" w:cs="Arial"/>
          <w:color w:val="000000" w:themeColor="text1"/>
          <w:sz w:val="24"/>
          <w:szCs w:val="24"/>
          <w:vertAlign w:val="baseline"/>
          <w14:textFill>
            <w14:solidFill>
              <w14:schemeClr w14:val="tx1"/>
            </w14:solidFill>
          </w14:textFill>
        </w:rPr>
        <w:t xml:space="preserve"> 。其中L</w:t>
      </w:r>
      <w:r>
        <w:rPr>
          <w:rFonts w:hint="default" w:ascii="Arial" w:hAnsi="Arial" w:cs="Arial"/>
          <w:color w:val="000000" w:themeColor="text1"/>
          <w:sz w:val="24"/>
          <w:szCs w:val="24"/>
          <w:vertAlign w:val="subscript"/>
          <w14:textFill>
            <w14:solidFill>
              <w14:schemeClr w14:val="tx1"/>
            </w14:solidFill>
          </w14:textFill>
        </w:rPr>
        <w:t>x</w:t>
      </w:r>
      <w:r>
        <w:rPr>
          <w:rFonts w:hint="default" w:ascii="Arial" w:hAnsi="Arial" w:cs="Arial"/>
          <w:color w:val="000000" w:themeColor="text1"/>
          <w:sz w:val="24"/>
          <w:szCs w:val="24"/>
          <w:vertAlign w:val="baseline"/>
          <w14:textFill>
            <w14:solidFill>
              <w14:schemeClr w14:val="tx1"/>
            </w14:solidFill>
          </w14:textFill>
        </w:rPr>
        <w:t>代表输入Source的长度，a</w:t>
      </w:r>
      <w:r>
        <w:rPr>
          <w:rFonts w:hint="default" w:ascii="Arial" w:hAnsi="Arial" w:cs="Arial"/>
          <w:color w:val="000000" w:themeColor="text1"/>
          <w:sz w:val="24"/>
          <w:szCs w:val="24"/>
          <w:vertAlign w:val="subscript"/>
          <w14:textFill>
            <w14:solidFill>
              <w14:schemeClr w14:val="tx1"/>
            </w14:solidFill>
          </w14:textFill>
        </w:rPr>
        <w:t>ij</w:t>
      </w:r>
      <w:r>
        <w:rPr>
          <w:rFonts w:hint="default" w:ascii="Arial" w:hAnsi="Arial" w:cs="Arial"/>
          <w:color w:val="000000" w:themeColor="text1"/>
          <w:sz w:val="24"/>
          <w:szCs w:val="24"/>
          <w:vertAlign w:val="baseline"/>
          <w14:textFill>
            <w14:solidFill>
              <w14:schemeClr w14:val="tx1"/>
            </w14:solidFill>
          </w14:textFill>
        </w:rPr>
        <w:t>代表在Target输入第i个单词时Source中第j个单词的注意力分配系数，h</w:t>
      </w:r>
      <w:r>
        <w:rPr>
          <w:rFonts w:hint="default" w:ascii="Arial" w:hAnsi="Arial" w:cs="Arial"/>
          <w:color w:val="000000" w:themeColor="text1"/>
          <w:sz w:val="24"/>
          <w:szCs w:val="24"/>
          <w:vertAlign w:val="subscript"/>
          <w14:textFill>
            <w14:solidFill>
              <w14:schemeClr w14:val="tx1"/>
            </w14:solidFill>
          </w14:textFill>
        </w:rPr>
        <w:t>j</w:t>
      </w:r>
      <w:r>
        <w:rPr>
          <w:rFonts w:hint="default" w:ascii="Arial" w:hAnsi="Arial" w:cs="Arial"/>
          <w:color w:val="000000" w:themeColor="text1"/>
          <w:sz w:val="24"/>
          <w:szCs w:val="24"/>
          <w:vertAlign w:val="baseline"/>
          <w14:textFill>
            <w14:solidFill>
              <w14:schemeClr w14:val="tx1"/>
            </w14:solidFill>
          </w14:textFill>
        </w:rPr>
        <w:t>是Source中第j个词的语义编码。</w:t>
      </w:r>
      <w:r>
        <w:rPr>
          <w:rFonts w:hint="default" w:ascii="Arial" w:hAnsi="Arial" w:cs="Arial"/>
          <w:color w:val="auto"/>
          <w:sz w:val="24"/>
          <w:szCs w:val="24"/>
          <w:vertAlign w:val="baseline"/>
        </w:rPr>
        <w:t>中间语义表示的形成过程类似于图2.</w:t>
      </w:r>
      <w:r>
        <w:rPr>
          <w:rFonts w:hint="eastAsia" w:ascii="Arial" w:hAnsi="Arial" w:cs="Arial"/>
          <w:color w:val="auto"/>
          <w:sz w:val="24"/>
          <w:szCs w:val="24"/>
          <w:vertAlign w:val="baseline"/>
          <w:lang w:val="en-US" w:eastAsia="zh-CN"/>
        </w:rPr>
        <w:t>7</w:t>
      </w:r>
      <w:r>
        <w:rPr>
          <w:rFonts w:hint="default" w:ascii="Arial" w:hAnsi="Arial" w:cs="Arial"/>
          <w:color w:val="auto"/>
          <w:sz w:val="24"/>
          <w:szCs w:val="24"/>
          <w:vertAlign w:val="baseline"/>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vertAlign w:val="baseline"/>
        </w:rPr>
      </w:pPr>
      <w:r>
        <w:rPr>
          <w:rFonts w:hint="default" w:ascii="Arial" w:hAnsi="Arial" w:cs="Arial"/>
          <w:color w:val="FF0000"/>
          <w:sz w:val="24"/>
          <w:szCs w:val="24"/>
          <w:vertAlign w:val="baseline"/>
        </w:rPr>
        <w:object>
          <v:shape id="_x0000_i1035" o:spt="75" type="#_x0000_t75" style="height:255pt;width:239pt;" o:ole="t" filled="f" o:preferrelative="t" stroked="f" coordsize="21600,21600">
            <v:path/>
            <v:fill on="f" focussize="0,0"/>
            <v:stroke on="f"/>
            <v:imagedata r:id="rId34" o:title=""/>
            <o:lock v:ext="edit" aspectratio="f"/>
            <w10:wrap type="none"/>
            <w10:anchorlock/>
          </v:shape>
          <o:OLEObject Type="Embed" ProgID="Visio.Drawing.15" ShapeID="_x0000_i1035" DrawAspect="Content" ObjectID="_1468075731" r:id="rId33">
            <o:LockedField>false</o:LockedField>
          </o:OLEObject>
        </w:object>
      </w:r>
    </w:p>
    <w:p>
      <w:pPr>
        <w:pStyle w:val="12"/>
        <w:bidi w:val="0"/>
        <w:jc w:val="center"/>
        <w:rPr>
          <w:rFonts w:hint="default" w:ascii="Arial" w:hAnsi="Arial" w:cs="Arial"/>
          <w:sz w:val="24"/>
          <w:szCs w:val="24"/>
        </w:rPr>
      </w:pPr>
      <w:r>
        <w:rPr>
          <w:rFonts w:hint="default" w:ascii="Arial" w:hAnsi="Arial" w:cs="Arial"/>
          <w:sz w:val="24"/>
          <w:szCs w:val="24"/>
        </w:rPr>
        <w:t>图2.</w:t>
      </w:r>
      <w:r>
        <w:rPr>
          <w:rFonts w:hint="default" w:ascii="Arial" w:hAnsi="Arial" w:cs="Arial"/>
          <w:sz w:val="24"/>
          <w:szCs w:val="24"/>
          <w:lang w:val="en-US" w:eastAsia="zh-CN"/>
        </w:rPr>
        <w:t>7</w:t>
      </w:r>
      <w:r>
        <w:rPr>
          <w:rFonts w:hint="default" w:ascii="Arial" w:hAnsi="Arial" w:cs="Arial"/>
          <w:sz w:val="24"/>
          <w:szCs w:val="24"/>
        </w:rPr>
        <w:t xml:space="preserve"> Attention的形成过程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本质上来说，注意力机制就是计算每一个输入单词对所有输入单词的相似度，得到一个分数即权重，然后根据这个权重对所有的输入进行加权求和。</w:t>
      </w:r>
      <w:r>
        <w:rPr>
          <w:rFonts w:hint="eastAsia" w:ascii="Arial" w:hAnsi="Arial" w:cs="Arial"/>
          <w:color w:val="000000" w:themeColor="text1"/>
          <w:sz w:val="24"/>
          <w:szCs w:val="24"/>
          <w:vertAlign w:val="baseline"/>
          <w:lang w:val="en-US" w:eastAsia="zh-CN"/>
          <w14:textFill>
            <w14:solidFill>
              <w14:schemeClr w14:val="tx1"/>
            </w14:solidFill>
          </w14:textFill>
        </w:rPr>
        <w:t>如</w:t>
      </w:r>
      <w:r>
        <w:rPr>
          <w:rFonts w:hint="default" w:ascii="Arial" w:hAnsi="Arial" w:cs="Arial"/>
          <w:color w:val="auto"/>
          <w:sz w:val="24"/>
          <w:szCs w:val="24"/>
          <w:vertAlign w:val="baseline"/>
        </w:rPr>
        <w:t>图2.</w:t>
      </w:r>
      <w:r>
        <w:rPr>
          <w:rFonts w:hint="eastAsia" w:ascii="Arial" w:hAnsi="Arial" w:cs="Arial"/>
          <w:color w:val="auto"/>
          <w:sz w:val="24"/>
          <w:szCs w:val="24"/>
          <w:vertAlign w:val="baseline"/>
          <w:lang w:val="en-US" w:eastAsia="zh-CN"/>
        </w:rPr>
        <w:t>8所示</w:t>
      </w:r>
      <w:r>
        <w:rPr>
          <w:rFonts w:hint="default" w:ascii="Arial" w:hAnsi="Arial" w:cs="Arial"/>
          <w:color w:val="auto"/>
          <w:sz w:val="24"/>
          <w:szCs w:val="24"/>
          <w:vertAlign w:val="baseline"/>
        </w:rPr>
        <w:t>说明了注意力分配概率分布值的通用计算过程。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color w:val="FF0000"/>
          <w:sz w:val="24"/>
          <w:szCs w:val="24"/>
          <w:vertAlign w:val="baseline"/>
        </w:rPr>
        <w:object>
          <v:shape id="_x0000_i1036" o:spt="75" type="#_x0000_t75" style="height:271.35pt;width:415.25pt;" o:ole="t" filled="f" o:preferrelative="t" stroked="f" coordsize="21600,21600">
            <v:path/>
            <v:fill on="f" focussize="0,0"/>
            <v:stroke on="f"/>
            <v:imagedata r:id="rId36" o:title=""/>
            <o:lock v:ext="edit" aspectratio="f"/>
            <w10:wrap type="none"/>
            <w10:anchorlock/>
          </v:shape>
          <o:OLEObject Type="Embed" ProgID="Visio.Drawing.15" ShapeID="_x0000_i1036" DrawAspect="Content" ObjectID="_1468075732" r:id="rId35">
            <o:LockedField>false</o:LockedField>
          </o:OLEObject>
        </w:object>
      </w:r>
    </w:p>
    <w:p>
      <w:pPr>
        <w:pStyle w:val="12"/>
        <w:bidi w:val="0"/>
        <w:jc w:val="center"/>
        <w:rPr>
          <w:rFonts w:hint="default" w:ascii="Arial" w:hAnsi="Arial" w:cs="Arial"/>
          <w:sz w:val="24"/>
          <w:szCs w:val="24"/>
        </w:rPr>
      </w:pPr>
      <w:r>
        <w:rPr>
          <w:rFonts w:hint="default" w:ascii="Arial" w:hAnsi="Arial" w:cs="Arial"/>
          <w:sz w:val="24"/>
          <w:szCs w:val="24"/>
        </w:rPr>
        <w:t>图2.</w:t>
      </w:r>
      <w:r>
        <w:rPr>
          <w:rFonts w:hint="default" w:ascii="Arial" w:hAnsi="Arial" w:cs="Arial"/>
          <w:sz w:val="24"/>
          <w:szCs w:val="24"/>
          <w:lang w:val="en-US" w:eastAsia="zh-CN"/>
        </w:rPr>
        <w:t>8</w:t>
      </w:r>
      <w:r>
        <w:rPr>
          <w:rFonts w:hint="default" w:ascii="Arial" w:hAnsi="Arial" w:cs="Arial"/>
          <w:sz w:val="24"/>
          <w:szCs w:val="24"/>
        </w:rPr>
        <w:t xml:space="preserve"> 注意力分配概率计算图</w:t>
      </w:r>
    </w:p>
    <w:p>
      <w:pPr>
        <w:pStyle w:val="3"/>
        <w:rPr>
          <w:rFonts w:hint="default" w:ascii="Arial" w:hAnsi="Arial" w:cs="Arial"/>
        </w:rPr>
      </w:pPr>
      <w:bookmarkStart w:id="142" w:name="_Toc15178_WPSOffice_Level2"/>
      <w:r>
        <w:rPr>
          <w:rFonts w:hint="default" w:ascii="Arial" w:hAnsi="Arial" w:cs="Arial"/>
        </w:rPr>
        <w:t>2.</w:t>
      </w:r>
      <w:r>
        <w:rPr>
          <w:rFonts w:hint="default" w:cs="Arial"/>
        </w:rPr>
        <w:t>6</w:t>
      </w:r>
      <w:r>
        <w:rPr>
          <w:rFonts w:hint="default" w:ascii="Arial" w:hAnsi="Arial" w:cs="Arial"/>
        </w:rPr>
        <w:t xml:space="preserve"> 远程监督</w:t>
      </w:r>
      <w:bookmarkEnd w:id="142"/>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远程监督（Distant Supervision）是目前关系抽取中比较常见的一种做法。它既不是传统意义上的监督学习，也不是无监督学习，它属于一种用KB（Knowledge Base）去对齐朴素文本的标注方法：1.使用NET（Named Entity Tagger）标注；2.对已标注的金融领域文本中出现的三元组提取特征（从所有出现该三元组的句子中），构造训练数据；3.采用多类别逻辑回归进行分类。</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测试使用时，先使用命名实体识别模型对目标文本中的命名实体进行标注，抽取其中的命名实体对和特征。如果多个句子的命名实体对一样，则把它们的特征合并在同一个特征向量中，再利用逻辑回归分类器对关系名称进行识别。</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简单来说，如果训练语料中的句子所包含的实体对在已有的KB中有关系的体现，则认为语料库中所包含相同实体对的句子都表达相应关系。虽然这样做可以减少关系抽取任务对人工标注数据的依赖，但是会引入很多噪声数据。因为两个实体之间可能有别的关系（不同于KB中已有的关系）或者是没有关系，这样的训练数据就会对我们的关系抽取任务产生一定影响。</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近些年来，也有很多国内外学者在研究如何降低远程监督中的噪声数据对关系抽取造成的影响，如使用Multi-instance从训练集中抽取置信度较高的训练样例来训练模型、利用Attention机制对数据进行全方位的权重计算从而得到全面而不失“选择”的训练数据等方法。</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本文在利用远程监督处理标注数据时，结合Attention机制和残差网络（ResNet）共同作用减少噪声数据对关系抽取模型带来的影响。</w:t>
      </w:r>
    </w:p>
    <w:p>
      <w:pPr>
        <w:pStyle w:val="3"/>
        <w:rPr>
          <w:rFonts w:hint="default" w:ascii="Arial" w:hAnsi="Arial" w:cs="Arial"/>
        </w:rPr>
      </w:pPr>
      <w:bookmarkStart w:id="143" w:name="_Toc19637_WPSOffice_Level2"/>
      <w:r>
        <w:rPr>
          <w:rFonts w:hint="default" w:ascii="Arial" w:hAnsi="Arial" w:cs="Arial"/>
        </w:rPr>
        <w:t>2.</w:t>
      </w:r>
      <w:r>
        <w:rPr>
          <w:rFonts w:hint="default" w:cs="Arial"/>
        </w:rPr>
        <w:t>7</w:t>
      </w:r>
      <w:r>
        <w:rPr>
          <w:rFonts w:hint="default" w:ascii="Arial" w:hAnsi="Arial" w:cs="Arial"/>
        </w:rPr>
        <w:t xml:space="preserve"> 深度学习框架Tensorflow</w:t>
      </w:r>
      <w:bookmarkEnd w:id="14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既是一个实现机器学习算法的接口，也是执行机器学习算法的框架。它前端支持Python、C++、Go、Java等多种开发语言，后端使用C++、CUDA等写成。除了执行深度学习算法，Tensorflow还可以用来实现很多传统机器学习算法，如逻辑回归、随机森林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使用数据流式图来规划计算流程，可以把计算映射到不同的硬件甚至是操作系统。Tensorflow的计算可以表示为有状态的数据流式图，可以让用户简单地实现并行计算，同时使用不用的硬件资源进行训练，同步或异步地更新全局共享的模型参数和状态。</w:t>
      </w:r>
    </w:p>
    <w:p>
      <w:pPr>
        <w:pStyle w:val="3"/>
        <w:rPr>
          <w:rFonts w:hint="default" w:ascii="Arial" w:hAnsi="Arial" w:cs="Arial"/>
        </w:rPr>
      </w:pPr>
      <w:bookmarkStart w:id="144" w:name="_Toc25326_WPSOffice_Level2"/>
      <w:r>
        <w:rPr>
          <w:rFonts w:hint="default" w:ascii="Arial" w:hAnsi="Arial" w:cs="Arial"/>
        </w:rPr>
        <w:t>2.9 本章小结</w:t>
      </w:r>
      <w:bookmarkEnd w:id="144"/>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章主要介绍了本文对信息抽取中的命名实体识别和关系抽取的研究中涉及的相关技术。先是介绍了作为模型输入的深度学习自然语言问题的基础：词向量；之后又分别介绍了双向长短时记忆模型、深度残差网络、注意力机制、远程监督等，并介绍了本文实现模型使用的深度学习框架Tensorflow。</w:t>
      </w: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pStyle w:val="2"/>
        <w:rPr>
          <w:rFonts w:hint="default" w:ascii="Arial" w:hAnsi="Arial" w:eastAsia="黑体" w:cs="Arial"/>
        </w:rPr>
        <w:sectPr>
          <w:headerReference r:id="rId12" w:type="default"/>
          <w:pgSz w:w="11906" w:h="16838"/>
          <w:pgMar w:top="1440" w:right="1800" w:bottom="1440" w:left="1800" w:header="851" w:footer="992" w:gutter="0"/>
          <w:cols w:space="720" w:num="1"/>
          <w:docGrid w:type="lines" w:linePitch="312" w:charSpace="0"/>
        </w:sectPr>
      </w:pPr>
      <w:bookmarkStart w:id="145" w:name="_Toc136106973"/>
    </w:p>
    <w:p>
      <w:pPr>
        <w:pStyle w:val="2"/>
        <w:jc w:val="center"/>
        <w:rPr>
          <w:rFonts w:hint="default" w:ascii="Arial" w:hAnsi="Arial" w:eastAsia="黑体" w:cs="Arial"/>
          <w:lang w:val="en-US"/>
        </w:rPr>
      </w:pPr>
      <w:bookmarkStart w:id="146" w:name="_Toc514163452"/>
      <w:bookmarkStart w:id="147" w:name="_Toc7644_WPSOffice_Level1"/>
      <w:r>
        <w:rPr>
          <w:rFonts w:hint="default" w:ascii="Arial" w:hAnsi="Arial" w:eastAsia="黑体" w:cs="Arial"/>
        </w:rPr>
        <w:t xml:space="preserve">第三章  </w:t>
      </w:r>
      <w:bookmarkEnd w:id="145"/>
      <w:bookmarkEnd w:id="146"/>
      <w:r>
        <w:rPr>
          <w:rFonts w:hint="default" w:ascii="Arial" w:hAnsi="Arial" w:eastAsia="黑体" w:cs="Arial"/>
        </w:rPr>
        <w:t>基于深度学习的命名实体识别模型</w:t>
      </w:r>
      <w:bookmarkEnd w:id="147"/>
    </w:p>
    <w:p>
      <w:pPr>
        <w:widowControl/>
        <w:spacing w:line="360" w:lineRule="auto"/>
        <w:ind w:firstLine="480" w:firstLineChars="200"/>
        <w:rPr>
          <w:rFonts w:hint="default" w:ascii="Arial" w:hAnsi="Arial" w:cs="Arial"/>
          <w:sz w:val="24"/>
        </w:rPr>
      </w:pPr>
      <w:r>
        <w:rPr>
          <w:rFonts w:hint="default" w:ascii="Arial" w:hAnsi="Arial" w:cs="Arial"/>
          <w:sz w:val="24"/>
        </w:rPr>
        <w:t>在总结和归纳了各种已发表的命名实体识别技术相关的论文后，本章基于已有的相关技术与模型，选择了双向长短时记忆模型+条件随机场来解决命名实体识别问题。本章讲详细介绍模型的每一部分具体的网络结构和各种参数的对比实验。</w:t>
      </w:r>
    </w:p>
    <w:p>
      <w:pPr>
        <w:pStyle w:val="3"/>
        <w:rPr>
          <w:rFonts w:hint="default" w:ascii="Arial" w:hAnsi="Arial" w:cs="Arial"/>
        </w:rPr>
      </w:pPr>
      <w:bookmarkStart w:id="148" w:name="_Toc136106974"/>
      <w:bookmarkStart w:id="149" w:name="_Toc514163453"/>
      <w:bookmarkStart w:id="150" w:name="_Toc5123_WPSOffice_Level2"/>
      <w:r>
        <w:rPr>
          <w:rFonts w:hint="default" w:ascii="Arial" w:hAnsi="Arial" w:cs="Arial"/>
        </w:rPr>
        <w:t>3.1</w:t>
      </w:r>
      <w:bookmarkEnd w:id="148"/>
      <w:r>
        <w:rPr>
          <w:rFonts w:hint="default" w:ascii="Arial" w:hAnsi="Arial" w:cs="Arial"/>
        </w:rPr>
        <w:t xml:space="preserve"> </w:t>
      </w:r>
      <w:bookmarkEnd w:id="149"/>
      <w:r>
        <w:rPr>
          <w:rFonts w:hint="default" w:cs="Arial"/>
        </w:rPr>
        <w:t>模型的整体架构</w:t>
      </w:r>
      <w:bookmarkEnd w:id="150"/>
    </w:p>
    <w:p>
      <w:pPr>
        <w:widowControl/>
        <w:spacing w:line="360" w:lineRule="auto"/>
        <w:ind w:firstLine="480" w:firstLineChars="200"/>
        <w:jc w:val="left"/>
        <w:rPr>
          <w:rFonts w:hint="default" w:ascii="Arial" w:hAnsi="Arial" w:cs="Arial"/>
          <w:sz w:val="24"/>
        </w:rPr>
      </w:pPr>
      <w:r>
        <w:rPr>
          <w:rFonts w:hint="default" w:ascii="Arial" w:hAnsi="Arial" w:cs="Arial"/>
          <w:sz w:val="24"/>
        </w:rPr>
        <w:t>本文使用了一个端到端的模型来解决命名实体识别问题。本章采用了Bi-LSTM+CRF的模型结构来实现命名实体识别，</w:t>
      </w:r>
      <w:r>
        <w:rPr>
          <w:rFonts w:hint="eastAsia" w:ascii="Arial" w:hAnsi="Arial" w:cs="Arial"/>
          <w:color w:val="auto"/>
          <w:sz w:val="24"/>
          <w:lang w:val="en-US" w:eastAsia="zh-CN"/>
        </w:rPr>
        <w:t>模型示意</w:t>
      </w:r>
      <w:r>
        <w:rPr>
          <w:rFonts w:hint="default" w:ascii="Arial" w:hAnsi="Arial" w:cs="Arial"/>
          <w:color w:val="auto"/>
          <w:sz w:val="24"/>
        </w:rPr>
        <w:t>图如图3.1所示。</w:t>
      </w:r>
    </w:p>
    <w:p>
      <w:pPr>
        <w:widowControl/>
        <w:spacing w:line="360" w:lineRule="auto"/>
        <w:ind w:firstLine="480" w:firstLineChars="200"/>
        <w:rPr>
          <w:rFonts w:hint="default" w:ascii="Arial" w:hAnsi="Arial" w:cs="Arial"/>
          <w:sz w:val="24"/>
        </w:rPr>
      </w:pPr>
      <w:r>
        <w:rPr>
          <w:rFonts w:hint="default" w:ascii="Arial" w:hAnsi="Arial" w:cs="Arial"/>
          <w:sz w:val="24"/>
        </w:rPr>
        <w:object>
          <v:shape id="_x0000_i1039" o:spt="75" type="#_x0000_t75" style="height:340.45pt;width:354.4pt;" o:ole="t" filled="f" o:preferrelative="t" stroked="f" coordsize="21600,21600">
            <v:path/>
            <v:fill on="f" focussize="0,0"/>
            <v:stroke on="f"/>
            <v:imagedata r:id="rId38" o:title=""/>
            <o:lock v:ext="edit" aspectratio="f"/>
            <w10:wrap type="none"/>
            <w10:anchorlock/>
          </v:shape>
          <o:OLEObject Type="Embed" ProgID="Visio.Drawing.15" ShapeID="_x0000_i1039" DrawAspect="Content" ObjectID="_1468075733" r:id="rId37">
            <o:LockedField>false</o:LockedField>
          </o:OLEObject>
        </w:object>
      </w:r>
    </w:p>
    <w:p>
      <w:pPr>
        <w:pStyle w:val="12"/>
        <w:bidi w:val="0"/>
        <w:jc w:val="center"/>
        <w:rPr>
          <w:rFonts w:hint="default" w:ascii="Arial" w:hAnsi="Arial" w:cs="Arial"/>
          <w:sz w:val="24"/>
          <w:szCs w:val="24"/>
          <w:lang w:val="en-US" w:eastAsia="zh-CN"/>
        </w:rPr>
      </w:pPr>
      <w:bookmarkStart w:id="151" w:name="_Toc25326_WPSOffice_Level3"/>
      <w:r>
        <w:rPr>
          <w:rFonts w:hint="default" w:ascii="Arial" w:hAnsi="Arial" w:cs="Arial"/>
          <w:sz w:val="24"/>
          <w:szCs w:val="24"/>
        </w:rPr>
        <w:t>图3.1</w:t>
      </w:r>
      <w:r>
        <w:rPr>
          <w:rFonts w:hint="default" w:ascii="Arial" w:hAnsi="Arial" w:cs="Arial"/>
          <w:sz w:val="24"/>
          <w:szCs w:val="24"/>
          <w:lang w:val="en-US" w:eastAsia="zh-CN"/>
        </w:rPr>
        <w:t xml:space="preserve"> Bi-LSTM+CRF模型结构示意图</w:t>
      </w:r>
      <w:bookmarkEnd w:id="151"/>
    </w:p>
    <w:p>
      <w:pPr>
        <w:widowControl/>
        <w:spacing w:line="360" w:lineRule="auto"/>
        <w:ind w:firstLine="480" w:firstLineChars="200"/>
        <w:rPr>
          <w:rFonts w:hint="default" w:ascii="Arial" w:hAnsi="Arial" w:cs="Arial"/>
          <w:sz w:val="24"/>
        </w:rPr>
      </w:pPr>
      <w:r>
        <w:rPr>
          <w:rFonts w:hint="default" w:ascii="Arial" w:hAnsi="Arial" w:cs="Arial"/>
          <w:color w:val="000000" w:themeColor="text1"/>
          <w:sz w:val="24"/>
          <w14:textFill>
            <w14:solidFill>
              <w14:schemeClr w14:val="tx1"/>
            </w14:solidFill>
          </w14:textFill>
        </w:rPr>
        <w:t>先把输入文本按字组成一个输入文本的字典，字典中每个字都有一个唯一的ID（类似于唯一标识符），再把输入文本对照字典得到每个字在字典上的相对位置和字向量进行嵌入（embedding）操作，得到每一个字的向量。本文使用的字向量模型是基于金融领域上市公司新闻、金融公告、行业信息等中文语料，使用Gensim库中的word2vec模型训练得到的50102个字的100维字向量。把输入文本的字向量和词汇特征作为模型的输入，</w:t>
      </w:r>
      <w:r>
        <w:rPr>
          <w:rFonts w:hint="default" w:ascii="Arial" w:hAnsi="Arial" w:cs="Arial"/>
          <w:sz w:val="24"/>
        </w:rPr>
        <w:t>在中间网络层上使用Bi-LSTM，通过前向隐藏状态传递和后向隐藏状态传递分别对输入序列进行编码操作（即进行特征提取），有效地利用了前向和后向的所有信息（即上下文信息），最后利用CRF层从这些特征中计算出序列中每一个元素的标签。</w:t>
      </w:r>
      <w:r>
        <w:rPr>
          <w:rFonts w:hint="eastAsia" w:ascii="Arial" w:hAnsi="Arial" w:cs="Arial"/>
          <w:sz w:val="24"/>
          <w:lang w:val="en-US" w:eastAsia="zh-CN"/>
        </w:rPr>
        <w:t>如</w:t>
      </w:r>
      <w:r>
        <w:rPr>
          <w:rFonts w:hint="default" w:ascii="Arial" w:hAnsi="Arial" w:cs="Arial"/>
          <w:color w:val="auto"/>
          <w:sz w:val="24"/>
        </w:rPr>
        <w:t>图3.2所示为模型训练的具体步骤。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1：for each epoch do</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2：  for each batch do</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3：    1) Bi-LSTM-CRF model forward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4：       forward pass for forward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5：       forward pass for backward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6：    2) CRF layer forward and backward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7：    3) Bi-LSTM-CRF model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8：       forward pass for forward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9：       forward pass for backward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10：   4) update parameters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11：  end for</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12：end for</w:t>
            </w:r>
          </w:p>
        </w:tc>
      </w:tr>
    </w:tbl>
    <w:p>
      <w:pPr>
        <w:pStyle w:val="12"/>
        <w:bidi w:val="0"/>
        <w:jc w:val="center"/>
        <w:rPr>
          <w:rFonts w:hint="default" w:ascii="Arial" w:hAnsi="Arial" w:cs="Arial"/>
          <w:sz w:val="24"/>
          <w:szCs w:val="24"/>
          <w:lang w:val="en-US" w:eastAsia="zh-CN"/>
        </w:rPr>
      </w:pPr>
      <w:bookmarkStart w:id="152" w:name="_Toc5123_WPSOffice_Level3"/>
      <w:r>
        <w:rPr>
          <w:rFonts w:hint="default" w:ascii="Arial" w:hAnsi="Arial" w:cs="Arial"/>
          <w:sz w:val="24"/>
          <w:szCs w:val="24"/>
        </w:rPr>
        <w:t>图3.2</w:t>
      </w:r>
      <w:r>
        <w:rPr>
          <w:rFonts w:hint="default" w:ascii="Arial" w:hAnsi="Arial" w:cs="Arial"/>
          <w:sz w:val="24"/>
          <w:szCs w:val="24"/>
          <w:lang w:val="en-US" w:eastAsia="zh-CN"/>
        </w:rPr>
        <w:t xml:space="preserve"> Bi-LSTM-CRF模型训练具体步骤</w:t>
      </w:r>
      <w:bookmarkEnd w:id="152"/>
    </w:p>
    <w:p>
      <w:pPr>
        <w:pStyle w:val="3"/>
        <w:rPr>
          <w:rFonts w:hint="default" w:ascii="Arial" w:hAnsi="Arial" w:cs="Arial"/>
        </w:rPr>
      </w:pPr>
      <w:bookmarkStart w:id="153" w:name="_Toc514163454"/>
      <w:bookmarkStart w:id="154" w:name="_Toc27641_WPSOffice_Level2"/>
      <w:r>
        <w:rPr>
          <w:rFonts w:hint="default" w:ascii="Arial" w:hAnsi="Arial" w:cs="Arial"/>
        </w:rPr>
        <w:t xml:space="preserve">3.2 </w:t>
      </w:r>
      <w:bookmarkEnd w:id="153"/>
      <w:r>
        <w:rPr>
          <w:rFonts w:hint="default" w:cs="Arial"/>
        </w:rPr>
        <w:t>模型的标注策略</w:t>
      </w:r>
      <w:bookmarkEnd w:id="154"/>
    </w:p>
    <w:p>
      <w:pPr>
        <w:widowControl/>
        <w:spacing w:line="360" w:lineRule="auto"/>
        <w:ind w:firstLine="480" w:firstLineChars="200"/>
        <w:rPr>
          <w:rFonts w:hint="eastAsia" w:ascii="Arial" w:hAnsi="Arial" w:eastAsia="宋体" w:cs="Arial"/>
          <w:color w:val="FF0000"/>
          <w:sz w:val="24"/>
          <w:lang w:eastAsia="zh-CN"/>
        </w:rPr>
      </w:pPr>
      <w:r>
        <w:rPr>
          <w:rFonts w:hint="default" w:ascii="Arial" w:hAnsi="Arial" w:cs="Arial"/>
          <w:sz w:val="24"/>
        </w:rPr>
        <w:t>由于本文所研究的是金融领域下的信息抽取任务，所以标注语料都是来自于金融领域的新闻文本、上市公司信息、金融公告等。在做金融领域的命名实体识别时，本文将实体的类型分为公司（C）、人（P）、组织机构（INS）、行业（IND）、地点（L）、主营业务（PRO）六大类。本文对中文语料采用的是BIO标注方式，</w:t>
      </w:r>
      <w:r>
        <w:rPr>
          <w:rFonts w:hint="default" w:ascii="Arial" w:hAnsi="Arial" w:cs="Arial"/>
          <w:color w:val="auto"/>
          <w:sz w:val="24"/>
        </w:rPr>
        <w:t>具体格式如图3.3所示</w:t>
      </w:r>
      <w:r>
        <w:rPr>
          <w:rFonts w:hint="eastAsia" w:ascii="Arial" w:hAnsi="Arial" w:cs="Arial"/>
          <w:color w:val="auto"/>
          <w:sz w:val="24"/>
          <w:lang w:eastAsia="zh-CN"/>
        </w:rPr>
        <w:t>。</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星 B-C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环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科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技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C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E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O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孙 B-P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元 I-P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浩 I-P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将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亲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自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来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南 B-INS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京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大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学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进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行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宣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讲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活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动 O</w:t>
            </w:r>
          </w:p>
          <w:p>
            <w:pPr>
              <w:widowControl/>
              <w:spacing w:line="360" w:lineRule="auto"/>
              <w:rPr>
                <w:rFonts w:hint="default" w:ascii="Arial" w:hAnsi="Arial" w:eastAsia="宋体" w:cs="Arial"/>
                <w:color w:val="auto"/>
                <w:sz w:val="24"/>
                <w:vertAlign w:val="baseline"/>
                <w:lang w:val="en-US" w:eastAsia="zh-CN"/>
              </w:rPr>
            </w:pPr>
            <w:r>
              <w:rPr>
                <w:rFonts w:hint="eastAsia" w:ascii="Arial" w:hAnsi="Arial" w:cs="Arial"/>
                <w:color w:val="auto"/>
                <w:sz w:val="24"/>
                <w:vertAlign w:val="baseline"/>
                <w:lang w:val="en-US" w:eastAsia="zh-CN"/>
              </w:rPr>
              <w:t>。 O</w:t>
            </w:r>
          </w:p>
        </w:tc>
      </w:tr>
    </w:tbl>
    <w:p>
      <w:pPr>
        <w:widowControl/>
        <w:spacing w:line="360" w:lineRule="auto"/>
        <w:jc w:val="center"/>
        <w:rPr>
          <w:rFonts w:hint="default" w:ascii="Arial" w:hAnsi="Arial" w:eastAsia="宋体" w:cs="Arial"/>
          <w:color w:val="auto"/>
          <w:sz w:val="24"/>
          <w:lang w:val="en-US" w:eastAsia="zh-CN"/>
        </w:rPr>
      </w:pPr>
      <w:bookmarkStart w:id="155" w:name="_Toc27641_WPSOffice_Level3"/>
      <w:r>
        <w:rPr>
          <w:rFonts w:hint="default" w:ascii="Arial" w:hAnsi="Arial" w:eastAsia="宋体" w:cs="Arial"/>
          <w:color w:val="auto"/>
          <w:sz w:val="24"/>
          <w:lang w:val="en-US" w:eastAsia="zh-CN"/>
        </w:rPr>
        <w:t>图3.3 BIO标注格式示例</w:t>
      </w:r>
      <w:bookmarkEnd w:id="155"/>
    </w:p>
    <w:p>
      <w:pPr>
        <w:widowControl/>
        <w:spacing w:line="360" w:lineRule="auto"/>
        <w:ind w:firstLine="480" w:firstLineChars="200"/>
        <w:rPr>
          <w:rFonts w:hint="default" w:ascii="Arial" w:hAnsi="Arial" w:cs="Arial"/>
          <w:color w:val="auto"/>
          <w:sz w:val="24"/>
        </w:rPr>
      </w:pPr>
      <w:r>
        <w:rPr>
          <w:rFonts w:hint="default" w:ascii="Arial" w:hAnsi="Arial" w:cs="Arial"/>
          <w:color w:val="auto"/>
          <w:sz w:val="24"/>
        </w:rPr>
        <w:t>B-标签1作为命名实体第一个字的标签，如果命名实体的字数大于1，则后面的字的标签都为I-标签1；如果命名实体只有一个字的话，则这个字的标签为B-标签2（中文中一个字作为命名实体的情况较少）；如果文本中的字不为命名实体的组成部分，则标签为O。所以最终得到的标签有：B-C、B-P、B-L、B-IND、B-INS、B-PRO、I-C、I-P、I-L、I-IND、I-INS、I-PRO、O共13种标签类型。</w:t>
      </w:r>
    </w:p>
    <w:p>
      <w:pPr>
        <w:widowControl/>
        <w:spacing w:line="360" w:lineRule="auto"/>
        <w:ind w:firstLine="480" w:firstLineChars="200"/>
        <w:rPr>
          <w:rFonts w:hint="default" w:ascii="Arial" w:hAnsi="Arial" w:cs="Arial"/>
          <w:color w:val="auto"/>
          <w:sz w:val="24"/>
        </w:rPr>
      </w:pPr>
      <w:r>
        <w:rPr>
          <w:rFonts w:hint="default" w:ascii="Arial" w:hAnsi="Arial" w:cs="Arial"/>
          <w:color w:val="auto"/>
          <w:sz w:val="24"/>
        </w:rPr>
        <w:t>这样做的好处是能够把命名实体和非命名实体的字词有效地分隔开来，有利于之后的输出层进行标签分类。</w:t>
      </w:r>
    </w:p>
    <w:p>
      <w:pPr>
        <w:pStyle w:val="3"/>
        <w:rPr>
          <w:rFonts w:hint="default" w:cs="Arial"/>
        </w:rPr>
      </w:pPr>
      <w:bookmarkStart w:id="156" w:name="_Toc514163460"/>
      <w:bookmarkStart w:id="157" w:name="_Toc3884_WPSOffice_Level2"/>
      <w:r>
        <w:rPr>
          <w:rFonts w:hint="default" w:ascii="Arial" w:hAnsi="Arial" w:cs="Arial"/>
        </w:rPr>
        <w:t xml:space="preserve">3.3 </w:t>
      </w:r>
      <w:bookmarkEnd w:id="156"/>
      <w:r>
        <w:rPr>
          <w:rFonts w:hint="default" w:cs="Arial"/>
        </w:rPr>
        <w:t>输入层</w:t>
      </w:r>
      <w:bookmarkEnd w:id="15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模型的输入层是将文本输入的单词序列进行处理转化成单词的特征向量序列汇总后传输进网络层进行处理，而单词的特征向量是由输入文本的字向量和额外特征向量拼接组成的。</w:t>
      </w:r>
      <w:r>
        <w:rPr>
          <w:rFonts w:hint="default" w:ascii="Arial" w:hAnsi="Arial" w:cs="Arial"/>
          <w:b w:val="0"/>
          <w:bCs w:val="0"/>
          <w:color w:val="auto"/>
          <w:sz w:val="24"/>
          <w:szCs w:val="24"/>
        </w:rPr>
        <w:t>如图3.4所示</w:t>
      </w:r>
      <w:r>
        <w:rPr>
          <w:rFonts w:hint="default" w:ascii="Arial" w:hAnsi="Arial" w:cs="Arial"/>
          <w:b w:val="0"/>
          <w:bCs w:val="0"/>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object>
          <v:shape id="_x0000_i1041" o:spt="75" type="#_x0000_t75" style="height:164.85pt;width:377.3pt;" o:ole="t" filled="f" o:preferrelative="t" stroked="f" coordsize="21600,21600">
            <v:path/>
            <v:fill on="f" focussize="0,0"/>
            <v:stroke on="f"/>
            <v:imagedata r:id="rId40" o:title=""/>
            <o:lock v:ext="edit" aspectratio="f"/>
            <w10:wrap type="none"/>
            <w10:anchorlock/>
          </v:shape>
          <o:OLEObject Type="Embed" ProgID="Visio.Drawing.15" ShapeID="_x0000_i1041" DrawAspect="Content" ObjectID="_1468075734" r:id="rId3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b w:val="0"/>
          <w:bCs w:val="0"/>
          <w:color w:val="auto"/>
          <w:sz w:val="24"/>
          <w:szCs w:val="24"/>
          <w:lang w:val="en-US" w:eastAsia="zh-CN"/>
        </w:rPr>
      </w:pPr>
      <w:bookmarkStart w:id="158" w:name="_Toc3884_WPSOffice_Level3"/>
      <w:r>
        <w:rPr>
          <w:rFonts w:hint="default" w:ascii="Arial" w:hAnsi="Arial" w:cs="Arial"/>
          <w:b w:val="0"/>
          <w:bCs w:val="0"/>
          <w:color w:val="auto"/>
          <w:sz w:val="24"/>
          <w:szCs w:val="24"/>
        </w:rPr>
        <w:t>图</w:t>
      </w:r>
      <w:r>
        <w:rPr>
          <w:rFonts w:hint="eastAsia" w:ascii="Arial" w:hAnsi="Arial" w:cs="Arial"/>
          <w:b w:val="0"/>
          <w:bCs w:val="0"/>
          <w:color w:val="auto"/>
          <w:sz w:val="24"/>
          <w:szCs w:val="24"/>
          <w:lang w:val="en-US" w:eastAsia="zh-CN"/>
        </w:rPr>
        <w:t>3.4 句子级别命名实体识别模型架构图</w:t>
      </w:r>
      <w:bookmarkEnd w:id="158"/>
    </w:p>
    <w:p>
      <w:pPr>
        <w:pStyle w:val="4"/>
        <w:rPr>
          <w:rFonts w:hint="default" w:ascii="Arial" w:hAnsi="Arial" w:eastAsia="黑体" w:cs="Arial"/>
        </w:rPr>
      </w:pPr>
      <w:bookmarkStart w:id="159" w:name="_Toc514163461"/>
      <w:bookmarkStart w:id="160" w:name="_Toc258569875"/>
      <w:bookmarkStart w:id="161" w:name="_Toc280566814"/>
      <w:bookmarkStart w:id="162" w:name="_Toc7744_WPSOffice_Level3"/>
      <w:r>
        <w:rPr>
          <w:rFonts w:hint="default" w:ascii="Arial" w:hAnsi="Arial" w:eastAsia="黑体" w:cs="Arial"/>
        </w:rPr>
        <w:t xml:space="preserve">3.3.1 </w:t>
      </w:r>
      <w:bookmarkEnd w:id="159"/>
      <w:bookmarkEnd w:id="160"/>
      <w:bookmarkEnd w:id="161"/>
      <w:r>
        <w:rPr>
          <w:rFonts w:hint="default" w:ascii="Arial" w:hAnsi="Arial" w:eastAsia="黑体" w:cs="Arial"/>
        </w:rPr>
        <w:t>字向量</w:t>
      </w:r>
      <w:bookmarkEnd w:id="162"/>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在利用深度学习模型解决中文自然语言处理问题时，通常将一个单词转化成词向量的形式作为模型的输入，由于本文的任务是中文命名实体识别，它属于一项序列标注任务，标注的对象是文本中的每个字，得到的输出也是针对每个字进行一个预测标签的计算，所以本文使用的是字向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b w:val="0"/>
          <w:bCs w:val="0"/>
          <w:color w:val="auto"/>
          <w:sz w:val="24"/>
          <w:szCs w:val="24"/>
          <w:lang w:val="en-US" w:eastAsia="zh-CN"/>
        </w:rPr>
      </w:pPr>
      <w:r>
        <w:rPr>
          <w:rFonts w:hint="default" w:ascii="Arial" w:hAnsi="Arial" w:cs="Arial"/>
          <w:b w:val="0"/>
          <w:bCs w:val="0"/>
          <w:color w:val="auto"/>
          <w:sz w:val="24"/>
          <w:szCs w:val="24"/>
        </w:rPr>
        <w:t>使用预训练好的字向量能够使输入序列包含了字符的语义信息，所以能够提高模型的效果</w:t>
      </w:r>
      <w:r>
        <w:rPr>
          <w:rFonts w:hint="eastAsia" w:ascii="Arial" w:hAnsi="Arial" w:cs="Arial"/>
          <w:b w:val="0"/>
          <w:bCs w:val="0"/>
          <w:color w:val="auto"/>
          <w:sz w:val="24"/>
          <w:szCs w:val="24"/>
          <w:lang w:eastAsia="zh-CN"/>
        </w:rPr>
        <w:t>。</w:t>
      </w:r>
      <w:r>
        <w:rPr>
          <w:rFonts w:hint="eastAsia" w:ascii="Arial" w:hAnsi="Arial" w:cs="Arial"/>
          <w:b w:val="0"/>
          <w:bCs w:val="0"/>
          <w:color w:val="auto"/>
          <w:sz w:val="24"/>
          <w:szCs w:val="24"/>
          <w:lang w:val="en-US" w:eastAsia="zh-CN"/>
        </w:rPr>
        <w:t>图3.5所示为词向量使用示意图。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object>
          <v:shape id="_x0000_i1047" o:spt="75" type="#_x0000_t75" style="height:211.75pt;width:388.2pt;" o:ole="t" filled="f" o:preferrelative="t" stroked="f" coordsize="21600,21600">
            <v:path/>
            <v:fill on="f" focussize="0,0"/>
            <v:stroke on="f"/>
            <v:imagedata r:id="rId42" o:title=""/>
            <o:lock v:ext="edit" aspectratio="f"/>
            <w10:wrap type="none"/>
            <w10:anchorlock/>
          </v:shape>
          <o:OLEObject Type="Embed" ProgID="Visio.Drawing.15" ShapeID="_x0000_i1047" DrawAspect="Content" ObjectID="_1468075735" r:id="rId4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color w:val="000000" w:themeColor="text1"/>
          <w:sz w:val="24"/>
          <w:szCs w:val="24"/>
          <w:lang w:val="en-US" w:eastAsia="zh-CN"/>
          <w14:textFill>
            <w14:solidFill>
              <w14:schemeClr w14:val="tx1"/>
            </w14:solidFill>
          </w14:textFill>
        </w:rPr>
      </w:pPr>
      <w:r>
        <w:rPr>
          <w:rFonts w:hint="eastAsia" w:ascii="Arial" w:hAnsi="Arial" w:cs="Arial" w:eastAsiaTheme="minorEastAsia"/>
          <w:color w:val="000000" w:themeColor="text1"/>
          <w:sz w:val="24"/>
          <w:szCs w:val="24"/>
          <w:lang w:val="en-US" w:eastAsia="zh-CN"/>
          <w14:textFill>
            <w14:solidFill>
              <w14:schemeClr w14:val="tx1"/>
            </w14:solidFill>
          </w14:textFill>
        </w:rPr>
        <w:t>图3.5 词向量使用示意图</w:t>
      </w:r>
    </w:p>
    <w:p>
      <w:pPr>
        <w:pStyle w:val="4"/>
        <w:rPr>
          <w:rFonts w:hint="default" w:ascii="Arial" w:hAnsi="Arial" w:eastAsia="黑体" w:cs="Arial"/>
        </w:rPr>
      </w:pPr>
      <w:bookmarkStart w:id="163" w:name="_Toc514163462"/>
      <w:bookmarkStart w:id="164" w:name="_Toc22826_WPSOffice_Level3"/>
      <w:r>
        <w:rPr>
          <w:rFonts w:hint="default" w:ascii="Arial" w:hAnsi="Arial" w:eastAsia="黑体" w:cs="Arial"/>
        </w:rPr>
        <w:t xml:space="preserve">3.3.2 </w:t>
      </w:r>
      <w:bookmarkEnd w:id="163"/>
      <w:r>
        <w:rPr>
          <w:rFonts w:hint="default" w:ascii="Arial" w:hAnsi="Arial" w:eastAsia="黑体" w:cs="Arial"/>
        </w:rPr>
        <w:t>额外特征</w:t>
      </w:r>
      <w:bookmarkEnd w:id="16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sz w:val="24"/>
          <w:szCs w:val="24"/>
        </w:rPr>
        <w:t>对于输入文本，除了可以用文本的字向量作为其特征向量外，还可以引入额外的特征向量。本文在选取额外的特征向量时，把输入文本的词汇信息作为额外特征。本文采用jieba分词（jieba分词为Pyhton编程环境下的一个分词工具包），并结合金融领域的自定义词典对输入文本进行分词，对分词后的文本进行标记：若单词的字符长度大于等于3，则单词的第一个字符被标记为1，最后一个字符被标记为3，中间的所有字符被标记为2；如果单词的字符长度等于2，则单词的第一个字符被标记为1，第二个字符被标记为2；如果单词的字符长度为1（即1个字），则这个字符被标记为0</w:t>
      </w:r>
      <w:r>
        <w:rPr>
          <w:rFonts w:hint="eastAsia" w:ascii="Arial" w:hAnsi="Arial" w:cs="Arial" w:eastAsiaTheme="minorEastAsia"/>
          <w:sz w:val="24"/>
          <w:szCs w:val="24"/>
          <w:lang w:eastAsia="zh-CN"/>
        </w:rPr>
        <w:t>，</w:t>
      </w:r>
      <w:r>
        <w:rPr>
          <w:rFonts w:hint="default" w:ascii="Arial" w:hAnsi="Arial" w:cs="Arial" w:eastAsiaTheme="minorEastAsia"/>
          <w:color w:val="auto"/>
          <w:sz w:val="24"/>
          <w:szCs w:val="24"/>
        </w:rPr>
        <w:t>如图3.6所示</w:t>
      </w:r>
      <w:r>
        <w:rPr>
          <w:rFonts w:hint="eastAsia" w:ascii="Arial" w:hAnsi="Arial" w:cs="Arial" w:eastAsiaTheme="minorEastAsia"/>
          <w:color w:val="auto"/>
          <w:sz w:val="24"/>
          <w:szCs w:val="24"/>
          <w:lang w:eastAsia="zh-CN"/>
        </w:rPr>
        <w:t>。</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seg_feature: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北京市海淀区国资委已与江苏银行北京分行签署战略合作协议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[1,2,3,1,2,3,1,2,3,0,0,1,2,2,2,2,2,2,3,1,3,1,2,2,2,2,3]</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000000" w:themeColor="text1"/>
          <w:sz w:val="24"/>
          <w:szCs w:val="24"/>
          <w14:textFill>
            <w14:solidFill>
              <w14:schemeClr w14:val="tx1"/>
            </w14:solidFill>
          </w14:textFill>
        </w:rPr>
        <w:t>图3.6 词汇信息示例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Arial" w:hAnsi="Arial" w:cs="Arial" w:eastAsiaTheme="minorEastAsia"/>
          <w:color w:val="000000" w:themeColor="text1"/>
          <w:sz w:val="24"/>
          <w:szCs w:val="24"/>
          <w:lang w:val="en-US" w:eastAsia="zh-CN"/>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最后将输入文本的字向量和分词后的词汇特征向量做拼接后作为模型的输入层结果输入到网络层中进行编码操作</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eastAsiaTheme="minorEastAsia"/>
          <w:color w:val="000000" w:themeColor="text1"/>
          <w:sz w:val="24"/>
          <w:szCs w:val="24"/>
          <w14:textFill>
            <w14:solidFill>
              <w14:schemeClr w14:val="tx1"/>
            </w14:solidFill>
          </w14:textFill>
        </w:rPr>
        <w:t>由于深度学习模型中模型的参数很多，而标注好的训练样本又比较少，所以训练深度学习模型的时候最容易出现的问题就是模型的过拟合问题，模型的过拟合具体表现在：模型在训练数据上的损失函数值较小，预测的准确率较高。但在测试数据上的损失函数值较大，预测的准确率较低。本文在输入层和网络层之间加了Dropout来缓解神经网络过拟合的发生[Hinton et al. 2012]，在一定程度上起到了正则化的作用</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eastAsiaTheme="minorEastAsia"/>
          <w:color w:val="auto"/>
          <w:sz w:val="24"/>
          <w:szCs w:val="24"/>
          <w:shd w:val="clear" w:color="auto" w:fill="auto"/>
        </w:rPr>
        <w:t>Dropout之所以可以缓解神经网络过拟合的发生，是因为在前向传播时，Dropout让某个神经元的激活值以一定的概率p停止工作，这样可以使得模型的泛化能力变强，因为这样可以让模型不会太依赖某些局部的特征</w:t>
      </w:r>
      <w:r>
        <w:rPr>
          <w:rFonts w:hint="eastAsia" w:ascii="Arial" w:hAnsi="Arial" w:cs="Arial" w:eastAsiaTheme="minorEastAsia"/>
          <w:color w:val="auto"/>
          <w:sz w:val="24"/>
          <w:szCs w:val="24"/>
          <w:shd w:val="clear" w:color="auto" w:fill="auto"/>
          <w:lang w:eastAsia="zh-CN"/>
        </w:rPr>
        <w:t>。</w:t>
      </w:r>
    </w:p>
    <w:p>
      <w:pPr>
        <w:pStyle w:val="3"/>
        <w:rPr>
          <w:rFonts w:hint="default" w:cs="Arial"/>
        </w:rPr>
      </w:pPr>
      <w:bookmarkStart w:id="165" w:name="_Toc514163463"/>
      <w:bookmarkStart w:id="166" w:name="_Toc7744_WPSOffice_Level2"/>
      <w:r>
        <w:rPr>
          <w:rFonts w:hint="default" w:ascii="Arial" w:hAnsi="Arial" w:cs="Arial"/>
        </w:rPr>
        <w:t xml:space="preserve">3.4 </w:t>
      </w:r>
      <w:bookmarkEnd w:id="165"/>
      <w:r>
        <w:rPr>
          <w:rFonts w:hint="default" w:cs="Arial"/>
        </w:rPr>
        <w:t>网络层</w:t>
      </w:r>
      <w:bookmarkEnd w:id="16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一般来说同一个任务的不同模型主要的差异就是网络层选择的编码器不同，本文采用的是Bi-LSTM作为编码器对模型输入的特征向量进行处理，得到每个字符的预测特征向量，再传输给CRF层计算得到每个字符最终的预测标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object>
          <v:shape id="_x0000_i1045" o:spt="75" type="#_x0000_t75" style="height:313.05pt;width:376.05pt;" o:ole="t" filled="f" o:preferrelative="t" stroked="f" coordsize="21600,21600">
            <v:path/>
            <v:fill on="f" focussize="0,0"/>
            <v:stroke on="f"/>
            <v:imagedata r:id="rId44" o:title=""/>
            <o:lock v:ext="edit" aspectratio="f"/>
            <w10:wrap type="none"/>
            <w10:anchorlock/>
          </v:shape>
          <o:OLEObject Type="Embed" ProgID="Visio.Drawing.15" ShapeID="_x0000_i1045" DrawAspect="Content" ObjectID="_1468075736" r:id="rId4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color w:val="auto"/>
          <w:sz w:val="24"/>
          <w:szCs w:val="24"/>
          <w:lang w:val="en-US" w:eastAsia="zh-CN"/>
        </w:rPr>
      </w:pPr>
      <w:bookmarkStart w:id="167" w:name="_Toc14704_WPSOffice_Level3"/>
      <w:r>
        <w:rPr>
          <w:rFonts w:hint="default" w:ascii="Arial" w:hAnsi="Arial" w:cs="Arial" w:eastAsiaTheme="minorEastAsia"/>
          <w:color w:val="auto"/>
          <w:sz w:val="24"/>
          <w:szCs w:val="24"/>
        </w:rPr>
        <w:t>图3.</w:t>
      </w:r>
      <w:r>
        <w:rPr>
          <w:rFonts w:hint="eastAsia" w:ascii="Arial" w:hAnsi="Arial" w:cs="Arial" w:eastAsiaTheme="minorEastAsia"/>
          <w:color w:val="auto"/>
          <w:sz w:val="24"/>
          <w:szCs w:val="24"/>
          <w:lang w:val="en-US" w:eastAsia="zh-CN"/>
        </w:rPr>
        <w:t>7 基于Bi-LSTM的编码层结构图</w:t>
      </w:r>
      <w:bookmarkEnd w:id="16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vertAlign w:val="baseline"/>
          <w:lang w:val="en-US" w:eastAsia="zh-CN"/>
        </w:rPr>
      </w:pPr>
      <w:r>
        <w:rPr>
          <w:rFonts w:hint="default" w:ascii="Arial" w:hAnsi="Arial" w:cs="Arial" w:eastAsiaTheme="minorEastAsia"/>
          <w:color w:val="auto"/>
          <w:sz w:val="24"/>
          <w:szCs w:val="24"/>
        </w:rPr>
        <w:t>如图3.</w:t>
      </w:r>
      <w:r>
        <w:rPr>
          <w:rFonts w:hint="eastAsia" w:ascii="Arial" w:hAnsi="Arial" w:cs="Arial" w:eastAsiaTheme="minorEastAsia"/>
          <w:color w:val="auto"/>
          <w:sz w:val="24"/>
          <w:szCs w:val="24"/>
          <w:lang w:val="en-US" w:eastAsia="zh-CN"/>
        </w:rPr>
        <w:t>7</w:t>
      </w:r>
      <w:r>
        <w:rPr>
          <w:rFonts w:hint="default" w:ascii="Arial" w:hAnsi="Arial" w:cs="Arial" w:eastAsiaTheme="minorEastAsia"/>
          <w:sz w:val="24"/>
          <w:szCs w:val="24"/>
        </w:rPr>
        <w:t>是一个基于双向长短时记忆模型的编码层的结构图。</w:t>
      </w:r>
      <w:r>
        <w:rPr>
          <w:rFonts w:hint="default" w:ascii="Arial" w:hAnsi="Arial" w:cs="Arial" w:eastAsiaTheme="minorEastAsia"/>
          <w:sz w:val="24"/>
          <w:szCs w:val="24"/>
          <w:vertAlign w:val="baseline"/>
        </w:rPr>
        <w:t>假设图中维度为n的向量</w:t>
      </w:r>
      <w:r>
        <w:rPr>
          <w:rFonts w:hint="default" w:ascii="Arial" w:hAnsi="Arial" w:cs="Arial" w:eastAsiaTheme="minorEastAsia"/>
          <w:sz w:val="24"/>
          <w:szCs w:val="24"/>
        </w:rPr>
        <w:t>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代表当前时刻输入的一个字对应的总特征向量。先将x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输入到网络层的双向长短时记忆模型中，分别与前向层、后向层中传递过来的t时刻的前、后的状态信息进行计算，得到t时刻前、后时刻的状态对当前状态的影响。再把前向层和后向层的当前时刻的输出做拼接，得到长度为2*n的向量作为网络层的输出</w:t>
      </w:r>
      <w:r>
        <w:rPr>
          <w:rFonts w:hint="eastAsia" w:ascii="Arial" w:hAnsi="Arial" w:cs="Arial" w:eastAsiaTheme="minorEastAsia"/>
          <w:sz w:val="24"/>
          <w:szCs w:val="24"/>
          <w:vertAlign w:val="baseline"/>
          <w:lang w:eastAsia="zh-CN"/>
        </w:rPr>
        <w:t>。</w:t>
      </w:r>
    </w:p>
    <w:p>
      <w:pPr>
        <w:pStyle w:val="3"/>
        <w:rPr>
          <w:rFonts w:hint="default" w:cs="Arial"/>
        </w:rPr>
      </w:pPr>
      <w:bookmarkStart w:id="168" w:name="_Toc514163466"/>
      <w:bookmarkStart w:id="169" w:name="_Toc22826_WPSOffice_Level2"/>
      <w:r>
        <w:rPr>
          <w:rFonts w:hint="default" w:ascii="Arial" w:hAnsi="Arial" w:cs="Arial"/>
        </w:rPr>
        <w:t xml:space="preserve">3.5 </w:t>
      </w:r>
      <w:bookmarkEnd w:id="168"/>
      <w:r>
        <w:rPr>
          <w:rFonts w:hint="default" w:cs="Arial"/>
        </w:rPr>
        <w:t>输出层</w:t>
      </w:r>
      <w:bookmarkEnd w:id="16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输出层的作用是把网络层编码后的输出进行处理后得到最终的每个字符对应的预测标签。本文的输出层是由Softmax全连接层和CRF层联合构成。</w:t>
      </w:r>
    </w:p>
    <w:p>
      <w:pPr>
        <w:pStyle w:val="4"/>
        <w:rPr>
          <w:rFonts w:hint="default" w:ascii="Arial" w:hAnsi="Arial" w:eastAsia="黑体" w:cs="Arial"/>
        </w:rPr>
      </w:pPr>
      <w:bookmarkStart w:id="170" w:name="_Toc514163467"/>
      <w:bookmarkStart w:id="171" w:name="_Toc18750_WPSOffice_Level3"/>
      <w:r>
        <w:rPr>
          <w:rFonts w:hint="default" w:ascii="Arial" w:hAnsi="Arial" w:eastAsia="黑体" w:cs="Arial"/>
        </w:rPr>
        <w:t>3.5.</w:t>
      </w:r>
      <w:bookmarkEnd w:id="170"/>
      <w:r>
        <w:rPr>
          <w:rFonts w:hint="default" w:ascii="Arial" w:hAnsi="Arial" w:eastAsia="黑体" w:cs="Arial"/>
        </w:rPr>
        <w:t>1 全连接层</w:t>
      </w:r>
      <w:bookmarkEnd w:id="17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假设输出层得到的网络层输出为X=（x</w:t>
      </w:r>
      <w:r>
        <w:rPr>
          <w:rFonts w:hint="default" w:ascii="Arial" w:hAnsi="Arial" w:cs="Arial"/>
          <w:sz w:val="24"/>
          <w:szCs w:val="24"/>
          <w:vertAlign w:val="subscript"/>
        </w:rPr>
        <w:t xml:space="preserve">1, </w:t>
      </w:r>
      <w:r>
        <w:rPr>
          <w:rFonts w:hint="default" w:ascii="Arial" w:hAnsi="Arial" w:cs="Arial"/>
          <w:sz w:val="24"/>
          <w:szCs w:val="24"/>
          <w:vertAlign w:val="baseline"/>
        </w:rPr>
        <w:t>x</w:t>
      </w:r>
      <w:r>
        <w:rPr>
          <w:rFonts w:hint="default" w:ascii="Arial" w:hAnsi="Arial" w:cs="Arial"/>
          <w:sz w:val="24"/>
          <w:szCs w:val="24"/>
          <w:vertAlign w:val="subscript"/>
        </w:rPr>
        <w:t>2</w:t>
      </w:r>
      <w:r>
        <w:rPr>
          <w:rFonts w:hint="default" w:ascii="Arial" w:hAnsi="Arial" w:cs="Arial"/>
          <w:sz w:val="24"/>
          <w:szCs w:val="24"/>
          <w:vertAlign w:val="baseline"/>
        </w:rPr>
        <w:t>,...,x</w:t>
      </w:r>
      <w:r>
        <w:rPr>
          <w:rFonts w:hint="default" w:ascii="Arial" w:hAnsi="Arial" w:cs="Arial"/>
          <w:sz w:val="24"/>
          <w:szCs w:val="24"/>
          <w:vertAlign w:val="subscript"/>
        </w:rPr>
        <w:t>m</w:t>
      </w:r>
      <w:r>
        <w:rPr>
          <w:rFonts w:hint="default" w:ascii="Arial" w:hAnsi="Arial" w:cs="Arial"/>
          <w:sz w:val="24"/>
          <w:szCs w:val="24"/>
        </w:rPr>
        <w:t>），其中x</w:t>
      </w:r>
      <w:r>
        <w:rPr>
          <w:rFonts w:hint="default" w:ascii="Arial" w:hAnsi="Arial" w:cs="Arial"/>
          <w:sz w:val="24"/>
          <w:szCs w:val="24"/>
          <w:vertAlign w:val="subscript"/>
        </w:rPr>
        <w:t>t</w:t>
      </w:r>
      <w:r>
        <w:rPr>
          <w:rFonts w:hint="default" w:ascii="Arial" w:hAnsi="Arial" w:cs="Arial"/>
          <w:sz w:val="24"/>
          <w:szCs w:val="24"/>
          <w:vertAlign w:val="baseline"/>
        </w:rPr>
        <w:t>为当前时刻的字符对应的模型预测向量，x</w:t>
      </w:r>
      <w:r>
        <w:rPr>
          <w:rFonts w:hint="default" w:ascii="Arial" w:hAnsi="Arial" w:cs="Arial"/>
          <w:sz w:val="24"/>
          <w:szCs w:val="24"/>
          <w:vertAlign w:val="subscript"/>
        </w:rPr>
        <w:t>t</w:t>
      </w:r>
      <w:r>
        <w:rPr>
          <w:rFonts w:hint="default" w:ascii="Arial" w:hAnsi="Arial" w:cs="Arial"/>
          <w:sz w:val="24"/>
          <w:szCs w:val="24"/>
          <w:vertAlign w:val="baseline"/>
        </w:rPr>
        <w:t>会经过</w:t>
      </w:r>
      <w:r>
        <w:rPr>
          <w:rFonts w:hint="default" w:ascii="Arial" w:hAnsi="Arial" w:cs="Arial"/>
          <w:color w:val="FF0000"/>
          <w:sz w:val="24"/>
          <w:szCs w:val="24"/>
          <w:vertAlign w:val="baseline"/>
        </w:rPr>
        <w:t>如公式3.5</w:t>
      </w:r>
      <w:r>
        <w:rPr>
          <w:rFonts w:hint="default" w:ascii="Arial" w:hAnsi="Arial" w:cs="Arial"/>
          <w:color w:val="auto"/>
          <w:sz w:val="24"/>
          <w:szCs w:val="24"/>
          <w:vertAlign w:val="baseline"/>
        </w:rPr>
        <w:t>的计算得到输入对应的状态分数矩阵，</w:t>
      </w:r>
      <w:r>
        <w:rPr>
          <w:rFonts w:hint="eastAsia" w:ascii="Arial" w:hAnsi="Arial" w:cs="Arial"/>
          <w:color w:val="auto"/>
          <w:sz w:val="24"/>
          <w:szCs w:val="24"/>
          <w:vertAlign w:val="baseline"/>
          <w:lang w:val="en-US" w:eastAsia="zh-CN"/>
        </w:rPr>
        <w:t>示意图</w:t>
      </w:r>
      <w:r>
        <w:rPr>
          <w:rFonts w:hint="default" w:ascii="Arial" w:hAnsi="Arial" w:cs="Arial"/>
          <w:color w:val="auto"/>
          <w:sz w:val="24"/>
          <w:szCs w:val="24"/>
          <w:vertAlign w:val="baseline"/>
        </w:rPr>
        <w:t>如图3</w:t>
      </w:r>
      <w:r>
        <w:rPr>
          <w:rFonts w:hint="eastAsia" w:ascii="Arial" w:hAnsi="Arial" w:cs="Arial"/>
          <w:color w:val="auto"/>
          <w:sz w:val="24"/>
          <w:szCs w:val="24"/>
          <w:vertAlign w:val="baseline"/>
          <w:lang w:val="en-US" w:eastAsia="zh-CN"/>
        </w:rPr>
        <w:t>.8</w:t>
      </w:r>
      <w:r>
        <w:rPr>
          <w:rFonts w:hint="default" w:ascii="Arial" w:hAnsi="Arial" w:cs="Arial"/>
          <w:color w:val="auto"/>
          <w:sz w:val="24"/>
          <w:szCs w:val="24"/>
          <w:vertAlign w:val="baseline"/>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color w:val="FF0000"/>
          <w:sz w:val="24"/>
          <w:szCs w:val="24"/>
          <w:vertAlign w:val="baseline"/>
        </w:rPr>
        <w:object>
          <v:shape id="_x0000_i1049" o:spt="75" type="#_x0000_t75" style="height:123.1pt;width:415.1pt;" o:ole="t" filled="f" o:preferrelative="t" stroked="f" coordsize="21600,21600">
            <v:path/>
            <v:fill on="f" focussize="0,0"/>
            <v:stroke on="f"/>
            <v:imagedata r:id="rId46" o:title=""/>
            <o:lock v:ext="edit" aspectratio="f"/>
            <w10:wrap type="none"/>
            <w10:anchorlock/>
          </v:shape>
          <o:OLEObject Type="Embed" ProgID="Visio.Drawing.15" ShapeID="_x0000_i1049" DrawAspect="Content" ObjectID="_1468075737" r:id="rId4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color w:val="auto"/>
          <w:sz w:val="24"/>
          <w:szCs w:val="24"/>
          <w:vertAlign w:val="baseline"/>
          <w:lang w:val="en-US" w:eastAsia="zh-CN"/>
        </w:rPr>
      </w:pPr>
      <w:r>
        <w:rPr>
          <w:rFonts w:hint="default" w:ascii="Arial" w:hAnsi="Arial" w:cs="Arial"/>
          <w:color w:val="auto"/>
          <w:sz w:val="24"/>
          <w:szCs w:val="24"/>
          <w:vertAlign w:val="baseline"/>
        </w:rPr>
        <w:t>图3.</w:t>
      </w:r>
      <w:r>
        <w:rPr>
          <w:rFonts w:hint="eastAsia" w:ascii="Arial" w:hAnsi="Arial" w:cs="Arial"/>
          <w:color w:val="auto"/>
          <w:sz w:val="24"/>
          <w:szCs w:val="24"/>
          <w:vertAlign w:val="baseline"/>
          <w:lang w:val="en-US" w:eastAsia="zh-CN"/>
        </w:rPr>
        <w:t>8 全连接层示意图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color w:val="000000" w:themeColor="text1"/>
          <w:sz w:val="24"/>
          <w:szCs w:val="24"/>
          <w:vertAlign w:val="baseline"/>
          <w14:textFill>
            <w14:solidFill>
              <w14:schemeClr w14:val="tx1"/>
            </w14:solidFill>
          </w14:textFill>
        </w:rPr>
        <w:t>其中W的维度为(标签类别数量, 字向量的维度)，偏置项b的维度为标签类别数量。对于输出层来说需要训练迭代更新的参数就是W和b。</w:t>
      </w:r>
    </w:p>
    <w:p>
      <w:pPr>
        <w:pStyle w:val="4"/>
        <w:rPr>
          <w:rFonts w:hint="default" w:ascii="Arial" w:hAnsi="Arial" w:cs="Arial"/>
          <w:sz w:val="24"/>
        </w:rPr>
      </w:pPr>
      <w:bookmarkStart w:id="172" w:name="_Toc514163468"/>
      <w:bookmarkStart w:id="173" w:name="_Toc7396_WPSOffice_Level3"/>
      <w:r>
        <w:rPr>
          <w:rFonts w:hint="default" w:ascii="Arial" w:hAnsi="Arial" w:eastAsia="黑体" w:cs="Arial"/>
        </w:rPr>
        <w:t xml:space="preserve">3.5.2 </w:t>
      </w:r>
      <w:bookmarkEnd w:id="172"/>
      <w:r>
        <w:rPr>
          <w:rFonts w:hint="default" w:ascii="Arial" w:hAnsi="Arial" w:eastAsia="黑体" w:cs="Arial"/>
        </w:rPr>
        <w:t>CRF层</w:t>
      </w:r>
      <w:bookmarkEnd w:id="173"/>
      <w:r>
        <w:rPr>
          <w:rFonts w:hint="default" w:ascii="Arial" w:hAnsi="Arial" w:cs="Arial"/>
          <w:sz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在一般的命名实体识别模型中，即使不加入CRF层，即用Softmax层计算得到的状态分数矩阵并取其中的最大值作为预测标签的依据也可以得到最终的分类标签结果，但是那样的结果会存在一些问题导致最终的分类效果不好，</w:t>
      </w:r>
      <w:r>
        <w:rPr>
          <w:rFonts w:hint="default" w:ascii="Arial" w:hAnsi="Arial" w:cs="Arial"/>
          <w:color w:val="auto"/>
          <w:sz w:val="24"/>
          <w:szCs w:val="24"/>
        </w:rPr>
        <w:t>如图3.</w:t>
      </w:r>
      <w:r>
        <w:rPr>
          <w:rFonts w:hint="eastAsia" w:ascii="Arial" w:hAnsi="Arial" w:cs="Arial"/>
          <w:color w:val="auto"/>
          <w:sz w:val="24"/>
          <w:szCs w:val="24"/>
          <w:lang w:val="en-US" w:eastAsia="zh-CN"/>
        </w:rPr>
        <w:t>9</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1770" cy="2540635"/>
            <wp:effectExtent l="0" t="0" r="5080" b="12065"/>
            <wp:docPr id="2" name="图片 2" descr="图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3.13"/>
                    <pic:cNvPicPr>
                      <a:picLocks noChangeAspect="1"/>
                    </pic:cNvPicPr>
                  </pic:nvPicPr>
                  <pic:blipFill>
                    <a:blip r:embed="rId47"/>
                    <a:stretch>
                      <a:fillRect/>
                    </a:stretch>
                  </pic:blipFill>
                  <pic:spPr>
                    <a:xfrm>
                      <a:off x="0" y="0"/>
                      <a:ext cx="5271770" cy="25406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sz w:val="24"/>
          <w:szCs w:val="24"/>
          <w:lang w:val="en-US" w:eastAsia="zh-CN"/>
        </w:rPr>
      </w:pPr>
      <w:r>
        <w:rPr>
          <w:rFonts w:hint="eastAsia" w:ascii="Arial" w:hAnsi="Arial" w:cs="Arial"/>
          <w:sz w:val="24"/>
          <w:szCs w:val="24"/>
          <w:lang w:val="en-US" w:eastAsia="zh-CN"/>
        </w:rPr>
        <w:t>图3.9 未使用CRF层的模型示例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显然图中的分类结果并不准确，这也是为什么需要引入CRF层：CRF层可以学习到句子的约束条件，CRF层在训练数据时可以自动学习到这些约束，保证最终预测结果是有效的。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其中可能的约束条件有：</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句子的开头应该是“B-”或者“O”，而不是“I-”。</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“B-标签1 I-标签2 I-标签3...”这样的模式中，标签1、标签2、标签3应该是同一种实体类别。比如，“B-P I-P I-P”这样的序列是对的，而“B-P I-C I-C”这样的序列是错误的。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default" w:ascii="Arial" w:hAnsi="Arial" w:cs="Arial"/>
          <w:sz w:val="24"/>
          <w:szCs w:val="24"/>
        </w:rPr>
      </w:pPr>
      <w:r>
        <w:rPr>
          <w:rFonts w:hint="default" w:ascii="Arial" w:hAnsi="Arial" w:cs="Arial"/>
          <w:sz w:val="24"/>
          <w:szCs w:val="24"/>
        </w:rPr>
        <w:t>有了这些约束条件，模型预测出错的概率将会大大降低。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CRF层接收到全连接层计算得到的状态分数矩阵为SC，sc</w:t>
      </w:r>
      <w:r>
        <w:rPr>
          <w:rFonts w:hint="default" w:ascii="Arial" w:hAnsi="Arial" w:cs="Arial"/>
          <w:sz w:val="24"/>
          <w:szCs w:val="24"/>
          <w:vertAlign w:val="subscript"/>
        </w:rPr>
        <w:t>i,j</w:t>
      </w:r>
      <w:r>
        <w:rPr>
          <w:rFonts w:hint="default" w:ascii="Arial" w:hAnsi="Arial" w:cs="Arial"/>
          <w:sz w:val="24"/>
          <w:szCs w:val="24"/>
          <w:vertAlign w:val="baseline"/>
        </w:rPr>
        <w:t>代表序列中第i个字符预测为标签j的得分。CRF层中除了状态分数矩阵S，还有一个非常重要的分数---转移分数t。转移分数指的是序列从标签1转移到标签2的分数，如“B-C”转移到“I-C”的分数。为了使转移分数矩阵具有更好的鲁棒性，本文在每个句子的开头加上START标签作为句子开始的标记（所以此时的标签类别个数为14个），在转移分数矩阵中START的分数为0。</w:t>
      </w:r>
      <w:r>
        <w:rPr>
          <w:rFonts w:hint="default" w:ascii="Arial" w:hAnsi="Arial" w:cs="Arial"/>
          <w:color w:val="auto"/>
          <w:sz w:val="24"/>
          <w:szCs w:val="24"/>
          <w:vertAlign w:val="baseline"/>
        </w:rPr>
        <w:t>表3.1为转移分数矩阵的示例。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0.0006</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-1</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表3.1</w:t>
      </w:r>
      <w:r>
        <w:rPr>
          <w:rFonts w:hint="eastAsia" w:ascii="Arial" w:hAnsi="Arial" w:cs="Arial"/>
          <w:color w:val="auto"/>
          <w:sz w:val="24"/>
          <w:szCs w:val="24"/>
          <w:vertAlign w:val="baseline"/>
          <w:lang w:val="en-US" w:eastAsia="zh-CN"/>
        </w:rPr>
        <w:t xml:space="preserve"> </w:t>
      </w:r>
      <w:r>
        <w:rPr>
          <w:rFonts w:hint="default" w:ascii="Arial" w:hAnsi="Arial" w:cs="Arial"/>
          <w:color w:val="auto"/>
          <w:sz w:val="24"/>
          <w:szCs w:val="24"/>
          <w:vertAlign w:val="baseline"/>
        </w:rPr>
        <w:t>转移分数矩阵的示例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从表中可以看出转移矩阵已经学到了一些有用的约束信息，如：从“START”到“I-P”或者“I-C”的分数很低，但到“B-P”和“B-C”的分数很高，可以看出句子的第一个单词的标签应该是“B-”或者“O”，而不是“I-”；“O”后面接“I-标签”的分数很低，可以看出命名实体的开头应该是“B-”而不是“I-”。</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FF0000"/>
          <w:sz w:val="24"/>
          <w:szCs w:val="24"/>
          <w:vertAlign w:val="baseline"/>
          <w:lang w:val="en-US" w:eastAsia="zh-CN"/>
        </w:rPr>
      </w:pPr>
      <w:r>
        <w:rPr>
          <w:rFonts w:hint="default" w:ascii="Arial" w:hAnsi="Arial" w:cs="Arial"/>
          <w:color w:val="auto"/>
          <w:sz w:val="24"/>
          <w:szCs w:val="24"/>
          <w:vertAlign w:val="baseline"/>
        </w:rPr>
        <w:t>设</w:t>
      </w:r>
      <w:r>
        <w:rPr>
          <w:rFonts w:hint="default" w:ascii="Arial" w:hAnsi="Arial" w:cs="Arial"/>
          <w:color w:val="FF0000"/>
          <w:sz w:val="24"/>
          <w:szCs w:val="24"/>
          <w:vertAlign w:val="baseline"/>
        </w:rPr>
        <w:t>公式3.6</w:t>
      </w:r>
      <w:r>
        <w:rPr>
          <w:rFonts w:hint="default" w:ascii="Arial" w:hAnsi="Arial" w:cs="Arial"/>
          <w:color w:val="000000" w:themeColor="text1"/>
          <w:sz w:val="24"/>
          <w:szCs w:val="24"/>
          <w:vertAlign w:val="baseline"/>
          <w14:textFill>
            <w14:solidFill>
              <w14:schemeClr w14:val="tx1"/>
            </w14:solidFill>
          </w14:textFill>
        </w:rPr>
        <w:t>为CRF层的转移分数矩阵，t</w:t>
      </w:r>
      <w:r>
        <w:rPr>
          <w:rFonts w:hint="default" w:ascii="Arial" w:hAnsi="Arial" w:cs="Arial"/>
          <w:color w:val="000000" w:themeColor="text1"/>
          <w:sz w:val="24"/>
          <w:szCs w:val="24"/>
          <w:vertAlign w:val="subscript"/>
          <w14:textFill>
            <w14:solidFill>
              <w14:schemeClr w14:val="tx1"/>
            </w14:solidFill>
          </w14:textFill>
        </w:rPr>
        <w:t>i,j</w:t>
      </w:r>
      <w:r>
        <w:rPr>
          <w:rFonts w:hint="default" w:ascii="Arial" w:hAnsi="Arial" w:cs="Arial"/>
          <w:color w:val="000000" w:themeColor="text1"/>
          <w:sz w:val="24"/>
          <w:szCs w:val="24"/>
          <w:vertAlign w:val="baseline"/>
          <w14:textFill>
            <w14:solidFill>
              <w14:schemeClr w14:val="tx1"/>
            </w14:solidFill>
          </w14:textFill>
        </w:rPr>
        <w:t>代表从标签i转移到标签j的分数。转移分数矩阵作为Bi-LSTM+CRF模型中的一个参数，在训练模型之前可以随机初始化得到这样一个矩阵T，T中的分数会随着模型训练的更新迭代不断更新，也就是说CRF层可以自己学到这些约束</w:t>
      </w:r>
      <w:r>
        <w:rPr>
          <w:rFonts w:hint="eastAsia" w:ascii="Arial" w:hAnsi="Arial" w:cs="Arial"/>
          <w:color w:val="000000" w:themeColor="text1"/>
          <w:sz w:val="24"/>
          <w:szCs w:val="24"/>
          <w:vertAlign w:val="baseline"/>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假设输入序列X的可能预测序列类别为Y=（y</w:t>
      </w:r>
      <w:r>
        <w:rPr>
          <w:rFonts w:hint="default" w:ascii="Arial" w:hAnsi="Arial" w:cs="Arial"/>
          <w:color w:val="000000" w:themeColor="text1"/>
          <w:sz w:val="24"/>
          <w:szCs w:val="24"/>
          <w:vertAlign w:val="subscript"/>
          <w14:textFill>
            <w14:solidFill>
              <w14:schemeClr w14:val="tx1"/>
            </w14:solidFill>
          </w14:textFill>
        </w:rPr>
        <w:t>1</w:t>
      </w:r>
      <w:r>
        <w:rPr>
          <w:rFonts w:hint="default" w:ascii="Arial" w:hAnsi="Arial" w:cs="Arial"/>
          <w:color w:val="000000" w:themeColor="text1"/>
          <w:sz w:val="24"/>
          <w:szCs w:val="24"/>
          <w:vertAlign w:val="baseline"/>
          <w14:textFill>
            <w14:solidFill>
              <w14:schemeClr w14:val="tx1"/>
            </w14:solidFill>
          </w14:textFill>
        </w:rPr>
        <w:t>,y</w:t>
      </w:r>
      <w:r>
        <w:rPr>
          <w:rFonts w:hint="default" w:ascii="Arial" w:hAnsi="Arial" w:cs="Arial"/>
          <w:color w:val="000000" w:themeColor="text1"/>
          <w:sz w:val="24"/>
          <w:szCs w:val="24"/>
          <w:vertAlign w:val="subscript"/>
          <w14:textFill>
            <w14:solidFill>
              <w14:schemeClr w14:val="tx1"/>
            </w14:solidFill>
          </w14:textFill>
        </w:rPr>
        <w:t>2</w:t>
      </w:r>
      <w:r>
        <w:rPr>
          <w:rFonts w:hint="default" w:ascii="Arial" w:hAnsi="Arial" w:cs="Arial"/>
          <w:color w:val="000000" w:themeColor="text1"/>
          <w:sz w:val="24"/>
          <w:szCs w:val="24"/>
          <w:vertAlign w:val="baseline"/>
          <w14:textFill>
            <w14:solidFill>
              <w14:schemeClr w14:val="tx1"/>
            </w14:solidFill>
          </w14:textFill>
        </w:rPr>
        <w:t>,...,y</w:t>
      </w:r>
      <w:r>
        <w:rPr>
          <w:rFonts w:hint="default" w:ascii="Arial" w:hAnsi="Arial" w:cs="Arial"/>
          <w:color w:val="000000" w:themeColor="text1"/>
          <w:sz w:val="24"/>
          <w:szCs w:val="24"/>
          <w:vertAlign w:val="subscript"/>
          <w14:textFill>
            <w14:solidFill>
              <w14:schemeClr w14:val="tx1"/>
            </w14:solidFill>
          </w14:textFill>
        </w:rPr>
        <w:t>n</w:t>
      </w:r>
      <w:r>
        <w:rPr>
          <w:rFonts w:hint="default" w:ascii="Arial" w:hAnsi="Arial" w:cs="Arial"/>
          <w:color w:val="000000" w:themeColor="text1"/>
          <w:sz w:val="24"/>
          <w:szCs w:val="24"/>
          <w:vertAlign w:val="baseline"/>
          <w14:textFill>
            <w14:solidFill>
              <w14:schemeClr w14:val="tx1"/>
            </w14:solidFill>
          </w14:textFill>
        </w:rPr>
        <w:t>）,每种可能预测序列标签的分数为p</w:t>
      </w:r>
      <w:r>
        <w:rPr>
          <w:rFonts w:hint="default" w:ascii="Arial" w:hAnsi="Arial" w:cs="Arial"/>
          <w:color w:val="000000" w:themeColor="text1"/>
          <w:sz w:val="24"/>
          <w:szCs w:val="24"/>
          <w:vertAlign w:val="subscript"/>
          <w14:textFill>
            <w14:solidFill>
              <w14:schemeClr w14:val="tx1"/>
            </w14:solidFill>
          </w14:textFill>
        </w:rPr>
        <w:t>i</w:t>
      </w:r>
      <w:r>
        <w:rPr>
          <w:rFonts w:hint="default" w:ascii="Arial" w:hAnsi="Arial" w:cs="Arial"/>
          <w:color w:val="000000" w:themeColor="text1"/>
          <w:sz w:val="24"/>
          <w:szCs w:val="24"/>
          <w:vertAlign w:val="baseline"/>
          <w14:textFill>
            <w14:solidFill>
              <w14:schemeClr w14:val="tx1"/>
            </w14:solidFill>
          </w14:textFill>
        </w:rPr>
        <w:t>，共有n条路径，那么路径的总分为：</w:t>
      </w:r>
      <w:r>
        <w:rPr>
          <w:rFonts w:hint="default" w:ascii="Arial" w:hAnsi="Arial" w:cs="Arial"/>
          <w:color w:val="FF0000"/>
          <w:sz w:val="24"/>
          <w:szCs w:val="24"/>
          <w:vertAlign w:val="baseline"/>
        </w:rPr>
        <w:t>公式3.7</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000000" w:themeColor="text1"/>
          <w:sz w:val="24"/>
          <w:szCs w:val="24"/>
          <w:vertAlign w:val="baseline"/>
          <w14:textFill>
            <w14:solidFill>
              <w14:schemeClr w14:val="tx1"/>
            </w14:solidFill>
          </w14:textFill>
        </w:rPr>
      </w:pPr>
      <w:r>
        <w:rPr>
          <w:rFonts w:hint="default" w:ascii="Arial" w:hAnsi="Arial" w:cs="Arial"/>
          <w:color w:val="auto"/>
          <w:sz w:val="24"/>
          <w:szCs w:val="24"/>
          <w:vertAlign w:val="baseline"/>
        </w:rPr>
        <w:t>其中</w:t>
      </w:r>
      <w:r>
        <w:rPr>
          <w:rFonts w:hint="default" w:ascii="Arial" w:hAnsi="Arial" w:cs="Arial"/>
          <w:color w:val="FF0000"/>
          <w:sz w:val="24"/>
          <w:szCs w:val="24"/>
          <w:vertAlign w:val="baseline"/>
        </w:rPr>
        <w:t>公式3.8</w:t>
      </w:r>
      <w:r>
        <w:rPr>
          <w:rFonts w:hint="default" w:ascii="Arial" w:hAnsi="Arial" w:cs="Arial"/>
          <w:color w:val="000000" w:themeColor="text1"/>
          <w:sz w:val="24"/>
          <w:szCs w:val="24"/>
          <w:vertAlign w:val="baseline"/>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那么得到正确的预测序列标签的条件概率为P(y|X):</w:t>
      </w:r>
      <w:r>
        <w:rPr>
          <w:rFonts w:hint="default" w:ascii="Arial" w:hAnsi="Arial" w:cs="Arial"/>
          <w:color w:val="FF0000"/>
          <w:sz w:val="24"/>
          <w:szCs w:val="24"/>
          <w:vertAlign w:val="baseline"/>
        </w:rPr>
        <w:t>公式3.10</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随着模型训练的进行，模型的参数不断更新，使得真实的预测序列标签占所有预测路径的比例越来越大。取P</w:t>
      </w:r>
      <w:r>
        <w:rPr>
          <w:rFonts w:hint="default" w:ascii="Arial" w:hAnsi="Arial" w:cs="Arial"/>
          <w:color w:val="auto"/>
          <w:sz w:val="24"/>
          <w:szCs w:val="24"/>
          <w:vertAlign w:val="subscript"/>
        </w:rPr>
        <w:t>total</w:t>
      </w:r>
      <w:r>
        <w:rPr>
          <w:rFonts w:hint="default" w:ascii="Arial" w:hAnsi="Arial" w:cs="Arial"/>
          <w:color w:val="auto"/>
          <w:sz w:val="24"/>
          <w:szCs w:val="24"/>
          <w:vertAlign w:val="baseline"/>
        </w:rPr>
        <w:t>的负对数作为损失函数Loss，训练的目标为最小化损失函数以此来调整模型参数，即：</w:t>
      </w:r>
      <w:r>
        <w:rPr>
          <w:rFonts w:hint="default" w:ascii="Arial" w:hAnsi="Arial" w:cs="Arial"/>
          <w:color w:val="FF0000"/>
          <w:sz w:val="24"/>
          <w:szCs w:val="24"/>
          <w:vertAlign w:val="baseline"/>
        </w:rPr>
        <w:t>公式3.9</w:t>
      </w:r>
      <w:r>
        <w:rPr>
          <w:rFonts w:hint="default" w:ascii="Arial" w:hAnsi="Arial" w:cs="Arial"/>
          <w:color w:val="000000" w:themeColor="text1"/>
          <w:sz w:val="24"/>
          <w:szCs w:val="24"/>
          <w:vertAlign w:val="baseline"/>
          <w14:textFill>
            <w14:solidFill>
              <w14:schemeClr w14:val="tx1"/>
            </w14:solidFill>
          </w14:textFill>
        </w:rPr>
        <w:t>。训练完成后，使用viterbi_decode()调用维特比算法计算出概率最高的序列标签作为预测序列标签。</w:t>
      </w:r>
    </w:p>
    <w:p>
      <w:pPr>
        <w:pStyle w:val="3"/>
        <w:rPr>
          <w:rFonts w:hint="default" w:cs="Arial"/>
        </w:rPr>
      </w:pPr>
      <w:bookmarkStart w:id="174" w:name="_Toc514163470"/>
      <w:bookmarkStart w:id="175" w:name="_Toc14704_WPSOffice_Level2"/>
      <w:r>
        <w:rPr>
          <w:rFonts w:hint="default" w:ascii="Arial" w:hAnsi="Arial" w:cs="Arial"/>
        </w:rPr>
        <w:t xml:space="preserve">3.6 </w:t>
      </w:r>
      <w:bookmarkEnd w:id="174"/>
      <w:r>
        <w:rPr>
          <w:rFonts w:hint="default" w:cs="Arial"/>
        </w:rPr>
        <w:t>实验</w:t>
      </w:r>
      <w:bookmarkEnd w:id="17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本节实验将从实验数据、实验评价标准、模型训练、模型参数设置、实验结果及对比等方面详细介绍整个实验的实现过程及结果分析。</w:t>
      </w:r>
    </w:p>
    <w:p>
      <w:pPr>
        <w:pStyle w:val="4"/>
        <w:rPr>
          <w:rFonts w:hint="default" w:ascii="Arial" w:hAnsi="Arial" w:eastAsia="黑体" w:cs="Arial"/>
        </w:rPr>
      </w:pPr>
      <w:bookmarkStart w:id="176" w:name="_Toc514163471"/>
      <w:bookmarkStart w:id="177" w:name="_Toc6646_WPSOffice_Level3"/>
      <w:r>
        <w:rPr>
          <w:rFonts w:hint="default" w:ascii="Arial" w:hAnsi="Arial" w:eastAsia="黑体" w:cs="Arial"/>
        </w:rPr>
        <w:t xml:space="preserve">3.6.1 </w:t>
      </w:r>
      <w:bookmarkEnd w:id="176"/>
      <w:r>
        <w:rPr>
          <w:rFonts w:hint="default" w:ascii="Arial" w:hAnsi="Arial" w:eastAsia="黑体" w:cs="Arial"/>
        </w:rPr>
        <w:t>实验数据与采集</w:t>
      </w:r>
      <w:bookmarkEnd w:id="17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sz w:val="24"/>
          <w:szCs w:val="24"/>
        </w:rPr>
        <w:t>本文所实现的项目是基于金融领域的信息抽取任务，所以实验数据是来自于金融界、新浪财经、东方财富、每日经济新闻等网站的上市公司的新闻文本、公司公告、最新资讯等文本信息，而采集这些数据的方式是数据爬虫。</w:t>
      </w:r>
    </w:p>
    <w:p>
      <w:pPr>
        <w:pStyle w:val="4"/>
        <w:rPr>
          <w:rFonts w:hint="default"/>
        </w:rPr>
      </w:pPr>
      <w:r>
        <w:rPr>
          <w:rFonts w:hint="default" w:ascii="Arial" w:hAnsi="Arial" w:eastAsia="黑体" w:cs="Arial"/>
        </w:rPr>
        <w:t>3.6.1.1 数据爬虫</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本文的数据爬虫利用Scrapy爬虫框架实现。Scrapy爬虫框架的架构图</w:t>
      </w:r>
      <w:r>
        <w:rPr>
          <w:rFonts w:hint="default" w:ascii="Arial" w:hAnsi="Arial" w:cs="Arial"/>
          <w:color w:val="auto"/>
          <w:sz w:val="24"/>
          <w:szCs w:val="24"/>
        </w:rPr>
        <w:t>如图3.1</w:t>
      </w:r>
      <w:r>
        <w:rPr>
          <w:rFonts w:hint="eastAsia" w:ascii="Arial" w:hAnsi="Arial" w:cs="Arial"/>
          <w:color w:val="auto"/>
          <w:sz w:val="24"/>
          <w:szCs w:val="24"/>
          <w:lang w:val="en-US" w:eastAsia="zh-CN"/>
        </w:rPr>
        <w:t>0</w:t>
      </w:r>
      <w:r>
        <w:rPr>
          <w:rFonts w:hint="default" w:ascii="Arial" w:hAnsi="Arial" w:cs="Arial"/>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3675" cy="3553460"/>
            <wp:effectExtent l="0" t="0" r="3175" b="8890"/>
            <wp:docPr id="4" name="图片 4" descr="图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3.15"/>
                    <pic:cNvPicPr>
                      <a:picLocks noChangeAspect="1"/>
                    </pic:cNvPicPr>
                  </pic:nvPicPr>
                  <pic:blipFill>
                    <a:blip r:embed="rId48"/>
                    <a:stretch>
                      <a:fillRect/>
                    </a:stretch>
                  </pic:blipFill>
                  <pic:spPr>
                    <a:xfrm>
                      <a:off x="0" y="0"/>
                      <a:ext cx="5273675" cy="35534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eastAsia="宋体" w:cs="Arial"/>
          <w:color w:val="FF0000"/>
          <w:sz w:val="24"/>
          <w:szCs w:val="24"/>
          <w:lang w:val="en-US" w:eastAsia="zh-CN"/>
        </w:rPr>
      </w:pPr>
      <w:r>
        <w:rPr>
          <w:rFonts w:hint="default" w:ascii="Arial" w:hAnsi="Arial" w:cs="Arial"/>
          <w:color w:val="auto"/>
          <w:sz w:val="24"/>
          <w:szCs w:val="24"/>
        </w:rPr>
        <w:t>图3.1</w:t>
      </w:r>
      <w:r>
        <w:rPr>
          <w:rFonts w:hint="eastAsia" w:ascii="Arial" w:hAnsi="Arial" w:cs="Arial"/>
          <w:color w:val="auto"/>
          <w:sz w:val="24"/>
          <w:szCs w:val="24"/>
          <w:lang w:val="en-US" w:eastAsia="zh-CN"/>
        </w:rPr>
        <w:t>0 Scrapy爬虫框架架构图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color w:val="auto"/>
          <w:sz w:val="24"/>
          <w:szCs w:val="24"/>
        </w:rPr>
        <w:t>其中Scrapy Engine（引擎）负责所有模块的中间通讯、信号、数据传递；Scheduler（调度器）负责接收引擎发来的Request请求，按照一定的方式整理排列、入队，当引擎需要的时候交还给引擎；Downloader（下载器）负责下载引擎发送的所有Request请求，将获取到的Response交还给引擎，再由引擎交给Spider进行后续处理；Spider（爬虫）负责处理所有Responses，分析并从中提取数据，将需要跟进的URL提交给引擎再次进入Scheduler；Item Pipline（管道）负责处理Spider中获取的Item，并进行后续处理，如数据分析、过滤、存储等；Middlewares（中间件）是一个可以自定义扩展功能的组件。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eastAsia" w:ascii="Arial" w:hAnsi="Arial" w:cs="Arial"/>
          <w:color w:val="auto"/>
          <w:sz w:val="24"/>
          <w:szCs w:val="24"/>
          <w:lang w:val="en-US" w:eastAsia="zh-CN"/>
        </w:rPr>
        <w:t>在编写爬虫时，</w:t>
      </w:r>
      <w:r>
        <w:rPr>
          <w:rFonts w:hint="default" w:ascii="Arial" w:hAnsi="Arial" w:cs="Arial"/>
          <w:color w:val="auto"/>
          <w:sz w:val="24"/>
          <w:szCs w:val="24"/>
        </w:rPr>
        <w:t>Items.py中设置了爬虫所要爬取的网页字段：有新闻标题、新闻主题内容；settings.py中设置了名为“valuelist”的爬虫对应的下载延迟、管道信息；pipelines.py中设置了如何存储Spider中获取的item；spiders文件夹下的valuelist.py是一个爬虫脚本，设置了爬虫名称、进行爬虫的网站域名、添加了浏览器header和用户认证的cookie信息，并将所有的Responses进行处理，利用xpath解析并提取网页信息。</w:t>
      </w:r>
    </w:p>
    <w:p>
      <w:pPr>
        <w:pStyle w:val="4"/>
        <w:rPr>
          <w:rFonts w:hint="default"/>
        </w:rPr>
      </w:pPr>
      <w:r>
        <w:rPr>
          <w:rFonts w:hint="default" w:ascii="Arial" w:hAnsi="Arial" w:eastAsia="黑体" w:cs="Arial"/>
        </w:rPr>
        <w:t>3.6.1.1 实验数据</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经过数据爬虫、数据清洗、人工数据标注后最后得到的实验数据共有55000条数据，数据如图3.1</w:t>
      </w:r>
      <w:r>
        <w:rPr>
          <w:rFonts w:hint="eastAsia" w:ascii="Arial" w:hAnsi="Arial" w:cs="Arial"/>
          <w:color w:val="auto"/>
          <w:sz w:val="24"/>
          <w:szCs w:val="24"/>
          <w:lang w:val="en-US" w:eastAsia="zh-CN"/>
        </w:rPr>
        <w:t>1</w:t>
      </w:r>
      <w:r>
        <w:rPr>
          <w:rFonts w:hint="default" w:ascii="Arial" w:hAnsi="Arial" w:cs="Arial"/>
          <w:color w:val="auto"/>
          <w:sz w:val="24"/>
          <w:szCs w:val="24"/>
        </w:rPr>
        <w:t>所示。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"中诚信国际", "start": 1, "end": 6, "type": "C"}, {"word": "重庆能源", "start": 11, "end": 15, "type": "C"}], "text": "据中诚信国际发布的关于重庆能源2016年度跟踪评级报告显示，该公司2013年、2014年、2015年和2016年一季度的营收分别为344.90亿元、341.12亿元、360.08亿元、75.74亿元、净利润分别为0.67亿元、0.06亿元、-1.77亿元和"}</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"重庆能源", "start": 23, "end": 27, "type": "C"}, {"word": "煤炭", "start": 35, "end": 37, "type": "IND"}], "text": "《每日经济新闻》记者注意到，上述评级报告在阐述重庆能源的关注点时提及“煤炭板块盈利能力较弱，拖累公司经营性业务利润”"}</w:t>
            </w:r>
          </w:p>
          <w:p>
            <w:pPr>
              <w:pStyle w:val="25"/>
              <w:keepNext w:val="0"/>
              <w:keepLines w:val="0"/>
              <w:widowControl/>
              <w:suppressLineNumbers w:val="0"/>
              <w:rPr>
                <w:rFonts w:hint="default" w:ascii="Arial" w:hAnsi="Arial" w:cs="Arial" w:eastAsiaTheme="minorEastAsia"/>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中国</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3</w:t>
            </w:r>
            <w:r>
              <w:rPr>
                <w:rStyle w:val="27"/>
                <w:rFonts w:hint="default" w:ascii="Arial" w:hAnsi="Arial" w:cs="Arial" w:eastAsiaTheme="minorEastAsia"/>
              </w:rPr>
              <w:t>,</w:t>
            </w:r>
            <w:r>
              <w:rPr>
                <w:rFonts w:hint="default" w:ascii="Arial" w:hAnsi="Arial" w:cs="Arial" w:eastAsiaTheme="minorEastAsia"/>
              </w:rPr>
              <w:t xml:space="preserve"> "end": 5</w:t>
            </w:r>
            <w:r>
              <w:rPr>
                <w:rStyle w:val="27"/>
                <w:rFonts w:hint="default" w:ascii="Arial" w:hAnsi="Arial" w:cs="Arial" w:eastAsiaTheme="minorEastAsia"/>
              </w:rPr>
              <w:t>,</w:t>
            </w:r>
            <w:r>
              <w:rPr>
                <w:rFonts w:hint="default" w:ascii="Arial" w:hAnsi="Arial" w:cs="Arial" w:eastAsiaTheme="minorEastAsia"/>
              </w:rPr>
              <w:t xml:space="preserve"> "type": "L"}</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然而，中国公务机运营商自有机队规模不断扩大的同时，利用率却严重不足</w:t>
            </w:r>
            <w:r>
              <w:rPr>
                <w:rFonts w:hint="default" w:ascii="Arial" w:hAnsi="Arial" w:cs="Arial" w:eastAsiaTheme="minorEastAsia"/>
              </w:rPr>
              <w:t>"}</w:t>
            </w:r>
          </w:p>
          <w:p>
            <w:pPr>
              <w:pStyle w:val="25"/>
              <w:keepNext w:val="0"/>
              <w:keepLines w:val="0"/>
              <w:widowControl/>
              <w:suppressLineNumbers w:val="0"/>
              <w:rPr>
                <w:rFonts w:hint="default" w:ascii="Arial" w:hAnsi="Arial" w:cs="Arial" w:eastAsiaTheme="minorEastAsia"/>
                <w:color w:val="auto"/>
                <w:sz w:val="24"/>
                <w:szCs w:val="24"/>
                <w:vertAlign w:val="baseline"/>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张洪超</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1</w:t>
            </w:r>
            <w:r>
              <w:rPr>
                <w:rStyle w:val="27"/>
                <w:rFonts w:hint="default" w:ascii="Arial" w:hAnsi="Arial" w:cs="Arial" w:eastAsiaTheme="minorEastAsia"/>
              </w:rPr>
              <w:t>,</w:t>
            </w:r>
            <w:r>
              <w:rPr>
                <w:rFonts w:hint="default" w:ascii="Arial" w:hAnsi="Arial" w:cs="Arial" w:eastAsiaTheme="minorEastAsia"/>
              </w:rPr>
              <w:t xml:space="preserve"> "end": 4</w:t>
            </w:r>
            <w:r>
              <w:rPr>
                <w:rStyle w:val="27"/>
                <w:rFonts w:hint="default" w:ascii="Arial" w:hAnsi="Arial" w:cs="Arial" w:eastAsiaTheme="minorEastAsia"/>
              </w:rPr>
              <w:t>,</w:t>
            </w:r>
            <w:r>
              <w:rPr>
                <w:rFonts w:hint="default" w:ascii="Arial" w:hAnsi="Arial" w:cs="Arial" w:eastAsiaTheme="minorEastAsia"/>
              </w:rPr>
              <w:t xml:space="preserve"> "type": "P"}</w:t>
            </w:r>
            <w:r>
              <w:rPr>
                <w:rStyle w:val="27"/>
                <w:rFonts w:hint="default" w:ascii="Arial" w:hAnsi="Arial" w:cs="Arial" w:eastAsiaTheme="minorEastAsia"/>
              </w:rPr>
              <w:t>,</w:t>
            </w:r>
            <w:r>
              <w:rPr>
                <w:rFonts w:hint="default" w:ascii="Arial" w:hAnsi="Arial" w:cs="Arial" w:eastAsiaTheme="minorEastAsia"/>
              </w:rPr>
              <w:t xml:space="preserve"> {"word": "GLOBAL WINGS"</w:t>
            </w:r>
            <w:r>
              <w:rPr>
                <w:rStyle w:val="27"/>
                <w:rFonts w:hint="default" w:ascii="Arial" w:hAnsi="Arial" w:cs="Arial" w:eastAsiaTheme="minorEastAsia"/>
              </w:rPr>
              <w:t>,</w:t>
            </w:r>
            <w:r>
              <w:rPr>
                <w:rFonts w:hint="default" w:ascii="Arial" w:hAnsi="Arial" w:cs="Arial" w:eastAsiaTheme="minorEastAsia"/>
              </w:rPr>
              <w:t xml:space="preserve"> "start": 34</w:t>
            </w:r>
            <w:r>
              <w:rPr>
                <w:rStyle w:val="27"/>
                <w:rFonts w:hint="default" w:ascii="Arial" w:hAnsi="Arial" w:cs="Arial" w:eastAsiaTheme="minorEastAsia"/>
              </w:rPr>
              <w:t>,</w:t>
            </w:r>
            <w:r>
              <w:rPr>
                <w:rFonts w:hint="default" w:ascii="Arial" w:hAnsi="Arial" w:cs="Arial" w:eastAsiaTheme="minorEastAsia"/>
              </w:rPr>
              <w:t xml:space="preserve"> "end": 46</w:t>
            </w:r>
            <w:r>
              <w:rPr>
                <w:rStyle w:val="27"/>
                <w:rFonts w:hint="default" w:ascii="Arial" w:hAnsi="Arial" w:cs="Arial" w:eastAsiaTheme="minorEastAsia"/>
              </w:rPr>
              <w:t>,</w:t>
            </w:r>
            <w:r>
              <w:rPr>
                <w:rFonts w:hint="default" w:ascii="Arial" w:hAnsi="Arial" w:cs="Arial" w:eastAsiaTheme="minorEastAsia"/>
              </w:rPr>
              <w:t xml:space="preserve"> "type": "C"}</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张洪超在接受《每日经济新闻》等媒体采访时表示，正是基于这两大痛点，</w:t>
            </w:r>
            <w:r>
              <w:rPr>
                <w:rFonts w:hint="default" w:ascii="Arial" w:hAnsi="Arial" w:cs="Arial" w:eastAsiaTheme="minorEastAsia"/>
              </w:rPr>
              <w:t>GLOBAL WINGS</w:t>
            </w:r>
            <w:r>
              <w:rPr>
                <w:rStyle w:val="27"/>
                <w:rFonts w:hint="default" w:ascii="Arial" w:hAnsi="Arial" w:cs="Arial" w:eastAsiaTheme="minorEastAsia"/>
              </w:rPr>
              <w:t>成立了</w:t>
            </w:r>
            <w:r>
              <w:rPr>
                <w:rFonts w:hint="default" w:ascii="Arial" w:hAnsi="Arial" w:cs="Arial" w:eastAsiaTheme="minorEastAsia"/>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auto"/>
          <w:sz w:val="24"/>
          <w:szCs w:val="24"/>
        </w:rPr>
      </w:pPr>
      <w:r>
        <w:rPr>
          <w:rFonts w:hint="default" w:ascii="Arial" w:hAnsi="Arial" w:cs="Arial"/>
          <w:color w:val="auto"/>
          <w:sz w:val="24"/>
          <w:szCs w:val="24"/>
        </w:rPr>
        <w:t>图3.1</w:t>
      </w:r>
      <w:r>
        <w:rPr>
          <w:rFonts w:hint="eastAsia" w:ascii="Arial" w:hAnsi="Arial" w:cs="Arial"/>
          <w:color w:val="auto"/>
          <w:sz w:val="24"/>
          <w:szCs w:val="24"/>
          <w:lang w:val="en-US" w:eastAsia="zh-CN"/>
        </w:rPr>
        <w:t>1</w:t>
      </w:r>
      <w:r>
        <w:rPr>
          <w:rFonts w:hint="default" w:ascii="Arial" w:hAnsi="Arial" w:cs="Arial"/>
          <w:color w:val="auto"/>
          <w:sz w:val="24"/>
          <w:szCs w:val="24"/>
        </w:rPr>
        <w:t xml:space="preserve"> 实验数据示例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再通过数据预处理，将数据转换成每个字和对应的标签为一行的形式，句与句之间用空行隔开，数据预处理实现如图3.1</w:t>
      </w:r>
      <w:r>
        <w:rPr>
          <w:rFonts w:hint="eastAsia" w:ascii="Arial" w:hAnsi="Arial" w:cs="Arial"/>
          <w:color w:val="auto"/>
          <w:sz w:val="24"/>
          <w:szCs w:val="24"/>
          <w:lang w:val="en-US" w:eastAsia="zh-CN"/>
        </w:rPr>
        <w:t>2</w:t>
      </w:r>
      <w:r>
        <w:rPr>
          <w:rFonts w:hint="default" w:ascii="Arial" w:hAnsi="Arial" w:cs="Arial"/>
          <w:color w:val="auto"/>
          <w:sz w:val="24"/>
          <w:szCs w:val="24"/>
        </w:rPr>
        <w:t>所示。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import json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entityJsonToTrain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self.vocab = </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read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jsonList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T.readlines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 = i.strip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jsonList.append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json.loads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jsonList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processJson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jsonList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result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jsonList: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type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 for j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'text'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j in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'entities'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'B-' + 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'type'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t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'I-' + j</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'type'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q in enumerate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'text'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temp = </w:t>
            </w:r>
            <w:r>
              <w:rPr>
                <w:rFonts w:hint="default" w:ascii="Arial" w:hAnsi="Arial" w:eastAsia="Helvetica Neue" w:cs="Arial"/>
                <w:kern w:val="0"/>
                <w:sz w:val="24"/>
                <w:szCs w:val="24"/>
                <w:lang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q not in self.vocab: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temp = q + " " + 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result.append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temp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result.append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result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result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result: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jsonList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result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jsonList: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'entities'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j in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'entities'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A = entityJsonToTrain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jsonList = A.read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xxx.txt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result = A.processJson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jsonList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color w:val="auto"/>
                <w:sz w:val="24"/>
                <w:szCs w:val="24"/>
                <w:vertAlign w:val="baseline"/>
              </w:rPr>
            </w:pPr>
            <w:r>
              <w:rPr>
                <w:rFonts w:hint="default" w:ascii="Arial" w:hAnsi="Arial" w:eastAsia="Helvetica Neue" w:cs="Arial"/>
                <w:kern w:val="0"/>
                <w:sz w:val="24"/>
                <w:szCs w:val="24"/>
                <w:lang w:val="en-US" w:eastAsia="zh-CN" w:bidi="ar"/>
              </w:rPr>
              <w:t>A.write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Helvetica Neue" w:cs="Arial"/>
                <w:kern w:val="0"/>
                <w:sz w:val="24"/>
                <w:szCs w:val="24"/>
                <w:lang w:eastAsia="zh-CN" w:bidi="ar"/>
              </w:rPr>
              <w:t>xxx_train.txt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result</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auto"/>
          <w:sz w:val="24"/>
          <w:szCs w:val="24"/>
        </w:rPr>
      </w:pPr>
      <w:r>
        <w:rPr>
          <w:rFonts w:hint="default" w:ascii="Arial" w:hAnsi="Arial" w:cs="Arial"/>
          <w:color w:val="auto"/>
          <w:sz w:val="24"/>
          <w:szCs w:val="24"/>
        </w:rPr>
        <w:t>图3.1</w:t>
      </w:r>
      <w:r>
        <w:rPr>
          <w:rFonts w:hint="eastAsia" w:ascii="Arial" w:hAnsi="Arial" w:cs="Arial"/>
          <w:color w:val="auto"/>
          <w:sz w:val="24"/>
          <w:szCs w:val="24"/>
          <w:lang w:val="en-US" w:eastAsia="zh-CN"/>
        </w:rPr>
        <w:t>2</w:t>
      </w:r>
      <w:r>
        <w:rPr>
          <w:rFonts w:hint="default" w:ascii="Arial" w:hAnsi="Arial" w:cs="Arial"/>
          <w:color w:val="auto"/>
          <w:sz w:val="24"/>
          <w:szCs w:val="24"/>
        </w:rPr>
        <w:t xml:space="preserve"> 命名实体识别任务数据预处理代码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color w:val="auto"/>
          <w:sz w:val="24"/>
          <w:szCs w:val="24"/>
        </w:rPr>
      </w:pPr>
      <w:r>
        <w:rPr>
          <w:rFonts w:hint="default" w:ascii="Arial" w:hAnsi="Arial" w:cs="Arial"/>
          <w:color w:val="auto"/>
          <w:sz w:val="24"/>
          <w:szCs w:val="24"/>
        </w:rPr>
        <w:t>最后得到的输入数据的形式如图3.1</w:t>
      </w:r>
      <w:r>
        <w:rPr>
          <w:rFonts w:hint="eastAsia" w:ascii="Arial" w:hAnsi="Arial" w:cs="Arial"/>
          <w:color w:val="auto"/>
          <w:sz w:val="24"/>
          <w:szCs w:val="24"/>
          <w:lang w:val="en-US" w:eastAsia="zh-CN"/>
        </w:rPr>
        <w:t>3</w:t>
      </w:r>
      <w:r>
        <w:rPr>
          <w:rFonts w:hint="default" w:ascii="Arial" w:hAnsi="Arial" w:cs="Arial"/>
          <w:color w:val="auto"/>
          <w:sz w:val="24"/>
          <w:szCs w:val="24"/>
        </w:rPr>
        <w:t>所示。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中 B-L</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国 I-L</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公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务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机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运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营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商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自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有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机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队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规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模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不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断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Style w:val="27"/>
                <w:rFonts w:hint="default" w:ascii="Arial" w:hAnsi="Arial" w:cs="Arial" w:eastAsiaTheme="minorEastAsia"/>
              </w:rPr>
            </w:pPr>
            <w:r>
              <w:rPr>
                <w:rStyle w:val="27"/>
                <w:rFonts w:hint="default" w:ascii="Arial" w:hAnsi="Arial" w:cs="Arial" w:eastAsiaTheme="minorEastAsia"/>
              </w:rPr>
              <w:t>扩 O</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color w:val="auto"/>
                <w:sz w:val="24"/>
                <w:szCs w:val="24"/>
                <w:vertAlign w:val="baseline"/>
              </w:rPr>
            </w:pPr>
            <w:r>
              <w:rPr>
                <w:rStyle w:val="27"/>
                <w:rFonts w:hint="default" w:ascii="Arial" w:hAnsi="Arial" w:cs="Arial" w:eastAsiaTheme="minorEastAsia"/>
              </w:rPr>
              <w:t>大 O</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color w:val="auto"/>
          <w:sz w:val="24"/>
          <w:szCs w:val="24"/>
        </w:rPr>
      </w:pPr>
      <w:r>
        <w:rPr>
          <w:rFonts w:hint="default" w:ascii="Arial" w:hAnsi="Arial" w:cs="Arial"/>
          <w:color w:val="auto"/>
          <w:sz w:val="24"/>
          <w:szCs w:val="24"/>
        </w:rPr>
        <w:t>图3.1</w:t>
      </w:r>
      <w:r>
        <w:rPr>
          <w:rFonts w:hint="eastAsia" w:ascii="Arial" w:hAnsi="Arial" w:cs="Arial"/>
          <w:color w:val="auto"/>
          <w:sz w:val="24"/>
          <w:szCs w:val="24"/>
          <w:lang w:val="en-US" w:eastAsia="zh-CN"/>
        </w:rPr>
        <w:t>3</w:t>
      </w:r>
      <w:r>
        <w:rPr>
          <w:rFonts w:hint="default" w:ascii="Arial" w:hAnsi="Arial" w:cs="Arial"/>
          <w:color w:val="auto"/>
          <w:sz w:val="24"/>
          <w:szCs w:val="24"/>
        </w:rPr>
        <w:t xml:space="preserve"> 输入数据示例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按照样本均衡的角度来看应该所有类别实体的占比都为1，由于爬取的文本中有些类别的实体过少，所以数量不足，最后55000条数据中六种类别实体所占比例大致为C:P:INS:IND:PRO:L为3:3:1.5:1:1:1。将训练集、验证集、测试集按3:1:1的比例结合不同类别的实体占比进行切分。</w:t>
      </w:r>
    </w:p>
    <w:p>
      <w:pPr>
        <w:pStyle w:val="4"/>
        <w:rPr>
          <w:rFonts w:hint="default" w:ascii="Arial" w:hAnsi="Arial" w:eastAsia="黑体" w:cs="Arial"/>
        </w:rPr>
      </w:pPr>
      <w:bookmarkStart w:id="178" w:name="_Toc514163473"/>
      <w:bookmarkStart w:id="179" w:name="_Toc30499_WPSOffice_Level3"/>
      <w:r>
        <w:rPr>
          <w:rFonts w:hint="default" w:ascii="Arial" w:hAnsi="Arial" w:eastAsia="黑体" w:cs="Arial"/>
        </w:rPr>
        <w:t xml:space="preserve">3.6.2 </w:t>
      </w:r>
      <w:bookmarkEnd w:id="178"/>
      <w:r>
        <w:rPr>
          <w:rFonts w:hint="default" w:ascii="Arial" w:hAnsi="Arial" w:eastAsia="黑体" w:cs="Arial"/>
        </w:rPr>
        <w:t>实验评价指标</w:t>
      </w:r>
      <w:bookmarkEnd w:id="17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eastAsiaTheme="minorEastAsia"/>
          <w:sz w:val="24"/>
          <w:szCs w:val="24"/>
        </w:rPr>
        <w:t>本文的实验中采用准确率（Precision）、召回率（Recall）和F1值作为模型的评价指标。</w:t>
      </w:r>
      <w:r>
        <w:rPr>
          <w:rFonts w:hint="default" w:ascii="Arial" w:hAnsi="Arial" w:cs="Arial" w:eastAsiaTheme="minorEastAsia"/>
          <w:color w:val="000000" w:themeColor="text1"/>
          <w:sz w:val="24"/>
          <w:szCs w:val="24"/>
          <w14:textFill>
            <w14:solidFill>
              <w14:schemeClr w14:val="tx1"/>
            </w14:solidFill>
          </w14:textFill>
        </w:rPr>
        <w:t>其中准确率是指模型预测正确的实体个数占模型预测的所有实体个数的比例，而召回率是指模型预测正确的实体个数占样本中含有的实体总数的比例，</w:t>
      </w:r>
      <w:r>
        <w:rPr>
          <w:rFonts w:hint="default" w:ascii="Arial" w:hAnsi="Arial" w:cs="Arial" w:eastAsiaTheme="minorEastAsia"/>
          <w:sz w:val="24"/>
          <w:szCs w:val="24"/>
        </w:rPr>
        <w:t>FI值则是准确率和召回率的调和平均数：</w:t>
      </w:r>
      <w:r>
        <w:rPr>
          <w:rFonts w:hint="default" w:ascii="Arial" w:hAnsi="Arial" w:cs="Arial" w:eastAsiaTheme="minorEastAsia"/>
          <w:color w:val="FF0000"/>
          <w:sz w:val="24"/>
          <w:szCs w:val="24"/>
        </w:rPr>
        <w:t>公式3.11。</w:t>
      </w:r>
    </w:p>
    <w:p>
      <w:pPr>
        <w:pStyle w:val="4"/>
        <w:rPr>
          <w:rFonts w:hint="default" w:ascii="Arial" w:hAnsi="Arial" w:eastAsia="黑体" w:cs="Arial"/>
        </w:rPr>
      </w:pPr>
      <w:bookmarkStart w:id="180" w:name="_Toc514163475"/>
      <w:bookmarkStart w:id="181" w:name="_Toc27939_WPSOffice_Level3"/>
      <w:r>
        <w:rPr>
          <w:rFonts w:hint="default" w:ascii="Arial" w:hAnsi="Arial" w:eastAsia="黑体" w:cs="Arial"/>
        </w:rPr>
        <w:t xml:space="preserve">3.6.3 </w:t>
      </w:r>
      <w:bookmarkEnd w:id="180"/>
      <w:r>
        <w:rPr>
          <w:rFonts w:hint="default" w:ascii="Arial" w:hAnsi="Arial" w:eastAsia="黑体" w:cs="Arial"/>
        </w:rPr>
        <w:t>模型训练的实现</w:t>
      </w:r>
      <w:bookmarkEnd w:id="18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针对输入数据，先做数据预处理，将输入文本转化为词表和标签列表并存入maps.pkl中供后续操作进行读取，具体实现如图3.</w:t>
      </w:r>
      <w:r>
        <w:rPr>
          <w:rFonts w:hint="eastAsia" w:ascii="Arial" w:hAnsi="Arial" w:cs="Arial"/>
          <w:sz w:val="24"/>
          <w:szCs w:val="24"/>
          <w:lang w:val="en-US" w:eastAsia="zh-CN"/>
        </w:rPr>
        <w:t>14</w:t>
      </w:r>
      <w:r>
        <w:rPr>
          <w:rFonts w:hint="default" w:ascii="Arial" w:hAnsi="Arial" w:cs="Arial"/>
          <w:sz w:val="24"/>
          <w:szCs w:val="24"/>
        </w:rPr>
        <w:t>所示。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create maps if not exist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if not os.path.isfile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create dictionary for word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FLAGS.pre_emb: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dico_chars_train = char_mapping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FLAGS.lower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 = augment_with_pretrained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dico_chars_train.copy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FLAGS.emb_file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itertools.chain.from_iterable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w in 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test_sentences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 = char_mapping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FLAGS.lower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Create a dictionary and a mapping for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 = tag_mapping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pickle.dump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 = pickle.load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14</w:t>
      </w:r>
      <w:r>
        <w:rPr>
          <w:rFonts w:hint="default" w:ascii="Arial" w:hAnsi="Arial" w:cs="Arial"/>
          <w:sz w:val="24"/>
          <w:szCs w:val="24"/>
        </w:rPr>
        <w:t xml:space="preserve"> 词表和标签列表的存储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sz w:val="24"/>
          <w:szCs w:val="24"/>
          <w:lang w:val="en-US" w:eastAsia="zh-CN"/>
        </w:rPr>
      </w:pPr>
      <w:r>
        <w:rPr>
          <w:rFonts w:hint="default" w:ascii="Arial" w:hAnsi="Arial" w:cs="Arial"/>
          <w:sz w:val="24"/>
          <w:szCs w:val="24"/>
        </w:rPr>
        <w:t>再把数据按batch_size的大小进行切分，这里用到了自定义的BatchManager类，如图3.</w:t>
      </w:r>
      <w:r>
        <w:rPr>
          <w:rFonts w:hint="eastAsia" w:ascii="Arial" w:hAnsi="Arial" w:cs="Arial"/>
          <w:sz w:val="24"/>
          <w:szCs w:val="24"/>
          <w:lang w:val="en-US" w:eastAsia="zh-CN"/>
        </w:rPr>
        <w:t>15</w:t>
      </w:r>
      <w:r>
        <w:rPr>
          <w:rFonts w:hint="default" w:ascii="Arial" w:hAnsi="Arial" w:cs="Arial"/>
          <w:sz w:val="24"/>
          <w:szCs w:val="24"/>
        </w:rPr>
        <w:t>所示</w:t>
      </w:r>
      <w:r>
        <w:rPr>
          <w:rFonts w:hint="eastAsia" w:ascii="Arial" w:hAnsi="Arial" w:cs="Arial"/>
          <w:sz w:val="24"/>
          <w:szCs w:val="24"/>
          <w:lang w:eastAsia="zh-CN"/>
        </w:rPr>
        <w:t>。</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BatchManager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self.batch_data = self.sort_and_pad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self.len_data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sort_and_pad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num_batch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math.ceil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sorted_data = sorted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key=lambda x: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batch_data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batch_data.append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self.pad_data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sorted_data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batch_data</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@staticmethod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pad_data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strings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chars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segs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targets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max_length = 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sentence in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line in 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target = line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padding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max_length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strings.append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chars.append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segs.append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targets.append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target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return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iter_batch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shuffle=False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shuffle: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random.shuffle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idx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self.len_data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yield self.batch_data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idx</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15</w:t>
      </w:r>
      <w:r>
        <w:rPr>
          <w:rFonts w:hint="default" w:ascii="Arial" w:hAnsi="Arial" w:cs="Arial"/>
          <w:sz w:val="24"/>
          <w:szCs w:val="24"/>
        </w:rPr>
        <w:t xml:space="preserve"> BatchManager类的实现代码</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sz w:val="24"/>
          <w:szCs w:val="24"/>
          <w:lang w:val="en-US" w:eastAsia="zh-CN"/>
        </w:rPr>
      </w:pPr>
      <w:r>
        <w:rPr>
          <w:rFonts w:hint="default" w:ascii="Arial" w:hAnsi="Arial" w:cs="Arial"/>
          <w:sz w:val="24"/>
          <w:szCs w:val="24"/>
        </w:rPr>
        <w:t>数据预处理完成后，便可以开始进行模型训练：建立模型、设置步长、训练模型、打印日志，如图3.</w:t>
      </w:r>
      <w:r>
        <w:rPr>
          <w:rFonts w:hint="eastAsia" w:ascii="Arial" w:hAnsi="Arial" w:cs="Arial"/>
          <w:sz w:val="24"/>
          <w:szCs w:val="24"/>
          <w:lang w:val="en-US" w:eastAsia="zh-CN"/>
        </w:rPr>
        <w:t>16</w:t>
      </w:r>
      <w:r>
        <w:rPr>
          <w:rFonts w:hint="default" w:ascii="Arial" w:hAnsi="Arial" w:cs="Arial"/>
          <w:sz w:val="24"/>
          <w:szCs w:val="24"/>
        </w:rPr>
        <w:t>所示</w:t>
      </w:r>
      <w:r>
        <w:rPr>
          <w:rFonts w:hint="eastAsia" w:ascii="Arial" w:hAnsi="Arial" w:cs="Arial"/>
          <w:sz w:val="24"/>
          <w:szCs w:val="24"/>
          <w:lang w:eastAsia="zh-CN"/>
        </w:rPr>
        <w:t>。</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tf_config = tf.ConfigProto</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tf_config.gpu_options.allow_growth = True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steps_per_epoch = train_manager.len_data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config=tf_config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sess: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model = create_model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load_word2vec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logger.info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training"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loss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100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batch in train_manager.iter_batch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shuffle=True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batch_loss = model.run_step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step % FLAGS.steps_check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iteration = step // steps_per_epoch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logger.info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"iteration:{}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"NER loss:{:&gt;9.6f}".format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iteration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step%steps_per_epoch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steps_per_epoch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np.mean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loss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best = evaluate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dev_manager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best: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r>
              <w:rPr>
                <w:rFonts w:hint="default" w:ascii="Arial" w:hAnsi="Arial" w:eastAsia="Helvetica Neue" w:cs="Arial"/>
                <w:kern w:val="0"/>
                <w:sz w:val="24"/>
                <w:szCs w:val="24"/>
                <w:lang w:val="en-US" w:eastAsia="zh-CN" w:bidi="ar"/>
              </w:rPr>
              <w:t>        evaluate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test_manager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eastAsia="zh-CN" w:bidi="ar"/>
              </w:rPr>
            </w:pP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16</w:t>
      </w:r>
      <w:r>
        <w:rPr>
          <w:rFonts w:hint="default" w:ascii="Arial" w:hAnsi="Arial" w:cs="Arial"/>
          <w:sz w:val="24"/>
          <w:szCs w:val="24"/>
        </w:rPr>
        <w:t xml:space="preserve"> 模型训练的具体实现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模型结构的具体实现如图3.</w:t>
      </w:r>
      <w:r>
        <w:rPr>
          <w:rFonts w:hint="eastAsia" w:ascii="Arial" w:hAnsi="Arial" w:cs="Arial"/>
          <w:sz w:val="24"/>
          <w:szCs w:val="24"/>
          <w:lang w:val="en-US" w:eastAsia="zh-CN"/>
        </w:rPr>
        <w:t>17</w:t>
      </w:r>
      <w:r>
        <w:rPr>
          <w:rFonts w:hint="default" w:ascii="Arial" w:hAnsi="Arial" w:cs="Arial"/>
          <w:sz w:val="24"/>
          <w:szCs w:val="24"/>
        </w:rPr>
        <w:t>所示。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embeddings for chinese character and segmentation representation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embedding = self.embedding_layer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self.char_inputs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self.seg_inputs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apply dropout before feed to lstm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lstm_inputs = tf.nn.dropout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self.dropout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bi-directional lstm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lstm_outputs = self.biLSTM_layer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for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self.logits = self.project_layer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lstm_outputs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 of the model</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self.loss = self.loss_layer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optimizer =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"optimizer"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optimizer == "sgd":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self.opt = tf.train.GradientDescentOptimizer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elif optimizer == "adam":</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self.opt = tf.train.AdamOptimizer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elif optimizer == "adgrad":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self.opt = tf.train.AdagradOptimizer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raise KeyError</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apply grad clip to avoid gradient explosion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grads_vars = self.opt.compute_gradients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capped_grads_vars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tf.clip_by_value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v</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v in grads_vars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self.train_op = self.opt.apply_gradients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capped_grads_vars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self.global_step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saver of the model</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self.saver = tf.train.Saver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max_to_keep=5</w:t>
            </w:r>
            <w:r>
              <w:rPr>
                <w:rFonts w:hint="default" w:ascii="Arial" w:hAnsi="Arial" w:eastAsia=".pingfang sc" w:cs="Arial"/>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17</w:t>
      </w:r>
      <w:r>
        <w:rPr>
          <w:rFonts w:hint="default" w:ascii="Arial" w:hAnsi="Arial" w:cs="Arial"/>
          <w:sz w:val="24"/>
          <w:szCs w:val="24"/>
        </w:rPr>
        <w:t xml:space="preserve"> 模型结构的具体实现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sz w:val="24"/>
          <w:szCs w:val="24"/>
          <w:lang w:val="en-US" w:eastAsia="zh-CN"/>
        </w:rPr>
      </w:pPr>
      <w:r>
        <w:rPr>
          <w:rFonts w:hint="default" w:ascii="Arial" w:hAnsi="Arial" w:cs="Arial"/>
          <w:sz w:val="24"/>
          <w:szCs w:val="24"/>
        </w:rPr>
        <w:t>在模型结构的具体实现中，self.embedding_layer、self.biLSTM_layer、self.project_layer、self.loss_layer分别对应了输入层、网络层、全连接层和CRF层，它们的实现如图3.</w:t>
      </w:r>
      <w:r>
        <w:rPr>
          <w:rFonts w:hint="eastAsia" w:ascii="Arial" w:hAnsi="Arial" w:cs="Arial"/>
          <w:sz w:val="24"/>
          <w:szCs w:val="24"/>
          <w:lang w:val="en-US" w:eastAsia="zh-CN"/>
        </w:rPr>
        <w:t>18所示。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embedding_layer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 xml:space="preserve">embedding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"char_embedding"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tf.device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'/cpu:0'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self.char_lookup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name="char_embedding"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self.char_dim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self.char_lookup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char_inputs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"seg_embedding"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tf.device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'/cpu:0'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self.seg_lookup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name="seg_embedding"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self.num_segs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self.seg_dim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self.seg_lookup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seg_inputs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embed</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biLSTM_layer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lstm_inputs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lengths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"char_BiLSTM"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for direction in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"forward"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"backward"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direction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direction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rnn.CoupledInputForgetGateLSTMCell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use_peepholes=True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state_is_tuple=True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final_states = tf.nn.bidirectional_dynamic_rnn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"forward"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lstm_cell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"backward"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lstm_inputs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dtype=tf.float32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sequence_length=lengths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project_layer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lstm_outputs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"project"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"hidden"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self.lstm_dim*2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dtype=tf.float32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dtype=tf.float32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initializer=tf.zeros_initializer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output =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name="output"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hidden = tf.tanh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name="hidden"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project to score of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dtype=tf.float32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tf.get_variable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self.num_tags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dtype=tf.float32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initializer=tf.zeros_initializer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pred = 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hidden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name="pred"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pred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self.num_steps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name="scores"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loss_layer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project_logits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lengths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"crf_loss"  if not name else 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small = -1000.0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pad logits for crf loss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start_logits = tf.concat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small * tf.ones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tf.zeros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pad_logits = 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small * tf.ones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self.num_steps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tf.float32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project_logits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pad_logits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targets = tf.concat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self.num_tags*tf.ones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tf.int32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axis=-1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self.trans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"transitions"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self.num_tags + 1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self.num_tags + 1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initializer=self.initializer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log_likelihood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_ = crf_log_likelihood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inputs=logits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tag_indices=targets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transition_params=self.trans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sequence_lengths=lengths+1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-log_likelihood</w:t>
            </w:r>
            <w:r>
              <w:rPr>
                <w:rFonts w:hint="default" w:ascii="Arial" w:hAnsi="Arial" w:eastAsia=".pingfang sc" w:cs="Arial"/>
                <w:kern w:val="0"/>
                <w:sz w:val="24"/>
                <w:szCs w:val="24"/>
                <w:lang w:val="en-US" w:eastAsia="zh-CN" w:bidi="ar"/>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图3.</w:t>
      </w:r>
      <w:r>
        <w:rPr>
          <w:rFonts w:hint="eastAsia" w:ascii="Arial" w:hAnsi="Arial" w:cs="Arial"/>
          <w:sz w:val="24"/>
          <w:szCs w:val="24"/>
          <w:lang w:val="en-US" w:eastAsia="zh-CN"/>
        </w:rPr>
        <w:t>18</w:t>
      </w:r>
      <w:r>
        <w:rPr>
          <w:rFonts w:hint="default" w:ascii="Arial" w:hAnsi="Arial" w:cs="Arial"/>
          <w:sz w:val="24"/>
          <w:szCs w:val="24"/>
        </w:rPr>
        <w:t xml:space="preserve"> 模型中各个层的具体实现</w:t>
      </w:r>
    </w:p>
    <w:p>
      <w:pPr>
        <w:pStyle w:val="4"/>
        <w:rPr>
          <w:rFonts w:hint="default" w:ascii="Arial" w:hAnsi="Arial" w:eastAsia="黑体" w:cs="Arial"/>
        </w:rPr>
      </w:pPr>
      <w:bookmarkStart w:id="182" w:name="_Toc636_WPSOffice_Level3"/>
      <w:r>
        <w:rPr>
          <w:rFonts w:hint="default" w:ascii="Arial" w:hAnsi="Arial" w:eastAsia="黑体" w:cs="Arial"/>
        </w:rPr>
        <w:t>3.6.4 模型参数设置</w:t>
      </w:r>
      <w:bookmarkEnd w:id="182"/>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模型使用金融领域文本语料训练的字向量，向量维度为100维，其余超参数设置如表3.2所示。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参数名称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字向量维度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词汇特征维度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LSTM隐藏层大小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batch_size大小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学习率</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Dropout比例</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优化函数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Adam</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表3.2 命名实体识别模型参数设置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经过测试发现，LSTM隐藏层的大小、学习率大小对模型最终的测试结果影响相对较大，表3.3为不同数值下的LSTM隐藏层(h)和学习率(lr)对应的模型的测试结果。</w:t>
      </w:r>
    </w:p>
    <w:tbl>
      <w:tblPr>
        <w:tblStyle w:val="16"/>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Merge w:val="restart"/>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  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设  置</w:t>
            </w:r>
          </w:p>
        </w:tc>
        <w:tc>
          <w:tcPr>
            <w:tcW w:w="2568"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w:t>
            </w:r>
          </w:p>
        </w:tc>
        <w:tc>
          <w:tcPr>
            <w:tcW w:w="2564"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2600"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Merge w:val="continue"/>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93.49</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94.85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94.16</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95.61</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96.08</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95.84</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75.25</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73.79</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lr=0.005</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91.68</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88.26</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89.94</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90.33</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87.65</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88.97</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70.28</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69.56</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89.37</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87.78</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90.45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89.86</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90.15</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70.83</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68.67</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90.62</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86.72</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88,63</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89.81</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85.42</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87.56</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73.32</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70.51</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71.89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lr=0.005</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88.86</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83.57</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86.13</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86.28</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83.36</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84.79</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69.98</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67.57</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lr=0.01</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87.35</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82.19</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84.69</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86.45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83.86</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85.14</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68.72</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65.43</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67.03</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表3.3 不同超参数下模型的测试结果</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针对2个参数的不同取值进行排列组合后，选择模型中实体数量相对平衡的三个类别“公司C”、“人名P”、“组织机构INS”进行测试。对比测试结果可以发现，当LSTM隐藏层大小为100，学习率为0.001时，训练出来的模型测试效果最好。</w:t>
      </w:r>
    </w:p>
    <w:p>
      <w:pPr>
        <w:pStyle w:val="4"/>
        <w:rPr>
          <w:rFonts w:hint="default" w:ascii="Arial" w:hAnsi="Arial" w:eastAsia="黑体" w:cs="Arial"/>
        </w:rPr>
      </w:pPr>
      <w:bookmarkStart w:id="183" w:name="_Toc15507_WPSOffice_Level3"/>
      <w:r>
        <w:rPr>
          <w:rFonts w:hint="default" w:ascii="Arial" w:hAnsi="Arial" w:eastAsia="黑体" w:cs="Arial"/>
        </w:rPr>
        <w:t>3.6.5 不同模型的性能对比</w:t>
      </w:r>
      <w:bookmarkEnd w:id="18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针对本章需要解决的命名实体识别任务，为了对本文选择的模型进行更全面、更准确的性能评估，本节将列出在相同的输入和语料环境下，CRF、LSTM、BiLSTM等模型解决命名实体识别任务时的性能对比，如表3.4所示。</w:t>
      </w:r>
    </w:p>
    <w:tbl>
      <w:tblPr>
        <w:tblStyle w:val="16"/>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Merge w:val="restart"/>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模  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名  称</w:t>
            </w:r>
          </w:p>
        </w:tc>
        <w:tc>
          <w:tcPr>
            <w:tcW w:w="2568"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w:t>
            </w:r>
          </w:p>
        </w:tc>
        <w:tc>
          <w:tcPr>
            <w:tcW w:w="2564"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2600" w:type="dxa"/>
            <w:gridSpan w:val="3"/>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Merge w:val="continue"/>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BiLSTM+CRF</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93.49</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94.85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94.16</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95.61</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96.08</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95.84</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75.25</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73.79</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CRF</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83.26</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82.35</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82.80</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84.19</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83.24</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83.71</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66.25</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63.32</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84.12</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82.62</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83.36</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85.32</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83.37</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84.33</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66.28</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64.58</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BiLSTM</w:t>
            </w:r>
          </w:p>
        </w:tc>
        <w:tc>
          <w:tcPr>
            <w:tcW w:w="850"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87.18</w:t>
            </w:r>
          </w:p>
        </w:tc>
        <w:tc>
          <w:tcPr>
            <w:tcW w:w="88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85.27</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86.21</w:t>
            </w:r>
          </w:p>
        </w:tc>
        <w:tc>
          <w:tcPr>
            <w:tcW w:w="855"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88.93</w:t>
            </w:r>
          </w:p>
        </w:tc>
        <w:tc>
          <w:tcPr>
            <w:tcW w:w="836"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86.54</w:t>
            </w:r>
          </w:p>
        </w:tc>
        <w:tc>
          <w:tcPr>
            <w:tcW w:w="87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87.72</w:t>
            </w:r>
          </w:p>
        </w:tc>
        <w:tc>
          <w:tcPr>
            <w:tcW w:w="854"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69.93</w:t>
            </w:r>
          </w:p>
        </w:tc>
        <w:tc>
          <w:tcPr>
            <w:tcW w:w="909"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67.72</w:t>
            </w:r>
          </w:p>
        </w:tc>
        <w:tc>
          <w:tcPr>
            <w:tcW w:w="83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68.81</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表3.4 不同模型在相同输入下的性能对比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eastAsiaTheme="minorEastAsia"/>
          <w:sz w:val="24"/>
          <w:szCs w:val="24"/>
        </w:rPr>
        <w:t>CRF的分数不高的原因可能是由于CRF无法学习到较长文本中的关联信息；LSTM只学习到了当前词之前的文本信息，没有考虑到下文对当前词的影响； BiLSTM没有CRF层来学习约束条件，所以整体效果不如本文所选的BiLSTM+CRF模型。</w:t>
      </w:r>
    </w:p>
    <w:p>
      <w:pPr>
        <w:pStyle w:val="3"/>
        <w:rPr>
          <w:rFonts w:hint="default" w:ascii="Arial" w:hAnsi="Arial" w:cs="Arial"/>
        </w:rPr>
      </w:pPr>
      <w:bookmarkStart w:id="184" w:name="_Toc514163479"/>
      <w:bookmarkStart w:id="185" w:name="_Toc18750_WPSOffice_Level2"/>
      <w:r>
        <w:rPr>
          <w:rFonts w:hint="default" w:ascii="Arial" w:hAnsi="Arial" w:cs="Arial"/>
        </w:rPr>
        <w:t>3.</w:t>
      </w:r>
      <w:r>
        <w:rPr>
          <w:rFonts w:hint="default" w:cs="Arial"/>
        </w:rPr>
        <w:t>7</w:t>
      </w:r>
      <w:r>
        <w:rPr>
          <w:rFonts w:hint="default" w:ascii="Arial" w:hAnsi="Arial" w:cs="Arial"/>
        </w:rPr>
        <w:t xml:space="preserve"> 本章小结</w:t>
      </w:r>
      <w:bookmarkEnd w:id="184"/>
      <w:bookmarkEnd w:id="185"/>
      <w:bookmarkStart w:id="186" w:name="_Toc13610699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章主要介绍了本文实现信息抽取任务中命名实体识别子任务的模型设计细节和详细的实现过程，并把实验结果与一些通用的方法做了对比分析，并分析了各个参数对模型最终效果造成的影响以及模型最后选取的参数。</w:t>
      </w:r>
    </w:p>
    <w:p>
      <w:pPr>
        <w:spacing w:line="360" w:lineRule="auto"/>
        <w:ind w:firstLine="420" w:firstLineChars="200"/>
        <w:rPr>
          <w:rFonts w:hint="default" w:ascii="Arial" w:hAnsi="Arial" w:cs="Arial"/>
        </w:rPr>
      </w:pPr>
    </w:p>
    <w:p>
      <w:pPr>
        <w:rPr>
          <w:rFonts w:hint="default" w:ascii="Arial" w:hAnsi="Arial" w:eastAsia="黑体" w:cs="Arial"/>
        </w:rPr>
        <w:sectPr>
          <w:headerReference r:id="rId13" w:type="default"/>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187" w:name="_Toc514163480"/>
    </w:p>
    <w:p>
      <w:pPr>
        <w:pStyle w:val="2"/>
        <w:jc w:val="center"/>
        <w:rPr>
          <w:rFonts w:hint="default" w:ascii="Arial" w:hAnsi="Arial" w:eastAsia="黑体" w:cs="Arial"/>
        </w:rPr>
      </w:pPr>
    </w:p>
    <w:p>
      <w:pPr>
        <w:pStyle w:val="2"/>
        <w:jc w:val="center"/>
        <w:rPr>
          <w:rFonts w:hint="default" w:ascii="Arial" w:hAnsi="Arial" w:eastAsia="黑体" w:cs="Arial"/>
        </w:rPr>
      </w:pPr>
    </w:p>
    <w:p>
      <w:pPr>
        <w:pStyle w:val="2"/>
        <w:jc w:val="cente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pStyle w:val="2"/>
        <w:jc w:val="center"/>
        <w:rPr>
          <w:rFonts w:hint="default" w:ascii="Arial" w:hAnsi="Arial" w:eastAsia="黑体" w:cs="Arial"/>
        </w:rPr>
      </w:pPr>
      <w:bookmarkStart w:id="188" w:name="_Toc29847_WPSOffice_Level1"/>
      <w:r>
        <w:rPr>
          <w:rFonts w:hint="default" w:ascii="Arial" w:hAnsi="Arial" w:eastAsia="黑体" w:cs="Arial"/>
        </w:rPr>
        <w:t xml:space="preserve">第四章  </w:t>
      </w:r>
      <w:bookmarkEnd w:id="186"/>
      <w:bookmarkEnd w:id="187"/>
      <w:r>
        <w:rPr>
          <w:rFonts w:hint="default" w:ascii="Arial" w:hAnsi="Arial" w:eastAsia="黑体" w:cs="Arial"/>
        </w:rPr>
        <w:t>基于深度学习的关系抽取模型</w:t>
      </w:r>
      <w:bookmarkEnd w:id="188"/>
    </w:p>
    <w:p>
      <w:pPr>
        <w:widowControl/>
        <w:spacing w:line="360" w:lineRule="auto"/>
        <w:ind w:firstLine="480" w:firstLineChars="200"/>
        <w:rPr>
          <w:rFonts w:hint="default" w:ascii="Arial" w:hAnsi="Arial" w:cs="Arial"/>
          <w:sz w:val="24"/>
        </w:rPr>
      </w:pPr>
      <w:r>
        <w:rPr>
          <w:rFonts w:hint="default" w:ascii="Arial" w:hAnsi="Arial" w:cs="Arial"/>
          <w:sz w:val="24"/>
        </w:rPr>
        <w:t>在总结和归纳了各种已发表的命名实体识别技术相关的论文后，本章基于已有的相关技术与模型，选择了残差网络+卷积神经网络来解决关系抽取问题。本章讲详细介绍模型的每一部分具体的网络结构和各种参数的对比实验。</w:t>
      </w:r>
    </w:p>
    <w:p>
      <w:pPr>
        <w:pStyle w:val="3"/>
        <w:rPr>
          <w:rFonts w:hint="default" w:ascii="Arial" w:hAnsi="Arial" w:cs="Arial"/>
        </w:rPr>
      </w:pPr>
      <w:bookmarkStart w:id="189" w:name="_Toc136106997"/>
      <w:bookmarkStart w:id="190" w:name="_Toc514163481"/>
      <w:bookmarkStart w:id="191" w:name="_Toc7396_WPSOffice_Level2"/>
      <w:r>
        <w:rPr>
          <w:rFonts w:hint="default" w:ascii="Arial" w:hAnsi="Arial" w:cs="Arial"/>
        </w:rPr>
        <w:t>4.1</w:t>
      </w:r>
      <w:bookmarkEnd w:id="189"/>
      <w:r>
        <w:rPr>
          <w:rFonts w:hint="default" w:ascii="Arial" w:hAnsi="Arial" w:cs="Arial"/>
        </w:rPr>
        <w:t xml:space="preserve"> </w:t>
      </w:r>
      <w:bookmarkEnd w:id="190"/>
      <w:r>
        <w:rPr>
          <w:rFonts w:hint="default" w:cs="Arial"/>
        </w:rPr>
        <w:t>模型的整体架构</w:t>
      </w:r>
      <w:bookmarkEnd w:id="191"/>
    </w:p>
    <w:p>
      <w:pPr>
        <w:spacing w:line="360" w:lineRule="auto"/>
        <w:ind w:firstLine="480" w:firstLineChars="200"/>
        <w:rPr>
          <w:rFonts w:hint="default" w:ascii="Arial" w:hAnsi="Arial" w:cs="Arial"/>
          <w:sz w:val="24"/>
        </w:rPr>
      </w:pPr>
      <w:r>
        <w:rPr>
          <w:rFonts w:hint="default" w:ascii="Arial" w:hAnsi="Arial" w:cs="Arial"/>
          <w:sz w:val="24"/>
        </w:rPr>
        <w:t>深度残差网络作为一种比较新的深度神经网络模型常被用于图像领域相关任务，因为它在层数较深时的表现十分优异。本文使用了一种新的CNN模型结合残差网络的方法用于关系抽取问题的研究，不同于以往残差网络的结构较深的特点，本文采用的卷积神经网络结构只有9层，并且得到了不错的分类效果。实验中还发现使用身份映射（identity mapping）能够显著提升远程监督关系抽取问题的性能。</w:t>
      </w:r>
    </w:p>
    <w:p>
      <w:pPr>
        <w:spacing w:line="360" w:lineRule="auto"/>
        <w:ind w:firstLine="480" w:firstLineChars="200"/>
        <w:rPr>
          <w:rFonts w:hint="default" w:ascii="Arial" w:hAnsi="Arial" w:cs="Arial"/>
          <w:color w:val="auto"/>
          <w:sz w:val="24"/>
        </w:rPr>
      </w:pPr>
      <w:r>
        <w:rPr>
          <w:rFonts w:hint="default" w:ascii="Arial" w:hAnsi="Arial" w:cs="Arial"/>
          <w:color w:val="auto"/>
          <w:sz w:val="24"/>
          <w:shd w:val="clear" w:color="auto" w:fill="auto"/>
        </w:rPr>
        <w:t>ResCNN主要的结构分为输入层、卷积层、残差卷积块、最大池化层和输出层几部分。</w:t>
      </w:r>
      <w:r>
        <w:rPr>
          <w:rFonts w:hint="default" w:ascii="Arial" w:hAnsi="Arial" w:cs="Arial"/>
          <w:color w:val="auto"/>
          <w:sz w:val="24"/>
        </w:rPr>
        <w:t>模型的结构图如图4.1所示。</w:t>
      </w:r>
    </w:p>
    <w:p>
      <w:pPr>
        <w:spacing w:line="360" w:lineRule="auto"/>
        <w:ind w:firstLine="480" w:firstLineChars="200"/>
        <w:rPr>
          <w:rFonts w:hint="eastAsia" w:ascii="Arial" w:hAnsi="Arial" w:eastAsia="宋体" w:cs="Arial"/>
          <w:color w:val="auto"/>
          <w:sz w:val="24"/>
          <w:lang w:eastAsia="zh-CN"/>
        </w:rPr>
      </w:pPr>
      <w:r>
        <w:rPr>
          <w:rFonts w:hint="eastAsia" w:ascii="Arial" w:hAnsi="Arial" w:eastAsia="宋体" w:cs="Arial"/>
          <w:color w:val="auto"/>
          <w:sz w:val="24"/>
          <w:lang w:eastAsia="zh-CN"/>
        </w:rPr>
        <w:drawing>
          <wp:inline distT="0" distB="0" distL="114300" distR="114300">
            <wp:extent cx="5273040" cy="2049780"/>
            <wp:effectExtent l="0" t="0" r="3810" b="7620"/>
            <wp:docPr id="5" name="图片 5"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1"/>
                    <pic:cNvPicPr>
                      <a:picLocks noChangeAspect="1"/>
                    </pic:cNvPicPr>
                  </pic:nvPicPr>
                  <pic:blipFill>
                    <a:blip r:embed="rId49"/>
                    <a:stretch>
                      <a:fillRect/>
                    </a:stretch>
                  </pic:blipFill>
                  <pic:spPr>
                    <a:xfrm>
                      <a:off x="0" y="0"/>
                      <a:ext cx="5273040" cy="2049780"/>
                    </a:xfrm>
                    <a:prstGeom prst="rect">
                      <a:avLst/>
                    </a:prstGeom>
                  </pic:spPr>
                </pic:pic>
              </a:graphicData>
            </a:graphic>
          </wp:inline>
        </w:drawing>
      </w:r>
    </w:p>
    <w:p>
      <w:pPr>
        <w:spacing w:line="360" w:lineRule="auto"/>
        <w:ind w:firstLine="480" w:firstLineChars="200"/>
        <w:jc w:val="center"/>
        <w:rPr>
          <w:rFonts w:hint="default" w:ascii="Arial" w:hAnsi="Arial" w:eastAsia="宋体" w:cs="Arial"/>
          <w:color w:val="auto"/>
          <w:sz w:val="24"/>
          <w:lang w:val="en-US" w:eastAsia="zh-CN"/>
        </w:rPr>
      </w:pPr>
      <w:bookmarkStart w:id="192" w:name="_Toc16217_WPSOffice_Level3"/>
      <w:r>
        <w:rPr>
          <w:rFonts w:hint="default" w:ascii="Arial" w:hAnsi="Arial" w:cs="Arial"/>
          <w:color w:val="auto"/>
          <w:sz w:val="24"/>
        </w:rPr>
        <w:t>图4.1</w:t>
      </w:r>
      <w:r>
        <w:rPr>
          <w:rFonts w:hint="eastAsia" w:ascii="Arial" w:hAnsi="Arial" w:cs="Arial"/>
          <w:color w:val="auto"/>
          <w:sz w:val="24"/>
          <w:lang w:val="en-US" w:eastAsia="zh-CN"/>
        </w:rPr>
        <w:t xml:space="preserve"> ResCNN模型结构示意图</w:t>
      </w:r>
      <w:bookmarkEnd w:id="192"/>
    </w:p>
    <w:p>
      <w:pPr>
        <w:spacing w:line="360" w:lineRule="auto"/>
        <w:ind w:firstLine="420" w:firstLineChars="0"/>
        <w:rPr>
          <w:rFonts w:hint="default" w:ascii="Arial" w:hAnsi="Arial" w:cs="Arial"/>
          <w:sz w:val="24"/>
        </w:rPr>
      </w:pPr>
      <w:r>
        <w:rPr>
          <w:rFonts w:hint="default" w:ascii="Arial" w:hAnsi="Arial" w:cs="Arial"/>
          <w:sz w:val="24"/>
        </w:rPr>
        <w:t>输入层包括词向量层和位置向量层；卷积层是对输入层输出的文本特征向量做卷积操作来提取特征；残差卷积块利用残差学习结合卷积神经网络对卷积层的输出进行进一步处理；最大池化层对残差卷积块的输出进行最大池化操作并取其中的最大值；最后把这些特征传入Softmax层进行计算得到最终的预测结果。本章将会对每层的网络结构和设计细节做详细的介绍。</w:t>
      </w:r>
    </w:p>
    <w:p>
      <w:pPr>
        <w:pStyle w:val="3"/>
        <w:rPr>
          <w:rFonts w:hint="default" w:ascii="Arial" w:hAnsi="Arial" w:cs="Arial"/>
        </w:rPr>
      </w:pPr>
      <w:bookmarkStart w:id="193" w:name="_Toc514163484"/>
      <w:bookmarkStart w:id="194" w:name="_Toc6646_WPSOffice_Level2"/>
      <w:r>
        <w:rPr>
          <w:rFonts w:hint="default" w:ascii="Arial" w:hAnsi="Arial" w:cs="Arial"/>
        </w:rPr>
        <w:t>4.2</w:t>
      </w:r>
      <w:bookmarkEnd w:id="193"/>
      <w:r>
        <w:rPr>
          <w:rFonts w:hint="default" w:cs="Arial"/>
        </w:rPr>
        <w:t xml:space="preserve"> 输入层</w:t>
      </w:r>
      <w:bookmarkEnd w:id="194"/>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ascii="Arial" w:hAnsi="Arial" w:cs="Arial"/>
          <w:b w:val="0"/>
          <w:bCs w:val="0"/>
          <w:sz w:val="24"/>
          <w:szCs w:val="24"/>
        </w:rPr>
      </w:pPr>
      <w:bookmarkStart w:id="195" w:name="_Toc514163485"/>
      <w:r>
        <w:rPr>
          <w:rFonts w:hint="default" w:ascii="Arial" w:hAnsi="Arial" w:cs="Arial"/>
          <w:b w:val="0"/>
          <w:bCs w:val="0"/>
          <w:sz w:val="24"/>
          <w:szCs w:val="24"/>
        </w:rPr>
        <w:t>模型的输入层是将文本输入的单词序列进行处理转化成单词的特征向量序列汇总后传输进后续的卷积层进行卷积处理，而单词的特征向量是由输入文本的词向量和相对位置向量拼接组成的。</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假设x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是输入文本的第i个词，(e</w:t>
      </w:r>
      <w:r>
        <w:rPr>
          <w:rFonts w:hint="default" w:ascii="Arial" w:hAnsi="Arial" w:cs="Arial"/>
          <w:b w:val="0"/>
          <w:bCs w:val="0"/>
          <w:sz w:val="24"/>
          <w:szCs w:val="24"/>
          <w:vertAlign w:val="subscript"/>
        </w:rPr>
        <w:t xml:space="preserve">1, </w:t>
      </w:r>
      <w:r>
        <w:rPr>
          <w:rFonts w:hint="default" w:ascii="Arial" w:hAnsi="Arial" w:cs="Arial"/>
          <w:b w:val="0"/>
          <w:bCs w:val="0"/>
          <w:sz w:val="24"/>
          <w:szCs w:val="24"/>
          <w:vertAlign w:val="baseline"/>
        </w:rPr>
        <w:t>e</w:t>
      </w:r>
      <w:r>
        <w:rPr>
          <w:rFonts w:hint="default" w:ascii="Arial" w:hAnsi="Arial" w:cs="Arial"/>
          <w:b w:val="0"/>
          <w:bCs w:val="0"/>
          <w:sz w:val="24"/>
          <w:szCs w:val="24"/>
          <w:vertAlign w:val="subscript"/>
        </w:rPr>
        <w:t>2</w:t>
      </w:r>
      <w:r>
        <w:rPr>
          <w:rFonts w:hint="default" w:ascii="Arial" w:hAnsi="Arial" w:cs="Arial"/>
          <w:b w:val="0"/>
          <w:bCs w:val="0"/>
          <w:sz w:val="24"/>
          <w:szCs w:val="24"/>
          <w:vertAlign w:val="baseline"/>
        </w:rPr>
        <w:t>)是文本中的实体对，将x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在预训练好的字向量表中对应的字向量设为WF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，相对位置向量设为PF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，最终把WF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和PF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拼接起来变成词x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的总特征向量v</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=[WF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 PF</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w:t>
      </w:r>
    </w:p>
    <w:p>
      <w:pPr>
        <w:pStyle w:val="4"/>
        <w:rPr>
          <w:rFonts w:hint="default" w:ascii="Arial" w:hAnsi="Arial" w:eastAsia="黑体" w:cs="Arial"/>
        </w:rPr>
      </w:pPr>
      <w:bookmarkStart w:id="196" w:name="_Toc1426_WPSOffice_Level3"/>
      <w:r>
        <w:rPr>
          <w:rFonts w:hint="default" w:ascii="Arial" w:hAnsi="Arial" w:eastAsia="黑体" w:cs="Arial"/>
        </w:rPr>
        <w:t xml:space="preserve">4.2.1 </w:t>
      </w:r>
      <w:bookmarkEnd w:id="195"/>
      <w:r>
        <w:rPr>
          <w:rFonts w:hint="default" w:ascii="Arial" w:hAnsi="Arial" w:eastAsia="黑体" w:cs="Arial"/>
        </w:rPr>
        <w:t>字向量</w:t>
      </w:r>
      <w:bookmarkEnd w:id="196"/>
    </w:p>
    <w:p>
      <w:pPr>
        <w:pStyle w:val="23"/>
        <w:ind w:firstLine="420" w:firstLineChars="0"/>
        <w:jc w:val="left"/>
        <w:rPr>
          <w:rFonts w:hint="default" w:cs="Arial"/>
          <w:color w:val="000000" w:themeColor="text1"/>
          <w:sz w:val="24"/>
          <w14:textFill>
            <w14:solidFill>
              <w14:schemeClr w14:val="tx1"/>
            </w14:solidFill>
          </w14:textFill>
        </w:rPr>
      </w:pPr>
      <w:r>
        <w:rPr>
          <w:rFonts w:hint="default" w:cs="Arial"/>
        </w:rPr>
        <w:t>由于本章关系抽取的任务是接着上一章的命名实体识别之后继续对金融领域的文本进行实体间关系抽取，所以本章所采用的关系抽取模型使用的字向量也是基于之前的</w:t>
      </w:r>
      <w:r>
        <w:rPr>
          <w:rFonts w:hint="default" w:ascii="Arial" w:hAnsi="Arial" w:cs="Arial"/>
          <w:color w:val="000000" w:themeColor="text1"/>
          <w:sz w:val="24"/>
          <w14:textFill>
            <w14:solidFill>
              <w14:schemeClr w14:val="tx1"/>
            </w14:solidFill>
          </w14:textFill>
        </w:rPr>
        <w:t>金融领域上市公司新闻、金融公告、行业信息等中文语料</w:t>
      </w:r>
      <w:r>
        <w:rPr>
          <w:rFonts w:hint="default" w:cs="Arial"/>
          <w:color w:val="000000" w:themeColor="text1"/>
          <w:sz w:val="24"/>
          <w14:textFill>
            <w14:solidFill>
              <w14:schemeClr w14:val="tx1"/>
            </w14:solidFill>
          </w14:textFill>
        </w:rPr>
        <w:t>，利用Gensim库中的word2vec方法进行预训练得到的字向量模型。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每个x</w:t>
      </w:r>
      <w:r>
        <w:rPr>
          <w:rFonts w:hint="default" w:ascii="Arial" w:hAnsi="Arial" w:cs="Arial"/>
          <w:sz w:val="24"/>
          <w:szCs w:val="24"/>
          <w:vertAlign w:val="subscript"/>
        </w:rPr>
        <w:t>i</w:t>
      </w:r>
      <w:r>
        <w:rPr>
          <w:rFonts w:hint="default" w:ascii="Arial" w:hAnsi="Arial" w:cs="Arial"/>
          <w:sz w:val="24"/>
          <w:szCs w:val="24"/>
          <w:vertAlign w:val="baseline"/>
        </w:rPr>
        <w:t>对应的总特征向量v</w:t>
      </w:r>
      <w:r>
        <w:rPr>
          <w:rFonts w:hint="default" w:ascii="Arial" w:hAnsi="Arial" w:cs="Arial"/>
          <w:sz w:val="24"/>
          <w:szCs w:val="24"/>
          <w:vertAlign w:val="subscript"/>
        </w:rPr>
        <w:t>i</w:t>
      </w:r>
      <w:r>
        <w:rPr>
          <w:rFonts w:hint="default" w:ascii="Arial" w:hAnsi="Arial" w:cs="Arial"/>
          <w:sz w:val="24"/>
          <w:szCs w:val="24"/>
          <w:vertAlign w:val="baseline"/>
        </w:rPr>
        <w:t>都是一个实值向量，所有的向量组成了一个特征向量矩阵</w:t>
      </w:r>
      <w:r>
        <w:rPr>
          <w:rFonts w:hint="default" w:ascii="Arial" w:hAnsi="Arial" w:cs="Arial"/>
          <w:color w:val="FF0000"/>
          <w:sz w:val="24"/>
          <w:szCs w:val="24"/>
          <w:vertAlign w:val="baseline"/>
        </w:rPr>
        <w:t>公式4.1，</w:t>
      </w:r>
      <w:r>
        <w:rPr>
          <w:rFonts w:hint="default" w:ascii="Arial" w:hAnsi="Arial" w:cs="Arial"/>
          <w:color w:val="auto"/>
          <w:sz w:val="24"/>
          <w:szCs w:val="24"/>
          <w:vertAlign w:val="baseline"/>
        </w:rPr>
        <w:t>其中V是一个输入文本的所有单词构成的词表。</w:t>
      </w:r>
    </w:p>
    <w:p>
      <w:pPr>
        <w:pStyle w:val="4"/>
        <w:rPr>
          <w:rFonts w:hint="default" w:ascii="Arial" w:hAnsi="Arial" w:eastAsia="黑体" w:cs="Arial"/>
        </w:rPr>
      </w:pPr>
      <w:bookmarkStart w:id="197" w:name="_Toc514163486"/>
      <w:bookmarkStart w:id="198" w:name="_Toc25146_WPSOffice_Level3"/>
      <w:r>
        <w:rPr>
          <w:rFonts w:hint="default" w:ascii="Arial" w:hAnsi="Arial" w:eastAsia="黑体" w:cs="Arial"/>
        </w:rPr>
        <w:t xml:space="preserve">4.2.2 </w:t>
      </w:r>
      <w:bookmarkEnd w:id="197"/>
      <w:r>
        <w:rPr>
          <w:rFonts w:hint="default" w:ascii="Arial" w:hAnsi="Arial" w:eastAsia="黑体" w:cs="Arial"/>
        </w:rPr>
        <w:t>相对位置向量</w:t>
      </w:r>
      <w:bookmarkEnd w:id="198"/>
    </w:p>
    <w:p>
      <w:pPr>
        <w:pStyle w:val="23"/>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在对输入文本做特征提取时，通常的做法是对输入文本中的单词做一个词向量转换来学习到文本中的语义信息。然而在关系抽取任务中，要想最终获得两个实体间的关系，不仅可以从词汇信息和语义信息的角度出发，还可以从当前单词与实体之间的相对位置中获取一些有用的信息[Zeng et al., 2014]。</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sz w:val="24"/>
          <w:szCs w:val="24"/>
        </w:rPr>
        <w:t>相对位置向量PF</w:t>
      </w:r>
      <w:r>
        <w:rPr>
          <w:rFonts w:hint="default" w:ascii="Arial" w:hAnsi="Arial" w:cs="Arial" w:eastAsiaTheme="minorEastAsia"/>
          <w:sz w:val="24"/>
          <w:szCs w:val="24"/>
          <w:vertAlign w:val="subscript"/>
        </w:rPr>
        <w:t>i</w:t>
      </w:r>
      <w:r>
        <w:rPr>
          <w:rFonts w:hint="default" w:ascii="Arial" w:hAnsi="Arial" w:cs="Arial" w:eastAsiaTheme="minorEastAsia"/>
          <w:sz w:val="24"/>
          <w:szCs w:val="24"/>
        </w:rPr>
        <w:t>结合了当前字符x</w:t>
      </w:r>
      <w:r>
        <w:rPr>
          <w:rFonts w:hint="default" w:ascii="Arial" w:hAnsi="Arial" w:cs="Arial" w:eastAsiaTheme="minorEastAsia"/>
          <w:sz w:val="24"/>
          <w:szCs w:val="24"/>
          <w:vertAlign w:val="subscript"/>
        </w:rPr>
        <w:t>i</w:t>
      </w:r>
      <w:r>
        <w:rPr>
          <w:rFonts w:hint="default" w:ascii="Arial" w:hAnsi="Arial" w:cs="Arial" w:eastAsiaTheme="minorEastAsia"/>
          <w:sz w:val="24"/>
          <w:szCs w:val="24"/>
          <w:vertAlign w:val="baseline"/>
        </w:rPr>
        <w:t>分别与两个实体e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和e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的相对距离，比如在句子“x</w:t>
      </w:r>
      <w:r>
        <w:rPr>
          <w:rFonts w:hint="default" w:ascii="Arial" w:hAnsi="Arial" w:cs="Arial" w:eastAsiaTheme="minorEastAsia"/>
          <w:sz w:val="24"/>
          <w:szCs w:val="24"/>
          <w:vertAlign w:val="subscript"/>
        </w:rPr>
        <w:t>0</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3</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4</w:t>
      </w:r>
      <w:r>
        <w:rPr>
          <w:rFonts w:hint="default" w:ascii="Arial" w:hAnsi="Arial" w:cs="Arial" w:eastAsiaTheme="minorEastAsia"/>
          <w:sz w:val="24"/>
          <w:szCs w:val="24"/>
          <w:vertAlign w:val="baseline"/>
        </w:rPr>
        <w:t>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x</w:t>
      </w:r>
      <w:r>
        <w:rPr>
          <w:rFonts w:hint="default" w:ascii="Arial" w:hAnsi="Arial" w:cs="Arial" w:eastAsiaTheme="minorEastAsia"/>
          <w:sz w:val="24"/>
          <w:szCs w:val="24"/>
          <w:vertAlign w:val="subscript"/>
        </w:rPr>
        <w:t>5</w:t>
      </w:r>
      <w:r>
        <w:rPr>
          <w:rFonts w:hint="default" w:ascii="Arial" w:hAnsi="Arial" w:cs="Arial" w:eastAsiaTheme="minorEastAsia"/>
          <w:sz w:val="24"/>
          <w:szCs w:val="24"/>
          <w:vertAlign w:val="baseline"/>
        </w:rPr>
        <w:t>.”中，x</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与e</w:t>
      </w:r>
      <w:r>
        <w:rPr>
          <w:rFonts w:hint="default" w:ascii="Arial" w:hAnsi="Arial" w:cs="Arial" w:eastAsiaTheme="minorEastAsia"/>
          <w:sz w:val="24"/>
          <w:szCs w:val="24"/>
          <w:vertAlign w:val="subscript"/>
        </w:rPr>
        <w:t>1</w:t>
      </w:r>
      <w:r>
        <w:rPr>
          <w:rFonts w:hint="default" w:ascii="Arial" w:hAnsi="Arial" w:cs="Arial" w:eastAsiaTheme="minorEastAsia"/>
          <w:sz w:val="24"/>
          <w:szCs w:val="24"/>
          <w:vertAlign w:val="baseline"/>
        </w:rPr>
        <w:t>和e</w:t>
      </w:r>
      <w:r>
        <w:rPr>
          <w:rFonts w:hint="default" w:ascii="Arial" w:hAnsi="Arial" w:cs="Arial" w:eastAsiaTheme="minorEastAsia"/>
          <w:sz w:val="24"/>
          <w:szCs w:val="24"/>
          <w:vertAlign w:val="subscript"/>
        </w:rPr>
        <w:t>2</w:t>
      </w:r>
      <w:r>
        <w:rPr>
          <w:rFonts w:hint="default" w:ascii="Arial" w:hAnsi="Arial" w:cs="Arial" w:eastAsiaTheme="minorEastAsia"/>
          <w:sz w:val="24"/>
          <w:szCs w:val="24"/>
          <w:vertAlign w:val="baseline"/>
        </w:rPr>
        <w:t>的相对距离分别为1和-3。之后通过一个随机初始化的相对位置矩阵</w:t>
      </w:r>
      <w:r>
        <w:rPr>
          <w:rFonts w:hint="default" w:ascii="Arial" w:hAnsi="Arial" w:cs="Arial" w:eastAsiaTheme="minorEastAsia"/>
          <w:color w:val="FF0000"/>
          <w:sz w:val="24"/>
          <w:szCs w:val="24"/>
          <w:vertAlign w:val="baseline"/>
        </w:rPr>
        <w:t>公式4.2</w:t>
      </w:r>
      <w:r>
        <w:rPr>
          <w:rFonts w:hint="default" w:ascii="Arial" w:hAnsi="Arial" w:cs="Arial" w:eastAsiaTheme="minorEastAsia"/>
          <w:color w:val="auto"/>
          <w:sz w:val="24"/>
          <w:szCs w:val="24"/>
          <w:shd w:val="clear" w:color="auto" w:fill="auto"/>
          <w:vertAlign w:val="baseline"/>
        </w:rPr>
        <w:t>将相对位置距离转化成实值向量。如果当前字符距离命名实体的距离过远，那么可能会被认为与实体间的关系没有关联而在最后分类的时候被忽略。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color w:val="auto"/>
          <w:sz w:val="24"/>
          <w:szCs w:val="24"/>
          <w:shd w:val="clear" w:color="auto" w:fill="auto"/>
          <w:vertAlign w:val="baseline"/>
        </w:rPr>
        <w:t>最后把每个字的字向量和相对位置向量做拼接，再把句子中的每个字的总特征向量拼接成一个向量：</w:t>
      </w:r>
      <w:r>
        <w:rPr>
          <w:rFonts w:hint="default" w:ascii="Arial" w:hAnsi="Arial" w:cs="Arial" w:eastAsiaTheme="minorEastAsia"/>
          <w:color w:val="FF0000"/>
          <w:sz w:val="24"/>
          <w:szCs w:val="24"/>
          <w:shd w:val="clear" w:color="auto" w:fill="auto"/>
          <w:vertAlign w:val="baseline"/>
        </w:rPr>
        <w:t>公式4.3</w:t>
      </w:r>
    </w:p>
    <w:p>
      <w:pPr>
        <w:pStyle w:val="3"/>
        <w:rPr>
          <w:rFonts w:hint="default" w:ascii="Arial" w:hAnsi="Arial" w:cs="Arial"/>
        </w:rPr>
      </w:pPr>
      <w:bookmarkStart w:id="199" w:name="_Toc514163488"/>
      <w:bookmarkStart w:id="200" w:name="_Toc30499_WPSOffice_Level2"/>
      <w:r>
        <w:rPr>
          <w:rFonts w:hint="default" w:ascii="Arial" w:hAnsi="Arial" w:cs="Arial"/>
        </w:rPr>
        <w:t xml:space="preserve">4.3 </w:t>
      </w:r>
      <w:bookmarkEnd w:id="199"/>
      <w:r>
        <w:rPr>
          <w:rFonts w:hint="default" w:cs="Arial"/>
        </w:rPr>
        <w:t>卷积层</w:t>
      </w:r>
      <w:bookmarkEnd w:id="200"/>
    </w:p>
    <w:p>
      <w:pPr>
        <w:spacing w:line="360" w:lineRule="auto"/>
        <w:ind w:firstLine="480" w:firstLineChars="200"/>
        <w:rPr>
          <w:rFonts w:hint="default" w:ascii="Arial" w:hAnsi="Arial" w:cs="Arial"/>
          <w:sz w:val="24"/>
        </w:rPr>
      </w:pPr>
      <w:r>
        <w:rPr>
          <w:rFonts w:hint="default" w:ascii="Arial" w:hAnsi="Arial" w:cs="Arial"/>
          <w:sz w:val="24"/>
        </w:rPr>
        <w:t>卷积层的作用是把输入层输出的总特征向量进行卷积操作后学习到输入文本的潜在特征。</w:t>
      </w:r>
    </w:p>
    <w:p>
      <w:pPr>
        <w:spacing w:line="360" w:lineRule="auto"/>
        <w:ind w:firstLine="480" w:firstLineChars="200"/>
        <w:rPr>
          <w:rFonts w:hint="default" w:ascii="Arial" w:hAnsi="Arial" w:cs="Arial"/>
          <w:color w:val="auto"/>
          <w:sz w:val="24"/>
          <w:vertAlign w:val="baseline"/>
        </w:rPr>
      </w:pPr>
      <w:r>
        <w:rPr>
          <w:rFonts w:hint="default" w:ascii="Arial" w:hAnsi="Arial" w:cs="Arial"/>
          <w:sz w:val="24"/>
        </w:rPr>
        <w:t>用v</w:t>
      </w:r>
      <w:r>
        <w:rPr>
          <w:rFonts w:hint="default" w:ascii="Arial" w:hAnsi="Arial" w:cs="Arial"/>
          <w:sz w:val="24"/>
          <w:vertAlign w:val="subscript"/>
        </w:rPr>
        <w:t>i:i+j</w:t>
      </w:r>
      <w:r>
        <w:rPr>
          <w:rFonts w:hint="default" w:ascii="Arial" w:hAnsi="Arial" w:cs="Arial"/>
          <w:sz w:val="24"/>
          <w:vertAlign w:val="baseline"/>
        </w:rPr>
        <w:t>来表示特征向量v</w:t>
      </w:r>
      <w:r>
        <w:rPr>
          <w:rFonts w:hint="default" w:ascii="Arial" w:hAnsi="Arial" w:cs="Arial"/>
          <w:sz w:val="24"/>
          <w:vertAlign w:val="subscript"/>
        </w:rPr>
        <w:t>i</w:t>
      </w:r>
      <w:r>
        <w:rPr>
          <w:rFonts w:hint="default" w:ascii="Arial" w:hAnsi="Arial" w:cs="Arial"/>
          <w:sz w:val="24"/>
          <w:vertAlign w:val="baseline"/>
        </w:rPr>
        <w:t>,v</w:t>
      </w:r>
      <w:r>
        <w:rPr>
          <w:rFonts w:hint="default" w:ascii="Arial" w:hAnsi="Arial" w:cs="Arial"/>
          <w:sz w:val="24"/>
          <w:vertAlign w:val="subscript"/>
        </w:rPr>
        <w:t>i+1</w:t>
      </w:r>
      <w:r>
        <w:rPr>
          <w:rFonts w:hint="default" w:ascii="Arial" w:hAnsi="Arial" w:cs="Arial"/>
          <w:sz w:val="24"/>
          <w:vertAlign w:val="baseline"/>
        </w:rPr>
        <w:t>,...,v</w:t>
      </w:r>
      <w:r>
        <w:rPr>
          <w:rFonts w:hint="default" w:ascii="Arial" w:hAnsi="Arial" w:cs="Arial"/>
          <w:sz w:val="24"/>
          <w:vertAlign w:val="subscript"/>
        </w:rPr>
        <w:t>i+j</w:t>
      </w:r>
      <w:r>
        <w:rPr>
          <w:rFonts w:hint="default" w:ascii="Arial" w:hAnsi="Arial" w:cs="Arial"/>
          <w:sz w:val="24"/>
          <w:vertAlign w:val="baseline"/>
        </w:rPr>
        <w:t>拼接得到的向量。卷积操作就是用一个大小为h的窗口在卷积层的输入特征向量上进行“滑动“，对窗口中的所有字符对应的特征向量元素做矩阵计算，最终得到新的输出作为特征C。特征c</w:t>
      </w:r>
      <w:r>
        <w:rPr>
          <w:rFonts w:hint="default" w:ascii="Arial" w:hAnsi="Arial" w:cs="Arial"/>
          <w:sz w:val="24"/>
          <w:vertAlign w:val="subscript"/>
        </w:rPr>
        <w:t>i</w:t>
      </w:r>
      <w:r>
        <w:rPr>
          <w:rFonts w:hint="default" w:ascii="Arial" w:hAnsi="Arial" w:cs="Arial"/>
          <w:sz w:val="24"/>
          <w:vertAlign w:val="baseline"/>
        </w:rPr>
        <w:t>是由一个滑动窗口中的字符对应的特征向量v</w:t>
      </w:r>
      <w:r>
        <w:rPr>
          <w:rFonts w:hint="default" w:ascii="Arial" w:hAnsi="Arial" w:cs="Arial"/>
          <w:sz w:val="24"/>
          <w:vertAlign w:val="subscript"/>
        </w:rPr>
        <w:t>i:i+h-1</w:t>
      </w:r>
      <w:r>
        <w:rPr>
          <w:rFonts w:hint="default" w:ascii="Arial" w:hAnsi="Arial" w:cs="Arial"/>
          <w:sz w:val="24"/>
          <w:vertAlign w:val="baseline"/>
        </w:rPr>
        <w:t>通过公式</w:t>
      </w:r>
      <w:r>
        <w:rPr>
          <w:rFonts w:hint="default" w:ascii="Arial" w:hAnsi="Arial" w:cs="Arial"/>
          <w:color w:val="FF0000"/>
          <w:sz w:val="24"/>
          <w:vertAlign w:val="baseline"/>
        </w:rPr>
        <w:t>公式4.4</w:t>
      </w:r>
      <w:r>
        <w:rPr>
          <w:rFonts w:hint="default" w:ascii="Arial" w:hAnsi="Arial" w:cs="Arial"/>
          <w:color w:val="auto"/>
          <w:sz w:val="24"/>
          <w:vertAlign w:val="baseline"/>
        </w:rPr>
        <w:t>计算得到的。其中b为偏置项，f是一个非线性函数。卷积神经网络的窗口大小也就是卷积核的大小，卷积核不断滑动直到遍历整个输入矩阵，将输入通过计算加权和的方式对输入数据做处理。而输入数据是否能进入窗口扫描的区域直接决定了数据经过卷积核的计算后的输出结果，所以卷积核的尺寸直接决定了新的特征C汇聚了多少输入特征。如果是深度神经网络（DNN），那么使用标准的全连接层产生的参数个数就会大大增多，每个输出都是所有输入数据的加权求和得到的结果。但卷积操作的话只允许用filter_size*filter_size个参数来实现这个变换，每个输出特性并不需要“利用”每个输入特征，而只“利用”来自大致相同位置（周边位置）的输入特征。</w:t>
      </w:r>
    </w:p>
    <w:p>
      <w:pPr>
        <w:spacing w:line="360" w:lineRule="auto"/>
        <w:ind w:firstLine="480" w:firstLineChars="200"/>
        <w:rPr>
          <w:rFonts w:hint="default" w:ascii="Arial" w:hAnsi="Arial" w:cs="Arial"/>
          <w:sz w:val="24"/>
        </w:rPr>
      </w:pPr>
      <w:r>
        <w:rPr>
          <w:rFonts w:hint="default" w:ascii="Arial" w:hAnsi="Arial" w:cs="Arial"/>
          <w:color w:val="auto"/>
          <w:sz w:val="24"/>
          <w:vertAlign w:val="baseline"/>
        </w:rPr>
        <w:t>最终通过滑动窗口使所有的特征向量经过卷积操作得到了特征</w:t>
      </w:r>
      <w:r>
        <w:rPr>
          <w:rFonts w:hint="default" w:ascii="Arial" w:hAnsi="Arial" w:cs="Arial"/>
          <w:sz w:val="24"/>
        </w:rPr>
        <w:t>c=[c</w:t>
      </w:r>
      <w:r>
        <w:rPr>
          <w:rFonts w:hint="default" w:ascii="Arial" w:hAnsi="Arial" w:cs="Arial"/>
          <w:sz w:val="24"/>
          <w:vertAlign w:val="subscript"/>
        </w:rPr>
        <w:t>1</w:t>
      </w:r>
      <w:r>
        <w:rPr>
          <w:rFonts w:hint="default" w:ascii="Arial" w:hAnsi="Arial" w:cs="Arial"/>
          <w:sz w:val="24"/>
          <w:vertAlign w:val="baseline"/>
        </w:rPr>
        <w:t>, c</w:t>
      </w:r>
      <w:r>
        <w:rPr>
          <w:rFonts w:hint="default" w:ascii="Arial" w:hAnsi="Arial" w:cs="Arial"/>
          <w:sz w:val="24"/>
          <w:vertAlign w:val="subscript"/>
        </w:rPr>
        <w:t>2</w:t>
      </w:r>
      <w:r>
        <w:rPr>
          <w:rFonts w:hint="default" w:ascii="Arial" w:hAnsi="Arial" w:cs="Arial"/>
          <w:sz w:val="24"/>
          <w:vertAlign w:val="baseline"/>
        </w:rPr>
        <w:t>, ..., c</w:t>
      </w:r>
      <w:r>
        <w:rPr>
          <w:rFonts w:hint="default" w:ascii="Arial" w:hAnsi="Arial" w:cs="Arial"/>
          <w:sz w:val="24"/>
          <w:vertAlign w:val="subscript"/>
        </w:rPr>
        <w:t>n-h+1</w:t>
      </w:r>
      <w:r>
        <w:rPr>
          <w:rFonts w:hint="default" w:ascii="Arial" w:hAnsi="Arial" w:cs="Arial"/>
          <w:sz w:val="24"/>
        </w:rPr>
        <w:t>]作为卷积层的输出。</w:t>
      </w:r>
    </w:p>
    <w:p>
      <w:pPr>
        <w:pStyle w:val="3"/>
        <w:rPr>
          <w:rFonts w:hint="default" w:ascii="Arial" w:hAnsi="Arial" w:cs="Arial"/>
        </w:rPr>
      </w:pPr>
      <w:bookmarkStart w:id="201" w:name="_Toc136107001"/>
      <w:bookmarkStart w:id="202" w:name="_Toc514163494"/>
      <w:bookmarkStart w:id="203" w:name="_Toc27939_WPSOffice_Level2"/>
      <w:r>
        <w:rPr>
          <w:rFonts w:hint="default" w:ascii="Arial" w:hAnsi="Arial" w:cs="Arial"/>
        </w:rPr>
        <w:t>4.</w:t>
      </w:r>
      <w:bookmarkEnd w:id="201"/>
      <w:r>
        <w:rPr>
          <w:rFonts w:hint="default" w:ascii="Arial" w:hAnsi="Arial" w:cs="Arial"/>
        </w:rPr>
        <w:t xml:space="preserve">4 </w:t>
      </w:r>
      <w:bookmarkEnd w:id="202"/>
      <w:r>
        <w:rPr>
          <w:rFonts w:hint="default" w:cs="Arial"/>
        </w:rPr>
        <w:t>残差卷积块</w:t>
      </w:r>
      <w:bookmarkEnd w:id="20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rPr>
      </w:pPr>
      <w:r>
        <w:rPr>
          <w:rFonts w:hint="default" w:ascii="Arial" w:hAnsi="Arial" w:cs="Arial"/>
          <w:sz w:val="24"/>
        </w:rPr>
        <w:t>残差学习将低层的信息直接与高层的信息进行联接来消除深层网络中的梯度消失问题，本文中的残差卷积块就是利用了快捷连接（shortcut connections）对卷积层的输出进行处理。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hint="default" w:ascii="Arial" w:hAnsi="Arial" w:cs="Arial"/>
          <w:sz w:val="24"/>
        </w:rPr>
        <w:t>每个残差卷积块是一个由2层卷积神经网络组成的序列，所有卷积神经网络中的卷积核大小都为h</w:t>
      </w:r>
      <w:r>
        <w:rPr>
          <w:rFonts w:hint="eastAsia" w:ascii="Arial" w:hAnsi="Arial" w:cs="Arial"/>
          <w:sz w:val="24"/>
          <w:lang w:eastAsia="zh-CN"/>
        </w:rPr>
        <w:t>，</w:t>
      </w:r>
      <w:r>
        <w:rPr>
          <w:rFonts w:hint="default" w:ascii="Arial" w:hAnsi="Arial" w:cs="Arial"/>
          <w:sz w:val="24"/>
        </w:rPr>
        <w:t>每层卷积神经网络后还接了一个ReLU激活函数。</w:t>
      </w:r>
      <w:r>
        <w:rPr>
          <w:rFonts w:hint="eastAsia" w:ascii="Arial" w:hAnsi="Arial" w:cs="Arial"/>
          <w:sz w:val="24"/>
          <w:lang w:val="en-US" w:eastAsia="zh-CN"/>
        </w:rPr>
        <w:t>ReLU激活函数常在训练神经网络时作为中间隐藏层的一种激活函数，其表达式为</w:t>
      </w:r>
      <w:r>
        <w:rPr>
          <w:rFonts w:hint="eastAsia" w:ascii="Arial" w:hAnsi="Arial" w:cs="Arial"/>
          <w:color w:val="FF0000"/>
          <w:sz w:val="24"/>
          <w:lang w:val="en-US" w:eastAsia="zh-CN"/>
        </w:rPr>
        <w:t>公式4.9。</w:t>
      </w:r>
      <w:r>
        <w:rPr>
          <w:rFonts w:hint="eastAsia" w:ascii="Arial" w:hAnsi="Arial" w:cs="Arial"/>
          <w:color w:val="auto"/>
          <w:sz w:val="24"/>
          <w:lang w:val="en-US" w:eastAsia="zh-CN"/>
        </w:rPr>
        <w:t>相比于最常用的Sigmoid激活函数，由于优化参数时一般会用到误差反向传播算法，要对激活函数进行求导，而Sigmoid激活函数的导数表达式为</w:t>
      </w:r>
      <w:r>
        <w:rPr>
          <w:rFonts w:hint="eastAsia" w:ascii="Arial" w:hAnsi="Arial" w:cs="Arial"/>
          <w:color w:val="FF0000"/>
          <w:sz w:val="24"/>
          <w:lang w:val="en-US" w:eastAsia="zh-CN"/>
        </w:rPr>
        <w:t>公式4.10，</w:t>
      </w:r>
      <w:r>
        <w:rPr>
          <w:rFonts w:hint="eastAsia" w:ascii="Arial" w:hAnsi="Arial" w:cs="Arial"/>
          <w:color w:val="auto"/>
          <w:sz w:val="24"/>
          <w:lang w:val="en-US" w:eastAsia="zh-CN"/>
        </w:rPr>
        <w:t>对应的图形如图4.2所示</w:t>
      </w:r>
      <w:r>
        <w:rPr>
          <w:rFonts w:hint="eastAsia" w:ascii="Arial" w:hAnsi="Arial" w:cs="Arial"/>
          <w:color w:val="auto"/>
          <w:sz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ascii="宋体" w:hAnsi="宋体" w:eastAsia="宋体" w:cs="宋体"/>
          <w:sz w:val="24"/>
          <w:szCs w:val="24"/>
        </w:rPr>
        <w:drawing>
          <wp:inline distT="0" distB="0" distL="114300" distR="114300">
            <wp:extent cx="4340860" cy="2467610"/>
            <wp:effectExtent l="0" t="0" r="2540" b="8890"/>
            <wp:docPr id="8"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6" descr="IMG_256"/>
                    <pic:cNvPicPr>
                      <a:picLocks noChangeAspect="1"/>
                    </pic:cNvPicPr>
                  </pic:nvPicPr>
                  <pic:blipFill>
                    <a:blip r:embed="rId50"/>
                    <a:stretch>
                      <a:fillRect/>
                    </a:stretch>
                  </pic:blipFill>
                  <pic:spPr>
                    <a:xfrm>
                      <a:off x="0" y="0"/>
                      <a:ext cx="4340860" cy="24676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default" w:ascii="Arial" w:hAnsi="Arial" w:cs="Arial"/>
          <w:color w:val="auto"/>
          <w:sz w:val="24"/>
          <w:lang w:val="en-US" w:eastAsia="zh-CN"/>
        </w:rPr>
      </w:pPr>
      <w:bookmarkStart w:id="204" w:name="_Toc11644_WPSOffice_Level3"/>
      <w:r>
        <w:rPr>
          <w:rFonts w:hint="eastAsia" w:ascii="Arial" w:hAnsi="Arial" w:cs="Arial"/>
          <w:color w:val="auto"/>
          <w:sz w:val="24"/>
          <w:lang w:val="en-US" w:eastAsia="zh-CN"/>
        </w:rPr>
        <w:t>图4.2 Sigmoid激活函数</w:t>
      </w:r>
      <w:bookmarkEnd w:id="204"/>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FF0000"/>
          <w:sz w:val="24"/>
          <w:lang w:val="en-US" w:eastAsia="zh-CN"/>
        </w:rPr>
      </w:pPr>
      <w:r>
        <w:rPr>
          <w:rFonts w:hint="eastAsia" w:ascii="Arial" w:hAnsi="Arial" w:cs="Arial"/>
          <w:color w:val="auto"/>
          <w:sz w:val="24"/>
          <w:lang w:val="en-US" w:eastAsia="zh-CN"/>
        </w:rPr>
        <w:t>由图可以看出Sigmoid激活函数的导数从0开始后很快就会趋近于0，容易产生“梯度消失”现象，而ReLU激活函数就不会存在这样的情况，它的导数表达式为</w:t>
      </w:r>
      <w:r>
        <w:rPr>
          <w:rFonts w:hint="eastAsia" w:ascii="Arial" w:hAnsi="Arial" w:cs="Arial"/>
          <w:color w:val="FF0000"/>
          <w:sz w:val="24"/>
          <w:lang w:val="en-US" w:eastAsia="zh-CN"/>
        </w:rPr>
        <w:t>公式4.11，</w:t>
      </w:r>
      <w:r>
        <w:rPr>
          <w:rFonts w:hint="eastAsia" w:ascii="Arial" w:hAnsi="Arial" w:cs="Arial"/>
          <w:color w:val="000000" w:themeColor="text1"/>
          <w:sz w:val="24"/>
          <w:lang w:val="en-US" w:eastAsia="zh-CN"/>
          <w14:textFill>
            <w14:solidFill>
              <w14:schemeClr w14:val="tx1"/>
            </w14:solidFill>
          </w14:textFill>
        </w:rPr>
        <w:t>对应的图形</w:t>
      </w:r>
      <w:r>
        <w:rPr>
          <w:rFonts w:hint="eastAsia" w:ascii="Arial" w:hAnsi="Arial" w:cs="Arial"/>
          <w:color w:val="auto"/>
          <w:sz w:val="24"/>
          <w:lang w:val="en-US" w:eastAsia="zh-CN"/>
        </w:rPr>
        <w:t>如图4.3所示。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Arial" w:hAnsi="Arial" w:cs="Arial"/>
          <w:color w:val="FF0000"/>
          <w:sz w:val="24"/>
          <w:lang w:val="en-US" w:eastAsia="zh-CN"/>
        </w:rPr>
      </w:pPr>
      <w:r>
        <w:rPr>
          <w:rFonts w:ascii="宋体" w:hAnsi="宋体" w:eastAsia="宋体" w:cs="宋体"/>
          <w:sz w:val="24"/>
          <w:szCs w:val="24"/>
        </w:rPr>
        <w:drawing>
          <wp:inline distT="0" distB="0" distL="114300" distR="114300">
            <wp:extent cx="3762375" cy="2877820"/>
            <wp:effectExtent l="0" t="0" r="9525" b="17780"/>
            <wp:docPr id="9"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7" descr="IMG_256"/>
                    <pic:cNvPicPr>
                      <a:picLocks noChangeAspect="1"/>
                    </pic:cNvPicPr>
                  </pic:nvPicPr>
                  <pic:blipFill>
                    <a:blip r:embed="rId51"/>
                    <a:stretch>
                      <a:fillRect/>
                    </a:stretch>
                  </pic:blipFill>
                  <pic:spPr>
                    <a:xfrm>
                      <a:off x="0" y="0"/>
                      <a:ext cx="3762375" cy="28778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auto"/>
          <w:sz w:val="24"/>
          <w:lang w:val="en-US" w:eastAsia="zh-CN"/>
        </w:rPr>
      </w:pPr>
      <w:bookmarkStart w:id="205" w:name="_Toc6776_WPSOffice_Level3"/>
      <w:r>
        <w:rPr>
          <w:rFonts w:hint="eastAsia" w:ascii="Arial" w:hAnsi="Arial" w:cs="Arial"/>
          <w:color w:val="auto"/>
          <w:sz w:val="24"/>
          <w:lang w:val="en-US" w:eastAsia="zh-CN"/>
        </w:rPr>
        <w:t>图4.3 ReLU激活函数</w:t>
      </w:r>
      <w:bookmarkEnd w:id="205"/>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使用ReLU作为激活函数的好处有：</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单侧抑制。即使所有的负值都变为0，而正值的数值不变。正因为ReLU的单侧抑制才使得神经网络中的神经元具有了稀疏激活性，也就是说当模型的层数增加了N倍后，ReLU神经元的激活率将降低2的N次方倍。</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对于线性函数而言，ReLU的表达能力更强，尤其在网络很深的情况下。</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对于非线性函数而言，ReLU由于非负区间的梯度为常数，所以不存在梯度消失的问题，而且模型的收敛速度维持在一个比较稳定的状态。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vertAlign w:val="baseline"/>
          <w14:textFill>
            <w14:solidFill>
              <w14:schemeClr w14:val="tx1"/>
            </w14:solidFill>
          </w14:textFill>
        </w:rPr>
      </w:pPr>
      <w:r>
        <w:rPr>
          <w:rFonts w:hint="default" w:ascii="Arial" w:hAnsi="Arial" w:cs="Arial"/>
          <w:sz w:val="24"/>
        </w:rPr>
        <w:t>设残差卷积块中的2层卷积神经网络的卷积过滤器分别为w</w:t>
      </w:r>
      <w:r>
        <w:rPr>
          <w:rFonts w:hint="default" w:ascii="Arial" w:hAnsi="Arial" w:cs="Arial"/>
          <w:sz w:val="24"/>
          <w:vertAlign w:val="subscript"/>
        </w:rPr>
        <w:t>1</w:t>
      </w:r>
      <w:r>
        <w:rPr>
          <w:rFonts w:hint="default" w:ascii="Arial" w:hAnsi="Arial" w:cs="Arial"/>
          <w:sz w:val="24"/>
          <w:vertAlign w:val="baseline"/>
        </w:rPr>
        <w:t>和w</w:t>
      </w:r>
      <w:r>
        <w:rPr>
          <w:rFonts w:hint="default" w:ascii="Arial" w:hAnsi="Arial" w:cs="Arial"/>
          <w:sz w:val="24"/>
          <w:vertAlign w:val="subscript"/>
        </w:rPr>
        <w:t>2</w:t>
      </w:r>
      <w:r>
        <w:rPr>
          <w:rFonts w:hint="default" w:ascii="Arial" w:hAnsi="Arial" w:cs="Arial"/>
          <w:sz w:val="24"/>
          <w:vertAlign w:val="baseline"/>
        </w:rPr>
        <w:t>，</w:t>
      </w:r>
      <w:r>
        <w:rPr>
          <w:rFonts w:hint="default" w:ascii="Arial" w:hAnsi="Arial" w:cs="Arial"/>
          <w:color w:val="FF0000"/>
          <w:sz w:val="24"/>
          <w:vertAlign w:val="baseline"/>
        </w:rPr>
        <w:t>公式4.5。</w:t>
      </w:r>
      <w:r>
        <w:rPr>
          <w:rFonts w:hint="default" w:ascii="Arial" w:hAnsi="Arial" w:cs="Arial"/>
          <w:color w:val="000000" w:themeColor="text1"/>
          <w:sz w:val="24"/>
          <w:vertAlign w:val="baseline"/>
          <w14:textFill>
            <w14:solidFill>
              <w14:schemeClr w14:val="tx1"/>
            </w14:solidFill>
          </w14:textFill>
        </w:rPr>
        <w:t>第一个卷积过滤器（filter）：</w:t>
      </w:r>
      <w:r>
        <w:rPr>
          <w:rFonts w:hint="default" w:ascii="Arial" w:hAnsi="Arial" w:cs="Arial"/>
          <w:color w:val="FF0000"/>
          <w:sz w:val="24"/>
          <w:vertAlign w:val="baseline"/>
        </w:rPr>
        <w:t>公式4.6。</w:t>
      </w:r>
      <w:r>
        <w:rPr>
          <w:rFonts w:hint="default" w:ascii="Arial" w:hAnsi="Arial" w:cs="Arial"/>
          <w:color w:val="000000" w:themeColor="text1"/>
          <w:sz w:val="24"/>
          <w:vertAlign w:val="baseline"/>
          <w14:textFill>
            <w14:solidFill>
              <w14:schemeClr w14:val="tx1"/>
            </w14:solidFill>
          </w14:textFill>
        </w:rPr>
        <w:t>第二个卷积过滤器：</w:t>
      </w:r>
      <w:r>
        <w:rPr>
          <w:rFonts w:hint="default" w:ascii="Arial" w:hAnsi="Arial" w:cs="Arial"/>
          <w:color w:val="FF0000"/>
          <w:sz w:val="24"/>
          <w:vertAlign w:val="baseline"/>
        </w:rPr>
        <w:t>公式4.7.</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vertAlign w:val="baseline"/>
        </w:rPr>
      </w:pPr>
      <w:r>
        <w:rPr>
          <w:rFonts w:hint="default" w:ascii="Arial" w:hAnsi="Arial" w:cs="Arial"/>
          <w:color w:val="000000" w:themeColor="text1"/>
          <w:sz w:val="24"/>
          <w:vertAlign w:val="baseline"/>
          <w14:textFill>
            <w14:solidFill>
              <w14:schemeClr w14:val="tx1"/>
            </w14:solidFill>
          </w14:textFill>
        </w:rPr>
        <w:t>其中b</w:t>
      </w:r>
      <w:r>
        <w:rPr>
          <w:rFonts w:hint="default" w:ascii="Arial" w:hAnsi="Arial" w:cs="Arial"/>
          <w:color w:val="000000" w:themeColor="text1"/>
          <w:sz w:val="24"/>
          <w:vertAlign w:val="subscript"/>
          <w14:textFill>
            <w14:solidFill>
              <w14:schemeClr w14:val="tx1"/>
            </w14:solidFill>
          </w14:textFill>
        </w:rPr>
        <w:t>1</w:t>
      </w:r>
      <w:r>
        <w:rPr>
          <w:rFonts w:hint="default" w:ascii="Arial" w:hAnsi="Arial" w:cs="Arial"/>
          <w:color w:val="000000" w:themeColor="text1"/>
          <w:sz w:val="24"/>
          <w:vertAlign w:val="baseline"/>
          <w14:textFill>
            <w14:solidFill>
              <w14:schemeClr w14:val="tx1"/>
            </w14:solidFill>
          </w14:textFill>
        </w:rPr>
        <w:t>和b</w:t>
      </w:r>
      <w:r>
        <w:rPr>
          <w:rFonts w:hint="default" w:ascii="Arial" w:hAnsi="Arial" w:cs="Arial"/>
          <w:color w:val="000000" w:themeColor="text1"/>
          <w:sz w:val="24"/>
          <w:vertAlign w:val="subscript"/>
          <w14:textFill>
            <w14:solidFill>
              <w14:schemeClr w14:val="tx1"/>
            </w14:solidFill>
          </w14:textFill>
        </w:rPr>
        <w:t>2</w:t>
      </w:r>
      <w:r>
        <w:rPr>
          <w:rFonts w:hint="default" w:ascii="Arial" w:hAnsi="Arial" w:cs="Arial"/>
          <w:color w:val="000000" w:themeColor="text1"/>
          <w:sz w:val="24"/>
          <w:vertAlign w:val="baseline"/>
          <w14:textFill>
            <w14:solidFill>
              <w14:schemeClr w14:val="tx1"/>
            </w14:solidFill>
          </w14:textFill>
        </w:rPr>
        <w:t>都是偏置项。最后再通过残差学习操作：</w:t>
      </w:r>
      <w:r>
        <w:rPr>
          <w:rFonts w:hint="default" w:ascii="Arial" w:hAnsi="Arial" w:cs="Arial"/>
          <w:color w:val="FF0000"/>
          <w:sz w:val="24"/>
          <w:vertAlign w:val="baseline"/>
        </w:rPr>
        <w:t>公式4.8</w:t>
      </w:r>
      <w:r>
        <w:rPr>
          <w:rFonts w:hint="default" w:ascii="Arial" w:hAnsi="Arial" w:cs="Arial"/>
          <w:color w:val="000000" w:themeColor="text1"/>
          <w:sz w:val="24"/>
          <w:vertAlign w:val="baseline"/>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shd w:val="clear" w:color="auto" w:fill="auto"/>
          <w:vertAlign w:val="baseline"/>
          <w14:textFill>
            <w14:solidFill>
              <w14:schemeClr w14:val="tx1"/>
            </w14:solidFill>
          </w14:textFill>
        </w:rPr>
      </w:pPr>
      <w:r>
        <w:rPr>
          <w:rFonts w:hint="default" w:ascii="Arial" w:hAnsi="Arial" w:cs="Arial"/>
          <w:color w:val="000000" w:themeColor="text1"/>
          <w:sz w:val="24"/>
          <w:shd w:val="clear" w:color="auto" w:fill="auto"/>
          <w:vertAlign w:val="baseline"/>
          <w14:textFill>
            <w14:solidFill>
              <w14:schemeClr w14:val="tx1"/>
            </w14:solidFill>
          </w14:textFill>
        </w:rPr>
        <w:t>本文实现的模型中使用了9个这样的残差卷积块，进行了一系列的卷积+残差连接的操作后最后得到的特征矩阵仍记为C。</w:t>
      </w:r>
    </w:p>
    <w:p>
      <w:pPr>
        <w:pStyle w:val="3"/>
        <w:rPr>
          <w:rFonts w:hint="default" w:ascii="Arial" w:hAnsi="Arial" w:cs="Arial"/>
        </w:rPr>
      </w:pPr>
      <w:bookmarkStart w:id="206" w:name="_Toc514163497"/>
      <w:bookmarkStart w:id="207" w:name="_Toc636_WPSOffice_Level2"/>
      <w:r>
        <w:rPr>
          <w:rFonts w:hint="default" w:ascii="Arial" w:hAnsi="Arial" w:cs="Arial"/>
        </w:rPr>
        <w:t xml:space="preserve">4.5 </w:t>
      </w:r>
      <w:bookmarkEnd w:id="206"/>
      <w:r>
        <w:rPr>
          <w:rFonts w:hint="default" w:cs="Arial"/>
        </w:rPr>
        <w:t>最大池化层</w:t>
      </w:r>
      <w:bookmarkEnd w:id="207"/>
    </w:p>
    <w:p>
      <w:pPr>
        <w:spacing w:line="360" w:lineRule="auto"/>
        <w:ind w:firstLine="420" w:firstLineChars="0"/>
        <w:rPr>
          <w:rFonts w:hint="default" w:ascii="Arial" w:hAnsi="Arial" w:eastAsia="宋体" w:cs="Arial"/>
          <w:sz w:val="24"/>
          <w:lang w:eastAsia="zh-CN"/>
        </w:rPr>
      </w:pPr>
      <w:r>
        <w:rPr>
          <w:rFonts w:hint="default" w:ascii="Arial" w:hAnsi="Arial" w:cs="Arial"/>
          <w:sz w:val="24"/>
          <w:lang w:eastAsia="zh-CN"/>
        </w:rPr>
        <w:t>对残差卷积块得到的特征c采用最大池化操作，得到每个特征c对应的最大值max{c}。由于每个过滤器都可以提取一个特征，所以共提取到m个特征（本文中m为32）。</w:t>
      </w:r>
    </w:p>
    <w:p>
      <w:pPr>
        <w:pStyle w:val="3"/>
        <w:rPr>
          <w:rFonts w:hint="default" w:ascii="Arial" w:hAnsi="Arial" w:cs="Arial"/>
        </w:rPr>
      </w:pPr>
      <w:bookmarkStart w:id="208" w:name="_Toc514163498"/>
      <w:bookmarkStart w:id="209" w:name="_Toc15507_WPSOffice_Level2"/>
      <w:r>
        <w:rPr>
          <w:rFonts w:hint="default" w:ascii="Arial" w:hAnsi="Arial" w:cs="Arial"/>
        </w:rPr>
        <w:t xml:space="preserve">4.6 </w:t>
      </w:r>
      <w:bookmarkEnd w:id="208"/>
      <w:r>
        <w:rPr>
          <w:rFonts w:hint="default" w:cs="Arial"/>
        </w:rPr>
        <w:t>输出层</w:t>
      </w:r>
      <w:bookmarkEnd w:id="209"/>
    </w:p>
    <w:p>
      <w:pPr>
        <w:spacing w:line="360" w:lineRule="auto"/>
        <w:ind w:firstLine="480" w:firstLineChars="200"/>
        <w:rPr>
          <w:rFonts w:hint="default" w:ascii="Arial" w:hAnsi="Arial" w:cs="Arial"/>
          <w:sz w:val="24"/>
        </w:rPr>
      </w:pPr>
      <w:r>
        <w:rPr>
          <w:rFonts w:hint="default" w:ascii="Arial" w:hAnsi="Arial" w:cs="Arial"/>
          <w:sz w:val="24"/>
        </w:rPr>
        <w:t>模型的输出层是一个全连接的Softmax层，输入为最大池化层中提取出来的m个特征，输出的是通过使用Dropout进行全连接得到的关系的概率分布。</w:t>
      </w:r>
    </w:p>
    <w:p>
      <w:pPr>
        <w:pStyle w:val="3"/>
        <w:rPr>
          <w:rFonts w:hint="default" w:cs="Arial"/>
        </w:rPr>
      </w:pPr>
      <w:bookmarkStart w:id="210" w:name="_Toc16217_WPSOffice_Level2"/>
      <w:r>
        <w:rPr>
          <w:rFonts w:hint="default" w:ascii="Arial" w:hAnsi="Arial" w:cs="Arial"/>
        </w:rPr>
        <w:t>4.</w:t>
      </w:r>
      <w:r>
        <w:rPr>
          <w:rFonts w:hint="default" w:cs="Arial"/>
        </w:rPr>
        <w:t>7</w:t>
      </w:r>
      <w:r>
        <w:rPr>
          <w:rFonts w:hint="default" w:ascii="Arial" w:hAnsi="Arial" w:cs="Arial"/>
        </w:rPr>
        <w:t xml:space="preserve"> </w:t>
      </w:r>
      <w:r>
        <w:rPr>
          <w:rFonts w:hint="default" w:cs="Arial"/>
        </w:rPr>
        <w:t>实验</w:t>
      </w:r>
      <w:bookmarkEnd w:id="21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cs="Arial"/>
        </w:rPr>
      </w:pPr>
      <w:r>
        <w:rPr>
          <w:rFonts w:hint="default" w:ascii="Arial" w:hAnsi="Arial" w:cs="Arial"/>
          <w:sz w:val="24"/>
          <w:szCs w:val="24"/>
        </w:rPr>
        <w:t>本节实验将从实验数据、实验评价标准、模型训练、模型参数设置、不同模型的性能对比等方面详细介绍整个实验的实现过程及结果分析。</w:t>
      </w:r>
    </w:p>
    <w:p>
      <w:pPr>
        <w:pStyle w:val="3"/>
        <w:rPr>
          <w:rFonts w:hint="default" w:cs="Arial"/>
        </w:rPr>
      </w:pPr>
      <w:bookmarkStart w:id="211" w:name="_Toc20460_WPSOffice_Level3"/>
      <w:r>
        <w:rPr>
          <w:rFonts w:hint="default" w:ascii="Arial" w:hAnsi="Arial" w:cs="Arial"/>
        </w:rPr>
        <w:t>4.</w:t>
      </w:r>
      <w:r>
        <w:rPr>
          <w:rFonts w:hint="default" w:cs="Arial"/>
        </w:rPr>
        <w:t>7.1</w:t>
      </w:r>
      <w:r>
        <w:rPr>
          <w:rFonts w:hint="default" w:ascii="Arial" w:hAnsi="Arial" w:cs="Arial"/>
        </w:rPr>
        <w:t xml:space="preserve"> </w:t>
      </w:r>
      <w:r>
        <w:rPr>
          <w:rFonts w:hint="default" w:cs="Arial"/>
        </w:rPr>
        <w:t>实验数据</w:t>
      </w:r>
      <w:bookmarkEnd w:id="21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中信息抽取的两个子任务命名实体识别和关系抽取所用的实验数据是同一批数据，都是根据3.6.1中的爬虫得到的金融领域上市公司相关的文本数据。由于关系抽取任务的人工标注相对于命名实体识别任务的人工标注而言更加困难和耗时，所以本文采用了远程监督的方法来扩充人工标注的关系抽取语料。在经过数据清洗、人工标注和使用远程监督后共有154340条可供训练的数据样本，经过人工筛选，共选出33种关系作为关系抽取模型的关系标签，表4.1为关系标签列表。</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unknown 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实际控制人 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主营业务 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子公司 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合作伙伴 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一致行动人 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收购 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调查 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处罚 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法人 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行业 10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关联关系 11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高管 12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供应商 13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监事 14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总统 15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重组 16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下属公司 17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附属公司 18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夫妻 19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执行事务合伙人 20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股东 21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股权转让 22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质押 23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设立 24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创始人 25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董事 26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成立 27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地址 28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曾用名 29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CEO 30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职工 31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亲属 32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sz w:val="24"/>
                <w:szCs w:val="24"/>
                <w:vertAlign w:val="baseline"/>
              </w:rPr>
            </w:pPr>
            <w:r>
              <w:rPr>
                <w:rFonts w:hint="default" w:ascii="Arial" w:hAnsi="Arial" w:cs="Arial" w:eastAsiaTheme="minorEastAsia"/>
                <w:kern w:val="0"/>
                <w:sz w:val="24"/>
                <w:szCs w:val="24"/>
                <w:lang w:val="en-US" w:eastAsia="zh-CN" w:bidi="ar"/>
              </w:rPr>
              <w:t>并购 33</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表4.1 关系标签列表</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其中没有关系的两个实体间的关系设为unknown。最后得到的输入数据的格式如图4.</w:t>
      </w:r>
      <w:r>
        <w:rPr>
          <w:rFonts w:hint="eastAsia" w:ascii="Arial" w:hAnsi="Arial" w:cs="Arial"/>
          <w:sz w:val="24"/>
          <w:szCs w:val="24"/>
          <w:lang w:val="en-US" w:eastAsia="zh-CN"/>
        </w:rPr>
        <w:t>4</w:t>
      </w:r>
      <w:r>
        <w:rPr>
          <w:rFonts w:hint="default" w:ascii="Arial" w:hAnsi="Arial" w:cs="Arial"/>
          <w:sz w:val="24"/>
          <w:szCs w:val="24"/>
        </w:rPr>
        <w:t>所示。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金力泰</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股东</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金力泰</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实际控制人</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柯桥领英</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股权转让</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sz w:val="24"/>
                <w:szCs w:val="24"/>
                <w:vertAlign w:val="baseline"/>
              </w:rPr>
            </w:pPr>
            <w:r>
              <w:rPr>
                <w:rFonts w:hint="eastAsia" w:asciiTheme="minorEastAsia" w:hAnsiTheme="minorEastAsia" w:eastAsiaTheme="minorEastAsia" w:cstheme="minorEastAsia"/>
                <w:kern w:val="0"/>
                <w:sz w:val="24"/>
                <w:szCs w:val="24"/>
                <w:lang w:val="en-US" w:eastAsia="zh-CN" w:bidi="ar"/>
              </w:rPr>
              <w:t>艾迪西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申通快递</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收购</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艾迪西收购申通快递100%股权过户完成；2、科林环保拟以自筹资金5000万元设立全资子公司；3、勤上光电全资子公司拟筹划股权收购事宜，13日起停牌……科林环保午间公告称，公司为满足业务发展的需要，拟向控股股东重庆东诚瑞业投资有限公司（以下简称“东诚瑞业”）借款，借款总额不超过2500万元，借款利率为4.75%，借款期限为12个月，在借款到期时一次性还本付息，若提前归还借款时，应按实际使用时间付息</w:t>
            </w:r>
            <w:r>
              <w:rPr>
                <w:rFonts w:hint="default" w:asciiTheme="minorEastAsia" w:hAnsiTheme="minorEastAsia" w:eastAsiaTheme="minorEastAsia" w:cstheme="minorEastAsia"/>
                <w:kern w:val="0"/>
                <w:sz w:val="24"/>
                <w:szCs w:val="24"/>
                <w:lang w:eastAsia="zh-CN" w:bidi="ar"/>
              </w:rPr>
              <w:t>。</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4</w:t>
      </w:r>
      <w:r>
        <w:rPr>
          <w:rFonts w:hint="default" w:ascii="Arial" w:hAnsi="Arial" w:cs="Arial"/>
          <w:sz w:val="24"/>
          <w:szCs w:val="24"/>
        </w:rPr>
        <w:t xml:space="preserve"> 关系抽取模型的输入文本示例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将154340条数据按训练集、验证集、测试集比例为3:1:1进行切分后，训练集、验证集、测试集的样本数量分别为92604、30868、30868条数据。</w:t>
      </w:r>
    </w:p>
    <w:p>
      <w:pPr>
        <w:pStyle w:val="3"/>
        <w:rPr>
          <w:rFonts w:hint="default" w:cs="Arial"/>
        </w:rPr>
      </w:pPr>
      <w:bookmarkStart w:id="212" w:name="_Toc16453_WPSOffice_Level3"/>
      <w:r>
        <w:rPr>
          <w:rFonts w:hint="default" w:ascii="Arial" w:hAnsi="Arial" w:cs="Arial"/>
        </w:rPr>
        <w:t>4.</w:t>
      </w:r>
      <w:r>
        <w:rPr>
          <w:rFonts w:hint="default" w:cs="Arial"/>
        </w:rPr>
        <w:t>7.2</w:t>
      </w:r>
      <w:r>
        <w:rPr>
          <w:rFonts w:hint="default" w:ascii="Arial" w:hAnsi="Arial" w:cs="Arial"/>
        </w:rPr>
        <w:t xml:space="preserve"> </w:t>
      </w:r>
      <w:r>
        <w:rPr>
          <w:rFonts w:hint="default" w:cs="Arial"/>
        </w:rPr>
        <w:t>实验评价标准</w:t>
      </w:r>
      <w:bookmarkEnd w:id="21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eastAsiaTheme="minorEastAsia"/>
          <w:sz w:val="24"/>
          <w:szCs w:val="24"/>
        </w:rPr>
        <w:t>本文的实验中采用准确率（Precision）、召回率（Recall）和F1值作为模型的评价指标。</w:t>
      </w:r>
      <w:r>
        <w:rPr>
          <w:rFonts w:hint="default" w:ascii="Arial" w:hAnsi="Arial" w:cs="Arial" w:eastAsiaTheme="minorEastAsia"/>
          <w:color w:val="000000" w:themeColor="text1"/>
          <w:sz w:val="24"/>
          <w:szCs w:val="24"/>
          <w14:textFill>
            <w14:solidFill>
              <w14:schemeClr w14:val="tx1"/>
            </w14:solidFill>
          </w14:textFill>
        </w:rPr>
        <w:t>其中准确率是指模型预测正确的实体个数占模型预测的所有实体个数的比例，而召回率是指模型预测正确的实体个数占样本中含有的实体总数的比例，</w:t>
      </w:r>
      <w:r>
        <w:rPr>
          <w:rFonts w:hint="default" w:ascii="Arial" w:hAnsi="Arial" w:cs="Arial" w:eastAsiaTheme="minorEastAsia"/>
          <w:sz w:val="24"/>
          <w:szCs w:val="24"/>
        </w:rPr>
        <w:t>FI值则是准确率和召回率的调和平均数：</w:t>
      </w:r>
      <w:r>
        <w:rPr>
          <w:rFonts w:hint="default" w:ascii="Arial" w:hAnsi="Arial" w:cs="Arial" w:eastAsiaTheme="minorEastAsia"/>
          <w:color w:val="FF0000"/>
          <w:sz w:val="24"/>
          <w:szCs w:val="24"/>
        </w:rPr>
        <w:t>公式3.11。</w:t>
      </w:r>
    </w:p>
    <w:p>
      <w:pPr>
        <w:pStyle w:val="3"/>
        <w:rPr>
          <w:rFonts w:hint="default" w:cs="Arial"/>
        </w:rPr>
      </w:pPr>
      <w:bookmarkStart w:id="213" w:name="_Toc27465_WPSOffice_Level3"/>
      <w:r>
        <w:rPr>
          <w:rFonts w:hint="default" w:ascii="Arial" w:hAnsi="Arial" w:cs="Arial"/>
        </w:rPr>
        <w:t>4.</w:t>
      </w:r>
      <w:r>
        <w:rPr>
          <w:rFonts w:hint="default" w:cs="Arial"/>
        </w:rPr>
        <w:t>7.3</w:t>
      </w:r>
      <w:r>
        <w:rPr>
          <w:rFonts w:hint="default" w:ascii="Arial" w:hAnsi="Arial" w:cs="Arial"/>
        </w:rPr>
        <w:t xml:space="preserve"> </w:t>
      </w:r>
      <w:r>
        <w:rPr>
          <w:rFonts w:hint="default" w:cs="Arial"/>
        </w:rPr>
        <w:t>模型训练的实现</w:t>
      </w:r>
      <w:bookmarkEnd w:id="21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针对模型的输入文本，先定义一个DataManager类，用来处理输入数据，如图4.</w:t>
      </w:r>
      <w:r>
        <w:rPr>
          <w:rFonts w:hint="eastAsia" w:ascii="Arial" w:hAnsi="Arial" w:cs="Arial"/>
          <w:sz w:val="24"/>
          <w:szCs w:val="24"/>
          <w:lang w:val="en-US" w:eastAsia="zh-CN"/>
        </w:rPr>
        <w:t>5</w:t>
      </w:r>
      <w:r>
        <w:rPr>
          <w:rFonts w:hint="default" w:ascii="Arial" w:hAnsi="Arial" w:cs="Arial"/>
          <w:sz w:val="24"/>
          <w:szCs w:val="24"/>
        </w:rPr>
        <w:t>所示。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DataManager: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self.word_vector_dim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self.sequence_length = sequence_length</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self.word2index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self.index2vector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self.relations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self.bags_test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self.training_data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self.load_word2vec</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self.load_relations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load_word2vec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word_vector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"../../origin_data/vec.txt"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del word_vector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word_vector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word_vector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self.word_vector_dim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word_vector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self.word2index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"UNK"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self.index2vector.append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np.zeros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self.word_vector_dim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index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vec in word_vector: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 = np.zeros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self.word_vector_dim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self.word_vector_dim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float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self.word2index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index</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self.index2vector.append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index += 1</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"word total=\t"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self.index2vector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"word dimension=\t"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self.word_vector_dim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relation_data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"../../origin_data/relation2id_company.txt"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relation_data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relation_data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relation in relation_data: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 = 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r in self.relations: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.generate_vector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"relationTotal:"+str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load_training_data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filename="../../origin_data/train_total.txt"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loading training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training_data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filename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training_data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training_data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data in training_data: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en1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en2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not in self.relations: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"unknown"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sent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jieba.cut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cut_all=True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sent = self.cut_word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 = 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self.training_data.append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self.training_data</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load_testing_data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loading test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testing_data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"../../origin_data/test_total.txt"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encoding='utf-8'</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.readlines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testing_data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testing_data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data in testing_data: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en1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en2 =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not in self.relations: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"unknown"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relation = self.relations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sent =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jieba.cut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cut_all=True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sent = self.cut_word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 = 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relation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not in self.bags_test: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self.bags_test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self.bags_test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en1+" "+en2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self.bags_test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5</w:t>
      </w:r>
      <w:r>
        <w:rPr>
          <w:rFonts w:hint="default" w:ascii="Arial" w:hAnsi="Arial" w:cs="Arial"/>
          <w:sz w:val="24"/>
          <w:szCs w:val="24"/>
        </w:rPr>
        <w:t xml:space="preserve"> DataManager类的具体实现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在读取数据后就开始进入模型训练：建立模型、设置步长、选择优化函数、计算梯度等，如图4.</w:t>
      </w:r>
      <w:r>
        <w:rPr>
          <w:rFonts w:hint="eastAsia" w:ascii="Arial" w:hAnsi="Arial" w:cs="Arial"/>
          <w:sz w:val="24"/>
          <w:szCs w:val="24"/>
          <w:lang w:val="en-US" w:eastAsia="zh-CN"/>
        </w:rPr>
        <w:t>6</w:t>
      </w:r>
      <w:r>
        <w:rPr>
          <w:rFonts w:hint="default" w:ascii="Arial" w:hAnsi="Arial" w:cs="Arial"/>
          <w:sz w:val="24"/>
          <w:szCs w:val="24"/>
        </w:rPr>
        <w:t>所示。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Training"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tf.Graph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.as_default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session_conf = tf.ConfigProto</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allow_soft_placement=FLAGS.allow_soft_placement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log_device_placement=FLAGS.log_device_placement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 =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config=session_conf</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sess.as_default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 = RECnn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FLAGS.sequence_length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datamanager.relations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FLAGS.embedding_dim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Helvetica Neue" w:cs="Arial"/>
                <w:kern w:val="0"/>
                <w:sz w:val="24"/>
                <w:szCs w:val="24"/>
                <w:lang w:eastAsia="zh-CN" w:bidi="ar"/>
              </w:rPr>
              <w:t>5</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FLAGS.filter_sizes.split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FLAGS.l2_reg_lambda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Define Training procedure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global_step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name="global_step"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trainable=False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optimizer = tf.train.AdamOptimizer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1e-3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grads_and_vars = optimizer.compute_gradients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cnn.loss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train_op = optimizer.apply_gradients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grads_and_vars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global_step=global_step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saver = tf.train.Saver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"Initialize variables."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sess.run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train_step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x_batch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y_batch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p1_batch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p2_batch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feed_dict =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cnn.input_x: x_batch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cnn.input_y: y_batch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cnn.input_p1: p1_batch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cnn.input_p2: p2_batch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cnn.dropout_keep_prob: FLAGS.dropout_keep_prob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accuracy = sess.run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train_op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global_step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cnn.loss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cnn.accuracy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feed_dict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time_str = datetime.datetime.now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.isoformat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step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loss {:g}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acc {:g}".format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time_str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accuracy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return loss</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6</w:t>
      </w:r>
      <w:r>
        <w:rPr>
          <w:rFonts w:hint="default" w:ascii="Arial" w:hAnsi="Arial" w:cs="Arial"/>
          <w:sz w:val="24"/>
          <w:szCs w:val="24"/>
        </w:rPr>
        <w:t xml:space="preserve"> 模型训练的具体实现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rPr>
      </w:pPr>
      <w:r>
        <w:rPr>
          <w:rFonts w:hint="default" w:ascii="Arial" w:hAnsi="Arial" w:cs="Arial"/>
          <w:sz w:val="24"/>
          <w:szCs w:val="24"/>
        </w:rPr>
        <w:t>在模型训练中，RECnn()就是本文所述的关系抽取模型的结构，具体实现如图4.</w:t>
      </w:r>
      <w:r>
        <w:rPr>
          <w:rFonts w:hint="eastAsia" w:ascii="Arial" w:hAnsi="Arial" w:cs="Arial"/>
          <w:sz w:val="24"/>
          <w:szCs w:val="24"/>
          <w:lang w:val="en-US" w:eastAsia="zh-CN"/>
        </w:rPr>
        <w:t>7</w:t>
      </w:r>
      <w:r>
        <w:rPr>
          <w:rFonts w:hint="default" w:ascii="Arial" w:hAnsi="Arial" w:cs="Arial"/>
          <w:sz w:val="24"/>
          <w:szCs w:val="24"/>
        </w:rPr>
        <w:t>所示。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RECnn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filter_sizes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l2_reg_lambda=0.0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tf.device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'/cpu:0'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self.input_x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name="input_x"</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self.input_p1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tf.int32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name="input_p1"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self.input_p2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tf.int32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name="input_p2"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self.input_y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None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name="input_y"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self.dropout_keep_prob = tf.placeholder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tf.float32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name="dropout_keep_prob"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"position-embedding"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tf.random_uniform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141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5</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minval=-math.sqrt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6/</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3*position_size+3*embed</w:t>
            </w:r>
            <w:r>
              <w:rPr>
                <w:rFonts w:hint="default" w:ascii="Arial" w:hAnsi="Arial" w:eastAsia="Helvetica Neue" w:cs="Arial"/>
                <w:kern w:val="0"/>
                <w:sz w:val="24"/>
                <w:szCs w:val="24"/>
                <w:lang w:eastAsia="zh-CN" w:bidi="ar"/>
              </w:rPr>
              <w:t>d</w:t>
            </w:r>
            <w:r>
              <w:rPr>
                <w:rFonts w:hint="default" w:ascii="Arial" w:hAnsi="Arial" w:eastAsia="Helvetica Neue" w:cs="Arial"/>
                <w:kern w:val="0"/>
                <w:sz w:val="24"/>
                <w:szCs w:val="24"/>
                <w:lang w:val="en-US" w:eastAsia="zh-CN" w:bidi="ar"/>
              </w:rPr>
              <w:t>ing_size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maxval=math.sqrt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6/</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3*position_size+3*embedding_size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self.input_x_p1 = 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self.input_p1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self.input_x_p2 = tf.nn.embedding_lookup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self.input_p2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self.x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self.input_x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self.input_x_p1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self.input_x_p2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添加一维，作为</w:t>
            </w:r>
            <w:r>
              <w:rPr>
                <w:rFonts w:hint="default" w:ascii="Arial" w:hAnsi="Arial" w:eastAsia="Helvetica Neue" w:cs="Arial"/>
                <w:kern w:val="0"/>
                <w:sz w:val="24"/>
                <w:szCs w:val="24"/>
                <w:lang w:val="en-US" w:eastAsia="zh-CN" w:bidi="ar"/>
              </w:rPr>
              <w:t>output_channel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shape</w:t>
            </w:r>
            <w:r>
              <w:rPr>
                <w:rFonts w:hint="default" w:ascii="Arial" w:hAnsi="Arial" w:eastAsia=".pingfang sc" w:cs="Arial"/>
                <w:kern w:val="0"/>
                <w:sz w:val="24"/>
                <w:szCs w:val="24"/>
                <w:lang w:val="en-US" w:eastAsia="zh-CN" w:bidi="ar"/>
              </w:rPr>
              <w:t>为[</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sequence_length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embedding_size+2*position_size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self.embedded_chars_expanded = tf.expand_dims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pooled_outputs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filter_size in enumerate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"conv-maxpool-%s" % 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Convolution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filter_shape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embedding_size+2*position_size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self.embedded_chars_expanded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padding="VALID"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name="conv"</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Apply non-linearity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 of h is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nine convolution layers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h2 = self.Cnnblock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 = h2+h</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pooled = tf.nn.max_pool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ksize=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 - filter_size + 1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padding='VALID'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name="pool"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pooled_outputs.append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pooled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num_filters_total = num_filters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self.h_pool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pooled_outputs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self.h_pool_flat =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self.h_pool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name="hidden_feature"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self.h_drop = tf.nn.dropout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self.h_pool_flat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self.dropout_keep_prob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"MLP"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W0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b0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h0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self.h_drop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b1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self.h1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h0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num_classes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self.scores = 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name="scores"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self.predictions = tf.argmax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self.scores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name="predictions"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losses = tf.nn.softmax_cross_entropy_with_logits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logits=self.scores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labels=self.input_y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self.loss =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l2_reg_lambda * self.l2_loss</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"accuracy"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correct_predictions = tf.equal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self.predictions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tf.argmax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self.input_y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self.accuracy =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correct_predictions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"float"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name="accuracy"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Cnnblock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initializer=tf.contrib.layers.xavier_initializer_conv2d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b1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name="b1_"+str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conv1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padding="SAME"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h1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W2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W2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"W2_"+str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initializer=tf.contrib.layers.xavier_initializer_conv2d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b2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name="b2_"+str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conv2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padding="SAME"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h2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b2</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h2</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rPr>
      </w:pPr>
      <w:r>
        <w:rPr>
          <w:rFonts w:hint="default" w:ascii="Arial" w:hAnsi="Arial" w:cs="Arial"/>
          <w:sz w:val="24"/>
          <w:szCs w:val="24"/>
        </w:rPr>
        <w:t>图4.</w:t>
      </w:r>
      <w:r>
        <w:rPr>
          <w:rFonts w:hint="eastAsia" w:ascii="Arial" w:hAnsi="Arial" w:cs="Arial"/>
          <w:sz w:val="24"/>
          <w:szCs w:val="24"/>
          <w:lang w:val="en-US" w:eastAsia="zh-CN"/>
        </w:rPr>
        <w:t>7</w:t>
      </w:r>
      <w:r>
        <w:rPr>
          <w:rFonts w:hint="default" w:ascii="Arial" w:hAnsi="Arial" w:cs="Arial"/>
          <w:sz w:val="24"/>
          <w:szCs w:val="24"/>
        </w:rPr>
        <w:t xml:space="preserve"> R</w:t>
      </w:r>
      <w:r>
        <w:rPr>
          <w:rFonts w:hint="eastAsia" w:ascii="Arial" w:hAnsi="Arial" w:cs="Arial"/>
          <w:sz w:val="24"/>
          <w:szCs w:val="24"/>
          <w:lang w:val="en-US" w:eastAsia="zh-CN"/>
        </w:rPr>
        <w:t>esCNN</w:t>
      </w:r>
      <w:r>
        <w:rPr>
          <w:rFonts w:hint="default" w:ascii="Arial" w:hAnsi="Arial" w:cs="Arial"/>
          <w:sz w:val="24"/>
          <w:szCs w:val="24"/>
        </w:rPr>
        <w:t>模型结构的具体实现</w:t>
      </w:r>
    </w:p>
    <w:p>
      <w:pPr>
        <w:pStyle w:val="3"/>
        <w:rPr>
          <w:rFonts w:hint="default" w:cs="Arial"/>
        </w:rPr>
      </w:pPr>
      <w:bookmarkStart w:id="214" w:name="_Toc11139_WPSOffice_Level3"/>
      <w:r>
        <w:rPr>
          <w:rFonts w:hint="default" w:ascii="Arial" w:hAnsi="Arial" w:cs="Arial"/>
        </w:rPr>
        <w:t>4.</w:t>
      </w:r>
      <w:r>
        <w:rPr>
          <w:rFonts w:hint="default" w:cs="Arial"/>
        </w:rPr>
        <w:t>7.4</w:t>
      </w:r>
      <w:r>
        <w:rPr>
          <w:rFonts w:hint="default" w:ascii="Arial" w:hAnsi="Arial" w:cs="Arial"/>
        </w:rPr>
        <w:t xml:space="preserve"> </w:t>
      </w:r>
      <w:r>
        <w:rPr>
          <w:rFonts w:hint="default" w:cs="Arial"/>
        </w:rPr>
        <w:t>模型参数设置</w:t>
      </w:r>
      <w:bookmarkEnd w:id="21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本章所述模型的超参数具体设置如表4.2所示。</w:t>
      </w:r>
    </w:p>
    <w:tbl>
      <w:tblPr>
        <w:tblStyle w:val="16"/>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3"/>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参数名称</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卷积核大小(filter_size)</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字向量维度</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相对位置向量维度</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最大相对位置</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最小相对位置</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过滤器数量</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Batch_size</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Dropout比例</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0.5</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表4.2 关系抽取模型超参数设置</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卷积核的大小决定了在卷积操作中滑动窗口每次“滑过”的特征数量，也就等于决定了一次可以对多少个特征进行计算；字向量是用的本文所涉及的金融领域信息抽取任务的预训练字向量；过滤器数量表明可以对输入信息进行多少种特征计算；学习率可以控制模型的学习进度，如果学习率过大容易震荡且损失值很大，如果学习率过小容易产生过拟合且收敛速度太慢。本文主要通过这几个参数的对比实验来确认不同参数对模型效果的影响，实验采用F1值作为模型性能的评价标准，实验结果如表4.3所示。</w:t>
      </w:r>
    </w:p>
    <w:tbl>
      <w:tblPr>
        <w:tblStyle w:val="16"/>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参数设置</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F1值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68.96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64.23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58.27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63.45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卷积核大小=3，过滤器数量=200，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63.26</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表4.3 不同超参数下模型的测试结果</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根据前9行实验对比可以发现，当卷积核大小为3，学习率为0.001时模型的表现效果更好，所以最后2行直接使卷积核大小为3、学习率为0.001来对比过滤器的数量。最后可以发现当过滤器数量为50的时候，模型的表现效果更好，最终得到了表4.2中的超参数设置。</w:t>
      </w:r>
    </w:p>
    <w:p>
      <w:pPr>
        <w:pStyle w:val="3"/>
        <w:rPr>
          <w:rFonts w:hint="default" w:cs="Arial"/>
        </w:rPr>
      </w:pPr>
      <w:bookmarkStart w:id="215" w:name="_Toc18104_WPSOffice_Level3"/>
      <w:r>
        <w:rPr>
          <w:rFonts w:hint="default" w:ascii="Arial" w:hAnsi="Arial" w:cs="Arial"/>
        </w:rPr>
        <w:t>4.</w:t>
      </w:r>
      <w:r>
        <w:rPr>
          <w:rFonts w:hint="default" w:cs="Arial"/>
        </w:rPr>
        <w:t>7.1</w:t>
      </w:r>
      <w:r>
        <w:rPr>
          <w:rFonts w:hint="default" w:ascii="Arial" w:hAnsi="Arial" w:cs="Arial"/>
        </w:rPr>
        <w:t xml:space="preserve"> </w:t>
      </w:r>
      <w:r>
        <w:rPr>
          <w:rFonts w:hint="default" w:cs="Arial"/>
        </w:rPr>
        <w:t>不同模型的性能对比</w:t>
      </w:r>
      <w:bookmarkEnd w:id="21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除了对比了ResCNN中不同的超参数对模型效果的影响，在本章节还对比了ResCNN外别的模型在相同输入和条件下的性能进行模型评估，其它的模型包括：CNN、CNN+Attention，实验的评价标准为模型的F1值，实验结果如表4.4所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模型名称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F1值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ResCNN</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CNN</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53.37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CNN+Attention</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65.48</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t>表4.4 不同模型在相同输入下的性能对比</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可以看出，由于关系类别较多以及语料数量较少的原因，模型的表现效果都不是特别好，不过相对而言ResCNN比CNN以及CNN+Attention的性能更加优秀。随着人工标注数据的不断增多结合一些人为制定的规则，关系抽取的效果会越来越好、</w:t>
      </w:r>
    </w:p>
    <w:p>
      <w:pPr>
        <w:pStyle w:val="3"/>
        <w:rPr>
          <w:rFonts w:hint="default" w:cs="Arial"/>
        </w:rPr>
      </w:pPr>
      <w:bookmarkStart w:id="216" w:name="_Toc1426_WPSOffice_Level2"/>
      <w:r>
        <w:rPr>
          <w:rFonts w:hint="default" w:ascii="Arial" w:hAnsi="Arial" w:cs="Arial"/>
        </w:rPr>
        <w:t>4.</w:t>
      </w:r>
      <w:r>
        <w:rPr>
          <w:rFonts w:hint="default" w:cs="Arial"/>
        </w:rPr>
        <w:t>8</w:t>
      </w:r>
      <w:r>
        <w:rPr>
          <w:rFonts w:hint="default" w:ascii="Arial" w:hAnsi="Arial" w:cs="Arial"/>
        </w:rPr>
        <w:t xml:space="preserve"> </w:t>
      </w:r>
      <w:r>
        <w:rPr>
          <w:rFonts w:hint="default" w:cs="Arial"/>
        </w:rPr>
        <w:t>本章小结</w:t>
      </w:r>
      <w:bookmarkEnd w:id="21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sz w:val="24"/>
          <w:szCs w:val="24"/>
        </w:rPr>
        <w:t>本章主要介绍了本文实现信息抽取任务中关系抽取子任务的模型设计细节和详细的实现过程，并把实验结果与一些该任务中常用的方法做了对比分析，并分析了各个参数对模型最终效果造成的影响以及模型最后选取的参数。</w:t>
      </w:r>
    </w:p>
    <w:p>
      <w:pPr>
        <w:rPr>
          <w:rFonts w:hint="default"/>
        </w:rPr>
      </w:pPr>
    </w:p>
    <w:p>
      <w:pPr>
        <w:rPr>
          <w:rFonts w:hint="default"/>
        </w:rPr>
      </w:pPr>
    </w:p>
    <w:p>
      <w:pPr>
        <w:pStyle w:val="2"/>
        <w:ind w:firstLine="420"/>
        <w:jc w:val="center"/>
        <w:rPr>
          <w:rFonts w:hint="default" w:ascii="Arial" w:hAnsi="Arial" w:eastAsia="黑体" w:cs="Arial"/>
        </w:rPr>
      </w:pPr>
      <w:r>
        <w:rPr>
          <w:rFonts w:hint="default" w:ascii="Arial" w:hAnsi="Arial" w:eastAsia="黑体" w:cs="Arial"/>
        </w:rPr>
        <w:br w:type="page"/>
      </w:r>
      <w:bookmarkStart w:id="217" w:name="_Toc514163499"/>
      <w:bookmarkStart w:id="218" w:name="_Toc136107013"/>
      <w:bookmarkStart w:id="219" w:name="_Toc14334_WPSOffice_Level1"/>
      <w:r>
        <w:rPr>
          <w:rFonts w:hint="default" w:ascii="Arial" w:hAnsi="Arial" w:eastAsia="黑体" w:cs="Arial"/>
        </w:rPr>
        <w:t>第五章  总结与展望</w:t>
      </w:r>
      <w:bookmarkEnd w:id="217"/>
      <w:bookmarkEnd w:id="218"/>
      <w:bookmarkEnd w:id="219"/>
    </w:p>
    <w:p>
      <w:pPr>
        <w:pStyle w:val="3"/>
        <w:rPr>
          <w:rFonts w:hint="default" w:ascii="Arial" w:hAnsi="Arial" w:cs="Arial"/>
        </w:rPr>
      </w:pPr>
      <w:bookmarkStart w:id="220" w:name="_Toc514163500"/>
      <w:bookmarkStart w:id="221" w:name="_Toc25146_WPSOffice_Level2"/>
      <w:r>
        <w:rPr>
          <w:rFonts w:hint="default" w:ascii="Arial" w:hAnsi="Arial" w:cs="Arial"/>
        </w:rPr>
        <w:t>5.1 总结</w:t>
      </w:r>
      <w:bookmarkEnd w:id="220"/>
      <w:bookmarkEnd w:id="221"/>
    </w:p>
    <w:p>
      <w:pPr>
        <w:spacing w:line="360" w:lineRule="auto"/>
        <w:ind w:firstLine="480" w:firstLineChars="200"/>
        <w:rPr>
          <w:rFonts w:hint="default" w:ascii="Arial" w:hAnsi="Arial" w:cs="Arial"/>
          <w:sz w:val="24"/>
        </w:rPr>
      </w:pPr>
      <w:r>
        <w:rPr>
          <w:rFonts w:hint="default" w:ascii="Arial" w:hAnsi="Arial" w:cs="Arial"/>
          <w:sz w:val="24"/>
        </w:rPr>
        <w:t>本文以上海某大数据人工智能公司的知识图谱产品中的信息抽取模块为背景，介绍了该项目中信息抽取模块的两个子任务命名实体识别和关系抽取的研究现状，综述了基于深度学习的信息抽取任务所涉及的相关技术，包括：词向量、双向长短时记忆模型、深度残差网络、注意力机制和远程监督。阐述了文本所选择模型的详细设计和具体实现。</w:t>
      </w:r>
    </w:p>
    <w:p>
      <w:pPr>
        <w:spacing w:line="360" w:lineRule="auto"/>
        <w:ind w:firstLine="480" w:firstLineChars="200"/>
        <w:rPr>
          <w:rFonts w:hint="default" w:ascii="Arial" w:hAnsi="Arial" w:eastAsia="宋体" w:cs="Arial"/>
          <w:sz w:val="24"/>
          <w:lang w:val="en-US" w:eastAsia="zh-CN"/>
        </w:rPr>
      </w:pPr>
      <w:r>
        <w:rPr>
          <w:rFonts w:hint="default" w:ascii="Arial" w:hAnsi="Arial" w:cs="Arial"/>
          <w:sz w:val="24"/>
        </w:rPr>
        <w:t>在模型选择方面，命名实体识别模型在对比了BiLSTM+CRF、CRF、LSTM、BiLSTM在数据集上的表现后，本文选择了</w:t>
      </w:r>
      <w:r>
        <w:rPr>
          <w:rFonts w:hint="eastAsia" w:ascii="Arial" w:hAnsi="Arial" w:cs="Arial"/>
          <w:sz w:val="24"/>
          <w:lang w:val="en-US" w:eastAsia="zh-CN"/>
        </w:rPr>
        <w:t>性能较好的</w:t>
      </w:r>
      <w:r>
        <w:rPr>
          <w:rFonts w:hint="default" w:ascii="Arial" w:hAnsi="Arial" w:cs="Arial"/>
          <w:sz w:val="24"/>
        </w:rPr>
        <w:t>BiLSTM+CRF模型。</w:t>
      </w:r>
      <w:r>
        <w:rPr>
          <w:rFonts w:hint="eastAsia" w:ascii="Arial" w:hAnsi="Arial" w:cs="Arial"/>
          <w:sz w:val="24"/>
          <w:lang w:val="en-US" w:eastAsia="zh-CN"/>
        </w:rPr>
        <w:t>此模型考虑了上下文信息的影响，也学习到了一些约束条件，有较好的分类效果；关系抽取模型是在对比了CNN、CNN+Attention和ResCNN在数据集上的表现后，选择了效果更好的ResCNN。ResCNN利用了残差学习的特性使网络结构学习到了更多的语言特性从而得到了更好的效果。最后，本文将两个模型固化成pb模型，可供后续进行预测使用。</w:t>
      </w:r>
    </w:p>
    <w:p>
      <w:pPr>
        <w:spacing w:line="360" w:lineRule="auto"/>
        <w:rPr>
          <w:rFonts w:hint="default" w:ascii="Arial" w:hAnsi="Arial" w:cs="Arial"/>
          <w:sz w:val="24"/>
        </w:rPr>
      </w:pPr>
    </w:p>
    <w:p>
      <w:pPr>
        <w:pStyle w:val="3"/>
        <w:rPr>
          <w:rFonts w:hint="default" w:ascii="Arial" w:hAnsi="Arial" w:cs="Arial"/>
        </w:rPr>
      </w:pPr>
      <w:bookmarkStart w:id="222" w:name="_Toc514163501"/>
      <w:bookmarkStart w:id="223" w:name="_Toc11644_WPSOffice_Level2"/>
      <w:r>
        <w:rPr>
          <w:rFonts w:hint="default" w:ascii="Arial" w:hAnsi="Arial" w:cs="Arial"/>
        </w:rPr>
        <w:t>5.2 进一步工作展望</w:t>
      </w:r>
      <w:bookmarkEnd w:id="222"/>
      <w:bookmarkEnd w:id="223"/>
    </w:p>
    <w:p>
      <w:pPr>
        <w:spacing w:line="360" w:lineRule="auto"/>
        <w:ind w:firstLine="480" w:firstLineChars="200"/>
        <w:rPr>
          <w:rFonts w:hint="default" w:ascii="Arial" w:hAnsi="Arial" w:cs="Arial"/>
          <w:sz w:val="24"/>
        </w:rPr>
      </w:pPr>
      <w:r>
        <w:rPr>
          <w:rFonts w:hint="default" w:ascii="Arial" w:hAnsi="Arial" w:cs="Arial"/>
          <w:sz w:val="24"/>
        </w:rPr>
        <w:t>由于项目的研发时间较短，所以关系抽取模型的效果相对来说还比较一般，希望在未来的时间里有机会在现有模型的基础上进行更多地尝试：</w:t>
      </w:r>
    </w:p>
    <w:p>
      <w:pPr>
        <w:numPr>
          <w:ilvl w:val="0"/>
          <w:numId w:val="8"/>
        </w:numPr>
        <w:spacing w:line="360" w:lineRule="auto"/>
        <w:ind w:firstLine="480" w:firstLineChars="200"/>
        <w:rPr>
          <w:rFonts w:hint="default" w:ascii="Arial" w:hAnsi="Arial" w:cs="Arial"/>
          <w:sz w:val="24"/>
        </w:rPr>
      </w:pPr>
      <w:bookmarkStart w:id="224" w:name="_Toc20731_WPSOffice_Level3"/>
      <w:bookmarkStart w:id="225" w:name="_Toc16991_WPSOffice_Level3"/>
      <w:r>
        <w:rPr>
          <w:rFonts w:hint="default" w:ascii="Arial" w:hAnsi="Arial" w:cs="Arial"/>
          <w:sz w:val="24"/>
        </w:rPr>
        <w:t>加入Attention机制；</w:t>
      </w:r>
      <w:bookmarkEnd w:id="224"/>
      <w:bookmarkEnd w:id="225"/>
    </w:p>
    <w:p>
      <w:pPr>
        <w:numPr>
          <w:ilvl w:val="0"/>
          <w:numId w:val="8"/>
        </w:numPr>
        <w:spacing w:line="360" w:lineRule="auto"/>
        <w:ind w:firstLine="480" w:firstLineChars="200"/>
        <w:rPr>
          <w:rFonts w:hint="default" w:ascii="Arial" w:hAnsi="Arial" w:cs="Arial"/>
          <w:sz w:val="24"/>
        </w:rPr>
      </w:pPr>
      <w:bookmarkStart w:id="226" w:name="_Toc27248_WPSOffice_Level3"/>
      <w:bookmarkStart w:id="227" w:name="_Toc1223_WPSOffice_Level3"/>
      <w:r>
        <w:rPr>
          <w:rFonts w:hint="default" w:ascii="Arial" w:hAnsi="Arial" w:cs="Arial"/>
          <w:sz w:val="24"/>
        </w:rPr>
        <w:t>利用PCNN代替CNN；</w:t>
      </w:r>
      <w:bookmarkEnd w:id="226"/>
      <w:bookmarkEnd w:id="227"/>
    </w:p>
    <w:p>
      <w:pPr>
        <w:numPr>
          <w:ilvl w:val="0"/>
          <w:numId w:val="8"/>
        </w:numPr>
        <w:spacing w:line="360" w:lineRule="auto"/>
        <w:ind w:firstLine="480" w:firstLineChars="200"/>
        <w:rPr>
          <w:rFonts w:hint="default" w:ascii="Arial" w:hAnsi="Arial" w:cs="Arial"/>
          <w:sz w:val="24"/>
        </w:rPr>
      </w:pPr>
      <w:bookmarkStart w:id="228" w:name="_Toc20246_WPSOffice_Level3"/>
      <w:bookmarkStart w:id="229" w:name="_Toc1505_WPSOffice_Level3"/>
      <w:r>
        <w:rPr>
          <w:rFonts w:hint="default" w:ascii="Arial" w:hAnsi="Arial" w:cs="Arial"/>
          <w:sz w:val="24"/>
        </w:rPr>
        <w:t>利用新的损失函数。</w:t>
      </w:r>
      <w:bookmarkEnd w:id="228"/>
      <w:bookmarkEnd w:id="229"/>
    </w:p>
    <w:p>
      <w:pPr>
        <w:spacing w:line="360" w:lineRule="auto"/>
        <w:ind w:firstLine="480" w:firstLineChars="200"/>
        <w:rPr>
          <w:rFonts w:hint="default" w:ascii="Arial" w:hAnsi="Arial" w:cs="Arial"/>
          <w:sz w:val="24"/>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pStyle w:val="2"/>
        <w:rPr>
          <w:rFonts w:hint="default" w:ascii="Arial" w:hAnsi="Arial" w:eastAsia="黑体" w:cs="Arial"/>
        </w:rPr>
        <w:sectPr>
          <w:headerReference r:id="rId14" w:type="default"/>
          <w:type w:val="continuous"/>
          <w:pgSz w:w="11906" w:h="16838"/>
          <w:pgMar w:top="1440" w:right="1800" w:bottom="1440" w:left="1800" w:header="851" w:footer="992" w:gutter="0"/>
          <w:cols w:space="720" w:num="1"/>
          <w:docGrid w:type="lines" w:linePitch="312" w:charSpace="0"/>
        </w:sectPr>
      </w:pPr>
      <w:bookmarkStart w:id="230" w:name="_Toc136107018"/>
      <w:bookmarkStart w:id="231" w:name="_Toc303086846"/>
    </w:p>
    <w:p>
      <w:pPr>
        <w:pStyle w:val="2"/>
        <w:rPr>
          <w:rFonts w:hint="default" w:ascii="Arial" w:hAnsi="Arial" w:eastAsia="黑体" w:cs="Arial"/>
        </w:rPr>
        <w:sectPr>
          <w:type w:val="continuous"/>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232" w:name="_Toc514163502"/>
      <w:bookmarkStart w:id="233" w:name="_Toc31796_WPSOffice_Level1"/>
      <w:r>
        <w:rPr>
          <w:rFonts w:hint="default" w:ascii="Arial" w:hAnsi="Arial" w:eastAsia="黑体" w:cs="Arial"/>
        </w:rPr>
        <w:t>参 考 文 献</w:t>
      </w:r>
      <w:bookmarkEnd w:id="230"/>
      <w:bookmarkEnd w:id="231"/>
      <w:bookmarkEnd w:id="232"/>
      <w:bookmarkEnd w:id="233"/>
    </w:p>
    <w:p>
      <w:pPr>
        <w:spacing w:line="360" w:lineRule="auto"/>
        <w:ind w:left="2400" w:hanging="2400" w:hangingChars="1000"/>
        <w:rPr>
          <w:rStyle w:val="18"/>
          <w:rFonts w:hint="default" w:ascii="Arial" w:hAnsi="Arial" w:cs="Arial"/>
          <w:b w:val="0"/>
          <w:sz w:val="24"/>
        </w:rPr>
      </w:pPr>
      <w:r>
        <w:rPr>
          <w:rStyle w:val="18"/>
          <w:rFonts w:hint="default" w:ascii="Arial" w:hAnsi="Arial" w:cs="Arial"/>
          <w:b w:val="0"/>
          <w:sz w:val="24"/>
        </w:rPr>
        <w:t>[MUC-6, 1996]</w:t>
      </w:r>
      <w:r>
        <w:rPr>
          <w:rStyle w:val="18"/>
          <w:rFonts w:hint="default" w:ascii="Arial" w:hAnsi="Arial" w:cs="Arial"/>
          <w:b w:val="0"/>
          <w:sz w:val="24"/>
        </w:rPr>
        <w:tab/>
      </w:r>
      <w:r>
        <w:rPr>
          <w:rStyle w:val="18"/>
          <w:rFonts w:hint="default" w:ascii="Arial" w:hAnsi="Arial" w:cs="Arial"/>
          <w:b w:val="0"/>
          <w:sz w:val="24"/>
        </w:rPr>
        <w:t>MUC-6, the Sixth in a Series of Message Understanding Conferences, was held in November 1996[OL].</w:t>
      </w:r>
      <w:r>
        <w:rPr>
          <w:rStyle w:val="18"/>
          <w:rFonts w:hint="default" w:ascii="Arial" w:hAnsi="Arial" w:cs="Arial"/>
          <w:b w:val="0"/>
          <w:sz w:val="24"/>
        </w:rPr>
        <w:fldChar w:fldCharType="begin"/>
      </w:r>
      <w:r>
        <w:rPr>
          <w:rStyle w:val="18"/>
          <w:rFonts w:hint="default" w:ascii="Arial" w:hAnsi="Arial" w:cs="Arial"/>
          <w:b w:val="0"/>
          <w:sz w:val="24"/>
        </w:rPr>
        <w:instrText xml:space="preserve"> HYPERLINK "http://cs.nyu.edu/cs/faculty/grishman/muc6.html" </w:instrText>
      </w:r>
      <w:r>
        <w:rPr>
          <w:rStyle w:val="18"/>
          <w:rFonts w:hint="default" w:ascii="Arial" w:hAnsi="Arial" w:cs="Arial"/>
          <w:b w:val="0"/>
          <w:sz w:val="24"/>
        </w:rPr>
        <w:fldChar w:fldCharType="separate"/>
      </w:r>
      <w:r>
        <w:rPr>
          <w:rStyle w:val="20"/>
          <w:rFonts w:hint="default" w:ascii="Arial" w:hAnsi="Arial" w:cs="Arial"/>
          <w:b w:val="0"/>
          <w:bCs/>
          <w:sz w:val="24"/>
        </w:rPr>
        <w:t>http://cs.nyu.edu/cs/faculty/grishman/muc6.html</w:t>
      </w:r>
      <w:r>
        <w:rPr>
          <w:rStyle w:val="18"/>
          <w:rFonts w:hint="default" w:ascii="Arial" w:hAnsi="Arial" w:cs="Arial"/>
          <w:b w:val="0"/>
          <w:sz w:val="24"/>
        </w:rPr>
        <w:fldChar w:fldCharType="end"/>
      </w:r>
      <w:r>
        <w:rPr>
          <w:rStyle w:val="18"/>
          <w:rFonts w:hint="default" w:ascii="Arial" w:hAnsi="Arial" w:cs="Arial"/>
          <w:b w:val="0"/>
          <w:sz w:val="24"/>
        </w:rPr>
        <w:t xml:space="preserve"> .</w:t>
      </w:r>
    </w:p>
    <w:p>
      <w:pPr>
        <w:spacing w:line="360" w:lineRule="auto"/>
        <w:ind w:left="2400" w:hanging="2400" w:hangingChars="1000"/>
        <w:rPr>
          <w:rStyle w:val="18"/>
          <w:rFonts w:hint="default" w:ascii="Arial" w:hAnsi="Arial" w:cs="Arial"/>
          <w:b w:val="0"/>
          <w:sz w:val="24"/>
        </w:rPr>
      </w:pPr>
      <w:r>
        <w:rPr>
          <w:rStyle w:val="18"/>
          <w:rFonts w:hint="default" w:ascii="Arial" w:hAnsi="Arial" w:cs="Arial"/>
          <w:b w:val="0"/>
          <w:sz w:val="24"/>
        </w:rPr>
        <w:t>[Milleret al., 2000]</w:t>
      </w:r>
      <w:r>
        <w:rPr>
          <w:rStyle w:val="18"/>
          <w:rFonts w:hint="default" w:ascii="Arial" w:hAnsi="Arial" w:cs="Arial"/>
          <w:b w:val="0"/>
          <w:sz w:val="24"/>
        </w:rPr>
        <w:tab/>
      </w:r>
      <w:r>
        <w:rPr>
          <w:rStyle w:val="18"/>
          <w:rFonts w:hint="default" w:ascii="Arial" w:hAnsi="Arial" w:cs="Arial"/>
          <w:b w:val="0"/>
          <w:sz w:val="24"/>
        </w:rPr>
        <w:t xml:space="preserve">Miller, Scott, Heidi Fox, Lance Ramshaw, and Ralph Weischedel. “A novel use of statistical parsing to extract information from text.” </w:t>
      </w:r>
      <w:r>
        <w:rPr>
          <w:rStyle w:val="18"/>
          <w:rFonts w:hint="default" w:ascii="Arial" w:hAnsi="Arial" w:cs="Arial"/>
          <w:b w:val="0"/>
          <w:i/>
          <w:iCs/>
          <w:sz w:val="24"/>
        </w:rPr>
        <w:t>In Proceedings of NAACL</w:t>
      </w:r>
      <w:r>
        <w:rPr>
          <w:rStyle w:val="18"/>
          <w:rFonts w:hint="default" w:ascii="Arial" w:hAnsi="Arial" w:cs="Arial"/>
          <w:b w:val="0"/>
          <w:sz w:val="24"/>
        </w:rPr>
        <w:t>, 2000.</w:t>
      </w:r>
    </w:p>
    <w:p>
      <w:pPr>
        <w:spacing w:line="360" w:lineRule="auto"/>
        <w:ind w:left="2400" w:hanging="2400" w:hangingChars="1000"/>
        <w:rPr>
          <w:rStyle w:val="18"/>
          <w:rFonts w:hint="default" w:ascii="Arial" w:hAnsi="Arial" w:cs="Arial"/>
          <w:b w:val="0"/>
          <w:sz w:val="24"/>
        </w:rPr>
      </w:pPr>
      <w:r>
        <w:rPr>
          <w:rStyle w:val="18"/>
          <w:rFonts w:hint="default" w:ascii="Arial" w:hAnsi="Arial" w:cs="Arial"/>
          <w:b w:val="0"/>
          <w:sz w:val="24"/>
        </w:rPr>
        <w:t>[Bikel et al., 1999]</w:t>
      </w:r>
      <w:r>
        <w:rPr>
          <w:rStyle w:val="18"/>
          <w:rFonts w:hint="default" w:ascii="Arial" w:hAnsi="Arial" w:cs="Arial"/>
          <w:b w:val="0"/>
          <w:sz w:val="24"/>
        </w:rPr>
        <w:tab/>
      </w:r>
      <w:r>
        <w:rPr>
          <w:rStyle w:val="18"/>
          <w:rFonts w:hint="default" w:ascii="Arial" w:hAnsi="Arial" w:cs="Arial"/>
          <w:b w:val="0"/>
          <w:sz w:val="24"/>
        </w:rPr>
        <w:t>Bikel D M,Schwarta R,Weischedel R M.An Algorithm that Learns What`s in a Name[J].</w:t>
      </w:r>
      <w:r>
        <w:rPr>
          <w:rStyle w:val="18"/>
          <w:rFonts w:hint="default" w:ascii="Arial" w:hAnsi="Arial" w:cs="Arial"/>
          <w:b w:val="0"/>
          <w:i/>
          <w:iCs/>
          <w:sz w:val="24"/>
        </w:rPr>
        <w:t>Machine Learning Journal Special Issue on Natural Language Learning</w:t>
      </w:r>
      <w:r>
        <w:rPr>
          <w:rStyle w:val="18"/>
          <w:rFonts w:hint="default" w:ascii="Arial" w:hAnsi="Arial" w:cs="Arial"/>
          <w:b w:val="0"/>
          <w:sz w:val="24"/>
        </w:rPr>
        <w:t>, 1999, 34(1-3): 211-231.</w:t>
      </w:r>
    </w:p>
    <w:p>
      <w:pPr>
        <w:spacing w:line="360" w:lineRule="auto"/>
        <w:ind w:left="2400" w:hanging="2400" w:hangingChars="1000"/>
        <w:rPr>
          <w:rStyle w:val="18"/>
          <w:rFonts w:hint="default" w:ascii="Arial" w:hAnsi="Arial" w:cs="Arial"/>
          <w:b w:val="0"/>
          <w:sz w:val="24"/>
        </w:rPr>
      </w:pPr>
      <w:r>
        <w:rPr>
          <w:rStyle w:val="18"/>
          <w:rFonts w:hint="default" w:ascii="Arial" w:hAnsi="Arial" w:cs="Arial"/>
          <w:b w:val="0"/>
          <w:sz w:val="24"/>
        </w:rPr>
        <w:t>[Tsai et al., 2004]</w:t>
      </w:r>
      <w:r>
        <w:rPr>
          <w:rStyle w:val="18"/>
          <w:rFonts w:hint="default" w:ascii="Arial" w:hAnsi="Arial" w:cs="Arial"/>
          <w:b w:val="0"/>
          <w:sz w:val="24"/>
        </w:rPr>
        <w:tab/>
      </w:r>
      <w:r>
        <w:rPr>
          <w:rStyle w:val="18"/>
          <w:rFonts w:hint="default" w:ascii="Arial" w:hAnsi="Arial" w:cs="Arial"/>
          <w:b w:val="0"/>
          <w:sz w:val="24"/>
        </w:rPr>
        <w:t xml:space="preserve">Tsai T,WU S,Lee C, et al. Mencius: A Chinese Named Entity Recognizer Using the Maximum Entropy based Hybrid Model[J]. </w:t>
      </w:r>
      <w:r>
        <w:rPr>
          <w:rStyle w:val="18"/>
          <w:rFonts w:hint="default" w:ascii="Arial" w:hAnsi="Arial" w:cs="Arial"/>
          <w:b w:val="0"/>
          <w:i/>
          <w:iCs/>
          <w:sz w:val="24"/>
        </w:rPr>
        <w:t>International Journal of Computational Linguistics &amp; Chinese Language Processing</w:t>
      </w:r>
      <w:r>
        <w:rPr>
          <w:rStyle w:val="18"/>
          <w:rFonts w:hint="default" w:ascii="Arial" w:hAnsi="Arial" w:cs="Arial"/>
          <w:b w:val="0"/>
          <w:sz w:val="24"/>
        </w:rPr>
        <w:t>, 2004, 9(1):65-81.</w:t>
      </w:r>
    </w:p>
    <w:p>
      <w:pPr>
        <w:spacing w:line="360" w:lineRule="auto"/>
        <w:ind w:left="2400" w:hanging="2400" w:hangingChars="1000"/>
        <w:rPr>
          <w:rStyle w:val="18"/>
          <w:rFonts w:hint="default" w:ascii="Arial" w:hAnsi="Arial" w:cs="Arial"/>
          <w:b w:val="0"/>
          <w:sz w:val="24"/>
        </w:rPr>
      </w:pPr>
      <w:r>
        <w:rPr>
          <w:rStyle w:val="18"/>
          <w:rFonts w:hint="default" w:ascii="Arial" w:hAnsi="Arial" w:cs="Arial"/>
          <w:b w:val="0"/>
          <w:sz w:val="24"/>
        </w:rPr>
        <w:t>[McCallum et al., 2003]</w:t>
      </w:r>
      <w:r>
        <w:rPr>
          <w:rStyle w:val="18"/>
          <w:rFonts w:hint="default" w:ascii="Arial" w:hAnsi="Arial" w:cs="Arial"/>
          <w:b w:val="0"/>
          <w:sz w:val="24"/>
        </w:rPr>
        <w:tab/>
      </w:r>
      <w:r>
        <w:rPr>
          <w:rStyle w:val="18"/>
          <w:rFonts w:hint="default" w:ascii="Arial" w:hAnsi="Arial" w:cs="Arial"/>
          <w:b w:val="0"/>
          <w:sz w:val="24"/>
        </w:rPr>
        <w:t xml:space="preserve">McCallum A,Li W.Early Results for Named Entity Recognition with Conditional Random Fields, Features Induction and Web-enhanced Lexicons[C]. </w:t>
      </w:r>
      <w:r>
        <w:rPr>
          <w:rStyle w:val="18"/>
          <w:rFonts w:hint="default" w:ascii="Arial" w:hAnsi="Arial" w:cs="Arial"/>
          <w:b w:val="0"/>
          <w:i/>
          <w:iCs/>
          <w:sz w:val="24"/>
        </w:rPr>
        <w:t>In Proceedings of the 7th Conference on Natural Language Learning at HLT-NAACL</w:t>
      </w:r>
      <w:r>
        <w:rPr>
          <w:rStyle w:val="18"/>
          <w:rFonts w:hint="default" w:ascii="Arial" w:hAnsi="Arial" w:cs="Arial"/>
          <w:b w:val="0"/>
          <w:sz w:val="24"/>
        </w:rPr>
        <w:t>,2003: 188-191.</w:t>
      </w:r>
    </w:p>
    <w:p>
      <w:pPr>
        <w:spacing w:line="360" w:lineRule="auto"/>
        <w:ind w:left="2400" w:hanging="2400" w:hangingChars="1000"/>
        <w:rPr>
          <w:rStyle w:val="18"/>
          <w:rFonts w:hint="default" w:ascii="Arial" w:hAnsi="Arial" w:cs="Arial"/>
          <w:b w:val="0"/>
          <w:sz w:val="24"/>
        </w:rPr>
      </w:pPr>
      <w:r>
        <w:rPr>
          <w:rStyle w:val="18"/>
          <w:rFonts w:hint="default" w:ascii="Arial" w:hAnsi="Arial" w:cs="Arial"/>
          <w:b w:val="0"/>
          <w:sz w:val="24"/>
        </w:rPr>
        <w:t>[张祝玉等, 2008]</w:t>
      </w:r>
      <w:r>
        <w:rPr>
          <w:rStyle w:val="18"/>
          <w:rFonts w:hint="default" w:ascii="Arial" w:hAnsi="Arial" w:cs="Arial"/>
          <w:b w:val="0"/>
          <w:sz w:val="24"/>
        </w:rPr>
        <w:tab/>
      </w:r>
      <w:r>
        <w:rPr>
          <w:rStyle w:val="18"/>
          <w:rFonts w:hint="default" w:ascii="Arial" w:hAnsi="Arial" w:cs="Arial"/>
          <w:b w:val="0"/>
          <w:sz w:val="24"/>
        </w:rPr>
        <w:t xml:space="preserve">张祝玉，任飞亮，朱靖波. 基于条件随机场的中文命名实体识别特征比较研究[C]. 见: </w:t>
      </w:r>
      <w:r>
        <w:rPr>
          <w:rStyle w:val="18"/>
          <w:rFonts w:hint="default" w:ascii="Arial" w:hAnsi="Arial" w:cs="Arial"/>
          <w:b w:val="0"/>
          <w:i/>
          <w:iCs/>
          <w:sz w:val="24"/>
        </w:rPr>
        <w:t>第4届全国信息检索与内容安全学术会议论文集</w:t>
      </w:r>
      <w:r>
        <w:rPr>
          <w:rStyle w:val="18"/>
          <w:rFonts w:hint="default" w:ascii="Arial" w:hAnsi="Arial" w:cs="Arial"/>
          <w:b w:val="0"/>
          <w:sz w:val="24"/>
        </w:rPr>
        <w:t>.2008.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[Wu et al., 2015]</w:t>
      </w:r>
      <w:r>
        <w:rPr>
          <w:rFonts w:hint="default" w:ascii="Arial" w:hAnsi="Arial" w:cs="Arial"/>
          <w:sz w:val="24"/>
          <w:szCs w:val="24"/>
        </w:rPr>
        <w:tab/>
      </w:r>
      <w:r>
        <w:rPr>
          <w:rFonts w:hint="default" w:ascii="Arial" w:hAnsi="Arial" w:cs="Arial"/>
          <w:sz w:val="24"/>
          <w:szCs w:val="24"/>
        </w:rPr>
        <w:t>Yonghui Wu, Min Jiang, Jianbo Lei,Hua Xu. Named Entity Recognition in Chinese Clinical Text Using Deep Neural Network. Stud Health Technol Inform. 2015;216:624-8.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 Huang et al., 2015]</w:t>
      </w:r>
      <w:r>
        <w:rPr>
          <w:rFonts w:hint="default" w:ascii="Arial" w:hAnsi="Arial" w:cs="Arial"/>
          <w:sz w:val="24"/>
          <w:szCs w:val="24"/>
        </w:rPr>
        <w:tab/>
      </w:r>
      <w:r>
        <w:rPr>
          <w:rFonts w:hint="default" w:ascii="Arial" w:hAnsi="Arial" w:cs="Arial"/>
          <w:sz w:val="24"/>
          <w:szCs w:val="24"/>
        </w:rPr>
        <w:t xml:space="preserve">Zhiheng Huang, Wei Xu, Kai Yu. Bidirectional LSTM-CRF Models for Sequence Tagging. </w:t>
      </w:r>
      <w:r>
        <w:rPr>
          <w:rFonts w:hint="default" w:ascii="Arial" w:hAnsi="Arial" w:cs="Arial"/>
          <w:i/>
          <w:iCs/>
          <w:sz w:val="24"/>
          <w:szCs w:val="24"/>
        </w:rPr>
        <w:t>arXiv</w:t>
      </w:r>
      <w:r>
        <w:rPr>
          <w:rFonts w:hint="default" w:ascii="Arial" w:hAnsi="Arial" w:cs="Arial"/>
          <w:sz w:val="24"/>
          <w:szCs w:val="24"/>
        </w:rPr>
        <w:t>, 2015, 1508.01991 [cs.CL]</w:t>
      </w:r>
    </w:p>
    <w:p>
      <w:pPr>
        <w:spacing w:line="360" w:lineRule="auto"/>
        <w:ind w:left="2400" w:hanging="2400" w:hangingChars="1000"/>
        <w:rPr>
          <w:rStyle w:val="18"/>
          <w:rFonts w:hint="default" w:ascii="Arial" w:hAnsi="Arial" w:cs="Arial"/>
          <w:b w:val="0"/>
          <w:sz w:val="24"/>
        </w:rPr>
      </w:pPr>
      <w:r>
        <w:rPr>
          <w:rStyle w:val="18"/>
          <w:rFonts w:hint="default" w:ascii="Arial" w:hAnsi="Arial" w:cs="Arial"/>
          <w:b w:val="0"/>
          <w:sz w:val="24"/>
        </w:rPr>
        <w:t>[Kambhatla, 2004]</w:t>
      </w:r>
      <w:r>
        <w:rPr>
          <w:rStyle w:val="18"/>
          <w:rFonts w:hint="default" w:ascii="Arial" w:hAnsi="Arial" w:cs="Arial"/>
          <w:b w:val="0"/>
          <w:sz w:val="24"/>
        </w:rPr>
        <w:tab/>
      </w:r>
      <w:r>
        <w:rPr>
          <w:rStyle w:val="18"/>
          <w:rFonts w:hint="default" w:ascii="Arial" w:hAnsi="Arial" w:cs="Arial"/>
          <w:b w:val="0"/>
          <w:sz w:val="24"/>
        </w:rPr>
        <w:t>Kambhatla, Nanda.”</w:t>
      </w:r>
      <w:r>
        <w:rPr>
          <w:rStyle w:val="18"/>
          <w:rFonts w:hint="default" w:ascii="Arial" w:hAnsi="Arial" w:cs="Arial"/>
          <w:b w:val="0"/>
          <w:i w:val="0"/>
          <w:iCs w:val="0"/>
          <w:sz w:val="24"/>
        </w:rPr>
        <w:t>Combining lexical, syntactic, and semantic features with maximum entropy models for extracting relations</w:t>
      </w:r>
      <w:r>
        <w:rPr>
          <w:rStyle w:val="18"/>
          <w:rFonts w:hint="default" w:ascii="Arial" w:hAnsi="Arial" w:cs="Arial"/>
          <w:b w:val="0"/>
          <w:sz w:val="24"/>
        </w:rPr>
        <w:t xml:space="preserve">.” </w:t>
      </w:r>
      <w:r>
        <w:rPr>
          <w:rStyle w:val="18"/>
          <w:rFonts w:hint="default" w:ascii="Arial" w:hAnsi="Arial" w:cs="Arial"/>
          <w:b w:val="0"/>
          <w:i/>
          <w:iCs/>
          <w:sz w:val="24"/>
        </w:rPr>
        <w:t>In Proceedings of ACL</w:t>
      </w:r>
      <w:r>
        <w:rPr>
          <w:rStyle w:val="18"/>
          <w:rFonts w:hint="default" w:ascii="Arial" w:hAnsi="Arial" w:cs="Arial"/>
          <w:b w:val="0"/>
          <w:sz w:val="24"/>
        </w:rPr>
        <w:t>, 2004.</w:t>
      </w:r>
    </w:p>
    <w:p>
      <w:pPr>
        <w:spacing w:line="360" w:lineRule="auto"/>
        <w:ind w:left="2400" w:hanging="2400" w:hangingChars="1000"/>
        <w:rPr>
          <w:rStyle w:val="18"/>
          <w:rFonts w:hint="default" w:ascii="Arial" w:hAnsi="Arial" w:cs="Arial"/>
          <w:b w:val="0"/>
          <w:sz w:val="24"/>
        </w:rPr>
      </w:pPr>
      <w:r>
        <w:rPr>
          <w:rStyle w:val="18"/>
          <w:rFonts w:hint="default" w:ascii="Arial" w:hAnsi="Arial" w:cs="Arial"/>
          <w:b w:val="0"/>
          <w:sz w:val="24"/>
        </w:rPr>
        <w:t>[Zhao and Grishman, 2005]</w:t>
      </w:r>
      <w:r>
        <w:rPr>
          <w:rStyle w:val="18"/>
          <w:rFonts w:hint="default" w:ascii="Arial" w:hAnsi="Arial" w:cs="Arial"/>
          <w:b w:val="0"/>
          <w:sz w:val="24"/>
        </w:rPr>
        <w:tab/>
      </w:r>
      <w:r>
        <w:rPr>
          <w:rStyle w:val="18"/>
          <w:rFonts w:hint="default" w:ascii="Arial" w:hAnsi="Arial" w:cs="Arial"/>
          <w:b w:val="0"/>
          <w:sz w:val="24"/>
        </w:rPr>
        <w:t xml:space="preserve">Zhao, Shubin, and RalphGrishman. Extracting relations with integrated information using kernel methods. </w:t>
      </w:r>
      <w:r>
        <w:rPr>
          <w:rStyle w:val="18"/>
          <w:rFonts w:hint="default" w:ascii="Arial" w:hAnsi="Arial" w:cs="Arial"/>
          <w:b w:val="0"/>
          <w:i/>
          <w:iCs/>
          <w:sz w:val="24"/>
        </w:rPr>
        <w:t>In Proceedings of ACL</w:t>
      </w:r>
      <w:r>
        <w:rPr>
          <w:rStyle w:val="18"/>
          <w:rFonts w:hint="default" w:ascii="Arial" w:hAnsi="Arial" w:cs="Arial"/>
          <w:b w:val="0"/>
          <w:sz w:val="24"/>
        </w:rPr>
        <w:t>, 2005.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[Culotta et al., 2006]</w:t>
      </w:r>
      <w:r>
        <w:rPr>
          <w:rFonts w:hint="default" w:ascii="Arial" w:hAnsi="Arial" w:cs="Arial"/>
          <w:sz w:val="24"/>
          <w:szCs w:val="24"/>
        </w:rPr>
        <w:tab/>
      </w:r>
      <w:r>
        <w:rPr>
          <w:rFonts w:hint="default" w:ascii="Arial" w:hAnsi="Arial" w:cs="Arial"/>
          <w:sz w:val="24"/>
          <w:szCs w:val="24"/>
        </w:rPr>
        <w:t xml:space="preserve">Culotta, Aron, Andrew McCallum, and Jonathan Betz. Integrating probabilistic extraction models and datamining to discover relations and patterns in text. </w:t>
      </w:r>
      <w:r>
        <w:rPr>
          <w:rFonts w:hint="default" w:ascii="Arial" w:hAnsi="Arial" w:cs="Arial"/>
          <w:i/>
          <w:iCs/>
          <w:sz w:val="24"/>
          <w:szCs w:val="24"/>
        </w:rPr>
        <w:t>In Proceedings of HLT-NAACL</w:t>
      </w:r>
      <w:r>
        <w:rPr>
          <w:rFonts w:hint="default" w:ascii="Arial" w:hAnsi="Arial" w:cs="Arial"/>
          <w:sz w:val="24"/>
          <w:szCs w:val="24"/>
        </w:rPr>
        <w:t>, 2006.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[Mintz et al., 2009]</w:t>
      </w:r>
      <w:r>
        <w:rPr>
          <w:rFonts w:hint="default" w:ascii="Arial" w:hAnsi="Arial" w:cs="Arial"/>
          <w:sz w:val="24"/>
          <w:szCs w:val="24"/>
        </w:rPr>
        <w:tab/>
      </w:r>
      <w:r>
        <w:rPr>
          <w:rFonts w:hint="default" w:ascii="Arial" w:hAnsi="Arial" w:cs="Arial"/>
          <w:sz w:val="24"/>
          <w:szCs w:val="24"/>
        </w:rPr>
        <w:t xml:space="preserve">Mintz, Mike, Steven Bill, RionSnow, and Dan Jurafsky. Distant supervision for relation extraction without labeled data. </w:t>
      </w:r>
      <w:r>
        <w:rPr>
          <w:rFonts w:hint="default" w:ascii="Arial" w:hAnsi="Arial" w:cs="Arial"/>
          <w:i/>
          <w:iCs/>
          <w:sz w:val="24"/>
          <w:szCs w:val="24"/>
        </w:rPr>
        <w:t>In Proceedings of ACL-IJCNLP</w:t>
      </w:r>
      <w:r>
        <w:rPr>
          <w:rFonts w:hint="default" w:ascii="Arial" w:hAnsi="Arial" w:cs="Arial"/>
          <w:sz w:val="24"/>
          <w:szCs w:val="24"/>
        </w:rPr>
        <w:t>, 2009.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[Socher et al. 2012]</w:t>
      </w:r>
      <w:r>
        <w:rPr>
          <w:rFonts w:hint="default" w:ascii="Arial" w:hAnsi="Arial" w:cs="Arial"/>
          <w:sz w:val="24"/>
          <w:szCs w:val="24"/>
        </w:rPr>
        <w:tab/>
      </w:r>
      <w:r>
        <w:rPr>
          <w:rFonts w:hint="default" w:ascii="Arial" w:hAnsi="Arial" w:cs="Arial"/>
          <w:sz w:val="24"/>
          <w:szCs w:val="24"/>
        </w:rPr>
        <w:t xml:space="preserve">Socher , Richard, et al. Semantic compositionality through recursive matrix-vectorspaces. </w:t>
      </w:r>
      <w:r>
        <w:rPr>
          <w:rFonts w:hint="default" w:ascii="Arial" w:hAnsi="Arial" w:cs="Arial"/>
          <w:i/>
          <w:iCs/>
          <w:sz w:val="24"/>
          <w:szCs w:val="24"/>
        </w:rPr>
        <w:t>In Proceedings of EMNLP-CoNLL</w:t>
      </w:r>
      <w:r>
        <w:rPr>
          <w:rFonts w:hint="default" w:ascii="Arial" w:hAnsi="Arial" w:cs="Arial"/>
          <w:sz w:val="24"/>
          <w:szCs w:val="24"/>
        </w:rPr>
        <w:t>, 2012.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[Zeng et al., 2014]</w:t>
      </w:r>
      <w:r>
        <w:rPr>
          <w:rFonts w:hint="default" w:ascii="Arial" w:hAnsi="Arial" w:cs="Arial"/>
          <w:sz w:val="24"/>
          <w:szCs w:val="24"/>
        </w:rPr>
        <w:tab/>
      </w:r>
      <w:r>
        <w:rPr>
          <w:rFonts w:hint="default" w:ascii="Arial" w:hAnsi="Arial" w:cs="Arial"/>
          <w:sz w:val="24"/>
          <w:szCs w:val="24"/>
        </w:rPr>
        <w:t xml:space="preserve">Daojian Zeng, Kang Liu, et al. Relation classification via Convolutional Deep Neural Network. </w:t>
      </w:r>
      <w:r>
        <w:rPr>
          <w:rFonts w:hint="default" w:ascii="Arial" w:hAnsi="Arial" w:cs="Arial"/>
          <w:i/>
          <w:iCs/>
          <w:sz w:val="24"/>
          <w:szCs w:val="24"/>
        </w:rPr>
        <w:t>In Proceedings of COLING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[Santos et al., 2015]</w:t>
      </w:r>
      <w:r>
        <w:rPr>
          <w:rFonts w:hint="default" w:ascii="Arial" w:hAnsi="Arial" w:cs="Arial"/>
          <w:sz w:val="24"/>
          <w:szCs w:val="24"/>
        </w:rPr>
        <w:tab/>
      </w:r>
      <w:r>
        <w:rPr>
          <w:rFonts w:hint="default" w:ascii="Arial" w:hAnsi="Arial" w:cs="Arial"/>
          <w:sz w:val="24"/>
          <w:szCs w:val="24"/>
        </w:rPr>
        <w:t xml:space="preserve">Cicero Nogueira dos Santos, Bing Xiang, Bowen Zhou. Classifying Relations by Ranking with Convolutional Neural Networks. </w:t>
      </w:r>
      <w:r>
        <w:rPr>
          <w:rFonts w:hint="default" w:ascii="Arial" w:hAnsi="Arial" w:cs="Arial"/>
          <w:i/>
          <w:iCs/>
          <w:sz w:val="24"/>
          <w:szCs w:val="24"/>
        </w:rPr>
        <w:t>In Proceedings of ACL</w:t>
      </w:r>
      <w:r>
        <w:rPr>
          <w:rFonts w:hint="default" w:ascii="Arial" w:hAnsi="Arial" w:cs="Arial"/>
          <w:sz w:val="24"/>
          <w:szCs w:val="24"/>
        </w:rPr>
        <w:t>, 2015.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[Miwa er al., 2016]</w:t>
      </w:r>
      <w:r>
        <w:rPr>
          <w:rFonts w:hint="default" w:ascii="Arial" w:hAnsi="Arial" w:cs="Arial"/>
          <w:sz w:val="24"/>
          <w:szCs w:val="24"/>
        </w:rPr>
        <w:tab/>
      </w:r>
      <w:r>
        <w:rPr>
          <w:rFonts w:hint="default" w:ascii="Arial" w:hAnsi="Arial" w:cs="Arial"/>
          <w:sz w:val="24"/>
          <w:szCs w:val="24"/>
        </w:rPr>
        <w:t xml:space="preserve">Makoto Miwa, Mohit Bansal. End-to-End Relation Extraction using LSTMs on Sequences and Tree Structures.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[Lin et al., 2016]</w:t>
      </w:r>
      <w:r>
        <w:rPr>
          <w:rFonts w:hint="default" w:ascii="Arial" w:hAnsi="Arial" w:cs="Arial"/>
          <w:sz w:val="24"/>
          <w:szCs w:val="24"/>
        </w:rPr>
        <w:tab/>
      </w:r>
      <w:r>
        <w:rPr>
          <w:rFonts w:hint="default" w:ascii="Arial" w:hAnsi="Arial" w:cs="Arial"/>
          <w:sz w:val="24"/>
          <w:szCs w:val="24"/>
        </w:rPr>
        <w:t xml:space="preserve">Yankai Lin, Shiqi Shen, Zhiyuan Liu, et al. Neural Relation Extraction with Selective Attention over Instances.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2002]</w:t>
      </w:r>
      <w:r>
        <w:rPr>
          <w:rFonts w:hint="default" w:ascii="Arial" w:hAnsi="Arial" w:cs="Arial"/>
          <w:sz w:val="24"/>
          <w:szCs w:val="24"/>
        </w:rPr>
        <w:tab/>
      </w:r>
      <w:r>
        <w:rPr>
          <w:rFonts w:hint="default" w:ascii="Arial" w:hAnsi="Arial" w:cs="Arial"/>
          <w:sz w:val="24"/>
          <w:szCs w:val="24"/>
        </w:rPr>
        <w:t xml:space="preserve">Bengio Y, Simard P, Frasconi P. Learning long-term dependencies with gradient descent is difficult[J]. </w:t>
      </w:r>
      <w:r>
        <w:rPr>
          <w:rFonts w:hint="default" w:ascii="Arial" w:hAnsi="Arial" w:cs="Arial"/>
          <w:i/>
          <w:iCs/>
          <w:sz w:val="24"/>
          <w:szCs w:val="24"/>
        </w:rPr>
        <w:t>IEEE Trans Neural Netw</w:t>
      </w:r>
      <w:r>
        <w:rPr>
          <w:rFonts w:hint="default" w:ascii="Arial" w:hAnsi="Arial" w:cs="Arial"/>
          <w:sz w:val="24"/>
          <w:szCs w:val="24"/>
        </w:rPr>
        <w:t>, 2002, 5(2):157-166.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[Hinton, 1986]</w:t>
      </w:r>
      <w:r>
        <w:rPr>
          <w:rFonts w:hint="default" w:ascii="Arial" w:hAnsi="Arial" w:cs="Arial"/>
          <w:sz w:val="24"/>
          <w:szCs w:val="24"/>
        </w:rPr>
        <w:tab/>
      </w:r>
      <w:r>
        <w:rPr>
          <w:rFonts w:hint="default" w:ascii="Arial" w:hAnsi="Arial" w:cs="Arial"/>
          <w:sz w:val="24"/>
          <w:szCs w:val="24"/>
        </w:rPr>
        <w:t xml:space="preserve">Hinton G E. Learning distributed representations of concepts[C]. </w:t>
      </w:r>
      <w:r>
        <w:rPr>
          <w:rFonts w:hint="default" w:ascii="Arial" w:hAnsi="Arial" w:cs="Arial"/>
          <w:i/>
          <w:iCs/>
          <w:sz w:val="24"/>
          <w:szCs w:val="24"/>
        </w:rPr>
        <w:t>Eighth Conference of the Cognitive Science Society</w:t>
      </w:r>
      <w:r>
        <w:rPr>
          <w:rFonts w:hint="default" w:ascii="Arial" w:hAnsi="Arial" w:cs="Arial"/>
          <w:sz w:val="24"/>
          <w:szCs w:val="24"/>
        </w:rPr>
        <w:t>. 1986.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[Harris, 1954]</w:t>
      </w:r>
      <w:r>
        <w:rPr>
          <w:rFonts w:hint="default" w:ascii="Arial" w:hAnsi="Arial" w:cs="Arial"/>
          <w:sz w:val="24"/>
          <w:szCs w:val="24"/>
        </w:rPr>
        <w:tab/>
      </w:r>
      <w:r>
        <w:rPr>
          <w:rFonts w:hint="default" w:ascii="Arial" w:hAnsi="Arial" w:cs="Arial"/>
          <w:sz w:val="24"/>
          <w:szCs w:val="24"/>
        </w:rPr>
        <w:t xml:space="preserve">Harris Z S.Distributional structure[J]. </w:t>
      </w:r>
      <w:r>
        <w:rPr>
          <w:rFonts w:hint="default" w:ascii="Arial" w:hAnsi="Arial" w:cs="Arial"/>
          <w:i/>
          <w:iCs/>
          <w:sz w:val="24"/>
          <w:szCs w:val="24"/>
        </w:rPr>
        <w:t>Word</w:t>
      </w:r>
      <w:r>
        <w:rPr>
          <w:rFonts w:hint="default" w:ascii="Arial" w:hAnsi="Arial" w:cs="Arial"/>
          <w:sz w:val="24"/>
          <w:szCs w:val="24"/>
        </w:rPr>
        <w:t>, 1954, 10(2-3): 146-162.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[Pennington et al., 2014]</w:t>
      </w:r>
      <w:r>
        <w:rPr>
          <w:rFonts w:hint="default" w:ascii="Arial" w:hAnsi="Arial" w:cs="Arial"/>
          <w:sz w:val="24"/>
          <w:szCs w:val="24"/>
        </w:rPr>
        <w:tab/>
      </w:r>
      <w:r>
        <w:rPr>
          <w:rFonts w:hint="default" w:ascii="Arial" w:hAnsi="Arial" w:cs="Arial"/>
          <w:sz w:val="24"/>
          <w:szCs w:val="24"/>
        </w:rPr>
        <w:t xml:space="preserve">Jeffrey Pennington, Richard Socher, and Christopher D. GloVe: Global Vectors for Word Representation. </w:t>
      </w:r>
      <w:r>
        <w:rPr>
          <w:rFonts w:hint="default" w:ascii="Arial" w:hAnsi="Arial" w:cs="Arial"/>
          <w:i/>
          <w:iCs/>
          <w:sz w:val="24"/>
          <w:szCs w:val="24"/>
        </w:rPr>
        <w:t>Manning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2006]</w:t>
      </w:r>
      <w:r>
        <w:rPr>
          <w:rFonts w:hint="default" w:ascii="Arial" w:hAnsi="Arial" w:cs="Arial"/>
          <w:sz w:val="24"/>
          <w:szCs w:val="24"/>
        </w:rPr>
        <w:tab/>
      </w:r>
      <w:r>
        <w:rPr>
          <w:rFonts w:hint="default" w:ascii="Arial" w:hAnsi="Arial" w:cs="Arial"/>
          <w:sz w:val="24"/>
          <w:szCs w:val="24"/>
        </w:rPr>
        <w:t xml:space="preserve">Bengio Y, Ducharme R, Vincent P, et al. A neural probabilistic language model[J]. </w:t>
      </w:r>
      <w:r>
        <w:rPr>
          <w:rFonts w:hint="default" w:ascii="Arial" w:hAnsi="Arial" w:cs="Arial"/>
          <w:i/>
          <w:iCs/>
          <w:sz w:val="24"/>
          <w:szCs w:val="24"/>
        </w:rPr>
        <w:t>Journal of Machine Learning Research</w:t>
      </w:r>
      <w:r>
        <w:rPr>
          <w:rFonts w:hint="default" w:ascii="Arial" w:hAnsi="Arial" w:cs="Arial"/>
          <w:sz w:val="24"/>
          <w:szCs w:val="24"/>
        </w:rPr>
        <w:t>, 2006, 3(6):1137-1155.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2013a]</w:t>
      </w:r>
      <w:r>
        <w:rPr>
          <w:rFonts w:hint="default" w:ascii="Arial" w:hAnsi="Arial" w:cs="Arial"/>
          <w:sz w:val="24"/>
          <w:szCs w:val="24"/>
        </w:rPr>
        <w:tab/>
      </w:r>
      <w:r>
        <w:rPr>
          <w:rFonts w:hint="default" w:ascii="Arial" w:hAnsi="Arial" w:cs="Arial"/>
          <w:sz w:val="24"/>
          <w:szCs w:val="24"/>
        </w:rPr>
        <w:t xml:space="preserve">Mikolov T, Chen K, Corrado G, et al. Efficient Estimation of Word Representations in Vector Space[J]. </w:t>
      </w:r>
      <w:r>
        <w:rPr>
          <w:rFonts w:hint="default" w:ascii="Arial" w:hAnsi="Arial" w:cs="Arial"/>
          <w:i/>
          <w:iCs/>
          <w:sz w:val="24"/>
          <w:szCs w:val="24"/>
        </w:rPr>
        <w:t>Computer Science</w:t>
      </w:r>
      <w:r>
        <w:rPr>
          <w:rFonts w:hint="default" w:ascii="Arial" w:hAnsi="Arial" w:cs="Arial"/>
          <w:sz w:val="24"/>
          <w:szCs w:val="24"/>
        </w:rPr>
        <w:t>, 2013.</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2013b]</w:t>
      </w:r>
      <w:r>
        <w:rPr>
          <w:rFonts w:hint="default" w:ascii="Arial" w:hAnsi="Arial" w:cs="Arial"/>
          <w:sz w:val="24"/>
          <w:szCs w:val="24"/>
        </w:rPr>
        <w:tab/>
      </w:r>
      <w:r>
        <w:rPr>
          <w:rFonts w:hint="default" w:ascii="Arial" w:hAnsi="Arial" w:cs="Arial"/>
          <w:sz w:val="24"/>
          <w:szCs w:val="24"/>
        </w:rPr>
        <w:t xml:space="preserve">Mikolov T, Sutskever I, Chen K, et al. Distributed representations of words and phrases and their compositionality[C]. </w:t>
      </w:r>
      <w:r>
        <w:rPr>
          <w:rFonts w:hint="default" w:ascii="Arial" w:hAnsi="Arial" w:cs="Arial"/>
          <w:i/>
          <w:iCs/>
          <w:sz w:val="24"/>
          <w:szCs w:val="24"/>
        </w:rPr>
        <w:t>International Conference on Neural Information Processing Systems</w:t>
      </w:r>
      <w:r>
        <w:rPr>
          <w:rFonts w:hint="default" w:ascii="Arial" w:hAnsi="Arial" w:cs="Arial"/>
          <w:sz w:val="24"/>
          <w:szCs w:val="24"/>
        </w:rPr>
        <w:t>. Curran Associates Inc. 2013:3111-3119.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[Radford et al., 2017]</w:t>
      </w:r>
      <w:r>
        <w:rPr>
          <w:rFonts w:hint="default" w:ascii="Arial" w:hAnsi="Arial" w:cs="Arial"/>
          <w:sz w:val="24"/>
          <w:szCs w:val="24"/>
        </w:rPr>
        <w:tab/>
      </w:r>
      <w:r>
        <w:rPr>
          <w:rFonts w:hint="default" w:ascii="Arial" w:hAnsi="Arial" w:cs="Arial"/>
          <w:sz w:val="24"/>
          <w:szCs w:val="24"/>
        </w:rPr>
        <w:t>Radford A, Jozefowicz R, Sutskever I. Learning to Generate Reviews and Discovering Sentiment[J]. 2017.</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[Rumelhart et al., 1986]</w:t>
      </w:r>
      <w:r>
        <w:rPr>
          <w:rFonts w:hint="default" w:ascii="Arial" w:hAnsi="Arial" w:cs="Arial"/>
          <w:sz w:val="24"/>
          <w:szCs w:val="24"/>
        </w:rPr>
        <w:tab/>
      </w:r>
      <w:r>
        <w:rPr>
          <w:rFonts w:hint="default" w:ascii="Arial" w:hAnsi="Arial" w:cs="Arial"/>
          <w:sz w:val="24"/>
          <w:szCs w:val="24"/>
        </w:rPr>
        <w:t xml:space="preserve">David E. Rumelhart, Geoffrey E. Hinton &amp; Ronald J. Williams. Learning representations by back-propagating errors[J]. </w:t>
      </w:r>
      <w:r>
        <w:rPr>
          <w:rFonts w:hint="default" w:ascii="Arial" w:hAnsi="Arial" w:cs="Arial"/>
          <w:i/>
          <w:iCs/>
          <w:sz w:val="24"/>
          <w:szCs w:val="24"/>
        </w:rPr>
        <w:t>Nature</w:t>
      </w:r>
      <w:r>
        <w:rPr>
          <w:rFonts w:hint="default" w:ascii="Arial" w:hAnsi="Arial" w:cs="Arial"/>
          <w:sz w:val="24"/>
          <w:szCs w:val="24"/>
        </w:rPr>
        <w:t>, 1986, 323(3):533-536.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[Hochreiter et al., 1997]</w:t>
      </w:r>
      <w:r>
        <w:rPr>
          <w:rFonts w:hint="default" w:ascii="Arial" w:hAnsi="Arial" w:cs="Arial"/>
          <w:sz w:val="24"/>
          <w:szCs w:val="24"/>
        </w:rPr>
        <w:tab/>
      </w:r>
      <w:r>
        <w:rPr>
          <w:rFonts w:hint="default" w:ascii="Arial" w:hAnsi="Arial" w:cs="Arial"/>
          <w:sz w:val="24"/>
          <w:szCs w:val="24"/>
        </w:rPr>
        <w:t xml:space="preserve">Hochreiter S, Schmidhuber J. Long short-term memory[J]. </w:t>
      </w:r>
      <w:r>
        <w:rPr>
          <w:rFonts w:hint="default" w:ascii="Arial" w:hAnsi="Arial" w:cs="Arial"/>
          <w:i/>
          <w:iCs/>
          <w:sz w:val="24"/>
          <w:szCs w:val="24"/>
        </w:rPr>
        <w:t>Neural computation</w:t>
      </w:r>
      <w:r>
        <w:rPr>
          <w:rFonts w:hint="default" w:ascii="Arial" w:hAnsi="Arial" w:cs="Arial"/>
          <w:sz w:val="24"/>
          <w:szCs w:val="24"/>
        </w:rPr>
        <w:t>, 1997, 9(8):1735-1780.</w:t>
      </w:r>
    </w:p>
    <w:p>
      <w:pPr>
        <w:spacing w:line="360" w:lineRule="auto"/>
        <w:ind w:left="2400" w:hanging="2400" w:hangingChars="1000"/>
        <w:rPr>
          <w:rStyle w:val="18"/>
          <w:rFonts w:hint="default" w:ascii="Arial" w:hAnsi="Arial" w:cs="Arial"/>
          <w:b w:val="0"/>
          <w:sz w:val="24"/>
        </w:rPr>
      </w:pPr>
      <w:r>
        <w:rPr>
          <w:rFonts w:hint="default" w:ascii="Arial" w:hAnsi="Arial" w:cs="Arial"/>
          <w:sz w:val="24"/>
          <w:szCs w:val="24"/>
        </w:rPr>
        <w:t>[He K M et al., 2015]</w:t>
      </w:r>
      <w:r>
        <w:rPr>
          <w:rFonts w:hint="default" w:ascii="Arial" w:hAnsi="Arial" w:cs="Arial"/>
          <w:sz w:val="24"/>
          <w:szCs w:val="24"/>
        </w:rPr>
        <w:tab/>
      </w:r>
      <w:r>
        <w:rPr>
          <w:rFonts w:hint="default" w:ascii="Arial" w:hAnsi="Arial" w:cs="Arial"/>
          <w:sz w:val="24"/>
          <w:szCs w:val="24"/>
        </w:rPr>
        <w:t xml:space="preserve">Kaiming He, Xiangyu Zhang, Shaoqing Ren, et al. Deep Residual Learning for Image Recognition[J]. </w:t>
      </w:r>
      <w:r>
        <w:rPr>
          <w:rFonts w:hint="default" w:ascii="Arial" w:hAnsi="Arial" w:cs="Arial"/>
          <w:i/>
          <w:iCs/>
          <w:sz w:val="24"/>
          <w:szCs w:val="24"/>
        </w:rPr>
        <w:t>arXiv</w:t>
      </w:r>
      <w:r>
        <w:rPr>
          <w:rFonts w:hint="default" w:ascii="Arial" w:hAnsi="Arial" w:cs="Arial"/>
          <w:sz w:val="24"/>
          <w:szCs w:val="24"/>
        </w:rPr>
        <w:t>, 2015, 1512.03385.</w:t>
      </w:r>
    </w:p>
    <w:p>
      <w:pPr>
        <w:spacing w:line="360" w:lineRule="auto"/>
        <w:ind w:left="2400" w:hanging="2400" w:hangingChars="1000"/>
        <w:rPr>
          <w:rStyle w:val="18"/>
          <w:rFonts w:hint="default" w:ascii="Arial" w:hAnsi="Arial" w:cs="Arial"/>
          <w:b w:val="0"/>
          <w:sz w:val="24"/>
        </w:rPr>
      </w:pPr>
      <w:r>
        <w:rPr>
          <w:rStyle w:val="18"/>
          <w:rFonts w:hint="default" w:ascii="Arial" w:hAnsi="Arial" w:cs="Arial"/>
          <w:b w:val="0"/>
          <w:sz w:val="24"/>
        </w:rPr>
        <w:t>[Hinton et al., 2012]</w:t>
      </w:r>
      <w:r>
        <w:rPr>
          <w:rFonts w:hint="default" w:ascii="Arial" w:hAnsi="Arial" w:cs="Arial"/>
          <w:sz w:val="24"/>
          <w:szCs w:val="24"/>
        </w:rPr>
        <w:tab/>
      </w:r>
      <w:r>
        <w:rPr>
          <w:rFonts w:hint="default" w:ascii="Arial" w:hAnsi="Arial" w:cs="Arial"/>
          <w:sz w:val="24"/>
          <w:szCs w:val="24"/>
        </w:rPr>
        <w:t xml:space="preserve">Hinton G E, Srivastava N, Krizhevsky A, et al. Improving neural networks by preventing co-adaptation of feature detectors[J]. </w:t>
      </w:r>
      <w:r>
        <w:rPr>
          <w:rFonts w:hint="default" w:ascii="Arial" w:hAnsi="Arial" w:cs="Arial"/>
          <w:i/>
          <w:iCs/>
          <w:sz w:val="24"/>
          <w:szCs w:val="24"/>
        </w:rPr>
        <w:t>arXiv preprint arXiv</w:t>
      </w:r>
      <w:r>
        <w:rPr>
          <w:rFonts w:hint="default" w:ascii="Arial" w:hAnsi="Arial" w:cs="Arial"/>
          <w:sz w:val="24"/>
          <w:szCs w:val="24"/>
        </w:rPr>
        <w:t>:1207.0580, 2012.</w:t>
      </w:r>
    </w:p>
    <w:p>
      <w:pPr>
        <w:spacing w:line="360" w:lineRule="auto"/>
        <w:ind w:left="2400" w:hanging="2400" w:hangingChars="1000"/>
        <w:rPr>
          <w:rStyle w:val="18"/>
          <w:rFonts w:hint="default" w:ascii="Arial" w:hAnsi="Arial" w:cs="Arial"/>
          <w:b w:val="0"/>
          <w:sz w:val="24"/>
          <w:szCs w:val="24"/>
        </w:rPr>
      </w:pPr>
      <w:r>
        <w:rPr>
          <w:rFonts w:hint="default" w:ascii="Arial" w:hAnsi="Arial" w:cs="Arial"/>
          <w:sz w:val="24"/>
          <w:szCs w:val="24"/>
        </w:rPr>
        <w:tab/>
      </w:r>
    </w:p>
    <w:p>
      <w:pPr>
        <w:spacing w:line="360" w:lineRule="auto"/>
        <w:ind w:left="2400" w:hanging="2400" w:hangingChars="1000"/>
        <w:rPr>
          <w:rStyle w:val="18"/>
          <w:rFonts w:hint="default" w:ascii="Arial" w:hAnsi="Arial" w:cs="Arial"/>
          <w:b w:val="0"/>
          <w:sz w:val="24"/>
          <w:szCs w:val="24"/>
        </w:rPr>
      </w:pPr>
    </w:p>
    <w:p>
      <w:pPr>
        <w:spacing w:line="360" w:lineRule="auto"/>
        <w:ind w:left="2400" w:hanging="2400" w:hangingChars="1000"/>
        <w:rPr>
          <w:rStyle w:val="18"/>
          <w:rFonts w:hint="default" w:ascii="Arial" w:hAnsi="Arial" w:cs="Arial"/>
          <w:b w:val="0"/>
          <w:sz w:val="24"/>
          <w:szCs w:val="24"/>
        </w:rPr>
      </w:pPr>
    </w:p>
    <w:p>
      <w:pPr>
        <w:spacing w:line="360" w:lineRule="auto"/>
        <w:ind w:left="2400" w:hanging="2400" w:hangingChars="1000"/>
        <w:rPr>
          <w:rStyle w:val="18"/>
          <w:rFonts w:hint="default" w:ascii="Arial" w:hAnsi="Arial" w:cs="Arial"/>
          <w:b w:val="0"/>
          <w:sz w:val="24"/>
        </w:rPr>
      </w:pPr>
    </w:p>
    <w:p>
      <w:pPr>
        <w:spacing w:line="360" w:lineRule="auto"/>
        <w:ind w:left="2400" w:hanging="2400" w:hangingChars="1000"/>
        <w:rPr>
          <w:rStyle w:val="18"/>
          <w:rFonts w:hint="default" w:ascii="Arial" w:hAnsi="Arial" w:cs="Arial"/>
          <w:b w:val="0"/>
          <w:sz w:val="24"/>
        </w:rPr>
      </w:pPr>
    </w:p>
    <w:p>
      <w:pPr>
        <w:spacing w:line="360" w:lineRule="auto"/>
        <w:ind w:left="2400" w:hanging="2400" w:hangingChars="1000"/>
        <w:rPr>
          <w:rStyle w:val="18"/>
          <w:rFonts w:hint="default" w:ascii="Arial" w:hAnsi="Arial" w:cs="Arial"/>
          <w:b w:val="0"/>
          <w:sz w:val="24"/>
        </w:rPr>
      </w:pPr>
    </w:p>
    <w:p>
      <w:pPr>
        <w:spacing w:line="360" w:lineRule="auto"/>
        <w:ind w:left="2400" w:hanging="2400" w:hangingChars="1000"/>
        <w:rPr>
          <w:rFonts w:hint="default" w:ascii="Arial" w:hAnsi="Arial" w:cs="Arial"/>
          <w:bCs/>
          <w:sz w:val="24"/>
        </w:rPr>
      </w:pPr>
    </w:p>
    <w:p>
      <w:pPr>
        <w:rPr>
          <w:rFonts w:hint="default" w:ascii="Arial" w:hAnsi="Arial" w:cs="Arial"/>
        </w:rPr>
        <w:sectPr>
          <w:headerReference r:id="rId15" w:type="default"/>
          <w:pgSz w:w="11906" w:h="16838"/>
          <w:pgMar w:top="1440" w:right="1800" w:bottom="1440" w:left="1800" w:header="851" w:footer="992" w:gutter="0"/>
          <w:cols w:space="720" w:num="1"/>
          <w:docGrid w:type="lines" w:linePitch="312" w:charSpace="0"/>
        </w:sectPr>
      </w:pPr>
      <w:bookmarkStart w:id="234" w:name="_Toc136107019"/>
    </w:p>
    <w:p>
      <w:pPr>
        <w:pStyle w:val="2"/>
        <w:jc w:val="center"/>
        <w:rPr>
          <w:rFonts w:hint="default" w:ascii="Arial" w:hAnsi="Arial" w:eastAsia="黑体" w:cs="Arial"/>
        </w:rPr>
      </w:pPr>
      <w:bookmarkStart w:id="235" w:name="_Toc514163503"/>
      <w:bookmarkStart w:id="236" w:name="_Toc5318_WPSOffice_Level1"/>
      <w:r>
        <w:rPr>
          <w:rFonts w:hint="default" w:ascii="Arial" w:hAnsi="Arial" w:eastAsia="黑体" w:cs="Arial"/>
        </w:rPr>
        <w:t>致      谢</w:t>
      </w:r>
      <w:bookmarkEnd w:id="234"/>
      <w:bookmarkEnd w:id="235"/>
      <w:bookmarkEnd w:id="236"/>
    </w:p>
    <w:p>
      <w:pPr>
        <w:spacing w:line="360" w:lineRule="auto"/>
        <w:ind w:firstLine="480" w:firstLineChars="200"/>
        <w:rPr>
          <w:rFonts w:hint="default" w:ascii="Arial" w:hAnsi="Arial" w:cs="Arial"/>
          <w:sz w:val="24"/>
        </w:rPr>
      </w:pPr>
      <w:r>
        <w:rPr>
          <w:rFonts w:hint="default" w:ascii="Arial" w:hAnsi="Arial" w:cs="Arial"/>
          <w:sz w:val="24"/>
        </w:rPr>
        <w:t>转眼之间我的研究生生涯就要结束了，对南大有一丝丝不舍，对未来有一丝丝憧憬和期待，在此我要向南大的研究生老师们和同学们表达最真挚的感谢。</w:t>
      </w:r>
    </w:p>
    <w:p>
      <w:pPr>
        <w:spacing w:line="360" w:lineRule="auto"/>
        <w:ind w:firstLine="480" w:firstLineChars="200"/>
        <w:rPr>
          <w:rFonts w:hint="default" w:ascii="Arial" w:hAnsi="Arial" w:cs="Arial"/>
          <w:sz w:val="24"/>
        </w:rPr>
      </w:pPr>
      <w:r>
        <w:rPr>
          <w:rFonts w:hint="default" w:ascii="Arial" w:hAnsi="Arial" w:cs="Arial"/>
          <w:sz w:val="24"/>
        </w:rPr>
        <w:t>首先我要感谢我的毕业论文指导老师</w:t>
      </w:r>
      <w:r>
        <w:rPr>
          <w:rFonts w:hint="eastAsia" w:ascii="Arial" w:hAnsi="Arial" w:cs="Arial"/>
          <w:sz w:val="24"/>
          <w:lang w:val="en-US" w:eastAsia="zh-CN"/>
        </w:rPr>
        <w:t>伏晓老师</w:t>
      </w:r>
      <w:r>
        <w:rPr>
          <w:rFonts w:hint="default" w:ascii="Arial" w:hAnsi="Arial" w:cs="Arial"/>
          <w:sz w:val="24"/>
        </w:rPr>
        <w:t>，感谢</w:t>
      </w:r>
      <w:r>
        <w:rPr>
          <w:rFonts w:hint="eastAsia" w:ascii="Arial" w:hAnsi="Arial" w:cs="Arial"/>
          <w:sz w:val="24"/>
          <w:lang w:val="en-US" w:eastAsia="zh-CN"/>
        </w:rPr>
        <w:t>伏</w:t>
      </w:r>
      <w:r>
        <w:rPr>
          <w:rFonts w:hint="default" w:ascii="Arial" w:hAnsi="Arial" w:cs="Arial"/>
          <w:sz w:val="24"/>
        </w:rPr>
        <w:t>老师对我毕业论文的指导和修正。毕业论文开题前，</w:t>
      </w:r>
      <w:r>
        <w:rPr>
          <w:rFonts w:hint="eastAsia" w:ascii="Arial" w:hAnsi="Arial" w:cs="Arial"/>
          <w:sz w:val="24"/>
          <w:lang w:val="en-US" w:eastAsia="zh-CN"/>
        </w:rPr>
        <w:t>伏</w:t>
      </w:r>
      <w:r>
        <w:rPr>
          <w:rFonts w:hint="default" w:ascii="Arial" w:hAnsi="Arial" w:cs="Arial"/>
          <w:sz w:val="24"/>
        </w:rPr>
        <w:t>老师与我就毕业论文事宜进行了详谈，给我毕业论文的选题和方向做出了指导和建议，在论文的写作过程中，</w:t>
      </w:r>
      <w:r>
        <w:rPr>
          <w:rFonts w:hint="eastAsia" w:ascii="Arial" w:hAnsi="Arial" w:cs="Arial"/>
          <w:sz w:val="24"/>
          <w:lang w:val="en-US" w:eastAsia="zh-CN"/>
        </w:rPr>
        <w:t>伏</w:t>
      </w:r>
      <w:r>
        <w:rPr>
          <w:rFonts w:hint="default" w:ascii="Arial" w:hAnsi="Arial" w:cs="Arial"/>
          <w:sz w:val="24"/>
        </w:rPr>
        <w:t>老师一直耐心地给我写作意见，</w:t>
      </w:r>
      <w:r>
        <w:rPr>
          <w:rFonts w:hint="eastAsia" w:ascii="Arial" w:hAnsi="Arial" w:cs="Arial"/>
          <w:sz w:val="24"/>
          <w:lang w:val="en-US" w:eastAsia="zh-CN"/>
        </w:rPr>
        <w:t>伏</w:t>
      </w:r>
      <w:r>
        <w:rPr>
          <w:rFonts w:hint="default" w:ascii="Arial" w:hAnsi="Arial" w:cs="Arial"/>
          <w:sz w:val="24"/>
        </w:rPr>
        <w:t>老师对毕业论文负责任的态度，给了我莫大的帮助。</w:t>
      </w:r>
    </w:p>
    <w:p>
      <w:pPr>
        <w:spacing w:line="360" w:lineRule="auto"/>
        <w:ind w:firstLine="480" w:firstLineChars="200"/>
        <w:rPr>
          <w:rFonts w:hint="default" w:ascii="Arial" w:hAnsi="Arial" w:cs="Arial"/>
          <w:sz w:val="24"/>
        </w:rPr>
      </w:pPr>
      <w:r>
        <w:rPr>
          <w:rFonts w:hint="default" w:ascii="Arial" w:hAnsi="Arial" w:cs="Arial"/>
          <w:sz w:val="24"/>
        </w:rPr>
        <w:t>其次我要感谢南京大学软件学院的所有老师们，感谢老师们严谨的教学态度和学术态度，帮助我培养了良好的学习习惯和学习态度。还要感谢周围同学们在我学习生活中给予的帮助，给了我继续前进的动力。</w:t>
      </w:r>
    </w:p>
    <w:p>
      <w:pPr>
        <w:spacing w:line="360" w:lineRule="auto"/>
        <w:ind w:firstLine="480" w:firstLineChars="200"/>
        <w:rPr>
          <w:rFonts w:hint="default" w:ascii="Arial" w:hAnsi="Arial" w:cs="Arial"/>
          <w:sz w:val="24"/>
        </w:rPr>
      </w:pPr>
      <w:r>
        <w:rPr>
          <w:rFonts w:hint="default" w:ascii="Arial" w:hAnsi="Arial" w:cs="Arial"/>
          <w:sz w:val="24"/>
        </w:rPr>
        <w:t>再次我要感谢我的家人，他们在我最困难的时候默默地支持和鼓励着我，让我战胜了困难，最终进入南京大学就读研究生，实现了自己的梦想。</w:t>
      </w:r>
    </w:p>
    <w:p>
      <w:pPr>
        <w:spacing w:line="360" w:lineRule="auto"/>
        <w:ind w:firstLine="480" w:firstLineChars="200"/>
        <w:rPr>
          <w:rFonts w:hint="default" w:ascii="Arial" w:hAnsi="Arial" w:eastAsia="宋体" w:cs="Arial"/>
          <w:sz w:val="24"/>
          <w:lang w:val="en-US" w:eastAsia="zh-CN"/>
        </w:rPr>
      </w:pPr>
      <w:r>
        <w:rPr>
          <w:rFonts w:hint="eastAsia" w:ascii="Arial" w:hAnsi="Arial" w:cs="Arial"/>
          <w:sz w:val="24"/>
          <w:lang w:val="en-US" w:eastAsia="zh-CN"/>
        </w:rPr>
        <w:t>我还要感谢所有在我实习的时候热心帮助我的同事们，在实验的时候有很多不懂的地方都是靠着同事们的帮助帮助我踩过一个又一个坑。</w:t>
      </w:r>
      <w:bookmarkStart w:id="241" w:name="_GoBack"/>
      <w:bookmarkEnd w:id="241"/>
    </w:p>
    <w:p>
      <w:pPr>
        <w:spacing w:line="360" w:lineRule="auto"/>
        <w:ind w:firstLine="480" w:firstLineChars="200"/>
        <w:rPr>
          <w:rFonts w:hint="default" w:ascii="Arial" w:hAnsi="Arial" w:cs="Arial"/>
          <w:sz w:val="24"/>
        </w:rPr>
        <w:sectPr>
          <w:headerReference r:id="rId16" w:type="default"/>
          <w:pgSz w:w="11906" w:h="16838"/>
          <w:pgMar w:top="1440" w:right="1800" w:bottom="1440" w:left="1800" w:header="851" w:footer="992" w:gutter="0"/>
          <w:cols w:space="720" w:num="1"/>
          <w:docGrid w:type="lines" w:linePitch="312" w:charSpace="0"/>
        </w:sectPr>
      </w:pPr>
      <w:bookmarkStart w:id="237" w:name="_Toc14371_WPSOffice_Level1"/>
      <w:bookmarkStart w:id="238" w:name="_Toc10788_WPSOffice_Level1"/>
      <w:r>
        <w:rPr>
          <w:rFonts w:hint="default" w:ascii="Arial" w:hAnsi="Arial" w:cs="Arial"/>
          <w:sz w:val="24"/>
        </w:rPr>
        <w:t>最后，由衷地感谢在百忙之中评阅论文的各位专家和教授。</w:t>
      </w:r>
      <w:bookmarkEnd w:id="237"/>
      <w:bookmarkEnd w:id="238"/>
    </w:p>
    <w:p>
      <w:pPr>
        <w:pStyle w:val="2"/>
        <w:jc w:val="center"/>
        <w:rPr>
          <w:rFonts w:hint="default" w:ascii="Arial" w:hAnsi="Arial" w:eastAsia="黑体" w:cs="Arial"/>
        </w:rPr>
      </w:pPr>
      <w:bookmarkStart w:id="239" w:name="_Toc514163504"/>
      <w:bookmarkStart w:id="240" w:name="_Toc24764_WPSOffice_Level1"/>
      <w:r>
        <w:rPr>
          <w:rFonts w:hint="default" w:ascii="Arial" w:hAnsi="Arial" w:eastAsia="黑体" w:cs="Arial"/>
        </w:rPr>
        <w:t>版权及论文原创性说明</w:t>
      </w:r>
      <w:bookmarkEnd w:id="239"/>
      <w:bookmarkEnd w:id="240"/>
    </w:p>
    <w:p>
      <w:pPr>
        <w:jc w:val="center"/>
        <w:rPr>
          <w:rFonts w:hint="default" w:ascii="Arial" w:hAnsi="Arial" w:cs="Arial"/>
          <w:b/>
          <w:bCs/>
          <w:sz w:val="24"/>
        </w:rPr>
      </w:pPr>
    </w:p>
    <w:p>
      <w:pPr>
        <w:ind w:firstLine="420" w:firstLineChars="200"/>
        <w:rPr>
          <w:rFonts w:hint="default" w:ascii="Arial" w:hAnsi="Arial" w:cs="Arial"/>
        </w:rPr>
      </w:pPr>
    </w:p>
    <w:p>
      <w:pPr>
        <w:spacing w:line="360" w:lineRule="auto"/>
        <w:ind w:firstLine="480" w:firstLineChars="200"/>
        <w:rPr>
          <w:rFonts w:hint="default" w:ascii="Arial" w:hAnsi="Arial" w:cs="Arial"/>
          <w:sz w:val="24"/>
        </w:rPr>
      </w:pPr>
      <w:r>
        <w:rPr>
          <w:rFonts w:hint="default" w:ascii="Arial" w:hAnsi="Arial" w:cs="Arial"/>
          <w:sz w:val="24"/>
        </w:rPr>
        <w:t>任何收存和保管本论文的单位和个人，未经作者本人授权，不得将本论文转借他人并复印、抄录、拍照或以任何方式传播，否则，引起有碍作者著作权益的问题，将可能承担法律责任。</w:t>
      </w:r>
    </w:p>
    <w:p>
      <w:pPr>
        <w:spacing w:line="360" w:lineRule="auto"/>
        <w:ind w:firstLine="480" w:firstLineChars="200"/>
        <w:rPr>
          <w:rFonts w:hint="default" w:ascii="Arial" w:hAnsi="Arial" w:cs="Arial"/>
          <w:sz w:val="24"/>
        </w:rPr>
      </w:pPr>
      <w:r>
        <w:rPr>
          <w:rFonts w:hint="default" w:ascii="Arial" w:hAnsi="Arial" w:cs="Arial"/>
          <w:sz w:val="24"/>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pPr>
        <w:spacing w:line="300" w:lineRule="auto"/>
        <w:rPr>
          <w:rFonts w:hint="default" w:ascii="Arial" w:hAnsi="Arial" w:cs="Arial"/>
          <w:sz w:val="24"/>
        </w:rPr>
      </w:pPr>
    </w:p>
    <w:p>
      <w:pPr>
        <w:spacing w:line="480" w:lineRule="auto"/>
        <w:rPr>
          <w:rFonts w:hint="default" w:ascii="Arial" w:hAnsi="Arial" w:cs="Arial"/>
          <w:sz w:val="24"/>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 xml:space="preserve">   作者签名： </w:t>
      </w:r>
    </w:p>
    <w:p>
      <w:pPr>
        <w:spacing w:line="480" w:lineRule="auto"/>
        <w:rPr>
          <w:rFonts w:hint="default" w:ascii="Arial" w:hAnsi="Arial" w:cs="Arial"/>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日期：    年   月</w:t>
      </w:r>
    </w:p>
    <w:p>
      <w:pPr>
        <w:rPr>
          <w:rFonts w:hint="default" w:ascii="Arial" w:hAnsi="Arial" w:cs="Arial"/>
        </w:rPr>
      </w:pPr>
    </w:p>
    <w:sectPr>
      <w:headerReference r:id="rId17" w:type="default"/>
      <w:pgSz w:w="11906" w:h="16838"/>
      <w:pgMar w:top="1440" w:right="1797" w:bottom="1440" w:left="1797" w:header="851" w:footer="992" w:gutter="0"/>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_GB2312">
    <w:altName w:val="楷体"/>
    <w:panose1 w:val="02010609030101010101"/>
    <w:charset w:val="00"/>
    <w:family w:val="modern"/>
    <w:pitch w:val="default"/>
    <w:sig w:usb0="00000000" w:usb1="00000000" w:usb2="00000010" w:usb3="00000000" w:csb0="00040000" w:csb1="00000000"/>
  </w:font>
  <w:font w:name="Helvetica Neue">
    <w:altName w:val="Corbel"/>
    <w:panose1 w:val="02000503000000020004"/>
    <w:charset w:val="00"/>
    <w:family w:val="auto"/>
    <w:pitch w:val="default"/>
    <w:sig w:usb0="00000000" w:usb1="00000000" w:usb2="0000001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仿宋体">
    <w:altName w:val="仿宋"/>
    <w:panose1 w:val="00000000000000000000"/>
    <w:charset w:val="00"/>
    <w:family w:val="roma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Corbel">
    <w:panose1 w:val="020B0503020204020204"/>
    <w:charset w:val="00"/>
    <w:family w:val="auto"/>
    <w:pitch w:val="default"/>
    <w:sig w:usb0="A00002EF" w:usb1="4000A44B" w:usb2="00000000" w:usb3="00000000" w:csb0="2000019F" w:csb1="00000000"/>
  </w:font>
  <w:font w:name="仿宋">
    <w:panose1 w:val="02010609060101010101"/>
    <w:charset w:val="86"/>
    <w:family w:val="auto"/>
    <w:pitch w:val="default"/>
    <w:sig w:usb0="800002BF" w:usb1="38CF7CFA" w:usb2="00000016" w:usb3="00000000" w:csb0="00040001" w:csb1="00000000"/>
  </w:font>
  <w:font w:name="华文琥珀">
    <w:panose1 w:val="02010800040101010101"/>
    <w:charset w:val="86"/>
    <w:family w:val="auto"/>
    <w:pitch w:val="default"/>
    <w:sig w:usb0="00000001" w:usb1="080F0000" w:usb2="00000000" w:usb3="00000000" w:csb0="00040000" w:csb1="00000000"/>
  </w:font>
  <w:font w:name="HoloLens MDL2 Assets">
    <w:panose1 w:val="050A0102010101010101"/>
    <w:charset w:val="00"/>
    <w:family w:val="auto"/>
    <w:pitch w:val="default"/>
    <w:sig w:usb0="00000000" w:usb1="10000000" w:usb2="00000000" w:usb3="00000000" w:csb0="00000001" w:csb1="00000000"/>
  </w:font>
  <w:font w:name="Ink Free">
    <w:panose1 w:val="03080402000500000000"/>
    <w:charset w:val="00"/>
    <w:family w:val="auto"/>
    <w:pitch w:val="default"/>
    <w:sig w:usb0="80000003" w:usb1="00000000" w:usb2="00000000" w:usb3="00000000" w:csb0="00000001" w:csb1="00000000"/>
  </w:font>
  <w:font w:name="Microsoft PhagsPa">
    <w:panose1 w:val="020B0502040204020203"/>
    <w:charset w:val="00"/>
    <w:family w:val="auto"/>
    <w:pitch w:val="default"/>
    <w:sig w:usb0="00000003" w:usb1="00200000" w:usb2="08000000" w:usb3="00000000" w:csb0="00000001" w:csb1="00000000"/>
  </w:font>
  <w:font w:name="Microsoft Sans Serif">
    <w:panose1 w:val="020B0604020202020204"/>
    <w:charset w:val="00"/>
    <w:family w:val="auto"/>
    <w:pitch w:val="default"/>
    <w:sig w:usb0="E5002EFF" w:usb1="C000605B" w:usb2="00000029" w:usb3="00000000" w:csb0="200101FF" w:csb1="20280000"/>
  </w:font>
  <w:font w:name="Museo Sans For Dell">
    <w:panose1 w:val="02000000000000000000"/>
    <w:charset w:val="00"/>
    <w:family w:val="auto"/>
    <w:pitch w:val="default"/>
    <w:sig w:usb0="A00000AF" w:usb1="4000004B" w:usb2="00000000" w:usb3="00000000" w:csb0="20000093" w:csb1="00000000"/>
  </w:font>
  <w:font w:name="Nirmala UI Semilight">
    <w:panose1 w:val="020B0402040204020203"/>
    <w:charset w:val="00"/>
    <w:family w:val="auto"/>
    <w:pitch w:val="default"/>
    <w:sig w:usb0="80FF8023" w:usb1="0000004A" w:usb2="00000200" w:usb3="00040000" w:csb0="00000001" w:csb1="00000000"/>
  </w:font>
  <w:font w:name="Segoe MDL2 Assets">
    <w:panose1 w:val="050A0102010101010101"/>
    <w:charset w:val="00"/>
    <w:family w:val="auto"/>
    <w:pitch w:val="default"/>
    <w:sig w:usb0="00000000" w:usb1="10000000" w:usb2="00000000" w:usb3="00000000" w:csb0="00000001" w:csb1="00000000"/>
  </w:font>
  <w:font w:name="Segoe UI Black">
    <w:panose1 w:val="020B0A02040204020203"/>
    <w:charset w:val="00"/>
    <w:family w:val="auto"/>
    <w:pitch w:val="default"/>
    <w:sig w:usb0="E00002FF" w:usb1="4000E47F" w:usb2="00000021" w:usb3="00000000" w:csb0="2000019F" w:csb1="00000000"/>
  </w:font>
  <w:font w:name="Segoe UI Semibold">
    <w:panose1 w:val="020B0702040204020203"/>
    <w:charset w:val="00"/>
    <w:family w:val="auto"/>
    <w:pitch w:val="default"/>
    <w:sig w:usb0="E4002EFF" w:usb1="C000E47F" w:usb2="00000009" w:usb3="00000000" w:csb0="200001FF" w:csb1="00000000"/>
  </w:font>
  <w:font w:name="Sitka Heading">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Trebuchet MS">
    <w:panose1 w:val="020B0603020202020204"/>
    <w:charset w:val="00"/>
    <w:family w:val="auto"/>
    <w:pitch w:val="default"/>
    <w:sig w:usb0="00000687" w:usb1="00000000" w:usb2="00000000" w:usb3="00000000" w:csb0="2000009F" w:csb1="00000000"/>
  </w:font>
  <w:font w:name="Wingdings 2">
    <w:panose1 w:val="05020102010507070707"/>
    <w:charset w:val="00"/>
    <w:family w:val="auto"/>
    <w:pitch w:val="default"/>
    <w:sig w:usb0="00000000" w:usb1="00000000" w:usb2="00000000" w:usb3="00000000" w:csb0="80000000" w:csb1="00000000"/>
  </w:font>
  <w:font w:name="微软雅黑 Light">
    <w:panose1 w:val="020B0502040204020203"/>
    <w:charset w:val="86"/>
    <w:family w:val="auto"/>
    <w:pitch w:val="default"/>
    <w:sig w:usb0="80000287" w:usb1="2ACF0010" w:usb2="00000016" w:usb3="00000000" w:csb0="0004001F" w:csb1="00000000"/>
  </w:font>
  <w:font w:name="Malgun Gothic Semilight">
    <w:panose1 w:val="020B0502040204020203"/>
    <w:charset w:val="86"/>
    <w:family w:val="auto"/>
    <w:pitch w:val="default"/>
    <w:sig w:usb0="900002AF" w:usb1="01D77CFB" w:usb2="00000012" w:usb3="00000000" w:csb0="203E01BD" w:csb1="D7FF0000"/>
  </w:font>
  <w:font w:name="Arial Unicode MS">
    <w:panose1 w:val="020B0604020202020204"/>
    <w:charset w:val="86"/>
    <w:family w:val="auto"/>
    <w:pitch w:val="default"/>
    <w:sig w:usb0="FFFFFFFF" w:usb1="E9FFFFFF" w:usb2="0000003F" w:usb3="00000000" w:csb0="603F01FF" w:csb1="FFFF0000"/>
  </w:font>
  <w:font w:name="Microsoft JhengHei Light">
    <w:panose1 w:val="020B0304030504040204"/>
    <w:charset w:val="88"/>
    <w:family w:val="auto"/>
    <w:pitch w:val="default"/>
    <w:sig w:usb0="8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Arial">
    <w:panose1 w:val="020B0604020202020204"/>
    <w:charset w:val="00"/>
    <w:family w:val="auto"/>
    <w:pitch w:val="default"/>
    <w:sig w:usb0="E0002EFF" w:usb1="C000785B" w:usb2="00000009" w:usb3="00000000" w:csb0="400001FF" w:csb1="FFFF0000"/>
  </w:font>
  <w:font w:name="华文行楷">
    <w:panose1 w:val="02010800040101010101"/>
    <w:charset w:val="86"/>
    <w:family w:val="auto"/>
    <w:pitch w:val="default"/>
    <w:sig w:usb0="00000001" w:usb1="080F0000" w:usb2="00000000" w:usb3="00000000" w:csb0="00040000" w:csb1="0000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9"/>
      </w:rPr>
    </w:pPr>
    <w:r>
      <w:fldChar w:fldCharType="begin"/>
    </w:r>
    <w:r>
      <w:rPr>
        <w:rStyle w:val="19"/>
      </w:rPr>
      <w:instrText xml:space="preserve">PAGE  </w:instrTex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58750" cy="26289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58750" cy="262890"/>
                      </a:xfrm>
                      <a:prstGeom prst="rect">
                        <a:avLst/>
                      </a:prstGeom>
                      <a:noFill/>
                      <a:ln w="9525">
                        <a:noFill/>
                      </a:ln>
                    </wps:spPr>
                    <wps:txbx>
                      <w:txbxContent>
                        <w:p>
                          <w:pPr>
                            <w:pStyle w:val="9"/>
                            <w:rPr>
                              <w:rStyle w:val="19"/>
                            </w:rPr>
                          </w:pPr>
                          <w:r>
                            <w:fldChar w:fldCharType="begin"/>
                          </w:r>
                          <w:r>
                            <w:rPr>
                              <w:rStyle w:val="19"/>
                            </w:rPr>
                            <w:instrText xml:space="preserve">PAGE  </w:instrText>
                          </w:r>
                          <w:r>
                            <w:fldChar w:fldCharType="separate"/>
                          </w:r>
                          <w:r>
                            <w:rPr>
                              <w:rStyle w:val="19"/>
                            </w:rPr>
                            <w:t>VII</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20.7pt;width:12.5pt;mso-position-horizontal:center;mso-position-horizontal-relative:margin;mso-wrap-style:none;z-index:251658240;mso-width-relative:page;mso-height-relative:page;" filled="f" stroked="f" coordsize="21600,21600" o:gfxdata="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xsw7uNEAAAADAQAADwAAAAAAAAABACAAAAAiAAAAZHJzL2Rvd25yZXYueG1sUEsBAhQAFAAAAAgA&#10;h07iQBVZf4q6AQAAUgMAAA4AAAAAAAAAAQAgAAAAIAEAAGRycy9lMm9Eb2MueG1sUEsFBgAAAAAG&#10;AAYAWQEAAEwFAAAAAA==&#10;">
              <v:fill on="f" focussize="0,0"/>
              <v:stroke on="f"/>
              <v:imagedata o:title=""/>
              <o:lock v:ext="edit" aspectratio="f"/>
              <v:textbox inset="0mm,0mm,0mm,0mm" style="mso-fit-shape-to-text:t;">
                <w:txbxContent>
                  <w:p>
                    <w:pPr>
                      <w:pStyle w:val="9"/>
                      <w:rPr>
                        <w:rStyle w:val="19"/>
                      </w:rPr>
                    </w:pPr>
                    <w:r>
                      <w:fldChar w:fldCharType="begin"/>
                    </w:r>
                    <w:r>
                      <w:rPr>
                        <w:rStyle w:val="19"/>
                      </w:rPr>
                      <w:instrText xml:space="preserve">PAGE  </w:instrText>
                    </w:r>
                    <w:r>
                      <w:fldChar w:fldCharType="separate"/>
                    </w:r>
                    <w:r>
                      <w:rPr>
                        <w:rStyle w:val="19"/>
                      </w:rPr>
                      <w:t>VII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0" b="0"/>
              <wp:wrapNone/>
              <wp:docPr id="7" name="文本框 7"/>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9"/>
                            <w:rPr>
                              <w:rStyle w:val="19"/>
                            </w:rPr>
                          </w:pPr>
                          <w:r>
                            <w:fldChar w:fldCharType="begin"/>
                          </w:r>
                          <w:r>
                            <w:rPr>
                              <w:rStyle w:val="19"/>
                            </w:rPr>
                            <w:instrText xml:space="preserve">PAGE  </w:instrText>
                          </w:r>
                          <w:r>
                            <w:fldChar w:fldCharType="separate"/>
                          </w:r>
                          <w:r>
                            <w:rPr>
                              <w:rStyle w:val="19"/>
                            </w:rPr>
                            <w:t>55</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0.35pt;width:9.05pt;mso-position-horizontal:center;mso-position-horizontal-relative:margin;mso-wrap-style:none;z-index:251659264;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PlfknQAAAAAwEAAA8AAAAAAAAAAQAgAAAAIgAAAGRycy9kb3ducmV2LnhtbFBLAQIUABQAAAAI&#10;AIdO4kAZ/dY0vAEAAFIDAAAOAAAAAAAAAAEAIAAAAB8BAABkcnMvZTJvRG9jLnhtbFBLBQYAAAAA&#10;BgAGAFkBAABNBQAAAAA=&#10;">
              <v:fill on="f" focussize="0,0"/>
              <v:stroke on="f"/>
              <v:imagedata o:title=""/>
              <o:lock v:ext="edit" aspectratio="f"/>
              <v:textbox inset="0mm,0mm,0mm,0mm" style="mso-fit-shape-to-text:t;">
                <w:txbxContent>
                  <w:p>
                    <w:pPr>
                      <w:pStyle w:val="9"/>
                      <w:rPr>
                        <w:rStyle w:val="19"/>
                      </w:rPr>
                    </w:pPr>
                    <w:r>
                      <w:fldChar w:fldCharType="begin"/>
                    </w:r>
                    <w:r>
                      <w:rPr>
                        <w:rStyle w:val="19"/>
                      </w:rPr>
                      <w:instrText xml:space="preserve">PAGE  </w:instrText>
                    </w:r>
                    <w:r>
                      <w:fldChar w:fldCharType="separate"/>
                    </w:r>
                    <w:r>
                      <w:rPr>
                        <w:rStyle w:val="19"/>
                      </w:rPr>
                      <w:t>55</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南京大学硕士论文                                                        版权及论文原创性说明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 xml:space="preserve">南京大学硕士论文                                                        版权及论文原创性说明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表目录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第二章 相关理论、技术</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第一章 引言</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第二章 技术综述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第三章 </w:t>
    </w:r>
    <w:r>
      <w:rPr>
        <w:rFonts w:hint="eastAsia"/>
        <w:lang w:val="en-US" w:eastAsia="zh-CN"/>
      </w:rPr>
      <w:t>基于深度学习的命名实体识别模型</w:t>
    </w:r>
    <w:r>
      <w:rPr>
        <w:rFonts w:hint="eastAsia"/>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第五章 总结与展望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8C0EAE1"/>
    <w:multiLevelType w:val="singleLevel"/>
    <w:tmpl w:val="F8C0EAE1"/>
    <w:lvl w:ilvl="0" w:tentative="0">
      <w:start w:val="1"/>
      <w:numFmt w:val="decimal"/>
      <w:lvlText w:val="%1."/>
      <w:lvlJc w:val="left"/>
      <w:pPr>
        <w:tabs>
          <w:tab w:val="left" w:pos="312"/>
        </w:tabs>
      </w:pPr>
    </w:lvl>
  </w:abstractNum>
  <w:abstractNum w:abstractNumId="1">
    <w:nsid w:val="5C67D4D0"/>
    <w:multiLevelType w:val="singleLevel"/>
    <w:tmpl w:val="5C67D4D0"/>
    <w:lvl w:ilvl="0" w:tentative="0">
      <w:start w:val="1"/>
      <w:numFmt w:val="decimal"/>
      <w:suff w:val="nothing"/>
      <w:lvlText w:val="（%1）"/>
      <w:lvlJc w:val="left"/>
    </w:lvl>
  </w:abstractNum>
  <w:abstractNum w:abstractNumId="2">
    <w:nsid w:val="5C7F648C"/>
    <w:multiLevelType w:val="singleLevel"/>
    <w:tmpl w:val="5C7F648C"/>
    <w:lvl w:ilvl="0" w:tentative="0">
      <w:start w:val="1"/>
      <w:numFmt w:val="decimal"/>
      <w:suff w:val="nothing"/>
      <w:lvlText w:val="（%1）"/>
      <w:lvlJc w:val="left"/>
    </w:lvl>
  </w:abstractNum>
  <w:abstractNum w:abstractNumId="3">
    <w:nsid w:val="5C7F740F"/>
    <w:multiLevelType w:val="singleLevel"/>
    <w:tmpl w:val="5C7F740F"/>
    <w:lvl w:ilvl="0" w:tentative="0">
      <w:start w:val="1"/>
      <w:numFmt w:val="decimal"/>
      <w:suff w:val="nothing"/>
      <w:lvlText w:val="（%1）"/>
      <w:lvlJc w:val="left"/>
    </w:lvl>
  </w:abstractNum>
  <w:abstractNum w:abstractNumId="4">
    <w:nsid w:val="5C7FA71E"/>
    <w:multiLevelType w:val="singleLevel"/>
    <w:tmpl w:val="5C7FA71E"/>
    <w:lvl w:ilvl="0" w:tentative="0">
      <w:start w:val="1"/>
      <w:numFmt w:val="decimal"/>
      <w:suff w:val="nothing"/>
      <w:lvlText w:val="%1."/>
      <w:lvlJc w:val="left"/>
    </w:lvl>
  </w:abstractNum>
  <w:abstractNum w:abstractNumId="5">
    <w:nsid w:val="5C80953B"/>
    <w:multiLevelType w:val="singleLevel"/>
    <w:tmpl w:val="5C80953B"/>
    <w:lvl w:ilvl="0" w:tentative="0">
      <w:start w:val="1"/>
      <w:numFmt w:val="decimal"/>
      <w:suff w:val="nothing"/>
      <w:lvlText w:val="（%1）"/>
      <w:lvlJc w:val="left"/>
    </w:lvl>
  </w:abstractNum>
  <w:abstractNum w:abstractNumId="6">
    <w:nsid w:val="5C83B2B8"/>
    <w:multiLevelType w:val="singleLevel"/>
    <w:tmpl w:val="5C83B2B8"/>
    <w:lvl w:ilvl="0" w:tentative="0">
      <w:start w:val="1"/>
      <w:numFmt w:val="decimal"/>
      <w:suff w:val="nothing"/>
      <w:lvlText w:val="%1."/>
      <w:lvlJc w:val="left"/>
    </w:lvl>
  </w:abstractNum>
  <w:abstractNum w:abstractNumId="7">
    <w:nsid w:val="5C8A4EBB"/>
    <w:multiLevelType w:val="singleLevel"/>
    <w:tmpl w:val="5C8A4EBB"/>
    <w:lvl w:ilvl="0" w:tentative="0">
      <w:start w:val="1"/>
      <w:numFmt w:val="decimal"/>
      <w:suff w:val="nothing"/>
      <w:lvlText w:val="%1."/>
      <w:lvlJc w:val="left"/>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EAE552B"/>
    <w:rsid w:val="0D3771A1"/>
    <w:rsid w:val="0E6410F5"/>
    <w:rsid w:val="0F9B3275"/>
    <w:rsid w:val="0FF302BE"/>
    <w:rsid w:val="0FFFCDF3"/>
    <w:rsid w:val="14ADA12F"/>
    <w:rsid w:val="169D0EF5"/>
    <w:rsid w:val="17B59381"/>
    <w:rsid w:val="17B60C18"/>
    <w:rsid w:val="17DE8A7D"/>
    <w:rsid w:val="1F7B3CC3"/>
    <w:rsid w:val="1FDB98CE"/>
    <w:rsid w:val="26805696"/>
    <w:rsid w:val="2799242C"/>
    <w:rsid w:val="27BFF5D3"/>
    <w:rsid w:val="27CF8117"/>
    <w:rsid w:val="27F285F3"/>
    <w:rsid w:val="2E615B17"/>
    <w:rsid w:val="2EDFFF0E"/>
    <w:rsid w:val="2F6FF847"/>
    <w:rsid w:val="2FA9AC4D"/>
    <w:rsid w:val="2FED4431"/>
    <w:rsid w:val="300D10F9"/>
    <w:rsid w:val="33FBCB78"/>
    <w:rsid w:val="35FD39A3"/>
    <w:rsid w:val="36DD2BA8"/>
    <w:rsid w:val="37B94197"/>
    <w:rsid w:val="386D50A0"/>
    <w:rsid w:val="399A7AB5"/>
    <w:rsid w:val="3ADEC541"/>
    <w:rsid w:val="3AEFA2AD"/>
    <w:rsid w:val="3B373E96"/>
    <w:rsid w:val="3B3BD9FB"/>
    <w:rsid w:val="3B7F2614"/>
    <w:rsid w:val="3BCE3671"/>
    <w:rsid w:val="3C7BFCD1"/>
    <w:rsid w:val="3CBB2D39"/>
    <w:rsid w:val="3DE920CF"/>
    <w:rsid w:val="3E5F7962"/>
    <w:rsid w:val="3E7E5EE5"/>
    <w:rsid w:val="3EF7D383"/>
    <w:rsid w:val="3F8731E3"/>
    <w:rsid w:val="3FDE5B78"/>
    <w:rsid w:val="3FF32FF3"/>
    <w:rsid w:val="3FFEAF71"/>
    <w:rsid w:val="40396147"/>
    <w:rsid w:val="40FF8538"/>
    <w:rsid w:val="43807E71"/>
    <w:rsid w:val="43FB5897"/>
    <w:rsid w:val="453B455D"/>
    <w:rsid w:val="462A6510"/>
    <w:rsid w:val="4B3C5D17"/>
    <w:rsid w:val="4B58B6FE"/>
    <w:rsid w:val="4BFB98EA"/>
    <w:rsid w:val="4BFF59A8"/>
    <w:rsid w:val="4CE03191"/>
    <w:rsid w:val="4EFC637A"/>
    <w:rsid w:val="4F63C2D1"/>
    <w:rsid w:val="4FAE435B"/>
    <w:rsid w:val="4FF96FFD"/>
    <w:rsid w:val="4FFF225E"/>
    <w:rsid w:val="50BC14E5"/>
    <w:rsid w:val="53610A67"/>
    <w:rsid w:val="5377B5E7"/>
    <w:rsid w:val="56C23768"/>
    <w:rsid w:val="56EE5A47"/>
    <w:rsid w:val="57BF096E"/>
    <w:rsid w:val="57E7ED16"/>
    <w:rsid w:val="59268A66"/>
    <w:rsid w:val="59F769B1"/>
    <w:rsid w:val="5A5D0908"/>
    <w:rsid w:val="5BBB1540"/>
    <w:rsid w:val="5BDD77C8"/>
    <w:rsid w:val="5BDFEDF3"/>
    <w:rsid w:val="5BFB86B3"/>
    <w:rsid w:val="5BFB9CF7"/>
    <w:rsid w:val="5BFF1D3C"/>
    <w:rsid w:val="5D7FF4B4"/>
    <w:rsid w:val="5DDA4F70"/>
    <w:rsid w:val="5DE71B7F"/>
    <w:rsid w:val="5E4D5462"/>
    <w:rsid w:val="5E7BCE55"/>
    <w:rsid w:val="5EAFB0C3"/>
    <w:rsid w:val="5EB72328"/>
    <w:rsid w:val="5EFE89BF"/>
    <w:rsid w:val="5F1F2581"/>
    <w:rsid w:val="5FFE5FB1"/>
    <w:rsid w:val="5FFF2F87"/>
    <w:rsid w:val="61BF0725"/>
    <w:rsid w:val="635F0596"/>
    <w:rsid w:val="63A77D78"/>
    <w:rsid w:val="65B9EEE5"/>
    <w:rsid w:val="65FED3F0"/>
    <w:rsid w:val="679F053D"/>
    <w:rsid w:val="67BE8373"/>
    <w:rsid w:val="67EF0D70"/>
    <w:rsid w:val="67FF3C68"/>
    <w:rsid w:val="697D4872"/>
    <w:rsid w:val="6AF6AC91"/>
    <w:rsid w:val="6BDE3F69"/>
    <w:rsid w:val="6CA8678E"/>
    <w:rsid w:val="6D9F4DA7"/>
    <w:rsid w:val="6DEEC8E5"/>
    <w:rsid w:val="6DF7BF5C"/>
    <w:rsid w:val="6E39E607"/>
    <w:rsid w:val="6ED56AB3"/>
    <w:rsid w:val="6EFFD035"/>
    <w:rsid w:val="6F5B5D0D"/>
    <w:rsid w:val="6F5BCFE2"/>
    <w:rsid w:val="6F7965EB"/>
    <w:rsid w:val="6FBD43A2"/>
    <w:rsid w:val="6FBD9B85"/>
    <w:rsid w:val="6FCBA245"/>
    <w:rsid w:val="6FDFB80D"/>
    <w:rsid w:val="6FEFA570"/>
    <w:rsid w:val="6FF625CB"/>
    <w:rsid w:val="6FF8BA59"/>
    <w:rsid w:val="6FFE5D01"/>
    <w:rsid w:val="72B91B7B"/>
    <w:rsid w:val="72F2BDDE"/>
    <w:rsid w:val="72FB6E90"/>
    <w:rsid w:val="739726F2"/>
    <w:rsid w:val="74073275"/>
    <w:rsid w:val="743F2D8B"/>
    <w:rsid w:val="7472450F"/>
    <w:rsid w:val="7507407D"/>
    <w:rsid w:val="75AB9999"/>
    <w:rsid w:val="75D5F6A1"/>
    <w:rsid w:val="765BFA27"/>
    <w:rsid w:val="76AFD98C"/>
    <w:rsid w:val="76BDF736"/>
    <w:rsid w:val="76BFF891"/>
    <w:rsid w:val="76CE4C88"/>
    <w:rsid w:val="76EFA7A9"/>
    <w:rsid w:val="76FFBC96"/>
    <w:rsid w:val="773F2330"/>
    <w:rsid w:val="776DD0FC"/>
    <w:rsid w:val="777F76EA"/>
    <w:rsid w:val="77BFB34E"/>
    <w:rsid w:val="77EC3E5D"/>
    <w:rsid w:val="77F3FFF5"/>
    <w:rsid w:val="77F54EDB"/>
    <w:rsid w:val="77F93655"/>
    <w:rsid w:val="77FEBFD8"/>
    <w:rsid w:val="77FF451F"/>
    <w:rsid w:val="77FF5C61"/>
    <w:rsid w:val="79BF42B7"/>
    <w:rsid w:val="7B747818"/>
    <w:rsid w:val="7BA7B876"/>
    <w:rsid w:val="7BBAC5AE"/>
    <w:rsid w:val="7BCE1FBC"/>
    <w:rsid w:val="7BDE1840"/>
    <w:rsid w:val="7BDF0187"/>
    <w:rsid w:val="7BDFC544"/>
    <w:rsid w:val="7BEA04D9"/>
    <w:rsid w:val="7BEEEA87"/>
    <w:rsid w:val="7BF68452"/>
    <w:rsid w:val="7BF762F7"/>
    <w:rsid w:val="7BFC6171"/>
    <w:rsid w:val="7CD86F61"/>
    <w:rsid w:val="7CE7C6DF"/>
    <w:rsid w:val="7D1FA184"/>
    <w:rsid w:val="7DB4DC16"/>
    <w:rsid w:val="7DB96EF5"/>
    <w:rsid w:val="7DBFC00B"/>
    <w:rsid w:val="7DDFF85B"/>
    <w:rsid w:val="7E3F6372"/>
    <w:rsid w:val="7EBF57E4"/>
    <w:rsid w:val="7ED5F746"/>
    <w:rsid w:val="7EDF94DC"/>
    <w:rsid w:val="7EE54470"/>
    <w:rsid w:val="7EFDEE24"/>
    <w:rsid w:val="7EFFF0F4"/>
    <w:rsid w:val="7F2FA00F"/>
    <w:rsid w:val="7F3DC721"/>
    <w:rsid w:val="7F5FA37C"/>
    <w:rsid w:val="7F77BFA7"/>
    <w:rsid w:val="7F7F1A43"/>
    <w:rsid w:val="7F7F7398"/>
    <w:rsid w:val="7F7FFD6E"/>
    <w:rsid w:val="7F8312A6"/>
    <w:rsid w:val="7F8A1BBC"/>
    <w:rsid w:val="7F978AF9"/>
    <w:rsid w:val="7F9A7504"/>
    <w:rsid w:val="7F9FC763"/>
    <w:rsid w:val="7FA2E03E"/>
    <w:rsid w:val="7FA7BCF0"/>
    <w:rsid w:val="7FAC2E57"/>
    <w:rsid w:val="7FBF4722"/>
    <w:rsid w:val="7FC5516F"/>
    <w:rsid w:val="7FDCAB82"/>
    <w:rsid w:val="7FDDB016"/>
    <w:rsid w:val="7FDF2EEF"/>
    <w:rsid w:val="7FE5B71E"/>
    <w:rsid w:val="7FEA5C6A"/>
    <w:rsid w:val="7FEB993D"/>
    <w:rsid w:val="7FEBA782"/>
    <w:rsid w:val="7FF5502C"/>
    <w:rsid w:val="7FF7E0A7"/>
    <w:rsid w:val="7FF90D29"/>
    <w:rsid w:val="7FF9A9F6"/>
    <w:rsid w:val="7FFD5177"/>
    <w:rsid w:val="7FFDA28E"/>
    <w:rsid w:val="7FFF1FE7"/>
    <w:rsid w:val="7FFF35A7"/>
    <w:rsid w:val="867CB108"/>
    <w:rsid w:val="87B81A2D"/>
    <w:rsid w:val="8DD7441C"/>
    <w:rsid w:val="8FBE669C"/>
    <w:rsid w:val="8FDE62CD"/>
    <w:rsid w:val="91B3BBC9"/>
    <w:rsid w:val="94A7E58D"/>
    <w:rsid w:val="94F64E83"/>
    <w:rsid w:val="957E105E"/>
    <w:rsid w:val="95E52CC6"/>
    <w:rsid w:val="977F9039"/>
    <w:rsid w:val="9B7E02C4"/>
    <w:rsid w:val="9CDE8023"/>
    <w:rsid w:val="9D7E90F4"/>
    <w:rsid w:val="9FBDE0B5"/>
    <w:rsid w:val="A2B4F900"/>
    <w:rsid w:val="A55F42FF"/>
    <w:rsid w:val="A6AE40BA"/>
    <w:rsid w:val="A6FE58A0"/>
    <w:rsid w:val="A77F93C2"/>
    <w:rsid w:val="A79C66F6"/>
    <w:rsid w:val="A7E636D8"/>
    <w:rsid w:val="A7EDDD8E"/>
    <w:rsid w:val="A8F6C33C"/>
    <w:rsid w:val="AB97989D"/>
    <w:rsid w:val="ABC7FDCD"/>
    <w:rsid w:val="AD7EE853"/>
    <w:rsid w:val="AEBF1EC3"/>
    <w:rsid w:val="AFCF4BC9"/>
    <w:rsid w:val="AFEF2DB0"/>
    <w:rsid w:val="AFF22462"/>
    <w:rsid w:val="AFFE57BE"/>
    <w:rsid w:val="B6B7F254"/>
    <w:rsid w:val="B6EA0DA0"/>
    <w:rsid w:val="BAFD362C"/>
    <w:rsid w:val="BB7771BE"/>
    <w:rsid w:val="BBD14785"/>
    <w:rsid w:val="BBFD897E"/>
    <w:rsid w:val="BD4E6D44"/>
    <w:rsid w:val="BDBF8AFC"/>
    <w:rsid w:val="BDDEEB38"/>
    <w:rsid w:val="BDE75595"/>
    <w:rsid w:val="BDFDCA4D"/>
    <w:rsid w:val="BEAE552B"/>
    <w:rsid w:val="BEEE263E"/>
    <w:rsid w:val="BF7701DE"/>
    <w:rsid w:val="BF7F13CF"/>
    <w:rsid w:val="BFBB3DF5"/>
    <w:rsid w:val="BFBE185D"/>
    <w:rsid w:val="BFD2D7C4"/>
    <w:rsid w:val="BFF60155"/>
    <w:rsid w:val="BFFB9742"/>
    <w:rsid w:val="BFFDA61D"/>
    <w:rsid w:val="BFFFBA72"/>
    <w:rsid w:val="C327E43D"/>
    <w:rsid w:val="C6BE488E"/>
    <w:rsid w:val="CF5BCEC3"/>
    <w:rsid w:val="CF77DE4A"/>
    <w:rsid w:val="CFE32295"/>
    <w:rsid w:val="CFFFF77A"/>
    <w:rsid w:val="D185A748"/>
    <w:rsid w:val="D37B77B4"/>
    <w:rsid w:val="D37D82E6"/>
    <w:rsid w:val="D5BC6A64"/>
    <w:rsid w:val="D675349B"/>
    <w:rsid w:val="D7985220"/>
    <w:rsid w:val="D7FB24C0"/>
    <w:rsid w:val="DB2F037C"/>
    <w:rsid w:val="DB3F25A6"/>
    <w:rsid w:val="DB78890C"/>
    <w:rsid w:val="DB7F3186"/>
    <w:rsid w:val="DBF88630"/>
    <w:rsid w:val="DBFF103E"/>
    <w:rsid w:val="DC6B0BC4"/>
    <w:rsid w:val="DD5E3A36"/>
    <w:rsid w:val="DDEB4D18"/>
    <w:rsid w:val="DDFF98CC"/>
    <w:rsid w:val="DEEFE9D5"/>
    <w:rsid w:val="DF7B254F"/>
    <w:rsid w:val="DF7BF9B7"/>
    <w:rsid w:val="DFBF90E4"/>
    <w:rsid w:val="DFDEA520"/>
    <w:rsid w:val="DFED2DE4"/>
    <w:rsid w:val="DFFD7C42"/>
    <w:rsid w:val="DFFDE41E"/>
    <w:rsid w:val="DFFF635D"/>
    <w:rsid w:val="E3AFCED4"/>
    <w:rsid w:val="E58B974E"/>
    <w:rsid w:val="E5CFEF0F"/>
    <w:rsid w:val="E6DEEF3C"/>
    <w:rsid w:val="E97D7592"/>
    <w:rsid w:val="E9CB0CAE"/>
    <w:rsid w:val="E9FF6EE5"/>
    <w:rsid w:val="EAECDF13"/>
    <w:rsid w:val="EAFF5B5B"/>
    <w:rsid w:val="EBDF65F4"/>
    <w:rsid w:val="EBFF604B"/>
    <w:rsid w:val="ECC38270"/>
    <w:rsid w:val="ED6C7B92"/>
    <w:rsid w:val="ED9BA28C"/>
    <w:rsid w:val="EDB8A837"/>
    <w:rsid w:val="EDEFE0AE"/>
    <w:rsid w:val="EE6C2098"/>
    <w:rsid w:val="EEB9D594"/>
    <w:rsid w:val="EEBE616B"/>
    <w:rsid w:val="EEFF1801"/>
    <w:rsid w:val="EF363FE7"/>
    <w:rsid w:val="EF553BE7"/>
    <w:rsid w:val="EFBFAF77"/>
    <w:rsid w:val="EFCB8715"/>
    <w:rsid w:val="EFDB2EF9"/>
    <w:rsid w:val="EFF6B595"/>
    <w:rsid w:val="EFFF9166"/>
    <w:rsid w:val="F2F81861"/>
    <w:rsid w:val="F3557F42"/>
    <w:rsid w:val="F36E42E9"/>
    <w:rsid w:val="F3B78EFA"/>
    <w:rsid w:val="F43E6BA2"/>
    <w:rsid w:val="F6A7B939"/>
    <w:rsid w:val="F6D54274"/>
    <w:rsid w:val="F6DC6FC8"/>
    <w:rsid w:val="F6FB2BAE"/>
    <w:rsid w:val="F73E523E"/>
    <w:rsid w:val="F78F0D52"/>
    <w:rsid w:val="F7AD140E"/>
    <w:rsid w:val="F7DBFCC0"/>
    <w:rsid w:val="F9FBA6EC"/>
    <w:rsid w:val="FA7B38C3"/>
    <w:rsid w:val="FA8E6AD0"/>
    <w:rsid w:val="FABFD274"/>
    <w:rsid w:val="FAEDCEBD"/>
    <w:rsid w:val="FB1F0D57"/>
    <w:rsid w:val="FB3B15EA"/>
    <w:rsid w:val="FB7BAB4A"/>
    <w:rsid w:val="FB7EB295"/>
    <w:rsid w:val="FB9FC050"/>
    <w:rsid w:val="FB9FC06B"/>
    <w:rsid w:val="FBBA5BA5"/>
    <w:rsid w:val="FBBF5427"/>
    <w:rsid w:val="FBDD3CF5"/>
    <w:rsid w:val="FBDDE651"/>
    <w:rsid w:val="FBFDD865"/>
    <w:rsid w:val="FBFEB60E"/>
    <w:rsid w:val="FBFFE39A"/>
    <w:rsid w:val="FC69BFFB"/>
    <w:rsid w:val="FCFFF915"/>
    <w:rsid w:val="FD234C79"/>
    <w:rsid w:val="FD772362"/>
    <w:rsid w:val="FD7BEB85"/>
    <w:rsid w:val="FDBA03E6"/>
    <w:rsid w:val="FDBEEBD0"/>
    <w:rsid w:val="FDBFF196"/>
    <w:rsid w:val="FDF7919F"/>
    <w:rsid w:val="FDFF13C7"/>
    <w:rsid w:val="FE3F4491"/>
    <w:rsid w:val="FE6B17C1"/>
    <w:rsid w:val="FE7B2B7E"/>
    <w:rsid w:val="FE9DDE6C"/>
    <w:rsid w:val="FEB70094"/>
    <w:rsid w:val="FEB7B236"/>
    <w:rsid w:val="FED7F35D"/>
    <w:rsid w:val="FEEF0F81"/>
    <w:rsid w:val="FEF7DBFF"/>
    <w:rsid w:val="FEFF758D"/>
    <w:rsid w:val="FF0B768C"/>
    <w:rsid w:val="FF1E3B67"/>
    <w:rsid w:val="FF2B2BD0"/>
    <w:rsid w:val="FF38BCB3"/>
    <w:rsid w:val="FF6F624C"/>
    <w:rsid w:val="FF71FF71"/>
    <w:rsid w:val="FF775D09"/>
    <w:rsid w:val="FF7B2FE5"/>
    <w:rsid w:val="FF7F0235"/>
    <w:rsid w:val="FFA8A6D8"/>
    <w:rsid w:val="FFAEAEE3"/>
    <w:rsid w:val="FFBB1A19"/>
    <w:rsid w:val="FFBE9B8A"/>
    <w:rsid w:val="FFDB9414"/>
    <w:rsid w:val="FFEFD9C3"/>
    <w:rsid w:val="FFF50980"/>
    <w:rsid w:val="FFF52E7C"/>
    <w:rsid w:val="FFF7CD20"/>
    <w:rsid w:val="FFF7D95A"/>
    <w:rsid w:val="FFF901B4"/>
    <w:rsid w:val="FFFD8989"/>
    <w:rsid w:val="FFFE0120"/>
    <w:rsid w:val="FFFEE0E8"/>
    <w:rsid w:val="FFFEF7A3"/>
    <w:rsid w:val="FFFF8044"/>
    <w:rsid w:val="FFFF95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7">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Body Text Indent"/>
    <w:basedOn w:val="1"/>
    <w:qFormat/>
    <w:uiPriority w:val="0"/>
    <w:pPr>
      <w:spacing w:after="120"/>
      <w:ind w:left="420"/>
    </w:pPr>
    <w:rPr>
      <w:szCs w:val="21"/>
    </w:rPr>
  </w:style>
  <w:style w:type="paragraph" w:styleId="7">
    <w:name w:val="toc 3"/>
    <w:basedOn w:val="1"/>
    <w:next w:val="1"/>
    <w:qFormat/>
    <w:uiPriority w:val="0"/>
    <w:pPr>
      <w:tabs>
        <w:tab w:val="left" w:pos="1680"/>
        <w:tab w:val="right" w:leader="dot" w:pos="8296"/>
      </w:tabs>
      <w:spacing w:line="400" w:lineRule="exact"/>
      <w:ind w:left="840" w:leftChars="400"/>
      <w:jc w:val="left"/>
    </w:pPr>
    <w:rPr>
      <w:rFonts w:ascii="Arial" w:hAnsi="Arial"/>
      <w:sz w:val="24"/>
      <w:szCs w:val="28"/>
    </w:rPr>
  </w:style>
  <w:style w:type="paragraph" w:styleId="8">
    <w:name w:val="Plain Text"/>
    <w:basedOn w:val="1"/>
    <w:qFormat/>
    <w:uiPriority w:val="0"/>
    <w:pPr>
      <w:widowControl/>
      <w:spacing w:before="100" w:beforeAutospacing="1" w:after="100" w:afterAutospacing="1"/>
      <w:jc w:val="left"/>
    </w:pPr>
    <w:rPr>
      <w:rFonts w:ascii="宋体" w:hAnsi="宋体" w:cs="宋体"/>
      <w:kern w:val="0"/>
      <w:sz w:val="24"/>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pPr>
      <w:tabs>
        <w:tab w:val="right" w:leader="dot" w:pos="8296"/>
      </w:tabs>
      <w:spacing w:line="400" w:lineRule="exact"/>
      <w:jc w:val="left"/>
    </w:pPr>
    <w:rPr>
      <w:rFonts w:ascii="Arial" w:hAnsi="Arial"/>
      <w:sz w:val="24"/>
      <w:szCs w:val="30"/>
    </w:rPr>
  </w:style>
  <w:style w:type="paragraph" w:styleId="12">
    <w:name w:val="table of figures"/>
    <w:basedOn w:val="1"/>
    <w:next w:val="1"/>
    <w:qFormat/>
    <w:uiPriority w:val="0"/>
    <w:pPr>
      <w:ind w:leftChars="200" w:hanging="200" w:hangingChars="200"/>
    </w:pPr>
  </w:style>
  <w:style w:type="paragraph" w:styleId="13">
    <w:name w:val="toc 2"/>
    <w:basedOn w:val="1"/>
    <w:next w:val="1"/>
    <w:qFormat/>
    <w:uiPriority w:val="0"/>
    <w:pPr>
      <w:tabs>
        <w:tab w:val="right" w:leader="dot" w:pos="8296"/>
      </w:tabs>
      <w:spacing w:line="400" w:lineRule="exact"/>
      <w:ind w:left="200" w:leftChars="200"/>
      <w:jc w:val="left"/>
    </w:pPr>
    <w:rPr>
      <w:rFonts w:ascii="Arial" w:hAnsi="Arial"/>
      <w:sz w:val="24"/>
      <w:szCs w:val="28"/>
    </w:rPr>
  </w:style>
  <w:style w:type="paragraph" w:styleId="14">
    <w:name w:val="Normal (Web)"/>
    <w:basedOn w:val="1"/>
    <w:qFormat/>
    <w:uiPriority w:val="0"/>
    <w:pPr>
      <w:widowControl/>
      <w:spacing w:before="100" w:beforeAutospacing="1" w:after="100" w:afterAutospacing="1"/>
      <w:jc w:val="left"/>
    </w:pPr>
    <w:rPr>
      <w:rFonts w:ascii="宋体" w:hAnsi="宋体" w:cs="宋体"/>
      <w:kern w:val="0"/>
      <w:sz w:val="24"/>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Strong"/>
    <w:basedOn w:val="17"/>
    <w:qFormat/>
    <w:uiPriority w:val="0"/>
    <w:rPr>
      <w:b/>
      <w:bCs/>
    </w:rPr>
  </w:style>
  <w:style w:type="character" w:styleId="19">
    <w:name w:val="page number"/>
    <w:basedOn w:val="17"/>
    <w:qFormat/>
    <w:uiPriority w:val="0"/>
  </w:style>
  <w:style w:type="character" w:styleId="20">
    <w:name w:val="Hyperlink"/>
    <w:basedOn w:val="17"/>
    <w:qFormat/>
    <w:uiPriority w:val="0"/>
    <w:rPr>
      <w:color w:val="0000FF"/>
      <w:u w:val="single"/>
    </w:rPr>
  </w:style>
  <w:style w:type="paragraph" w:customStyle="1" w:styleId="21">
    <w:name w:val="宋体"/>
    <w:basedOn w:val="1"/>
    <w:qFormat/>
    <w:uiPriority w:val="0"/>
    <w:pPr>
      <w:jc w:val="center"/>
    </w:pPr>
    <w:rPr>
      <w:rFonts w:eastAsia="楷体_GB2312"/>
      <w:b/>
      <w:sz w:val="30"/>
    </w:rPr>
  </w:style>
  <w:style w:type="paragraph" w:customStyle="1" w:styleId="22">
    <w:name w:val="Normal1"/>
    <w:qFormat/>
    <w:uiPriority w:val="0"/>
    <w:pPr>
      <w:jc w:val="both"/>
    </w:pPr>
    <w:rPr>
      <w:rFonts w:ascii="Times New Roman" w:hAnsi="Times New Roman" w:eastAsia="宋体" w:cs="Times New Roman"/>
      <w:kern w:val="2"/>
      <w:sz w:val="21"/>
      <w:szCs w:val="21"/>
      <w:lang w:val="en-US" w:eastAsia="zh-CN" w:bidi="ar-SA"/>
    </w:rPr>
  </w:style>
  <w:style w:type="paragraph" w:customStyle="1" w:styleId="23">
    <w:name w:val="图目录4"/>
    <w:basedOn w:val="1"/>
    <w:next w:val="1"/>
    <w:qFormat/>
    <w:uiPriority w:val="0"/>
    <w:pPr>
      <w:spacing w:line="360" w:lineRule="auto"/>
      <w:jc w:val="center"/>
    </w:pPr>
    <w:rPr>
      <w:rFonts w:ascii="Arial" w:hAnsi="Arial" w:cs="宋体"/>
      <w:sz w:val="24"/>
    </w:rPr>
  </w:style>
  <w:style w:type="paragraph" w:customStyle="1" w:styleId="24">
    <w:name w:val="表目录2"/>
    <w:basedOn w:val="1"/>
    <w:next w:val="1"/>
    <w:qFormat/>
    <w:uiPriority w:val="0"/>
    <w:pPr>
      <w:spacing w:line="360" w:lineRule="auto"/>
      <w:jc w:val="center"/>
    </w:pPr>
    <w:rPr>
      <w:rFonts w:ascii="Arial" w:hAnsi="Arial"/>
      <w:sz w:val="24"/>
    </w:rPr>
  </w:style>
  <w:style w:type="paragraph" w:customStyle="1" w:styleId="25">
    <w:name w:val="p1"/>
    <w:basedOn w:val="1"/>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character" w:customStyle="1" w:styleId="26">
    <w:name w:val="s2"/>
    <w:basedOn w:val="17"/>
    <w:uiPriority w:val="0"/>
    <w:rPr>
      <w:rFonts w:hint="default" w:ascii="Helvetica Neue" w:hAnsi="Helvetica Neue" w:eastAsia="Helvetica Neue" w:cs="Helvetica Neue"/>
      <w:sz w:val="24"/>
      <w:szCs w:val="24"/>
    </w:rPr>
  </w:style>
  <w:style w:type="character" w:customStyle="1" w:styleId="27">
    <w:name w:val="s1"/>
    <w:basedOn w:val="17"/>
    <w:qFormat/>
    <w:uiPriority w:val="0"/>
    <w:rPr>
      <w:rFonts w:ascii=".pingfang sc" w:hAnsi=".pingfang sc" w:eastAsia=".pingfang sc" w:cs=".pingfang sc"/>
      <w:sz w:val="24"/>
      <w:szCs w:val="24"/>
    </w:rPr>
  </w:style>
  <w:style w:type="paragraph" w:customStyle="1" w:styleId="28">
    <w:name w:val="p2"/>
    <w:basedOn w:val="1"/>
    <w:uiPriority w:val="0"/>
    <w:pPr>
      <w:spacing w:before="0" w:beforeAutospacing="0" w:after="0" w:afterAutospacing="0"/>
      <w:ind w:left="0" w:right="0"/>
      <w:jc w:val="left"/>
    </w:pPr>
    <w:rPr>
      <w:rFonts w:hint="default" w:ascii=".pingfang sc" w:hAnsi=".pingfang sc" w:eastAsia=".pingfang sc" w:cs=".pingfang sc"/>
      <w:kern w:val="0"/>
      <w:sz w:val="24"/>
      <w:szCs w:val="24"/>
      <w:lang w:val="en-US" w:eastAsia="zh-CN" w:bidi="ar"/>
    </w:rPr>
  </w:style>
  <w:style w:type="character" w:customStyle="1" w:styleId="29">
    <w:name w:val="apple-tab-span"/>
    <w:basedOn w:val="17"/>
    <w:uiPriority w:val="0"/>
  </w:style>
  <w:style w:type="paragraph" w:customStyle="1" w:styleId="30">
    <w:name w:val="WPSOffice手动目录 1"/>
    <w:uiPriority w:val="0"/>
    <w:pPr>
      <w:ind w:leftChars="0"/>
    </w:pPr>
    <w:rPr>
      <w:sz w:val="20"/>
      <w:szCs w:val="20"/>
    </w:rPr>
  </w:style>
  <w:style w:type="paragraph" w:customStyle="1" w:styleId="31">
    <w:name w:val="WPSOffice手动目录 2"/>
    <w:uiPriority w:val="0"/>
    <w:pPr>
      <w:ind w:leftChars="200"/>
    </w:pPr>
    <w:rPr>
      <w:sz w:val="20"/>
      <w:szCs w:val="20"/>
    </w:rPr>
  </w:style>
  <w:style w:type="paragraph" w:customStyle="1" w:styleId="32">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5" Type="http://schemas.openxmlformats.org/officeDocument/2006/relationships/glossaryDocument" Target="glossary/document.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20.png"/><Relationship Id="rId50" Type="http://schemas.openxmlformats.org/officeDocument/2006/relationships/image" Target="media/image19.png"/><Relationship Id="rId5" Type="http://schemas.openxmlformats.org/officeDocument/2006/relationships/header" Target="header2.xml"/><Relationship Id="rId49" Type="http://schemas.openxmlformats.org/officeDocument/2006/relationships/image" Target="media/image18.png"/><Relationship Id="rId48" Type="http://schemas.openxmlformats.org/officeDocument/2006/relationships/image" Target="media/image17.png"/><Relationship Id="rId47" Type="http://schemas.openxmlformats.org/officeDocument/2006/relationships/image" Target="media/image16.png"/><Relationship Id="rId46" Type="http://schemas.openxmlformats.org/officeDocument/2006/relationships/image" Target="media/image15.emf"/><Relationship Id="rId45" Type="http://schemas.openxmlformats.org/officeDocument/2006/relationships/oleObject" Target="embeddings/oleObject13.bin"/><Relationship Id="rId44" Type="http://schemas.openxmlformats.org/officeDocument/2006/relationships/image" Target="media/image14.emf"/><Relationship Id="rId43" Type="http://schemas.openxmlformats.org/officeDocument/2006/relationships/oleObject" Target="embeddings/oleObject12.bin"/><Relationship Id="rId42" Type="http://schemas.openxmlformats.org/officeDocument/2006/relationships/image" Target="media/image13.emf"/><Relationship Id="rId41" Type="http://schemas.openxmlformats.org/officeDocument/2006/relationships/oleObject" Target="embeddings/oleObject11.bin"/><Relationship Id="rId40" Type="http://schemas.openxmlformats.org/officeDocument/2006/relationships/image" Target="media/image12.emf"/><Relationship Id="rId4" Type="http://schemas.openxmlformats.org/officeDocument/2006/relationships/footer" Target="footer1.xml"/><Relationship Id="rId39" Type="http://schemas.openxmlformats.org/officeDocument/2006/relationships/oleObject" Target="embeddings/oleObject10.bin"/><Relationship Id="rId38" Type="http://schemas.openxmlformats.org/officeDocument/2006/relationships/image" Target="media/image11.emf"/><Relationship Id="rId37" Type="http://schemas.openxmlformats.org/officeDocument/2006/relationships/oleObject" Target="embeddings/oleObject9.bin"/><Relationship Id="rId36" Type="http://schemas.openxmlformats.org/officeDocument/2006/relationships/image" Target="media/image10.emf"/><Relationship Id="rId35" Type="http://schemas.openxmlformats.org/officeDocument/2006/relationships/oleObject" Target="embeddings/oleObject8.bin"/><Relationship Id="rId34" Type="http://schemas.openxmlformats.org/officeDocument/2006/relationships/image" Target="media/image9.emf"/><Relationship Id="rId33" Type="http://schemas.openxmlformats.org/officeDocument/2006/relationships/oleObject" Target="embeddings/oleObject7.bin"/><Relationship Id="rId32" Type="http://schemas.openxmlformats.org/officeDocument/2006/relationships/image" Target="media/image8.emf"/><Relationship Id="rId31" Type="http://schemas.openxmlformats.org/officeDocument/2006/relationships/oleObject" Target="embeddings/oleObject6.bin"/><Relationship Id="rId30" Type="http://schemas.openxmlformats.org/officeDocument/2006/relationships/image" Target="media/image7.emf"/><Relationship Id="rId3" Type="http://schemas.openxmlformats.org/officeDocument/2006/relationships/header" Target="header1.xml"/><Relationship Id="rId29" Type="http://schemas.openxmlformats.org/officeDocument/2006/relationships/oleObject" Target="embeddings/oleObject5.bin"/><Relationship Id="rId28" Type="http://schemas.openxmlformats.org/officeDocument/2006/relationships/image" Target="media/image6.emf"/><Relationship Id="rId27" Type="http://schemas.openxmlformats.org/officeDocument/2006/relationships/oleObject" Target="embeddings/oleObject4.bin"/><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emf"/><Relationship Id="rId23" Type="http://schemas.openxmlformats.org/officeDocument/2006/relationships/oleObject" Target="embeddings/oleObject3.bin"/><Relationship Id="rId22" Type="http://schemas.openxmlformats.org/officeDocument/2006/relationships/image" Target="media/image2.wmf"/><Relationship Id="rId21" Type="http://schemas.openxmlformats.org/officeDocument/2006/relationships/oleObject" Target="embeddings/oleObject2.bin"/><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theme" Target="theme/theme1.xml"/><Relationship Id="rId17" Type="http://schemas.openxmlformats.org/officeDocument/2006/relationships/header" Target="header12.xml"/><Relationship Id="rId16" Type="http://schemas.openxmlformats.org/officeDocument/2006/relationships/header" Target="header11.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footer" Target="footer3.xml"/><Relationship Id="rId10" Type="http://schemas.openxmlformats.org/officeDocument/2006/relationships/header" Target="header6.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ae375c44-b962-4568-9985-3eaa772775fc}"/>
        <w:style w:val=""/>
        <w:category>
          <w:name w:val="常规"/>
          <w:gallery w:val="placeholder"/>
        </w:category>
        <w:types>
          <w:type w:val="bbPlcHdr"/>
        </w:types>
        <w:behaviors>
          <w:behavior w:val="content"/>
        </w:behaviors>
        <w:description w:val=""/>
        <w:guid w:val="{ae375c44-b962-4568-9985-3eaa772775fc}"/>
      </w:docPartPr>
      <w:docPartBody>
        <w:p>
          <w:r>
            <w:rPr>
              <w:color w:val="808080"/>
            </w:rPr>
            <w:t>单击此处输入文字。</w:t>
          </w:r>
        </w:p>
      </w:docPartBody>
    </w:docPart>
    <w:docPart>
      <w:docPartPr>
        <w:name w:val="{5aaa975f-2460-481e-aadc-2ae173c3d392}"/>
        <w:style w:val=""/>
        <w:category>
          <w:name w:val="常规"/>
          <w:gallery w:val="placeholder"/>
        </w:category>
        <w:types>
          <w:type w:val="bbPlcHdr"/>
        </w:types>
        <w:behaviors>
          <w:behavior w:val="content"/>
        </w:behaviors>
        <w:description w:val=""/>
        <w:guid w:val="{5aaa975f-2460-481e-aadc-2ae173c3d392}"/>
      </w:docPartPr>
      <w:docPartBody>
        <w:p>
          <w:r>
            <w:rPr>
              <w:color w:val="808080"/>
            </w:rPr>
            <w:t>单击此处输入文字。</w:t>
          </w:r>
        </w:p>
      </w:docPartBody>
    </w:docPart>
    <w:docPart>
      <w:docPartPr>
        <w:name w:val="{fc36263f-6ef4-4036-9bcb-95e327a64887}"/>
        <w:style w:val=""/>
        <w:category>
          <w:name w:val="常规"/>
          <w:gallery w:val="placeholder"/>
        </w:category>
        <w:types>
          <w:type w:val="bbPlcHdr"/>
        </w:types>
        <w:behaviors>
          <w:behavior w:val="content"/>
        </w:behaviors>
        <w:description w:val=""/>
        <w:guid w:val="{fc36263f-6ef4-4036-9bcb-95e327a64887}"/>
      </w:docPartPr>
      <w:docPartBody>
        <w:p>
          <w:r>
            <w:rPr>
              <w:color w:val="808080"/>
            </w:rPr>
            <w:t>单击此处输入文字。</w:t>
          </w:r>
        </w:p>
      </w:docPartBody>
    </w:docPart>
    <w:docPart>
      <w:docPartPr>
        <w:name w:val="{1947ba18-d476-4de8-92ab-d816cabafea3}"/>
        <w:style w:val=""/>
        <w:category>
          <w:name w:val="常规"/>
          <w:gallery w:val="placeholder"/>
        </w:category>
        <w:types>
          <w:type w:val="bbPlcHdr"/>
        </w:types>
        <w:behaviors>
          <w:behavior w:val="content"/>
        </w:behaviors>
        <w:description w:val=""/>
        <w:guid w:val="{1947ba18-d476-4de8-92ab-d816cabafea3}"/>
      </w:docPartPr>
      <w:docPartBody>
        <w:p>
          <w:r>
            <w:rPr>
              <w:color w:val="808080"/>
            </w:rPr>
            <w:t>单击此处输入文字。</w:t>
          </w:r>
        </w:p>
      </w:docPartBody>
    </w:docPart>
    <w:docPart>
      <w:docPartPr>
        <w:name w:val="{e62bc2b7-5aa1-438a-a865-97ab77fdb803}"/>
        <w:style w:val=""/>
        <w:category>
          <w:name w:val="常规"/>
          <w:gallery w:val="placeholder"/>
        </w:category>
        <w:types>
          <w:type w:val="bbPlcHdr"/>
        </w:types>
        <w:behaviors>
          <w:behavior w:val="content"/>
        </w:behaviors>
        <w:description w:val=""/>
        <w:guid w:val="{e62bc2b7-5aa1-438a-a865-97ab77fdb803}"/>
      </w:docPartPr>
      <w:docPartBody>
        <w:p>
          <w:r>
            <w:rPr>
              <w:color w:val="808080"/>
            </w:rPr>
            <w:t>单击此处输入文字。</w:t>
          </w:r>
        </w:p>
      </w:docPartBody>
    </w:docPart>
    <w:docPart>
      <w:docPartPr>
        <w:name w:val="{84e83cb0-8514-4db3-b327-0e9be50625ae}"/>
        <w:style w:val=""/>
        <w:category>
          <w:name w:val="常规"/>
          <w:gallery w:val="placeholder"/>
        </w:category>
        <w:types>
          <w:type w:val="bbPlcHdr"/>
        </w:types>
        <w:behaviors>
          <w:behavior w:val="content"/>
        </w:behaviors>
        <w:description w:val=""/>
        <w:guid w:val="{84e83cb0-8514-4db3-b327-0e9be50625ae}"/>
      </w:docPartPr>
      <w:docPartBody>
        <w:p>
          <w:r>
            <w:rPr>
              <w:color w:val="808080"/>
            </w:rPr>
            <w:t>单击此处输入文字。</w:t>
          </w:r>
        </w:p>
      </w:docPartBody>
    </w:docPart>
    <w:docPart>
      <w:docPartPr>
        <w:name w:val="{4a394782-1517-4796-96e8-b5058239d60b}"/>
        <w:style w:val=""/>
        <w:category>
          <w:name w:val="常规"/>
          <w:gallery w:val="placeholder"/>
        </w:category>
        <w:types>
          <w:type w:val="bbPlcHdr"/>
        </w:types>
        <w:behaviors>
          <w:behavior w:val="content"/>
        </w:behaviors>
        <w:description w:val=""/>
        <w:guid w:val="{4a394782-1517-4796-96e8-b5058239d60b}"/>
      </w:docPartPr>
      <w:docPartBody>
        <w:p>
          <w:r>
            <w:rPr>
              <w:color w:val="808080"/>
            </w:rPr>
            <w:t>单击此处输入文字。</w:t>
          </w:r>
        </w:p>
      </w:docPartBody>
    </w:docPart>
    <w:docPart>
      <w:docPartPr>
        <w:name w:val="{b467c138-60b1-4c83-a133-384542a9eaae}"/>
        <w:style w:val=""/>
        <w:category>
          <w:name w:val="常规"/>
          <w:gallery w:val="placeholder"/>
        </w:category>
        <w:types>
          <w:type w:val="bbPlcHdr"/>
        </w:types>
        <w:behaviors>
          <w:behavior w:val="content"/>
        </w:behaviors>
        <w:description w:val=""/>
        <w:guid w:val="{b467c138-60b1-4c83-a133-384542a9eaae}"/>
      </w:docPartPr>
      <w:docPartBody>
        <w:p>
          <w:r>
            <w:rPr>
              <w:color w:val="808080"/>
            </w:rPr>
            <w:t>单击此处输入文字。</w:t>
          </w:r>
        </w:p>
      </w:docPartBody>
    </w:docPart>
    <w:docPart>
      <w:docPartPr>
        <w:name w:val="{93e34b62-d5d9-432e-84eb-2b7f9f64cdd5}"/>
        <w:style w:val=""/>
        <w:category>
          <w:name w:val="常规"/>
          <w:gallery w:val="placeholder"/>
        </w:category>
        <w:types>
          <w:type w:val="bbPlcHdr"/>
        </w:types>
        <w:behaviors>
          <w:behavior w:val="content"/>
        </w:behaviors>
        <w:description w:val=""/>
        <w:guid w:val="{93e34b62-d5d9-432e-84eb-2b7f9f64cdd5}"/>
      </w:docPartPr>
      <w:docPartBody>
        <w:p>
          <w:r>
            <w:rPr>
              <w:color w:val="808080"/>
            </w:rPr>
            <w:t>单击此处输入文字。</w:t>
          </w:r>
        </w:p>
      </w:docPartBody>
    </w:docPart>
    <w:docPart>
      <w:docPartPr>
        <w:name w:val="{59b56145-aa54-49f3-9606-5f841f6fc148}"/>
        <w:style w:val=""/>
        <w:category>
          <w:name w:val="常规"/>
          <w:gallery w:val="placeholder"/>
        </w:category>
        <w:types>
          <w:type w:val="bbPlcHdr"/>
        </w:types>
        <w:behaviors>
          <w:behavior w:val="content"/>
        </w:behaviors>
        <w:description w:val=""/>
        <w:guid w:val="{59b56145-aa54-49f3-9606-5f841f6fc148}"/>
      </w:docPartPr>
      <w:docPartBody>
        <w:p>
          <w:r>
            <w:rPr>
              <w:color w:val="808080"/>
            </w:rPr>
            <w:t>单击此处输入文字。</w:t>
          </w:r>
        </w:p>
      </w:docPartBody>
    </w:docPart>
    <w:docPart>
      <w:docPartPr>
        <w:name w:val="{58b2de94-69ce-4733-b1bf-dc00ac34b5e7}"/>
        <w:style w:val=""/>
        <w:category>
          <w:name w:val="常规"/>
          <w:gallery w:val="placeholder"/>
        </w:category>
        <w:types>
          <w:type w:val="bbPlcHdr"/>
        </w:types>
        <w:behaviors>
          <w:behavior w:val="content"/>
        </w:behaviors>
        <w:description w:val=""/>
        <w:guid w:val="{58b2de94-69ce-4733-b1bf-dc00ac34b5e7}"/>
      </w:docPartPr>
      <w:docPartBody>
        <w:p>
          <w:r>
            <w:rPr>
              <w:color w:val="808080"/>
            </w:rPr>
            <w:t>单击此处输入文字。</w:t>
          </w:r>
        </w:p>
      </w:docPartBody>
    </w:docPart>
    <w:docPart>
      <w:docPartPr>
        <w:name w:val="{e174918f-6628-493e-89ab-04d2d18891c1}"/>
        <w:style w:val=""/>
        <w:category>
          <w:name w:val="常规"/>
          <w:gallery w:val="placeholder"/>
        </w:category>
        <w:types>
          <w:type w:val="bbPlcHdr"/>
        </w:types>
        <w:behaviors>
          <w:behavior w:val="content"/>
        </w:behaviors>
        <w:description w:val=""/>
        <w:guid w:val="{e174918f-6628-493e-89ab-04d2d18891c1}"/>
      </w:docPartPr>
      <w:docPartBody>
        <w:p>
          <w:r>
            <w:rPr>
              <w:color w:val="808080"/>
            </w:rPr>
            <w:t>单击此处输入文字。</w:t>
          </w:r>
        </w:p>
      </w:docPartBody>
    </w:docPart>
    <w:docPart>
      <w:docPartPr>
        <w:name w:val="{c562abc8-dda5-4213-8165-906d7d1c5013}"/>
        <w:style w:val=""/>
        <w:category>
          <w:name w:val="常规"/>
          <w:gallery w:val="placeholder"/>
        </w:category>
        <w:types>
          <w:type w:val="bbPlcHdr"/>
        </w:types>
        <w:behaviors>
          <w:behavior w:val="content"/>
        </w:behaviors>
        <w:description w:val=""/>
        <w:guid w:val="{c562abc8-dda5-4213-8165-906d7d1c5013}"/>
      </w:docPartPr>
      <w:docPartBody>
        <w:p>
          <w:r>
            <w:rPr>
              <w:color w:val="808080"/>
            </w:rPr>
            <w:t>单击此处输入文字。</w:t>
          </w:r>
        </w:p>
      </w:docPartBody>
    </w:docPart>
    <w:docPart>
      <w:docPartPr>
        <w:name w:val="{bc0f684b-fb9d-4b26-aa91-8cebbaf26208}"/>
        <w:style w:val=""/>
        <w:category>
          <w:name w:val="常规"/>
          <w:gallery w:val="placeholder"/>
        </w:category>
        <w:types>
          <w:type w:val="bbPlcHdr"/>
        </w:types>
        <w:behaviors>
          <w:behavior w:val="content"/>
        </w:behaviors>
        <w:description w:val=""/>
        <w:guid w:val="{bc0f684b-fb9d-4b26-aa91-8cebbaf26208}"/>
      </w:docPartPr>
      <w:docPartBody>
        <w:p>
          <w:r>
            <w:rPr>
              <w:color w:val="808080"/>
            </w:rPr>
            <w:t>单击此处输入文字。</w:t>
          </w:r>
        </w:p>
      </w:docPartBody>
    </w:docPart>
    <w:docPart>
      <w:docPartPr>
        <w:name w:val="{eefe955b-6e71-4256-adf1-1f1975febf70}"/>
        <w:style w:val=""/>
        <w:category>
          <w:name w:val="常规"/>
          <w:gallery w:val="placeholder"/>
        </w:category>
        <w:types>
          <w:type w:val="bbPlcHdr"/>
        </w:types>
        <w:behaviors>
          <w:behavior w:val="content"/>
        </w:behaviors>
        <w:description w:val=""/>
        <w:guid w:val="{eefe955b-6e71-4256-adf1-1f1975febf70}"/>
      </w:docPartPr>
      <w:docPartBody>
        <w:p>
          <w:r>
            <w:rPr>
              <w:color w:val="808080"/>
            </w:rPr>
            <w:t>单击此处输入文字。</w:t>
          </w:r>
        </w:p>
      </w:docPartBody>
    </w:docPart>
    <w:docPart>
      <w:docPartPr>
        <w:name w:val="{b9624129-eef0-493b-9cb1-54e5a59a1cd6}"/>
        <w:style w:val=""/>
        <w:category>
          <w:name w:val="常规"/>
          <w:gallery w:val="placeholder"/>
        </w:category>
        <w:types>
          <w:type w:val="bbPlcHdr"/>
        </w:types>
        <w:behaviors>
          <w:behavior w:val="content"/>
        </w:behaviors>
        <w:description w:val=""/>
        <w:guid w:val="{b9624129-eef0-493b-9cb1-54e5a59a1cd6}"/>
      </w:docPartPr>
      <w:docPartBody>
        <w:p>
          <w:r>
            <w:rPr>
              <w:color w:val="808080"/>
            </w:rPr>
            <w:t>单击此处输入文字。</w:t>
          </w:r>
        </w:p>
      </w:docPartBody>
    </w:docPart>
    <w:docPart>
      <w:docPartPr>
        <w:name w:val="{bd2f0d37-4029-4f76-8e2c-47f60a4ef85e}"/>
        <w:style w:val=""/>
        <w:category>
          <w:name w:val="常规"/>
          <w:gallery w:val="placeholder"/>
        </w:category>
        <w:types>
          <w:type w:val="bbPlcHdr"/>
        </w:types>
        <w:behaviors>
          <w:behavior w:val="content"/>
        </w:behaviors>
        <w:description w:val=""/>
        <w:guid w:val="{bd2f0d37-4029-4f76-8e2c-47f60a4ef85e}"/>
      </w:docPartPr>
      <w:docPartBody>
        <w:p>
          <w:r>
            <w:rPr>
              <w:color w:val="808080"/>
            </w:rPr>
            <w:t>单击此处输入文字。</w:t>
          </w:r>
        </w:p>
      </w:docPartBody>
    </w:docPart>
    <w:docPart>
      <w:docPartPr>
        <w:name w:val="{294362f0-3eed-45b2-b1b9-18549ef25fb2}"/>
        <w:style w:val=""/>
        <w:category>
          <w:name w:val="常规"/>
          <w:gallery w:val="placeholder"/>
        </w:category>
        <w:types>
          <w:type w:val="bbPlcHdr"/>
        </w:types>
        <w:behaviors>
          <w:behavior w:val="content"/>
        </w:behaviors>
        <w:description w:val=""/>
        <w:guid w:val="{294362f0-3eed-45b2-b1b9-18549ef25fb2}"/>
      </w:docPartPr>
      <w:docPartBody>
        <w:p>
          <w:r>
            <w:rPr>
              <w:color w:val="808080"/>
            </w:rPr>
            <w:t>单击此处输入文字。</w:t>
          </w:r>
        </w:p>
      </w:docPartBody>
    </w:docPart>
    <w:docPart>
      <w:docPartPr>
        <w:name w:val="{3f4749c8-9a65-484f-846a-86ec9c2d6335}"/>
        <w:style w:val=""/>
        <w:category>
          <w:name w:val="常规"/>
          <w:gallery w:val="placeholder"/>
        </w:category>
        <w:types>
          <w:type w:val="bbPlcHdr"/>
        </w:types>
        <w:behaviors>
          <w:behavior w:val="content"/>
        </w:behaviors>
        <w:description w:val=""/>
        <w:guid w:val="{3f4749c8-9a65-484f-846a-86ec9c2d6335}"/>
      </w:docPartPr>
      <w:docPartBody>
        <w:p>
          <w:r>
            <w:rPr>
              <w:color w:val="808080"/>
            </w:rPr>
            <w:t>单击此处输入文字。</w:t>
          </w:r>
        </w:p>
      </w:docPartBody>
    </w:docPart>
    <w:docPart>
      <w:docPartPr>
        <w:name w:val="{78676811-248b-44d5-88c8-e615ac36eb32}"/>
        <w:style w:val=""/>
        <w:category>
          <w:name w:val="常规"/>
          <w:gallery w:val="placeholder"/>
        </w:category>
        <w:types>
          <w:type w:val="bbPlcHdr"/>
        </w:types>
        <w:behaviors>
          <w:behavior w:val="content"/>
        </w:behaviors>
        <w:description w:val=""/>
        <w:guid w:val="{78676811-248b-44d5-88c8-e615ac36eb32}"/>
      </w:docPartPr>
      <w:docPartBody>
        <w:p>
          <w:r>
            <w:rPr>
              <w:color w:val="808080"/>
            </w:rPr>
            <w:t>单击此处输入文字。</w:t>
          </w:r>
        </w:p>
      </w:docPartBody>
    </w:docPart>
    <w:docPart>
      <w:docPartPr>
        <w:name w:val="{489ddabb-ba56-4431-a49e-f8e4083eebea}"/>
        <w:style w:val=""/>
        <w:category>
          <w:name w:val="常规"/>
          <w:gallery w:val="placeholder"/>
        </w:category>
        <w:types>
          <w:type w:val="bbPlcHdr"/>
        </w:types>
        <w:behaviors>
          <w:behavior w:val="content"/>
        </w:behaviors>
        <w:description w:val=""/>
        <w:guid w:val="{489ddabb-ba56-4431-a49e-f8e4083eebea}"/>
      </w:docPartPr>
      <w:docPartBody>
        <w:p>
          <w:r>
            <w:rPr>
              <w:color w:val="808080"/>
            </w:rPr>
            <w:t>单击此处输入文字。</w:t>
          </w:r>
        </w:p>
      </w:docPartBody>
    </w:docPart>
    <w:docPart>
      <w:docPartPr>
        <w:name w:val="{a859c2ce-811c-4224-865e-d2d82ceadb00}"/>
        <w:style w:val=""/>
        <w:category>
          <w:name w:val="常规"/>
          <w:gallery w:val="placeholder"/>
        </w:category>
        <w:types>
          <w:type w:val="bbPlcHdr"/>
        </w:types>
        <w:behaviors>
          <w:behavior w:val="content"/>
        </w:behaviors>
        <w:description w:val=""/>
        <w:guid w:val="{a859c2ce-811c-4224-865e-d2d82ceadb00}"/>
      </w:docPartPr>
      <w:docPartBody>
        <w:p>
          <w:r>
            <w:rPr>
              <w:color w:val="808080"/>
            </w:rPr>
            <w:t>单击此处输入文字。</w:t>
          </w:r>
        </w:p>
      </w:docPartBody>
    </w:docPart>
    <w:docPart>
      <w:docPartPr>
        <w:name w:val="{ade46847-4fe0-4e7f-8c65-4f8f9be04a72}"/>
        <w:style w:val=""/>
        <w:category>
          <w:name w:val="常规"/>
          <w:gallery w:val="placeholder"/>
        </w:category>
        <w:types>
          <w:type w:val="bbPlcHdr"/>
        </w:types>
        <w:behaviors>
          <w:behavior w:val="content"/>
        </w:behaviors>
        <w:description w:val=""/>
        <w:guid w:val="{ade46847-4fe0-4e7f-8c65-4f8f9be04a72}"/>
      </w:docPartPr>
      <w:docPartBody>
        <w:p>
          <w:r>
            <w:rPr>
              <w:color w:val="808080"/>
            </w:rPr>
            <w:t>单击此处输入文字。</w:t>
          </w:r>
        </w:p>
      </w:docPartBody>
    </w:docPart>
    <w:docPart>
      <w:docPartPr>
        <w:name w:val="{0df77830-9815-4b3e-a046-0de8c8615c04}"/>
        <w:style w:val=""/>
        <w:category>
          <w:name w:val="常规"/>
          <w:gallery w:val="placeholder"/>
        </w:category>
        <w:types>
          <w:type w:val="bbPlcHdr"/>
        </w:types>
        <w:behaviors>
          <w:behavior w:val="content"/>
        </w:behaviors>
        <w:description w:val=""/>
        <w:guid w:val="{0df77830-9815-4b3e-a046-0de8c8615c04}"/>
      </w:docPartPr>
      <w:docPartBody>
        <w:p>
          <w:r>
            <w:rPr>
              <w:color w:val="808080"/>
            </w:rPr>
            <w:t>单击此处输入文字。</w:t>
          </w:r>
        </w:p>
      </w:docPartBody>
    </w:docPart>
    <w:docPart>
      <w:docPartPr>
        <w:name w:val="{2db0cae6-065a-4d14-9117-3e1803117343}"/>
        <w:style w:val=""/>
        <w:category>
          <w:name w:val="常规"/>
          <w:gallery w:val="placeholder"/>
        </w:category>
        <w:types>
          <w:type w:val="bbPlcHdr"/>
        </w:types>
        <w:behaviors>
          <w:behavior w:val="content"/>
        </w:behaviors>
        <w:description w:val=""/>
        <w:guid w:val="{2db0cae6-065a-4d14-9117-3e1803117343}"/>
      </w:docPartPr>
      <w:docPartBody>
        <w:p>
          <w:r>
            <w:rPr>
              <w:color w:val="808080"/>
            </w:rPr>
            <w:t>单击此处输入文字。</w:t>
          </w:r>
        </w:p>
      </w:docPartBody>
    </w:docPart>
    <w:docPart>
      <w:docPartPr>
        <w:name w:val="{00c07558-9509-4a98-ad11-f4f827257fdc}"/>
        <w:style w:val=""/>
        <w:category>
          <w:name w:val="常规"/>
          <w:gallery w:val="placeholder"/>
        </w:category>
        <w:types>
          <w:type w:val="bbPlcHdr"/>
        </w:types>
        <w:behaviors>
          <w:behavior w:val="content"/>
        </w:behaviors>
        <w:description w:val=""/>
        <w:guid w:val="{00c07558-9509-4a98-ad11-f4f827257fdc}"/>
      </w:docPartPr>
      <w:docPartBody>
        <w:p>
          <w:r>
            <w:rPr>
              <w:color w:val="808080"/>
            </w:rPr>
            <w:t>单击此处输入文字。</w:t>
          </w:r>
        </w:p>
      </w:docPartBody>
    </w:docPart>
    <w:docPart>
      <w:docPartPr>
        <w:name w:val="{f4577582-0ba3-49b7-8cb8-97df42e4692d}"/>
        <w:style w:val=""/>
        <w:category>
          <w:name w:val="常规"/>
          <w:gallery w:val="placeholder"/>
        </w:category>
        <w:types>
          <w:type w:val="bbPlcHdr"/>
        </w:types>
        <w:behaviors>
          <w:behavior w:val="content"/>
        </w:behaviors>
        <w:description w:val=""/>
        <w:guid w:val="{f4577582-0ba3-49b7-8cb8-97df42e4692d}"/>
      </w:docPartPr>
      <w:docPartBody>
        <w:p>
          <w:r>
            <w:rPr>
              <w:color w:val="808080"/>
            </w:rPr>
            <w:t>单击此处输入文字。</w:t>
          </w:r>
        </w:p>
      </w:docPartBody>
    </w:docPart>
    <w:docPart>
      <w:docPartPr>
        <w:name w:val="{9f7edd19-df7a-4b12-98af-b021d5e590fc}"/>
        <w:style w:val=""/>
        <w:category>
          <w:name w:val="常规"/>
          <w:gallery w:val="placeholder"/>
        </w:category>
        <w:types>
          <w:type w:val="bbPlcHdr"/>
        </w:types>
        <w:behaviors>
          <w:behavior w:val="content"/>
        </w:behaviors>
        <w:description w:val=""/>
        <w:guid w:val="{9f7edd19-df7a-4b12-98af-b021d5e590fc}"/>
      </w:docPartPr>
      <w:docPartBody>
        <w:p>
          <w:r>
            <w:rPr>
              <w:color w:val="808080"/>
            </w:rPr>
            <w:t>单击此处输入文字。</w:t>
          </w:r>
        </w:p>
      </w:docPartBody>
    </w:docPart>
    <w:docPart>
      <w:docPartPr>
        <w:name w:val="{e6eba124-69ba-496a-81d4-13e798b3a8ea}"/>
        <w:style w:val=""/>
        <w:category>
          <w:name w:val="常规"/>
          <w:gallery w:val="placeholder"/>
        </w:category>
        <w:types>
          <w:type w:val="bbPlcHdr"/>
        </w:types>
        <w:behaviors>
          <w:behavior w:val="content"/>
        </w:behaviors>
        <w:description w:val=""/>
        <w:guid w:val="{e6eba124-69ba-496a-81d4-13e798b3a8ea}"/>
      </w:docPartPr>
      <w:docPartBody>
        <w:p>
          <w:r>
            <w:rPr>
              <w:color w:val="808080"/>
            </w:rPr>
            <w:t>单击此处输入文字。</w:t>
          </w:r>
        </w:p>
      </w:docPartBody>
    </w:docPart>
    <w:docPart>
      <w:docPartPr>
        <w:name w:val="{1cb52ba1-cc79-4eda-8d30-61246107d583}"/>
        <w:style w:val=""/>
        <w:category>
          <w:name w:val="常规"/>
          <w:gallery w:val="placeholder"/>
        </w:category>
        <w:types>
          <w:type w:val="bbPlcHdr"/>
        </w:types>
        <w:behaviors>
          <w:behavior w:val="content"/>
        </w:behaviors>
        <w:description w:val=""/>
        <w:guid w:val="{1cb52ba1-cc79-4eda-8d30-61246107d583}"/>
      </w:docPartPr>
      <w:docPartBody>
        <w:p>
          <w:r>
            <w:rPr>
              <w:color w:val="808080"/>
            </w:rPr>
            <w:t>单击此处输入文字。</w:t>
          </w:r>
        </w:p>
      </w:docPartBody>
    </w:docPart>
    <w:docPart>
      <w:docPartPr>
        <w:name w:val="{d27fcd0b-b614-424f-ac5d-40310810186f}"/>
        <w:style w:val=""/>
        <w:category>
          <w:name w:val="常规"/>
          <w:gallery w:val="placeholder"/>
        </w:category>
        <w:types>
          <w:type w:val="bbPlcHdr"/>
        </w:types>
        <w:behaviors>
          <w:behavior w:val="content"/>
        </w:behaviors>
        <w:description w:val=""/>
        <w:guid w:val="{d27fcd0b-b614-424f-ac5d-40310810186f}"/>
      </w:docPartPr>
      <w:docPartBody>
        <w:p>
          <w:r>
            <w:rPr>
              <w:color w:val="808080"/>
            </w:rPr>
            <w:t>单击此处输入文字。</w:t>
          </w:r>
        </w:p>
      </w:docPartBody>
    </w:docPart>
    <w:docPart>
      <w:docPartPr>
        <w:name w:val="{dfe69266-0b89-4f5f-a9d8-31d84edf3ce0}"/>
        <w:style w:val=""/>
        <w:category>
          <w:name w:val="常规"/>
          <w:gallery w:val="placeholder"/>
        </w:category>
        <w:types>
          <w:type w:val="bbPlcHdr"/>
        </w:types>
        <w:behaviors>
          <w:behavior w:val="content"/>
        </w:behaviors>
        <w:description w:val=""/>
        <w:guid w:val="{dfe69266-0b89-4f5f-a9d8-31d84edf3ce0}"/>
      </w:docPartPr>
      <w:docPartBody>
        <w:p>
          <w:r>
            <w:rPr>
              <w:color w:val="808080"/>
            </w:rPr>
            <w:t>单击此处输入文字。</w:t>
          </w:r>
        </w:p>
      </w:docPartBody>
    </w:docPart>
    <w:docPart>
      <w:docPartPr>
        <w:name w:val="{f284d388-6dcd-45f1-9279-98552918715f}"/>
        <w:style w:val=""/>
        <w:category>
          <w:name w:val="常规"/>
          <w:gallery w:val="placeholder"/>
        </w:category>
        <w:types>
          <w:type w:val="bbPlcHdr"/>
        </w:types>
        <w:behaviors>
          <w:behavior w:val="content"/>
        </w:behaviors>
        <w:description w:val=""/>
        <w:guid w:val="{f284d388-6dcd-45f1-9279-98552918715f}"/>
      </w:docPartPr>
      <w:docPartBody>
        <w:p>
          <w:r>
            <w:rPr>
              <w:color w:val="808080"/>
            </w:rPr>
            <w:t>单击此处输入文字。</w:t>
          </w:r>
        </w:p>
      </w:docPartBody>
    </w:docPart>
    <w:docPart>
      <w:docPartPr>
        <w:name w:val="{e3b3f22d-801b-45b0-a201-28ca3c63bfc6}"/>
        <w:style w:val=""/>
        <w:category>
          <w:name w:val="常规"/>
          <w:gallery w:val="placeholder"/>
        </w:category>
        <w:types>
          <w:type w:val="bbPlcHdr"/>
        </w:types>
        <w:behaviors>
          <w:behavior w:val="content"/>
        </w:behaviors>
        <w:description w:val=""/>
        <w:guid w:val="{e3b3f22d-801b-45b0-a201-28ca3c63bfc6}"/>
      </w:docPartPr>
      <w:docPartBody>
        <w:p>
          <w:r>
            <w:rPr>
              <w:color w:val="808080"/>
            </w:rPr>
            <w:t>单击此处输入文字。</w:t>
          </w:r>
        </w:p>
      </w:docPartBody>
    </w:docPart>
    <w:docPart>
      <w:docPartPr>
        <w:name w:val="{4dbff570-2043-4c5b-947b-f3781d686aec}"/>
        <w:style w:val=""/>
        <w:category>
          <w:name w:val="常规"/>
          <w:gallery w:val="placeholder"/>
        </w:category>
        <w:types>
          <w:type w:val="bbPlcHdr"/>
        </w:types>
        <w:behaviors>
          <w:behavior w:val="content"/>
        </w:behaviors>
        <w:description w:val=""/>
        <w:guid w:val="{4dbff570-2043-4c5b-947b-f3781d686aec}"/>
      </w:docPartPr>
      <w:docPartBody>
        <w:p>
          <w:r>
            <w:rPr>
              <w:color w:val="808080"/>
            </w:rPr>
            <w:t>单击此处输入文字。</w:t>
          </w:r>
        </w:p>
      </w:docPartBody>
    </w:docPart>
    <w:docPart>
      <w:docPartPr>
        <w:name w:val="{01400aaa-d3c0-462c-95b4-9cf8f8df484e}"/>
        <w:style w:val=""/>
        <w:category>
          <w:name w:val="常规"/>
          <w:gallery w:val="placeholder"/>
        </w:category>
        <w:types>
          <w:type w:val="bbPlcHdr"/>
        </w:types>
        <w:behaviors>
          <w:behavior w:val="content"/>
        </w:behaviors>
        <w:description w:val=""/>
        <w:guid w:val="{01400aaa-d3c0-462c-95b4-9cf8f8df484e}"/>
      </w:docPartPr>
      <w:docPartBody>
        <w:p>
          <w:r>
            <w:rPr>
              <w:color w:val="808080"/>
            </w:rPr>
            <w:t>单击此处输入文字。</w:t>
          </w:r>
        </w:p>
      </w:docPartBody>
    </w:docPart>
    <w:docPart>
      <w:docPartPr>
        <w:name w:val="{24f0af91-0d5e-4f83-a254-993d1480e9bc}"/>
        <w:style w:val=""/>
        <w:category>
          <w:name w:val="常规"/>
          <w:gallery w:val="placeholder"/>
        </w:category>
        <w:types>
          <w:type w:val="bbPlcHdr"/>
        </w:types>
        <w:behaviors>
          <w:behavior w:val="content"/>
        </w:behaviors>
        <w:description w:val=""/>
        <w:guid w:val="{24f0af91-0d5e-4f83-a254-993d1480e9bc}"/>
      </w:docPartPr>
      <w:docPartBody>
        <w:p>
          <w:r>
            <w:rPr>
              <w:color w:val="808080"/>
            </w:rPr>
            <w:t>单击此处输入文字。</w:t>
          </w:r>
        </w:p>
      </w:docPartBody>
    </w:docPart>
    <w:docPart>
      <w:docPartPr>
        <w:name w:val="{32189211-39f9-4a89-b2eb-debc19a5d284}"/>
        <w:style w:val=""/>
        <w:category>
          <w:name w:val="常规"/>
          <w:gallery w:val="placeholder"/>
        </w:category>
        <w:types>
          <w:type w:val="bbPlcHdr"/>
        </w:types>
        <w:behaviors>
          <w:behavior w:val="content"/>
        </w:behaviors>
        <w:description w:val=""/>
        <w:guid w:val="{32189211-39f9-4a89-b2eb-debc19a5d284}"/>
      </w:docPartPr>
      <w:docPartBody>
        <w:p>
          <w:r>
            <w:rPr>
              <w:color w:val="808080"/>
            </w:rPr>
            <w:t>单击此处输入文字。</w:t>
          </w:r>
        </w:p>
      </w:docPartBody>
    </w:docPart>
    <w:docPart>
      <w:docPartPr>
        <w:name w:val="{b16737e2-8173-4c60-b85d-09e94601182e}"/>
        <w:style w:val=""/>
        <w:category>
          <w:name w:val="常规"/>
          <w:gallery w:val="placeholder"/>
        </w:category>
        <w:types>
          <w:type w:val="bbPlcHdr"/>
        </w:types>
        <w:behaviors>
          <w:behavior w:val="content"/>
        </w:behaviors>
        <w:description w:val=""/>
        <w:guid w:val="{b16737e2-8173-4c60-b85d-09e94601182e}"/>
      </w:docPartPr>
      <w:docPartBody>
        <w:p>
          <w:r>
            <w:rPr>
              <w:color w:val="808080"/>
            </w:rPr>
            <w:t>单击此处输入文字。</w:t>
          </w:r>
        </w:p>
      </w:docPartBody>
    </w:docPart>
    <w:docPart>
      <w:docPartPr>
        <w:name w:val="{d9635d56-04b7-4a13-8bd5-4507b684153d}"/>
        <w:style w:val=""/>
        <w:category>
          <w:name w:val="常规"/>
          <w:gallery w:val="placeholder"/>
        </w:category>
        <w:types>
          <w:type w:val="bbPlcHdr"/>
        </w:types>
        <w:behaviors>
          <w:behavior w:val="content"/>
        </w:behaviors>
        <w:description w:val=""/>
        <w:guid w:val="{d9635d56-04b7-4a13-8bd5-4507b684153d}"/>
      </w:docPartPr>
      <w:docPartBody>
        <w:p>
          <w:r>
            <w:rPr>
              <w:color w:val="808080"/>
            </w:rPr>
            <w:t>单击此处输入文字。</w:t>
          </w:r>
        </w:p>
      </w:docPartBody>
    </w:docPart>
    <w:docPart>
      <w:docPartPr>
        <w:name w:val="{d2ca0731-4245-47c5-a472-01f1f06a025f}"/>
        <w:style w:val=""/>
        <w:category>
          <w:name w:val="常规"/>
          <w:gallery w:val="placeholder"/>
        </w:category>
        <w:types>
          <w:type w:val="bbPlcHdr"/>
        </w:types>
        <w:behaviors>
          <w:behavior w:val="content"/>
        </w:behaviors>
        <w:description w:val=""/>
        <w:guid w:val="{d2ca0731-4245-47c5-a472-01f1f06a025f}"/>
      </w:docPartPr>
      <w:docPartBody>
        <w:p>
          <w:r>
            <w:rPr>
              <w:color w:val="808080"/>
            </w:rPr>
            <w:t>单击此处输入文字。</w:t>
          </w:r>
        </w:p>
      </w:docPartBody>
    </w:docPart>
    <w:docPart>
      <w:docPartPr>
        <w:name w:val="{34677412-49c5-46ff-b775-0329b4ff9c5a}"/>
        <w:style w:val=""/>
        <w:category>
          <w:name w:val="常规"/>
          <w:gallery w:val="placeholder"/>
        </w:category>
        <w:types>
          <w:type w:val="bbPlcHdr"/>
        </w:types>
        <w:behaviors>
          <w:behavior w:val="content"/>
        </w:behaviors>
        <w:description w:val=""/>
        <w:guid w:val="{34677412-49c5-46ff-b775-0329b4ff9c5a}"/>
      </w:docPartPr>
      <w:docPartBody>
        <w:p>
          <w:r>
            <w:rPr>
              <w:color w:val="808080"/>
            </w:rPr>
            <w:t>单击此处输入文字。</w:t>
          </w:r>
        </w:p>
      </w:docPartBody>
    </w:docPart>
    <w:docPart>
      <w:docPartPr>
        <w:name w:val="{a3526e4e-407f-4c8b-8f59-a45b5648c4f9}"/>
        <w:style w:val=""/>
        <w:category>
          <w:name w:val="常规"/>
          <w:gallery w:val="placeholder"/>
        </w:category>
        <w:types>
          <w:type w:val="bbPlcHdr"/>
        </w:types>
        <w:behaviors>
          <w:behavior w:val="content"/>
        </w:behaviors>
        <w:description w:val=""/>
        <w:guid w:val="{a3526e4e-407f-4c8b-8f59-a45b5648c4f9}"/>
      </w:docPartPr>
      <w:docPartBody>
        <w:p>
          <w:r>
            <w:rPr>
              <w:color w:val="808080"/>
            </w:rPr>
            <w:t>单击此处输入文字。</w:t>
          </w:r>
        </w:p>
      </w:docPartBody>
    </w:docPart>
    <w:docPart>
      <w:docPartPr>
        <w:name w:val="{72b179a9-fdb9-4d61-9a0b-f8917ddcce60}"/>
        <w:style w:val=""/>
        <w:category>
          <w:name w:val="常规"/>
          <w:gallery w:val="placeholder"/>
        </w:category>
        <w:types>
          <w:type w:val="bbPlcHdr"/>
        </w:types>
        <w:behaviors>
          <w:behavior w:val="content"/>
        </w:behaviors>
        <w:description w:val=""/>
        <w:guid w:val="{72b179a9-fdb9-4d61-9a0b-f8917ddcce60}"/>
      </w:docPartPr>
      <w:docPartBody>
        <w:p>
          <w:r>
            <w:rPr>
              <w:color w:val="808080"/>
            </w:rPr>
            <w:t>单击此处输入文字。</w:t>
          </w:r>
        </w:p>
      </w:docPartBody>
    </w:docPart>
    <w:docPart>
      <w:docPartPr>
        <w:name w:val="{0f63471d-e492-4716-a17b-759db48fe531}"/>
        <w:style w:val=""/>
        <w:category>
          <w:name w:val="常规"/>
          <w:gallery w:val="placeholder"/>
        </w:category>
        <w:types>
          <w:type w:val="bbPlcHdr"/>
        </w:types>
        <w:behaviors>
          <w:behavior w:val="content"/>
        </w:behaviors>
        <w:description w:val=""/>
        <w:guid w:val="{0f63471d-e492-4716-a17b-759db48fe531}"/>
      </w:docPartPr>
      <w:docPartBody>
        <w:p>
          <w:r>
            <w:rPr>
              <w:color w:val="808080"/>
            </w:rPr>
            <w:t>单击此处输入文字。</w:t>
          </w:r>
        </w:p>
      </w:docPartBody>
    </w:docPart>
    <w:docPart>
      <w:docPartPr>
        <w:name w:val="{45338717-0e1c-4d17-83b3-1935d49b0eda}"/>
        <w:style w:val=""/>
        <w:category>
          <w:name w:val="常规"/>
          <w:gallery w:val="placeholder"/>
        </w:category>
        <w:types>
          <w:type w:val="bbPlcHdr"/>
        </w:types>
        <w:behaviors>
          <w:behavior w:val="content"/>
        </w:behaviors>
        <w:description w:val=""/>
        <w:guid w:val="{45338717-0e1c-4d17-83b3-1935d49b0eda}"/>
      </w:docPartPr>
      <w:docPartBody>
        <w:p>
          <w:r>
            <w:rPr>
              <w:color w:val="808080"/>
            </w:rPr>
            <w:t>单击此处输入文字。</w:t>
          </w:r>
        </w:p>
      </w:docPartBody>
    </w:docPart>
    <w:docPart>
      <w:docPartPr>
        <w:name w:val="{f6e55119-b09f-45c9-b527-02e401415972}"/>
        <w:style w:val=""/>
        <w:category>
          <w:name w:val="常规"/>
          <w:gallery w:val="placeholder"/>
        </w:category>
        <w:types>
          <w:type w:val="bbPlcHdr"/>
        </w:types>
        <w:behaviors>
          <w:behavior w:val="content"/>
        </w:behaviors>
        <w:description w:val=""/>
        <w:guid w:val="{f6e55119-b09f-45c9-b527-02e401415972}"/>
      </w:docPartPr>
      <w:docPartBody>
        <w:p>
          <w:r>
            <w:rPr>
              <w:color w:val="808080"/>
            </w:rPr>
            <w:t>单击此处输入文字。</w:t>
          </w:r>
        </w:p>
      </w:docPartBody>
    </w:docPart>
    <w:docPart>
      <w:docPartPr>
        <w:name w:val="{6f9f9d58-6023-4b09-b333-3e298ea068b6}"/>
        <w:style w:val=""/>
        <w:category>
          <w:name w:val="常规"/>
          <w:gallery w:val="placeholder"/>
        </w:category>
        <w:types>
          <w:type w:val="bbPlcHdr"/>
        </w:types>
        <w:behaviors>
          <w:behavior w:val="content"/>
        </w:behaviors>
        <w:description w:val=""/>
        <w:guid w:val="{6f9f9d58-6023-4b09-b333-3e298ea068b6}"/>
      </w:docPartPr>
      <w:docPartBody>
        <w:p>
          <w:r>
            <w:rPr>
              <w:color w:val="808080"/>
            </w:rPr>
            <w:t>单击此处输入文字。</w:t>
          </w:r>
        </w:p>
      </w:docPartBody>
    </w:docPart>
    <w:docPart>
      <w:docPartPr>
        <w:name w:val="{8ad95ed3-d388-49d9-a073-e45be17c0c60}"/>
        <w:style w:val=""/>
        <w:category>
          <w:name w:val="常规"/>
          <w:gallery w:val="placeholder"/>
        </w:category>
        <w:types>
          <w:type w:val="bbPlcHdr"/>
        </w:types>
        <w:behaviors>
          <w:behavior w:val="content"/>
        </w:behaviors>
        <w:description w:val=""/>
        <w:guid w:val="{8ad95ed3-d388-49d9-a073-e45be17c0c60}"/>
      </w:docPartPr>
      <w:docPartBody>
        <w:p>
          <w:r>
            <w:rPr>
              <w:color w:val="808080"/>
            </w:rPr>
            <w:t>单击此处输入文字。</w:t>
          </w:r>
        </w:p>
      </w:docPartBody>
    </w:docPart>
    <w:docPart>
      <w:docPartPr>
        <w:name w:val="{ee012fd5-0be0-4f5c-b300-937fe2a1a6bb}"/>
        <w:style w:val=""/>
        <w:category>
          <w:name w:val="常规"/>
          <w:gallery w:val="placeholder"/>
        </w:category>
        <w:types>
          <w:type w:val="bbPlcHdr"/>
        </w:types>
        <w:behaviors>
          <w:behavior w:val="content"/>
        </w:behaviors>
        <w:description w:val=""/>
        <w:guid w:val="{ee012fd5-0be0-4f5c-b300-937fe2a1a6bb}"/>
      </w:docPartPr>
      <w:docPartBody>
        <w:p>
          <w:r>
            <w:rPr>
              <w:color w:val="808080"/>
            </w:rPr>
            <w:t>单击此处输入文字。</w:t>
          </w:r>
        </w:p>
      </w:docPartBody>
    </w:docPart>
    <w:docPart>
      <w:docPartPr>
        <w:name w:val="{dfb707c3-35b7-4718-aa8b-a9a21977d9e3}"/>
        <w:style w:val=""/>
        <w:category>
          <w:name w:val="常规"/>
          <w:gallery w:val="placeholder"/>
        </w:category>
        <w:types>
          <w:type w:val="bbPlcHdr"/>
        </w:types>
        <w:behaviors>
          <w:behavior w:val="content"/>
        </w:behaviors>
        <w:description w:val=""/>
        <w:guid w:val="{dfb707c3-35b7-4718-aa8b-a9a21977d9e3}"/>
      </w:docPartPr>
      <w:docPartBody>
        <w:p>
          <w:r>
            <w:rPr>
              <w:color w:val="808080"/>
            </w:rPr>
            <w:t>单击此处输入文字。</w:t>
          </w:r>
        </w:p>
      </w:docPartBody>
    </w:docPart>
    <w:docPart>
      <w:docPartPr>
        <w:name w:val="{13269791-5787-4a37-942e-5bb109747e95}"/>
        <w:style w:val=""/>
        <w:category>
          <w:name w:val="常规"/>
          <w:gallery w:val="placeholder"/>
        </w:category>
        <w:types>
          <w:type w:val="bbPlcHdr"/>
        </w:types>
        <w:behaviors>
          <w:behavior w:val="content"/>
        </w:behaviors>
        <w:description w:val=""/>
        <w:guid w:val="{13269791-5787-4a37-942e-5bb109747e95}"/>
      </w:docPartPr>
      <w:docPartBody>
        <w:p>
          <w:r>
            <w:rPr>
              <w:color w:val="808080"/>
            </w:rPr>
            <w:t>单击此处输入文字。</w:t>
          </w:r>
        </w:p>
      </w:docPartBody>
    </w:docPart>
    <w:docPart>
      <w:docPartPr>
        <w:name w:val="{5378415b-e512-416c-9156-a99f27137c8f}"/>
        <w:style w:val=""/>
        <w:category>
          <w:name w:val="常规"/>
          <w:gallery w:val="placeholder"/>
        </w:category>
        <w:types>
          <w:type w:val="bbPlcHdr"/>
        </w:types>
        <w:behaviors>
          <w:behavior w:val="content"/>
        </w:behaviors>
        <w:description w:val=""/>
        <w:guid w:val="{5378415b-e512-416c-9156-a99f27137c8f}"/>
      </w:docPartPr>
      <w:docPartBody>
        <w:p>
          <w:r>
            <w:rPr>
              <w:color w:val="808080"/>
            </w:rPr>
            <w:t>单击此处输入文字。</w:t>
          </w:r>
        </w:p>
      </w:docPartBody>
    </w:docPart>
    <w:docPart>
      <w:docPartPr>
        <w:name w:val="{b55c2836-865d-4129-9cb3-c449cff2cc64}"/>
        <w:style w:val=""/>
        <w:category>
          <w:name w:val="常规"/>
          <w:gallery w:val="placeholder"/>
        </w:category>
        <w:types>
          <w:type w:val="bbPlcHdr"/>
        </w:types>
        <w:behaviors>
          <w:behavior w:val="content"/>
        </w:behaviors>
        <w:description w:val=""/>
        <w:guid w:val="{b55c2836-865d-4129-9cb3-c449cff2cc64}"/>
      </w:docPartPr>
      <w:docPartBody>
        <w:p>
          <w:r>
            <w:rPr>
              <w:color w:val="808080"/>
            </w:rPr>
            <w:t>单击此处输入文字。</w:t>
          </w:r>
        </w:p>
      </w:docPartBody>
    </w:docPart>
    <w:docPart>
      <w:docPartPr>
        <w:name w:val="{abf05348-b146-483e-9766-ae47e8440bcd}"/>
        <w:style w:val=""/>
        <w:category>
          <w:name w:val="常规"/>
          <w:gallery w:val="placeholder"/>
        </w:category>
        <w:types>
          <w:type w:val="bbPlcHdr"/>
        </w:types>
        <w:behaviors>
          <w:behavior w:val="content"/>
        </w:behaviors>
        <w:description w:val=""/>
        <w:guid w:val="{abf05348-b146-483e-9766-ae47e8440bcd}"/>
      </w:docPartPr>
      <w:docPartBody>
        <w:p>
          <w:r>
            <w:rPr>
              <w:color w:val="808080"/>
            </w:rPr>
            <w:t>单击此处输入文字。</w:t>
          </w:r>
        </w:p>
      </w:docPartBody>
    </w:docPart>
    <w:docPart>
      <w:docPartPr>
        <w:name w:val="{87cf06ab-3dbc-4a04-8919-1e9c9552c2e2}"/>
        <w:style w:val=""/>
        <w:category>
          <w:name w:val="常规"/>
          <w:gallery w:val="placeholder"/>
        </w:category>
        <w:types>
          <w:type w:val="bbPlcHdr"/>
        </w:types>
        <w:behaviors>
          <w:behavior w:val="content"/>
        </w:behaviors>
        <w:description w:val=""/>
        <w:guid w:val="{87cf06ab-3dbc-4a04-8919-1e9c9552c2e2}"/>
      </w:docPartPr>
      <w:docPartBody>
        <w:p>
          <w:r>
            <w:rPr>
              <w:color w:val="808080"/>
            </w:rPr>
            <w:t>单击此处输入文字。</w:t>
          </w:r>
        </w:p>
      </w:docPartBody>
    </w:docPart>
    <w:docPart>
      <w:docPartPr>
        <w:name w:val="{2e7b6a86-a6ef-4c2b-9a5b-fdf631b5faf5}"/>
        <w:style w:val=""/>
        <w:category>
          <w:name w:val="常规"/>
          <w:gallery w:val="placeholder"/>
        </w:category>
        <w:types>
          <w:type w:val="bbPlcHdr"/>
        </w:types>
        <w:behaviors>
          <w:behavior w:val="content"/>
        </w:behaviors>
        <w:description w:val=""/>
        <w:guid w:val="{2e7b6a86-a6ef-4c2b-9a5b-fdf631b5faf5}"/>
      </w:docPartPr>
      <w:docPartBody>
        <w:p>
          <w:r>
            <w:rPr>
              <w:color w:val="808080"/>
            </w:rPr>
            <w:t>单击此处输入文字。</w:t>
          </w:r>
        </w:p>
      </w:docPartBody>
    </w:docPart>
    <w:docPart>
      <w:docPartPr>
        <w:name w:val="{586d2227-3ae4-40f3-a84c-a35165828f87}"/>
        <w:style w:val=""/>
        <w:category>
          <w:name w:val="常规"/>
          <w:gallery w:val="placeholder"/>
        </w:category>
        <w:types>
          <w:type w:val="bbPlcHdr"/>
        </w:types>
        <w:behaviors>
          <w:behavior w:val="content"/>
        </w:behaviors>
        <w:description w:val=""/>
        <w:guid w:val="{586d2227-3ae4-40f3-a84c-a35165828f87}"/>
      </w:docPartPr>
      <w:docPartBody>
        <w:p>
          <w:r>
            <w:rPr>
              <w:color w:val="808080"/>
            </w:rPr>
            <w:t>单击此处输入文字。</w:t>
          </w:r>
        </w:p>
      </w:docPartBody>
    </w:docPart>
    <w:docPart>
      <w:docPartPr>
        <w:name w:val="{c218fc35-84a7-4504-af64-f8ebdd11a259}"/>
        <w:style w:val=""/>
        <w:category>
          <w:name w:val="常规"/>
          <w:gallery w:val="placeholder"/>
        </w:category>
        <w:types>
          <w:type w:val="bbPlcHdr"/>
        </w:types>
        <w:behaviors>
          <w:behavior w:val="content"/>
        </w:behaviors>
        <w:description w:val=""/>
        <w:guid w:val="{c218fc35-84a7-4504-af64-f8ebdd11a259}"/>
      </w:docPartPr>
      <w:docPartBody>
        <w:p>
          <w:r>
            <w:rPr>
              <w:color w:val="808080"/>
            </w:rPr>
            <w:t>单击此处输入文字。</w:t>
          </w:r>
        </w:p>
      </w:docPartBody>
    </w:docPart>
    <w:docPart>
      <w:docPartPr>
        <w:name w:val="{e7d9ee1e-20cd-4bdb-a61c-6b4b975a82a1}"/>
        <w:style w:val=""/>
        <w:category>
          <w:name w:val="常规"/>
          <w:gallery w:val="placeholder"/>
        </w:category>
        <w:types>
          <w:type w:val="bbPlcHdr"/>
        </w:types>
        <w:behaviors>
          <w:behavior w:val="content"/>
        </w:behaviors>
        <w:description w:val=""/>
        <w:guid w:val="{e7d9ee1e-20cd-4bdb-a61c-6b4b975a82a1}"/>
      </w:docPartPr>
      <w:docPartBody>
        <w:p>
          <w:r>
            <w:rPr>
              <w:color w:val="808080"/>
            </w:rPr>
            <w:t>单击此处输入文字。</w:t>
          </w:r>
        </w:p>
      </w:docPartBody>
    </w:docPart>
    <w:docPart>
      <w:docPartPr>
        <w:name w:val="{3d76fa70-e9e3-41df-9b88-87e2ab72479d}"/>
        <w:style w:val=""/>
        <w:category>
          <w:name w:val="常规"/>
          <w:gallery w:val="placeholder"/>
        </w:category>
        <w:types>
          <w:type w:val="bbPlcHdr"/>
        </w:types>
        <w:behaviors>
          <w:behavior w:val="content"/>
        </w:behaviors>
        <w:description w:val=""/>
        <w:guid w:val="{3d76fa70-e9e3-41df-9b88-87e2ab72479d}"/>
      </w:docPartPr>
      <w:docPartBody>
        <w:p>
          <w:r>
            <w:rPr>
              <w:color w:val="808080"/>
            </w:rPr>
            <w:t>单击此处输入文字。</w:t>
          </w:r>
        </w:p>
      </w:docPartBody>
    </w:docPart>
    <w:docPart>
      <w:docPartPr>
        <w:name w:val="{521951bc-8b26-4a23-b20e-66d1442ea0aa}"/>
        <w:style w:val=""/>
        <w:category>
          <w:name w:val="常规"/>
          <w:gallery w:val="placeholder"/>
        </w:category>
        <w:types>
          <w:type w:val="bbPlcHdr"/>
        </w:types>
        <w:behaviors>
          <w:behavior w:val="content"/>
        </w:behaviors>
        <w:description w:val=""/>
        <w:guid w:val="{521951bc-8b26-4a23-b20e-66d1442ea0aa}"/>
      </w:docPartPr>
      <w:docPartBody>
        <w:p>
          <w:r>
            <w:rPr>
              <w:color w:val="808080"/>
            </w:rPr>
            <w:t>单击此处输入文字。</w:t>
          </w:r>
        </w:p>
      </w:docPartBody>
    </w:docPart>
    <w:docPart>
      <w:docPartPr>
        <w:name w:val="{0cf8202c-0a4e-4a1b-88c1-b17d930a12a3}"/>
        <w:style w:val=""/>
        <w:category>
          <w:name w:val="常规"/>
          <w:gallery w:val="placeholder"/>
        </w:category>
        <w:types>
          <w:type w:val="bbPlcHdr"/>
        </w:types>
        <w:behaviors>
          <w:behavior w:val="content"/>
        </w:behaviors>
        <w:description w:val=""/>
        <w:guid w:val="{0cf8202c-0a4e-4a1b-88c1-b17d930a12a3}"/>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48</TotalTime>
  <ScaleCrop>false</ScaleCrop>
  <LinksUpToDate>false</LinksUpToDate>
  <CharactersWithSpaces>0</CharactersWithSpaces>
  <Application>WPS Office_11.1.0.8515_F1E327BC-269C-435d-A152-05C5408002CA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2019-02-04T08:33:00Z</dcterms:created>
  <dc:creator>anlei</dc:creator>
  <cp:lastModifiedBy>啾</cp:lastModifiedBy>
  <dcterms:modified xsi:type="dcterms:W3CDTF">2019-03-15T09:00:01Z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2052-11.1.0.8515</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