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b w:val="1"/>
          <w:sz w:val="60"/>
          <w:szCs w:val="60"/>
          <w:rtl w:val="0"/>
        </w:rPr>
        <w:t xml:space="preserve">Common Module</w:t>
      </w:r>
      <w:r w:rsidDel="00000000" w:rsidR="00000000" w:rsidRPr="00000000">
        <w:rPr>
          <w:rtl w:val="0"/>
        </w:rPr>
      </w:r>
    </w:p>
    <w:p w:rsidR="00000000" w:rsidDel="00000000" w:rsidP="00000000" w:rsidRDefault="00000000" w:rsidRPr="00000000" w14:paraId="00000002">
      <w:pPr>
        <w:spacing w:after="0" w:line="276" w:lineRule="auto"/>
        <w:rPr>
          <w:sz w:val="26"/>
          <w:szCs w:val="26"/>
        </w:rPr>
      </w:pPr>
      <w:r w:rsidDel="00000000" w:rsidR="00000000" w:rsidRPr="00000000">
        <w:rPr>
          <w:sz w:val="26"/>
          <w:szCs w:val="26"/>
          <w:rtl w:val="0"/>
        </w:rPr>
        <w:t xml:space="preserve">Question 6 (20 marks)</w:t>
      </w:r>
    </w:p>
    <w:p w:rsidR="00000000" w:rsidDel="00000000" w:rsidP="00000000" w:rsidRDefault="00000000" w:rsidRPr="00000000" w14:paraId="00000003">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shd w:fill="ffe599" w:val="clear"/>
          <w:rtl w:val="0"/>
        </w:rPr>
        <w:t xml:space="preserve">richness of human experience</w:t>
      </w:r>
      <w:r w:rsidDel="00000000" w:rsidR="00000000" w:rsidRPr="00000000">
        <w:rPr>
          <w:rFonts w:ascii="Times New Roman" w:cs="Times New Roman" w:eastAsia="Times New Roman" w:hAnsi="Times New Roman"/>
          <w:sz w:val="26"/>
          <w:szCs w:val="26"/>
          <w:rtl w:val="0"/>
        </w:rPr>
        <w:t xml:space="preserve"> would be lost if there were no </w:t>
      </w:r>
      <w:r w:rsidDel="00000000" w:rsidR="00000000" w:rsidRPr="00000000">
        <w:rPr>
          <w:rFonts w:ascii="Times New Roman" w:cs="Times New Roman" w:eastAsia="Times New Roman" w:hAnsi="Times New Roman"/>
          <w:sz w:val="26"/>
          <w:szCs w:val="26"/>
          <w:shd w:fill="ffe599" w:val="clear"/>
          <w:rtl w:val="0"/>
        </w:rPr>
        <w:t xml:space="preserve">limitations to overcome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Helen Keller</w:t>
      </w:r>
    </w:p>
    <w:p w:rsidR="00000000" w:rsidDel="00000000" w:rsidP="00000000" w:rsidRDefault="00000000" w:rsidRPr="00000000" w14:paraId="0000000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Analyse the ways this statement reflects the human experiences in your prescribed text.</w:t>
      </w:r>
    </w:p>
    <w:p w:rsidR="00000000" w:rsidDel="00000000" w:rsidP="00000000" w:rsidRDefault="00000000" w:rsidRPr="00000000" w14:paraId="0000000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your response, make reference to your prescribed text.</w:t>
      </w:r>
    </w:p>
    <w:p w:rsidR="00000000" w:rsidDel="00000000" w:rsidP="00000000" w:rsidRDefault="00000000" w:rsidRPr="00000000" w14:paraId="00000007">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Arthur Miller’s </w:t>
      </w:r>
      <w:r w:rsidDel="00000000" w:rsidR="00000000" w:rsidRPr="00000000">
        <w:rPr>
          <w:u w:val="single"/>
          <w:rtl w:val="0"/>
        </w:rPr>
        <w:t xml:space="preserve">The Crucible</w:t>
      </w:r>
      <w:r w:rsidDel="00000000" w:rsidR="00000000" w:rsidRPr="00000000">
        <w:rPr>
          <w:rtl w:val="0"/>
        </w:rPr>
        <w:t xml:space="preserve"> (1953) reflects how the challenge of rigid societal structures create emotional, psychological and moral choices in individuals, revealing how these decisions catalyse self-reflection and introspective thought, wherein the richness of the human experience lies. By dramatising the 1692 Salem witch trials, Miller constructs a microcosm that interrogates how the limitation of the oppressive Puritan belief system ultimately creates anomalies and inconsistencies within characters, who have to decide between personal virtue and public expectation by considering their choices at great emotional depth. As an allegorical reconstruction of McCarthy’s second red scare, a period in which political paranoia and the fear of communism, created limitations to overcome, ultimately revealing the richness of human experience as Miller encourages modern audiences to overcome limitations through moral courage. Thus, </w:t>
      </w:r>
      <w:r w:rsidDel="00000000" w:rsidR="00000000" w:rsidRPr="00000000">
        <w:rPr>
          <w:u w:val="single"/>
          <w:rtl w:val="0"/>
        </w:rPr>
        <w:t xml:space="preserve">The Crucible</w:t>
      </w:r>
      <w:r w:rsidDel="00000000" w:rsidR="00000000" w:rsidRPr="00000000">
        <w:rPr>
          <w:rtl w:val="0"/>
        </w:rPr>
        <w:t xml:space="preserve"> becomes a timeless exploration of the psychological and emotional depth of individuals that is only revealed when faced with limitations in the form of rigid societal structures. </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Arthur Miller analyses how the pressure of social conformity becomes a limitation that reveals the psychologically challenging choices that individuals make to maintain their position in society, revealing that richness is found when individuals have to make deeply emotional choices. Miller crafts the townspeople to parallel his own lived experience in the American Cold War political climate where individuals were coerced into betraying their values by HUAC’s fear mongering tactics. Revered Parris, fearful of ostracism, interrogates Abigail Williams through rhetorical questioning “There is a faction that is sworn to drive me from my pulpit. Do you understand that?” using disparate tone to reveal that his unstable psychological state has been created by the limitation of the Puritan belief system that demands ultimate conformity. Furthermore, Abigail Williams threatens the other girls when she becomes scared of them telling the truth “If any of you say a word… I will come to you in the black of some terrible night and bring a pointy reckoning”, using an aggressive tone and the symbol of the night to underscore the shift in her psychological state from being purely “white” to morally corrupted, revealing that limitations can create inconsistencies in human behaviour and evoke new emotions and actions that increase the richness of the experience. Additionally, Giles Corey accuses the Putnams “This man is killing neighbours for their land” using an allusion to the marxist critique of class struggle to reveal the limitations created by the Putnams that are metonymic of the Bourgeois while the townspeople who represent the Proletariat struggle. This reveals that individual morality becomes a limitation when trying to increase your position in the societal hierarchy, where you can only have a ‘rich’ experience by letting go of moral concerns of how you got there. Thus, Miller represents limitations as a catalyst that create psychologically challenging moments for individuals, wherein the richness of the human experience is found.   </w:t>
      </w:r>
    </w:p>
    <w:p w:rsidR="00000000" w:rsidDel="00000000" w:rsidP="00000000" w:rsidRDefault="00000000" w:rsidRPr="00000000" w14:paraId="0000000A">
      <w:pPr>
        <w:rPr/>
      </w:pPr>
      <w:r w:rsidDel="00000000" w:rsidR="00000000" w:rsidRPr="00000000">
        <w:rPr>
          <w:rtl w:val="0"/>
        </w:rPr>
        <w:t xml:space="preserve">Miller examines the inherent desire for power of the court as a limitation that creates emotional and societal turmoil as individuals fight against Danforth, revealing that it is through confronting systematic oppression that society develops emotional depth, enriching their shared human experiences. Miller constructs Danforth as a metonym of the Judges during McCarthy America mirroring the flawed persecutionary mechanism of the HUAC courts. Danforth's binary world view that “A person is either with this court or against it” alludes to the Puritan religious rhetoric that a person is either with God or the Devil. This reveals how communal belief systems can be weaponised to create even greater limitations that act to oppress, bringing out fear and resentment in individuals who dare to oppose corrupt rule. Danforth’s systemically biassed trial is evidenced in stage directions when he aggressively interrogates Mary Warren who aims to challenge his authority in his “first real outburst” juxtaposed to his “weakening” deference to Abigail Williams, whose testimony validates his authority. This reveals that genuine psychological stress can only appear when individuals dare to challenge authoritarian power, highlighting how nuanced emotions emerge from resisting systematic injustice.  Miller reflects the broader societal decay through characters such as Herrick, who notes that “there be so many cows wanderin’ the highroads, now their masters are in the jails,” an ironic symbol of the breakdown of social order caused by the court’s blind allegiance to flawed justice, revealing that the unique experience of ‘cows wanderin’ the highroads’, is only created through corrupted courts.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Miller portrays the corrupted court system in Salem as a symptom of the inherent desire for power, where Danforth </w:t>
      </w:r>
      <w:r w:rsidDel="00000000" w:rsidR="00000000" w:rsidRPr="00000000">
        <w:rPr>
          <w:rtl w:val="0"/>
        </w:rPr>
        <w:t xml:space="preserve">weaponises</w:t>
      </w:r>
      <w:r w:rsidDel="00000000" w:rsidR="00000000" w:rsidRPr="00000000">
        <w:rPr>
          <w:rtl w:val="0"/>
        </w:rPr>
        <w:t xml:space="preserve"> the puritan belief system to maintain authority. Through the characterisation of Judge Danforth, Miller crafts an archetype of institutional authority that mirrors the flawed justice and persecutory mechanisms of the HUAC courts during the Cold War and Joseph McCarthy. Danforth’s binary worldview, that “a person is either with this court or…against it,” alludes to the Puritan religious rhetoric that one can only align themselves with God or the Devil, thus using communal belief systems to demand conformity and punish dissent. Danforth's systemically biassed trial is created by his attacks on characters that threaten his authority, evidenced in stage directions when he aggressively interrogates Mary Warren in "his first real outburst", juxtaposes against his “weakening” deference to Abigail Williams, whose testimony serves to validate his authority. Miller reflects the broader societal decay through characters such as Herrick, who notes that “there be so many cows wanderin’ the highroads, now their masters are in the jails,” an ironic symbol of the breakdown of social order caused by the court’s blind allegiance to flawed justice. By highlighting how Danforth’s personal desire to maintain his perception of justice eclipses genuine moral discernment, Miller critiques the self-perpetuating corruption of institutions that place power above humanity. Thus, the complex relationship between Danforth and the legal system leads him to be blinded by a skewed perspective of justice, leading to the indelible corruption on society as individuals fear the law due to its inconsistent judgement.   </w:t>
      </w:r>
    </w:p>
    <w:p w:rsidR="00000000" w:rsidDel="00000000" w:rsidP="00000000" w:rsidRDefault="00000000" w:rsidRPr="00000000" w14:paraId="0000000F">
      <w:pPr>
        <w:rPr/>
      </w:pPr>
      <w:r w:rsidDel="00000000" w:rsidR="00000000" w:rsidRPr="00000000">
        <w:rPr>
          <w:rtl w:val="0"/>
        </w:rPr>
        <w:t xml:space="preserve">Through acts of defiance, individuals gain personal agency and are able to self-preserve what is most important to them, inviting respondents to reflect on the complex nature of the human condition. Miller crafts John Proctor as his own superego, which he then mirrors in his own confrontation with HUAC, “My conscience will not permit me to use the name of another person”, Miller asserts that self-preservation is not found in physical survival but in the maintenance of moral integrity. This is amplified by Proctor crying out in an appeal to ethos, “Because it is my name! Because I cannot have another in my life!”, where Miller employs exclamatory syntax to underscore the personal significance of identity and the ultimate assertion of agency, found through reflection, impacting the relationship one has with themselves and society. Similarly through reflection Giles choses to preserve his children's inheritance in his stoic resistance, captured in his final words, “More weight,” uses laconic diction to function as a symbolic act of ultimate defiance, even at the cost of death. Miller delves into the complex notion of self-preservation as an agent to uphold one’s reputation and integrity. Proctor’s final reflection, “now I do think I see some shred of goodness in John Proctor… white enough to keep it from such dogs,”paints himself as purified by using the biblical symbol of “white”, which is juxtaposed against the metonymic “dogs” that represent institutionalised corruption. By foregrounding the acts of defiant individuals, Miller invites audiences to reflect on the enduring human capacity to resist oppression through courage.</w:t>
      </w:r>
    </w:p>
    <w:p w:rsidR="00000000" w:rsidDel="00000000" w:rsidP="00000000" w:rsidRDefault="00000000" w:rsidRPr="00000000" w14:paraId="00000010">
      <w:pPr>
        <w:rPr/>
      </w:pPr>
      <w:r w:rsidDel="00000000" w:rsidR="00000000" w:rsidRPr="00000000">
        <w:rPr>
          <w:rtl w:val="0"/>
        </w:rPr>
        <w:t xml:space="preserve">Miller’s allegorical play </w:t>
      </w:r>
      <w:r w:rsidDel="00000000" w:rsidR="00000000" w:rsidRPr="00000000">
        <w:rPr>
          <w:u w:val="single"/>
          <w:rtl w:val="0"/>
        </w:rPr>
        <w:t xml:space="preserve">The Crucible</w:t>
      </w:r>
      <w:r w:rsidDel="00000000" w:rsidR="00000000" w:rsidRPr="00000000">
        <w:rPr>
          <w:rtl w:val="0"/>
        </w:rPr>
        <w:t xml:space="preserve"> becomes a didactic story that critiques the inherent corruption of system power that leads to the degradation of moral integrity. In doing so, he challenges the assumptions of the legal system and the biases of fair judgement. As such, the complex relationship between individuals reveal the power of self-preservation as an agent to uphold one’s sense of meaningful existence.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z w:val="29"/>
          <w:szCs w:val="29"/>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