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60"/>
          <w:szCs w:val="60"/>
          <w:rtl w:val="0"/>
        </w:rPr>
        <w:t xml:space="preserve">2023 HSC</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In the middle of the night, around four am, sometimes/often/but not always, a bird sings a four-note song at intervals. It doesn’t wake me up but when I lie there I hear it and imagine it is letting all the other birds and the rest of us know that all is well. Morning is coming. </w:t>
      </w:r>
    </w:p>
    <w:p w:rsidR="00000000" w:rsidDel="00000000" w:rsidP="00000000" w:rsidRDefault="00000000" w:rsidRPr="00000000" w14:paraId="00000003">
      <w:pPr>
        <w:rPr/>
      </w:pPr>
      <w:r w:rsidDel="00000000" w:rsidR="00000000" w:rsidRPr="00000000">
        <w:rPr>
          <w:rtl w:val="0"/>
        </w:rPr>
        <w:t xml:space="preserve">STEPHANIE RADOK Under the Bed</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 Use this extract as the stimulus for an imaginative or discursive piece of writing that explores the hope that comes with anticipation. 12 </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Justify how the stylistic choices you have made in part (a) demonstrate the hope that comes with anticipation. In your response, make detailed reference to your writing in part (a).</w:t>
      </w:r>
    </w:p>
    <w:p w:rsidR="00000000" w:rsidDel="00000000" w:rsidP="00000000" w:rsidRDefault="00000000" w:rsidRPr="00000000" w14:paraId="00000007">
      <w:pPr>
        <w:rPr/>
      </w:pPr>
      <w:r w:rsidDel="00000000" w:rsidR="00000000" w:rsidRPr="00000000">
        <w:rPr>
          <w:rtl w:val="0"/>
        </w:rPr>
        <w:t xml:space="preserve">How much can I lie in a </w:t>
      </w:r>
      <w:r w:rsidDel="00000000" w:rsidR="00000000" w:rsidRPr="00000000">
        <w:rPr>
          <w:rtl w:val="0"/>
        </w:rPr>
        <w:t xml:space="preserve">discursieve</w:t>
      </w:r>
      <w:r w:rsidDel="00000000" w:rsidR="00000000" w:rsidRPr="00000000">
        <w:rPr>
          <w:rtl w:val="0"/>
        </w:rPr>
        <w:t xml:space="preserve">, If I adapt the anecdote to something like </w:t>
      </w:r>
    </w:p>
    <w:p w:rsidR="00000000" w:rsidDel="00000000" w:rsidP="00000000" w:rsidRDefault="00000000" w:rsidRPr="00000000" w14:paraId="00000008">
      <w:pPr>
        <w:rPr/>
      </w:pPr>
      <w:r w:rsidDel="00000000" w:rsidR="00000000" w:rsidRPr="00000000">
        <w:rPr>
          <w:rtl w:val="0"/>
        </w:rPr>
        <w:t xml:space="preserve">“In the middle of the night, around four am, sometimes/often/but not always, I hear a song. Not from a speaker, but an idea, something to add to my song. We practised every week in the garage… “</w:t>
      </w:r>
    </w:p>
    <w:p w:rsidR="00000000" w:rsidDel="00000000" w:rsidP="00000000" w:rsidRDefault="00000000" w:rsidRPr="00000000" w14:paraId="00000009">
      <w:pPr>
        <w:spacing w:after="0" w:line="276" w:lineRule="auto"/>
        <w:rPr>
          <w:color w:val="000000"/>
          <w:sz w:val="22"/>
          <w:szCs w:val="22"/>
        </w:rPr>
      </w:pPr>
      <w:r w:rsidDel="00000000" w:rsidR="00000000" w:rsidRPr="00000000">
        <w:rPr>
          <w:color w:val="000000"/>
          <w:sz w:val="22"/>
          <w:szCs w:val="22"/>
          <w:rtl w:val="0"/>
        </w:rPr>
        <w:t xml:space="preserve">I lie here in the middle of the night. In Durban around four am, a bird sings a four note song at intervals. It doesn’t wake me up but when I lie there I hear it and imagine it is letting us know that all is well, that I’m safe in the country I’ve never been to, a 10 thousand kilometer flight away. Morning is coming. </w:t>
        <w:br w:type="textWrapping"/>
      </w:r>
    </w:p>
    <w:p w:rsidR="00000000" w:rsidDel="00000000" w:rsidP="00000000" w:rsidRDefault="00000000" w:rsidRPr="00000000" w14:paraId="0000000A">
      <w:pPr>
        <w:spacing w:after="0" w:line="276" w:lineRule="auto"/>
        <w:rPr>
          <w:color w:val="000000"/>
          <w:sz w:val="22"/>
          <w:szCs w:val="22"/>
        </w:rPr>
      </w:pPr>
      <w:r w:rsidDel="00000000" w:rsidR="00000000" w:rsidRPr="00000000">
        <w:rPr>
          <w:color w:val="000000"/>
          <w:sz w:val="22"/>
          <w:szCs w:val="22"/>
          <w:rtl w:val="0"/>
        </w:rPr>
        <w:t xml:space="preserve">…</w:t>
      </w:r>
    </w:p>
    <w:p w:rsidR="00000000" w:rsidDel="00000000" w:rsidP="00000000" w:rsidRDefault="00000000" w:rsidRPr="00000000" w14:paraId="0000000B">
      <w:pPr>
        <w:spacing w:after="0" w:line="276" w:lineRule="auto"/>
        <w:rPr>
          <w:color w:val="000000"/>
          <w:sz w:val="22"/>
          <w:szCs w:val="22"/>
        </w:rPr>
      </w:pPr>
      <w:r w:rsidDel="00000000" w:rsidR="00000000" w:rsidRPr="00000000">
        <w:rPr>
          <w:color w:val="000000"/>
          <w:sz w:val="22"/>
          <w:szCs w:val="22"/>
          <w:rtl w:val="0"/>
        </w:rPr>
        <w:br w:type="textWrapping"/>
        <w:t xml:space="preserve">I stutter, I nod, I try to understand. What have I missed?</w:t>
        <w:br w:type="textWrapping"/>
        <w:br w:type="textWrapping"/>
        <w:t xml:space="preserve">The words at the dinner table fall like breadcrumbs, half-formed, half-English, thick with Afrikaans inflections. I try to anticipate where they fall and try to catch them out of hope, but everything slips past, the vowels foreign, their tongue too fast. My stomach grumbles from my ten thousand kilometer flight, but no one hears it over the laughter. They talk about people I’ve never met, places I’ve never been, time that I’ve missed. The table stretches between us like an ocean of separation, and wandering through that ocean, I was anticipating, searching hopefully for just one familiar sign. </w:t>
      </w:r>
    </w:p>
    <w:p w:rsidR="00000000" w:rsidDel="00000000" w:rsidP="00000000" w:rsidRDefault="00000000" w:rsidRPr="00000000" w14:paraId="0000000C">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D">
      <w:pPr>
        <w:spacing w:after="0" w:line="276" w:lineRule="auto"/>
        <w:rPr>
          <w:color w:val="000000"/>
          <w:sz w:val="22"/>
          <w:szCs w:val="22"/>
        </w:rPr>
      </w:pPr>
      <w:r w:rsidDel="00000000" w:rsidR="00000000" w:rsidRPr="00000000">
        <w:rPr>
          <w:color w:val="000000"/>
          <w:sz w:val="22"/>
          <w:szCs w:val="22"/>
          <w:rtl w:val="0"/>
        </w:rPr>
        <w:t xml:space="preserve">This was meant to help. To write about myself for university, who I am. My mother has returned to Durban, South Africa for the first time since leaving, her absence not just distance, but resistance. She buried this history under layers of assimilation, postponing the return until it could no longer be avoided. And now we’re here, her out of obligation, myself to write for my assignment, both of us out of place.</w:t>
      </w:r>
    </w:p>
    <w:p w:rsidR="00000000" w:rsidDel="00000000" w:rsidP="00000000" w:rsidRDefault="00000000" w:rsidRPr="00000000" w14:paraId="0000000E">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F">
      <w:pPr>
        <w:spacing w:after="0" w:line="276" w:lineRule="auto"/>
        <w:rPr>
          <w:color w:val="000000"/>
          <w:sz w:val="22"/>
          <w:szCs w:val="22"/>
        </w:rPr>
      </w:pPr>
      <w:r w:rsidDel="00000000" w:rsidR="00000000" w:rsidRPr="00000000">
        <w:rPr>
          <w:color w:val="000000"/>
          <w:sz w:val="22"/>
          <w:szCs w:val="22"/>
          <w:rtl w:val="0"/>
        </w:rPr>
        <w:t xml:space="preserve">Occasionally she made a soulless curry from a jar. I grew up in our suburban apartment in Marrickville, with flat vowels and Vegemite, no fried dough or milk tarts. I never knew melktert or vetkoek. </w:t>
      </w:r>
    </w:p>
    <w:p w:rsidR="00000000" w:rsidDel="00000000" w:rsidP="00000000" w:rsidRDefault="00000000" w:rsidRPr="00000000" w14:paraId="00000010">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1">
      <w:pPr>
        <w:spacing w:after="0" w:line="276" w:lineRule="auto"/>
        <w:rPr>
          <w:color w:val="000000"/>
          <w:sz w:val="22"/>
          <w:szCs w:val="22"/>
        </w:rPr>
      </w:pPr>
      <w:r w:rsidDel="00000000" w:rsidR="00000000" w:rsidRPr="00000000">
        <w:rPr>
          <w:color w:val="000000"/>
          <w:sz w:val="22"/>
          <w:szCs w:val="22"/>
          <w:rtl w:val="0"/>
        </w:rPr>
        <w:t xml:space="preserve">The table is watching the kitchen like vultures, eager.</w:t>
      </w:r>
    </w:p>
    <w:p w:rsidR="00000000" w:rsidDel="00000000" w:rsidP="00000000" w:rsidRDefault="00000000" w:rsidRPr="00000000" w14:paraId="00000012">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3">
      <w:pPr>
        <w:spacing w:after="0" w:line="276" w:lineRule="auto"/>
        <w:rPr>
          <w:color w:val="000000"/>
          <w:sz w:val="22"/>
          <w:szCs w:val="22"/>
        </w:rPr>
      </w:pPr>
      <w:r w:rsidDel="00000000" w:rsidR="00000000" w:rsidRPr="00000000">
        <w:rPr>
          <w:color w:val="000000"/>
          <w:sz w:val="22"/>
          <w:szCs w:val="22"/>
          <w:rtl w:val="0"/>
        </w:rPr>
        <w:t xml:space="preserve">My grandmother placed the bunny chow in front of me “Eet”. Thick-spiced curry spilling from a hollowed loaf of white bread. The scent is familiar, warm, peppery, like the version Mum made back home in Sydney, only this one tastes real, rougher and richer, non westernised. For a moment I was hopeful again, anticipating that I might make a connection, that I might understand.</w:t>
      </w:r>
    </w:p>
    <w:p w:rsidR="00000000" w:rsidDel="00000000" w:rsidP="00000000" w:rsidRDefault="00000000" w:rsidRPr="00000000" w14:paraId="00000014">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5">
      <w:pPr>
        <w:spacing w:after="0" w:line="276" w:lineRule="auto"/>
        <w:rPr>
          <w:color w:val="000000"/>
          <w:sz w:val="22"/>
          <w:szCs w:val="22"/>
        </w:rPr>
      </w:pPr>
      <w:r w:rsidDel="00000000" w:rsidR="00000000" w:rsidRPr="00000000">
        <w:rPr>
          <w:color w:val="000000"/>
          <w:sz w:val="22"/>
          <w:szCs w:val="22"/>
          <w:rtl w:val="0"/>
        </w:rPr>
        <w:t xml:space="preserve">My Aunt, Leizel begins a story, her sixteenth birthday. She’d dressed her best, only to be told she and her mother had to eat out back while my mother and grandfather were welcomed inside. My mother, the fair-skinned child of a European, now estranged, father and a Black mother was chosen by the claw machine of racial privilege at birth. “You got to sit inside,” Leizel continues, a smile faltering on her face. It is a strange bitterness, almost loving. A complicated wound. </w:t>
      </w:r>
    </w:p>
    <w:p w:rsidR="00000000" w:rsidDel="00000000" w:rsidP="00000000" w:rsidRDefault="00000000" w:rsidRPr="00000000" w14:paraId="00000016">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7">
      <w:pPr>
        <w:spacing w:after="0" w:line="276" w:lineRule="auto"/>
        <w:rPr>
          <w:color w:val="000000"/>
          <w:sz w:val="22"/>
          <w:szCs w:val="22"/>
        </w:rPr>
      </w:pPr>
      <w:r w:rsidDel="00000000" w:rsidR="00000000" w:rsidRPr="00000000">
        <w:rPr>
          <w:color w:val="000000"/>
          <w:sz w:val="22"/>
          <w:szCs w:val="22"/>
          <w:rtl w:val="0"/>
        </w:rPr>
        <w:t xml:space="preserve">Then someone laughs, and just like that, the moment collapses. The table erupts in noise again, voices overlapping, clashing, a dissonant chord erupts. A joke no one dares to explain. I force out a chuckle, though my stomach churns. I do not understand the punchline. What have I missed?</w:t>
      </w:r>
    </w:p>
    <w:p w:rsidR="00000000" w:rsidDel="00000000" w:rsidP="00000000" w:rsidRDefault="00000000" w:rsidRPr="00000000" w14:paraId="00000018">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9">
      <w:pPr>
        <w:spacing w:after="0" w:line="276" w:lineRule="auto"/>
        <w:rPr>
          <w:color w:val="000000"/>
          <w:sz w:val="22"/>
          <w:szCs w:val="22"/>
        </w:rPr>
      </w:pPr>
      <w:r w:rsidDel="00000000" w:rsidR="00000000" w:rsidRPr="00000000">
        <w:rPr>
          <w:color w:val="000000"/>
          <w:sz w:val="22"/>
          <w:szCs w:val="22"/>
          <w:rtl w:val="0"/>
        </w:rPr>
        <w:t xml:space="preserve">I glance at my mother, but she is still a stranger here, just as I am. Her shoulders tense at the sound of her cultural name, Tslata, rolling from my grandmother’s tongue. She does not correct her, does not remind her that she is Michele now. That she has been Michele longer than she was ever Tslata. Did she stay away to protect herself from this history Or is she trying to give me a chance of a better life? </w:t>
      </w:r>
    </w:p>
    <w:p w:rsidR="00000000" w:rsidDel="00000000" w:rsidP="00000000" w:rsidRDefault="00000000" w:rsidRPr="00000000" w14:paraId="0000001A">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B">
      <w:pPr>
        <w:spacing w:after="0" w:line="276" w:lineRule="auto"/>
        <w:rPr>
          <w:color w:val="000000"/>
          <w:sz w:val="22"/>
          <w:szCs w:val="22"/>
        </w:rPr>
      </w:pPr>
      <w:r w:rsidDel="00000000" w:rsidR="00000000" w:rsidRPr="00000000">
        <w:rPr>
          <w:color w:val="000000"/>
          <w:sz w:val="22"/>
          <w:szCs w:val="22"/>
          <w:rtl w:val="0"/>
        </w:rPr>
        <w:t xml:space="preserve">The hollowed-out bread has collapsed under the weight of the curry, crumbs and streaks of spice staining the tablecloth. The meal is gone, but the hunger remains. Not for food, but for something else. Something thicker than curry, something lodged in the throat.</w:t>
      </w:r>
    </w:p>
    <w:p w:rsidR="00000000" w:rsidDel="00000000" w:rsidP="00000000" w:rsidRDefault="00000000" w:rsidRPr="00000000" w14:paraId="0000001C">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D">
      <w:pPr>
        <w:spacing w:after="0" w:line="276" w:lineRule="auto"/>
        <w:rPr>
          <w:color w:val="000000"/>
          <w:sz w:val="22"/>
          <w:szCs w:val="22"/>
        </w:rPr>
      </w:pPr>
      <w:r w:rsidDel="00000000" w:rsidR="00000000" w:rsidRPr="00000000">
        <w:rPr>
          <w:color w:val="000000"/>
          <w:sz w:val="22"/>
          <w:szCs w:val="22"/>
          <w:rtl w:val="0"/>
        </w:rPr>
        <w:t xml:space="preserve">I want to ask. Why did we never speak this language in our Sydney home? </w:t>
      </w:r>
    </w:p>
    <w:p w:rsidR="00000000" w:rsidDel="00000000" w:rsidP="00000000" w:rsidRDefault="00000000" w:rsidRPr="00000000" w14:paraId="0000001E">
      <w:pPr>
        <w:spacing w:before="240" w:line="276" w:lineRule="auto"/>
        <w:rPr>
          <w:color w:val="000000"/>
          <w:sz w:val="22"/>
          <w:szCs w:val="22"/>
        </w:rPr>
      </w:pPr>
      <w:r w:rsidDel="00000000" w:rsidR="00000000" w:rsidRPr="00000000">
        <w:rPr>
          <w:color w:val="000000"/>
          <w:sz w:val="22"/>
          <w:szCs w:val="22"/>
          <w:rtl w:val="0"/>
        </w:rPr>
        <w:t xml:space="preserve">I try</w:t>
      </w:r>
      <w:r w:rsidDel="00000000" w:rsidR="00000000" w:rsidRPr="00000000">
        <w:rPr>
          <w:color w:val="000000"/>
          <w:sz w:val="22"/>
          <w:szCs w:val="22"/>
          <w:rtl w:val="0"/>
        </w:rPr>
        <w:t xml:space="preserve">. I shape the sounds in my mouth, trying to force my tongue into something unfamiliar. “Wat het ek </w:t>
      </w:r>
      <w:r w:rsidDel="00000000" w:rsidR="00000000" w:rsidRPr="00000000">
        <w:rPr>
          <w:color w:val="000000"/>
          <w:sz w:val="22"/>
          <w:szCs w:val="22"/>
          <w:rtl w:val="0"/>
        </w:rPr>
        <w:t xml:space="preserve">gemis</w:t>
      </w:r>
      <w:r w:rsidDel="00000000" w:rsidR="00000000" w:rsidRPr="00000000">
        <w:rPr>
          <w:color w:val="000000"/>
          <w:sz w:val="22"/>
          <w:szCs w:val="22"/>
          <w:rtl w:val="0"/>
        </w:rPr>
        <w:t xml:space="preserve">.” The words are clumsy, butchered with my accent, but I’m trying to fit into this place, walk towards it. What have I missed?</w:t>
        <w:br w:type="textWrapping"/>
        <w:br w:type="textWrapping"/>
        <w:t xml:space="preserve">…</w:t>
      </w:r>
    </w:p>
    <w:p w:rsidR="00000000" w:rsidDel="00000000" w:rsidP="00000000" w:rsidRDefault="00000000" w:rsidRPr="00000000" w14:paraId="0000001F">
      <w:pPr>
        <w:spacing w:after="0" w:line="276" w:lineRule="auto"/>
        <w:rPr>
          <w:color w:val="000000"/>
          <w:sz w:val="22"/>
          <w:szCs w:val="22"/>
        </w:rPr>
      </w:pPr>
      <w:r w:rsidDel="00000000" w:rsidR="00000000" w:rsidRPr="00000000">
        <w:rPr>
          <w:color w:val="000000"/>
          <w:sz w:val="22"/>
          <w:szCs w:val="22"/>
          <w:rtl w:val="0"/>
        </w:rPr>
        <w:t xml:space="preserve">I lie here in the middle of the night. In Durban around 10pm, ready for the next day, ready to learn more. I want to go into the next day and find what I’ve missed. The bird song plays in my mind reminding me that all is well, that tomorrow it will sing and then I’ll know Morning is coming. </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