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Приложением будет пользоваться оператор данного станка ЧПУ. Оператор вводит ошибку или задает вопрос по работе станка(например за что отвечает какая команда, функция и т.п.) – приложение выдает ему краткий ответ на вопрос и краткую карточку с необходимой информацией. Для более опытных доступен режим, в котором информация в ответе отражена максимально кратко, для начинающих будет доступен режим с пояснениями. Если ответ на поставленный вопрос не находится в базе данных приложения, оно выводит ответ: “Нет необходимой информации по вашему запросу”. Оператор читает ответ в поле ответа и в поле карточки в зависимости от режима.</w:t>
      </w:r>
    </w:p>
    <w:tbl>
      <w:tblPr>
        <w:tblStyle w:val="a3"/>
        <w:tblW w:w="5953" w:type="dxa"/>
        <w:jc w:val="left"/>
        <w:tblInd w:w="15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5953"/>
      </w:tblGrid>
      <w:tr>
        <w:trPr>
          <w:trHeight w:val="603" w:hRule="atLeast"/>
        </w:trPr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название</w:t>
            </w:r>
            <w:r>
              <w:rPr>
                <w:rFonts w:eastAsia="" w:cs=""/>
                <w:kern w:val="0"/>
                <w:sz w:val="22"/>
                <w:szCs w:val="22"/>
                <w:lang w:val="en-US" w:eastAsia="ru-RU" w:bidi="ar-SA"/>
              </w:rPr>
              <w:t>:</w:t>
            </w: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 xml:space="preserve">         DIAGNOSIS</w:t>
            </w:r>
          </w:p>
        </w:tc>
      </w:tr>
      <w:tr>
        <w:trPr>
          <w:trHeight w:val="1829" w:hRule="atLeast"/>
        </w:trPr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 xml:space="preserve">ответ:          </w:t>
            </w:r>
            <w:r>
              <w:rPr/>
              <w:t xml:space="preserve">отображение аварийных сообщений </w:t>
            </w:r>
          </w:p>
        </w:tc>
      </w:tr>
      <w:tr>
        <w:trPr>
          <w:trHeight w:val="543" w:hRule="atLeast"/>
        </w:trPr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документ:          Prilizhenie po KEDM.pdf</w:t>
            </w:r>
          </w:p>
        </w:tc>
      </w:tr>
      <w:tr>
        <w:trPr>
          <w:trHeight w:val="549" w:hRule="atLeast"/>
        </w:trPr>
        <w:tc>
          <w:tcPr>
            <w:tcW w:w="59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страница</w:t>
            </w:r>
            <w:r>
              <w:rPr>
                <w:rFonts w:eastAsia="" w:cs=""/>
                <w:kern w:val="0"/>
                <w:sz w:val="22"/>
                <w:szCs w:val="22"/>
                <w:lang w:val="en-US" w:eastAsia="ru-RU" w:bidi="ar-SA"/>
              </w:rPr>
              <w:t>:</w:t>
            </w: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 xml:space="preserve">          6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Учебный пример по документации </w:t>
      </w:r>
      <w:r>
        <w:rPr>
          <w:lang w:val="en-US"/>
        </w:rPr>
        <w:t>KEDM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55390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LibreOffice/26.2.6.3$Windows_X86_64 LibreOffice_project/8221e31b3ac356a1623c672912a3d2b492f7e3d1</Application>
  <AppVersion>15.0000</AppVersion>
  <Pages>1</Pages>
  <Words>108</Words>
  <Characters>663</Characters>
  <CharactersWithSpaces>802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2026-10-13T13:11:00Z</dcterms:created>
  <dc:creator>User</dc:creator>
  <dc:description/>
  <dc:language>ru-RU</dc:language>
  <cp:lastModifiedBy/>
  <dcterms:modified xsi:type="dcterms:W3CDTF">2026-10-21T20:02:37Z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