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408175A6" w14:textId="15D0D27C" w:rsidR="00BC0AE9" w:rsidRPr="00AE5D72" w:rsidRDefault="005060A5" w:rsidP="00A429EB">
      <w:pPr>
        <w:pStyle w:val="BodyText"/>
        <w:jc w:val="center"/>
        <w:rPr>
          <w:sz w:val="44"/>
          <w:szCs w:val="44"/>
          <w:lang w:val="en-GB"/>
        </w:rPr>
      </w:pPr>
      <w:r>
        <w:rPr>
          <w:sz w:val="44"/>
          <w:szCs w:val="44"/>
          <w:lang w:val="en-GB"/>
        </w:rPr>
        <w:t>CXF a</w:t>
      </w:r>
      <w:r w:rsidR="00A56812">
        <w:rPr>
          <w:sz w:val="44"/>
          <w:szCs w:val="44"/>
          <w:lang w:val="en-GB"/>
        </w:rPr>
        <w:t>nd WS-</w:t>
      </w:r>
      <w:proofErr w:type="spellStart"/>
      <w:r w:rsidR="00A56812">
        <w:rPr>
          <w:sz w:val="44"/>
          <w:szCs w:val="44"/>
          <w:lang w:val="en-GB"/>
        </w:rPr>
        <w:t>SecurityPolicy</w:t>
      </w:r>
      <w:proofErr w:type="spellEnd"/>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360E3CAD"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00422F">
        <w:rPr>
          <w:lang w:val="en-GB"/>
        </w:rPr>
        <w:t>2</w:t>
      </w:r>
    </w:p>
    <w:p w14:paraId="1B5B6442" w14:textId="1D05051A"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00422F">
        <w:rPr>
          <w:lang w:val="en-GB"/>
        </w:rPr>
        <w:t>17</w:t>
      </w:r>
      <w:r w:rsidR="00B56191" w:rsidRPr="00AE5D72">
        <w:rPr>
          <w:lang w:val="en-GB"/>
        </w:rPr>
        <w:t>.</w:t>
      </w:r>
      <w:r w:rsidR="0000422F">
        <w:rPr>
          <w:lang w:val="en-GB"/>
        </w:rPr>
        <w:t>07.20</w:t>
      </w:r>
      <w:r w:rsidR="005250CD">
        <w:rPr>
          <w:lang w:val="en-GB"/>
        </w:rPr>
        <w:t>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580ABA14" w14:textId="77777777" w:rsidR="009A4D9A"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2E917B97" w14:textId="6331D66E"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792" w:history="1">
        <w:r w:rsidR="009A4D9A" w:rsidRPr="0049107E">
          <w:rPr>
            <w:rStyle w:val="Hyperlink"/>
            <w:noProof/>
            <w:lang w:val="en-GB"/>
          </w:rPr>
          <w:t>Changelog</w:t>
        </w:r>
        <w:r w:rsidR="009A4D9A">
          <w:rPr>
            <w:noProof/>
            <w:webHidden/>
          </w:rPr>
          <w:tab/>
        </w:r>
        <w:r w:rsidR="009A4D9A">
          <w:rPr>
            <w:noProof/>
            <w:webHidden/>
          </w:rPr>
          <w:fldChar w:fldCharType="begin"/>
        </w:r>
        <w:r w:rsidR="009A4D9A">
          <w:rPr>
            <w:noProof/>
            <w:webHidden/>
          </w:rPr>
          <w:instrText xml:space="preserve"> PAGEREF _Toc519590792 \h </w:instrText>
        </w:r>
        <w:r w:rsidR="009A4D9A">
          <w:rPr>
            <w:noProof/>
            <w:webHidden/>
          </w:rPr>
        </w:r>
        <w:r w:rsidR="009A4D9A">
          <w:rPr>
            <w:noProof/>
            <w:webHidden/>
          </w:rPr>
          <w:fldChar w:fldCharType="separate"/>
        </w:r>
        <w:r w:rsidR="009A4D9A">
          <w:rPr>
            <w:noProof/>
            <w:webHidden/>
          </w:rPr>
          <w:t>4</w:t>
        </w:r>
        <w:r w:rsidR="009A4D9A">
          <w:rPr>
            <w:noProof/>
            <w:webHidden/>
          </w:rPr>
          <w:fldChar w:fldCharType="end"/>
        </w:r>
      </w:hyperlink>
    </w:p>
    <w:p w14:paraId="1E3F2008" w14:textId="4D6BED38"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793" w:history="1">
        <w:r w:rsidR="009A4D9A" w:rsidRPr="0049107E">
          <w:rPr>
            <w:rStyle w:val="Hyperlink"/>
            <w:noProof/>
            <w:lang w:val="en-GB"/>
          </w:rPr>
          <w:t>1</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Introduction</w:t>
        </w:r>
        <w:r w:rsidR="009A4D9A">
          <w:rPr>
            <w:noProof/>
            <w:webHidden/>
          </w:rPr>
          <w:tab/>
        </w:r>
        <w:r w:rsidR="009A4D9A">
          <w:rPr>
            <w:noProof/>
            <w:webHidden/>
          </w:rPr>
          <w:fldChar w:fldCharType="begin"/>
        </w:r>
        <w:r w:rsidR="009A4D9A">
          <w:rPr>
            <w:noProof/>
            <w:webHidden/>
          </w:rPr>
          <w:instrText xml:space="preserve"> PAGEREF _Toc519590793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76BC9404" w14:textId="424EDF75"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794" w:history="1">
        <w:r w:rsidR="009A4D9A" w:rsidRPr="0049107E">
          <w:rPr>
            <w:rStyle w:val="Hyperlink"/>
            <w:noProof/>
            <w:lang w:val="en-GB"/>
          </w:rPr>
          <w:t>1.1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Intended audience</w:t>
        </w:r>
        <w:r w:rsidR="009A4D9A">
          <w:rPr>
            <w:noProof/>
            <w:webHidden/>
          </w:rPr>
          <w:tab/>
        </w:r>
        <w:r w:rsidR="009A4D9A">
          <w:rPr>
            <w:noProof/>
            <w:webHidden/>
          </w:rPr>
          <w:fldChar w:fldCharType="begin"/>
        </w:r>
        <w:r w:rsidR="009A4D9A">
          <w:rPr>
            <w:noProof/>
            <w:webHidden/>
          </w:rPr>
          <w:instrText xml:space="preserve"> PAGEREF _Toc519590794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3B8757BD" w14:textId="70850D3F"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795" w:history="1">
        <w:r w:rsidR="009A4D9A" w:rsidRPr="0049107E">
          <w:rPr>
            <w:rStyle w:val="Hyperlink"/>
            <w:noProof/>
            <w:lang w:val="en-GB"/>
          </w:rPr>
          <w:t>1.2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Prerequisites</w:t>
        </w:r>
        <w:r w:rsidR="009A4D9A">
          <w:rPr>
            <w:noProof/>
            <w:webHidden/>
          </w:rPr>
          <w:tab/>
        </w:r>
        <w:r w:rsidR="009A4D9A">
          <w:rPr>
            <w:noProof/>
            <w:webHidden/>
          </w:rPr>
          <w:fldChar w:fldCharType="begin"/>
        </w:r>
        <w:r w:rsidR="009A4D9A">
          <w:rPr>
            <w:noProof/>
            <w:webHidden/>
          </w:rPr>
          <w:instrText xml:space="preserve"> PAGEREF _Toc519590795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523DB1EB" w14:textId="1060173A"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796" w:history="1">
        <w:r w:rsidR="009A4D9A" w:rsidRPr="0049107E">
          <w:rPr>
            <w:rStyle w:val="Hyperlink"/>
            <w:noProof/>
            <w:lang w:val="en-GB"/>
          </w:rPr>
          <w:t>1.3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Apache CXF Version</w:t>
        </w:r>
        <w:r w:rsidR="009A4D9A">
          <w:rPr>
            <w:noProof/>
            <w:webHidden/>
          </w:rPr>
          <w:tab/>
        </w:r>
        <w:r w:rsidR="009A4D9A">
          <w:rPr>
            <w:noProof/>
            <w:webHidden/>
          </w:rPr>
          <w:fldChar w:fldCharType="begin"/>
        </w:r>
        <w:r w:rsidR="009A4D9A">
          <w:rPr>
            <w:noProof/>
            <w:webHidden/>
          </w:rPr>
          <w:instrText xml:space="preserve"> PAGEREF _Toc519590796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23DF706B" w14:textId="7773DFD8"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797" w:history="1">
        <w:r w:rsidR="009A4D9A" w:rsidRPr="0049107E">
          <w:rPr>
            <w:rStyle w:val="Hyperlink"/>
            <w:noProof/>
            <w:lang w:val="en-GB"/>
          </w:rPr>
          <w:t>1.4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Disclaimer</w:t>
        </w:r>
        <w:r w:rsidR="009A4D9A">
          <w:rPr>
            <w:noProof/>
            <w:webHidden/>
          </w:rPr>
          <w:tab/>
        </w:r>
        <w:r w:rsidR="009A4D9A">
          <w:rPr>
            <w:noProof/>
            <w:webHidden/>
          </w:rPr>
          <w:fldChar w:fldCharType="begin"/>
        </w:r>
        <w:r w:rsidR="009A4D9A">
          <w:rPr>
            <w:noProof/>
            <w:webHidden/>
          </w:rPr>
          <w:instrText xml:space="preserve"> PAGEREF _Toc519590797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4DE88FDD" w14:textId="3EDE9F87"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798" w:history="1">
        <w:r w:rsidR="009A4D9A" w:rsidRPr="0049107E">
          <w:rPr>
            <w:rStyle w:val="Hyperlink"/>
            <w:noProof/>
            <w:lang w:val="en-GB"/>
          </w:rPr>
          <w:t>2</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Provider</w:t>
        </w:r>
        <w:r w:rsidR="009A4D9A">
          <w:rPr>
            <w:noProof/>
            <w:webHidden/>
          </w:rPr>
          <w:tab/>
        </w:r>
        <w:r w:rsidR="009A4D9A">
          <w:rPr>
            <w:noProof/>
            <w:webHidden/>
          </w:rPr>
          <w:fldChar w:fldCharType="begin"/>
        </w:r>
        <w:r w:rsidR="009A4D9A">
          <w:rPr>
            <w:noProof/>
            <w:webHidden/>
          </w:rPr>
          <w:instrText xml:space="preserve"> PAGEREF _Toc519590798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6DE3E6B3" w14:textId="52B07BDC"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799" w:history="1">
        <w:r w:rsidR="009A4D9A" w:rsidRPr="0049107E">
          <w:rPr>
            <w:rStyle w:val="Hyperlink"/>
            <w:noProof/>
            <w:lang w:val="en-GB"/>
          </w:rPr>
          <w:t>2.1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Hello World Service</w:t>
        </w:r>
        <w:r w:rsidR="009A4D9A">
          <w:rPr>
            <w:noProof/>
            <w:webHidden/>
          </w:rPr>
          <w:tab/>
        </w:r>
        <w:r w:rsidR="009A4D9A">
          <w:rPr>
            <w:noProof/>
            <w:webHidden/>
          </w:rPr>
          <w:fldChar w:fldCharType="begin"/>
        </w:r>
        <w:r w:rsidR="009A4D9A">
          <w:rPr>
            <w:noProof/>
            <w:webHidden/>
          </w:rPr>
          <w:instrText xml:space="preserve"> PAGEREF _Toc519590799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5B1663ED" w14:textId="5FBBCFF0"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0" w:history="1">
        <w:r w:rsidR="009A4D9A" w:rsidRPr="0049107E">
          <w:rPr>
            <w:rStyle w:val="Hyperlink"/>
            <w:noProof/>
            <w:lang w:val="en-GB"/>
          </w:rPr>
          <w:t>2.2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_Toc519590800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05046187" w14:textId="7ABF04BA"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1" w:history="1">
        <w:r w:rsidR="009A4D9A" w:rsidRPr="0049107E">
          <w:rPr>
            <w:rStyle w:val="Hyperlink"/>
            <w:noProof/>
            <w:lang w:val="en-GB"/>
          </w:rPr>
          <w:t>2.3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_Toc519590801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141E3723" w14:textId="02D23AE6"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2" w:history="1">
        <w:r w:rsidR="009A4D9A" w:rsidRPr="0049107E">
          <w:rPr>
            <w:rStyle w:val="Hyperlink"/>
            <w:noProof/>
            <w:lang w:val="en-GB"/>
          </w:rPr>
          <w:t>2.4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_Toc519590802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35EAF1" w14:textId="3D92C418"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3" w:history="1">
        <w:r w:rsidR="009A4D9A" w:rsidRPr="0049107E">
          <w:rPr>
            <w:rStyle w:val="Hyperlink"/>
            <w:noProof/>
            <w:lang w:val="en-GB"/>
          </w:rPr>
          <w:t>2.5</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 Configuration</w:t>
        </w:r>
        <w:r w:rsidR="009A4D9A">
          <w:rPr>
            <w:noProof/>
            <w:webHidden/>
          </w:rPr>
          <w:tab/>
        </w:r>
        <w:r w:rsidR="009A4D9A">
          <w:rPr>
            <w:noProof/>
            <w:webHidden/>
          </w:rPr>
          <w:fldChar w:fldCharType="begin"/>
        </w:r>
        <w:r w:rsidR="009A4D9A">
          <w:rPr>
            <w:noProof/>
            <w:webHidden/>
          </w:rPr>
          <w:instrText xml:space="preserve"> PAGEREF _Toc519590803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3D83065A" w14:textId="704DBEE4"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4" w:history="1">
        <w:r w:rsidR="009A4D9A" w:rsidRPr="0049107E">
          <w:rPr>
            <w:rStyle w:val="Hyperlink"/>
            <w:noProof/>
            <w:lang w:val="en-GB"/>
          </w:rPr>
          <w:t>2.5.1</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General Security Policy</w:t>
        </w:r>
        <w:r w:rsidR="009A4D9A">
          <w:rPr>
            <w:noProof/>
            <w:webHidden/>
          </w:rPr>
          <w:tab/>
        </w:r>
        <w:r w:rsidR="009A4D9A">
          <w:rPr>
            <w:noProof/>
            <w:webHidden/>
          </w:rPr>
          <w:fldChar w:fldCharType="begin"/>
        </w:r>
        <w:r w:rsidR="009A4D9A">
          <w:rPr>
            <w:noProof/>
            <w:webHidden/>
          </w:rPr>
          <w:instrText xml:space="preserve"> PAGEREF _Toc519590804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978CA0" w14:textId="702253B9"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5" w:history="1">
        <w:r w:rsidR="009A4D9A" w:rsidRPr="0049107E">
          <w:rPr>
            <w:rStyle w:val="Hyperlink"/>
            <w:noProof/>
            <w:lang w:val="en-GB"/>
          </w:rPr>
          <w:t>2.5.2</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Input Policy</w:t>
        </w:r>
        <w:r w:rsidR="009A4D9A">
          <w:rPr>
            <w:noProof/>
            <w:webHidden/>
          </w:rPr>
          <w:tab/>
        </w:r>
        <w:r w:rsidR="009A4D9A">
          <w:rPr>
            <w:noProof/>
            <w:webHidden/>
          </w:rPr>
          <w:fldChar w:fldCharType="begin"/>
        </w:r>
        <w:r w:rsidR="009A4D9A">
          <w:rPr>
            <w:noProof/>
            <w:webHidden/>
          </w:rPr>
          <w:instrText xml:space="preserve"> PAGEREF _Toc519590805 \h </w:instrText>
        </w:r>
        <w:r w:rsidR="009A4D9A">
          <w:rPr>
            <w:noProof/>
            <w:webHidden/>
          </w:rPr>
        </w:r>
        <w:r w:rsidR="009A4D9A">
          <w:rPr>
            <w:noProof/>
            <w:webHidden/>
          </w:rPr>
          <w:fldChar w:fldCharType="separate"/>
        </w:r>
        <w:r w:rsidR="009A4D9A">
          <w:rPr>
            <w:noProof/>
            <w:webHidden/>
          </w:rPr>
          <w:t>8</w:t>
        </w:r>
        <w:r w:rsidR="009A4D9A">
          <w:rPr>
            <w:noProof/>
            <w:webHidden/>
          </w:rPr>
          <w:fldChar w:fldCharType="end"/>
        </w:r>
      </w:hyperlink>
    </w:p>
    <w:p w14:paraId="5EFABF79" w14:textId="644D9DBE"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6" w:history="1">
        <w:r w:rsidR="009A4D9A" w:rsidRPr="0049107E">
          <w:rPr>
            <w:rStyle w:val="Hyperlink"/>
            <w:noProof/>
            <w:lang w:val="en-GB"/>
          </w:rPr>
          <w:t>2.5.3</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Output Policy</w:t>
        </w:r>
        <w:r w:rsidR="009A4D9A">
          <w:rPr>
            <w:noProof/>
            <w:webHidden/>
          </w:rPr>
          <w:tab/>
        </w:r>
        <w:r w:rsidR="009A4D9A">
          <w:rPr>
            <w:noProof/>
            <w:webHidden/>
          </w:rPr>
          <w:fldChar w:fldCharType="begin"/>
        </w:r>
        <w:r w:rsidR="009A4D9A">
          <w:rPr>
            <w:noProof/>
            <w:webHidden/>
          </w:rPr>
          <w:instrText xml:space="preserve"> PAGEREF _Toc519590806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54906DA2" w14:textId="20C7F5CE"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7" w:history="1">
        <w:r w:rsidR="009A4D9A" w:rsidRPr="0049107E">
          <w:rPr>
            <w:rStyle w:val="Hyperlink"/>
            <w:noProof/>
            <w:lang w:val="en-GB"/>
          </w:rPr>
          <w:t>2.6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Configuring Keystores for the Service</w:t>
        </w:r>
        <w:r w:rsidR="009A4D9A">
          <w:rPr>
            <w:noProof/>
            <w:webHidden/>
          </w:rPr>
          <w:tab/>
        </w:r>
        <w:r w:rsidR="009A4D9A">
          <w:rPr>
            <w:noProof/>
            <w:webHidden/>
          </w:rPr>
          <w:fldChar w:fldCharType="begin"/>
        </w:r>
        <w:r w:rsidR="009A4D9A">
          <w:rPr>
            <w:noProof/>
            <w:webHidden/>
          </w:rPr>
          <w:instrText xml:space="preserve"> PAGEREF _Toc519590807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43CAB02D" w14:textId="511C090B"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08" w:history="1">
        <w:r w:rsidR="009A4D9A" w:rsidRPr="0049107E">
          <w:rPr>
            <w:rStyle w:val="Hyperlink"/>
            <w:noProof/>
            <w:lang w:val="en-GB"/>
          </w:rPr>
          <w:t>2.7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_Toc519590808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51D57D65" w14:textId="0BC5A6BE"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9" w:history="1">
        <w:r w:rsidR="009A4D9A" w:rsidRPr="0049107E">
          <w:rPr>
            <w:rStyle w:val="Hyperlink"/>
            <w:noProof/>
            <w:lang w:val="en-GB"/>
          </w:rPr>
          <w:t>2.7.1</w:t>
        </w:r>
        <w:r w:rsidR="009A4D9A">
          <w:rPr>
            <w:rFonts w:asciiTheme="minorHAnsi" w:eastAsiaTheme="minorEastAsia" w:hAnsiTheme="minorHAnsi" w:cstheme="minorBidi"/>
            <w:iCs w:val="0"/>
            <w:noProof/>
            <w:sz w:val="22"/>
            <w:szCs w:val="22"/>
          </w:rPr>
          <w:tab/>
        </w:r>
        <w:r w:rsidR="009A4D9A" w:rsidRPr="0049107E">
          <w:rPr>
            <w:rStyle w:val="Hyperlink"/>
            <w:noProof/>
            <w:lang w:val="en-GB"/>
          </w:rPr>
          <w:t>Dealing with custom headers</w:t>
        </w:r>
        <w:r w:rsidR="009A4D9A">
          <w:rPr>
            <w:noProof/>
            <w:webHidden/>
          </w:rPr>
          <w:tab/>
        </w:r>
        <w:r w:rsidR="009A4D9A">
          <w:rPr>
            <w:noProof/>
            <w:webHidden/>
          </w:rPr>
          <w:fldChar w:fldCharType="begin"/>
        </w:r>
        <w:r w:rsidR="009A4D9A">
          <w:rPr>
            <w:noProof/>
            <w:webHidden/>
          </w:rPr>
          <w:instrText xml:space="preserve"> PAGEREF _Toc519590809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06387DBC" w14:textId="1F8E5351"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0" w:history="1">
        <w:r w:rsidR="009A4D9A" w:rsidRPr="0049107E">
          <w:rPr>
            <w:rStyle w:val="Hyperlink"/>
            <w:noProof/>
            <w:lang w:val="en-GB"/>
          </w:rPr>
          <w:t>2.7.2</w:t>
        </w:r>
        <w:r w:rsidR="009A4D9A">
          <w:rPr>
            <w:rFonts w:asciiTheme="minorHAnsi" w:eastAsiaTheme="minorEastAsia" w:hAnsiTheme="minorHAnsi" w:cstheme="minorBidi"/>
            <w:iCs w:val="0"/>
            <w:noProof/>
            <w:sz w:val="22"/>
            <w:szCs w:val="22"/>
          </w:rPr>
          <w:tab/>
        </w:r>
        <w:r w:rsidR="009A4D9A" w:rsidRPr="0049107E">
          <w:rPr>
            <w:rStyle w:val="Hyperlink"/>
            <w:noProof/>
            <w:lang w:val="en-GB"/>
          </w:rPr>
          <w:t>Pulling data from incoming token and storing for later access</w:t>
        </w:r>
        <w:r w:rsidR="009A4D9A">
          <w:rPr>
            <w:noProof/>
            <w:webHidden/>
          </w:rPr>
          <w:tab/>
        </w:r>
        <w:r w:rsidR="009A4D9A">
          <w:rPr>
            <w:noProof/>
            <w:webHidden/>
          </w:rPr>
          <w:fldChar w:fldCharType="begin"/>
        </w:r>
        <w:r w:rsidR="009A4D9A">
          <w:rPr>
            <w:noProof/>
            <w:webHidden/>
          </w:rPr>
          <w:instrText xml:space="preserve"> PAGEREF _Toc519590810 \h </w:instrText>
        </w:r>
        <w:r w:rsidR="009A4D9A">
          <w:rPr>
            <w:noProof/>
            <w:webHidden/>
          </w:rPr>
        </w:r>
        <w:r w:rsidR="009A4D9A">
          <w:rPr>
            <w:noProof/>
            <w:webHidden/>
          </w:rPr>
          <w:fldChar w:fldCharType="separate"/>
        </w:r>
        <w:r w:rsidR="009A4D9A">
          <w:rPr>
            <w:noProof/>
            <w:webHidden/>
          </w:rPr>
          <w:t>12</w:t>
        </w:r>
        <w:r w:rsidR="009A4D9A">
          <w:rPr>
            <w:noProof/>
            <w:webHidden/>
          </w:rPr>
          <w:fldChar w:fldCharType="end"/>
        </w:r>
      </w:hyperlink>
    </w:p>
    <w:p w14:paraId="403C5A4E" w14:textId="42B17760"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11" w:history="1">
        <w:r w:rsidR="009A4D9A" w:rsidRPr="0049107E">
          <w:rPr>
            <w:rStyle w:val="Hyperlink"/>
            <w:noProof/>
            <w:lang w:val="en-GB"/>
          </w:rPr>
          <w:t>2.8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_Toc519590811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66614756" w14:textId="41CF3B13"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2" w:history="1">
        <w:r w:rsidR="009A4D9A" w:rsidRPr="0049107E">
          <w:rPr>
            <w:rStyle w:val="Hyperlink"/>
            <w:noProof/>
            <w:lang w:val="en-GB"/>
          </w:rPr>
          <w:t>2.8.1</w:t>
        </w:r>
        <w:r w:rsidR="009A4D9A">
          <w:rPr>
            <w:rFonts w:asciiTheme="minorHAnsi" w:eastAsiaTheme="minorEastAsia" w:hAnsiTheme="minorHAnsi" w:cstheme="minorBidi"/>
            <w:iCs w:val="0"/>
            <w:noProof/>
            <w:sz w:val="22"/>
            <w:szCs w:val="22"/>
          </w:rPr>
          <w:tab/>
        </w:r>
        <w:r w:rsidR="009A4D9A" w:rsidRPr="0049107E">
          <w:rPr>
            <w:rStyle w:val="Hyperlink"/>
            <w:noProof/>
            <w:lang w:val="en-GB"/>
          </w:rPr>
          <w:t>Validating Audience Restriction</w:t>
        </w:r>
        <w:r w:rsidR="009A4D9A">
          <w:rPr>
            <w:noProof/>
            <w:webHidden/>
          </w:rPr>
          <w:tab/>
        </w:r>
        <w:r w:rsidR="009A4D9A">
          <w:rPr>
            <w:noProof/>
            <w:webHidden/>
          </w:rPr>
          <w:fldChar w:fldCharType="begin"/>
        </w:r>
        <w:r w:rsidR="009A4D9A">
          <w:rPr>
            <w:noProof/>
            <w:webHidden/>
          </w:rPr>
          <w:instrText xml:space="preserve"> PAGEREF _Toc519590812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3CFAA8C0" w14:textId="1AFCAF4D"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3" w:history="1">
        <w:r w:rsidR="009A4D9A" w:rsidRPr="0049107E">
          <w:rPr>
            <w:rStyle w:val="Hyperlink"/>
            <w:noProof/>
            <w:lang w:val="en-GB"/>
          </w:rPr>
          <w:t>2.8.2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TimeToLive</w:t>
        </w:r>
        <w:r w:rsidR="009A4D9A">
          <w:rPr>
            <w:noProof/>
            <w:webHidden/>
          </w:rPr>
          <w:tab/>
        </w:r>
        <w:r w:rsidR="009A4D9A">
          <w:rPr>
            <w:noProof/>
            <w:webHidden/>
          </w:rPr>
          <w:fldChar w:fldCharType="begin"/>
        </w:r>
        <w:r w:rsidR="009A4D9A">
          <w:rPr>
            <w:noProof/>
            <w:webHidden/>
          </w:rPr>
          <w:instrText xml:space="preserve"> PAGEREF _Toc519590813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7728A6E9" w14:textId="0F4768C0"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4" w:history="1">
        <w:r w:rsidR="009A4D9A" w:rsidRPr="0049107E">
          <w:rPr>
            <w:rStyle w:val="Hyperlink"/>
            <w:noProof/>
            <w:lang w:val="en-GB"/>
          </w:rPr>
          <w:t>2.8.3</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_Toc519590814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6D983EB0" w14:textId="59B377EC"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15" w:history="1">
        <w:r w:rsidR="009A4D9A" w:rsidRPr="0049107E">
          <w:rPr>
            <w:rStyle w:val="Hyperlink"/>
            <w:noProof/>
            <w:lang w:val="en-GB"/>
          </w:rPr>
          <w:t>2.9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bearer-token version of the service</w:t>
        </w:r>
        <w:r w:rsidR="009A4D9A">
          <w:rPr>
            <w:noProof/>
            <w:webHidden/>
          </w:rPr>
          <w:tab/>
        </w:r>
        <w:r w:rsidR="009A4D9A">
          <w:rPr>
            <w:noProof/>
            <w:webHidden/>
          </w:rPr>
          <w:fldChar w:fldCharType="begin"/>
        </w:r>
        <w:r w:rsidR="009A4D9A">
          <w:rPr>
            <w:noProof/>
            <w:webHidden/>
          </w:rPr>
          <w:instrText xml:space="preserve"> PAGEREF _Toc519590815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9E47F" w14:textId="5896C5DC"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6" w:history="1">
        <w:r w:rsidR="009A4D9A" w:rsidRPr="0049107E">
          <w:rPr>
            <w:rStyle w:val="Hyperlink"/>
            <w:noProof/>
            <w:lang w:val="en-GB"/>
          </w:rPr>
          <w:t>2.9.1</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WS-SecurityPolicy</w:t>
        </w:r>
        <w:r w:rsidR="009A4D9A">
          <w:rPr>
            <w:noProof/>
            <w:webHidden/>
          </w:rPr>
          <w:tab/>
        </w:r>
        <w:r w:rsidR="009A4D9A">
          <w:rPr>
            <w:noProof/>
            <w:webHidden/>
          </w:rPr>
          <w:fldChar w:fldCharType="begin"/>
        </w:r>
        <w:r w:rsidR="009A4D9A">
          <w:rPr>
            <w:noProof/>
            <w:webHidden/>
          </w:rPr>
          <w:instrText xml:space="preserve"> PAGEREF _Toc519590816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F87AD" w14:textId="77CDDC6E"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7" w:history="1">
        <w:r w:rsidR="009A4D9A" w:rsidRPr="0049107E">
          <w:rPr>
            <w:rStyle w:val="Hyperlink"/>
            <w:noProof/>
            <w:lang w:val="en-GB"/>
          </w:rPr>
          <w:t>2.9.2</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truststore</w:t>
        </w:r>
        <w:r w:rsidR="009A4D9A">
          <w:rPr>
            <w:noProof/>
            <w:webHidden/>
          </w:rPr>
          <w:tab/>
        </w:r>
        <w:r w:rsidR="009A4D9A">
          <w:rPr>
            <w:noProof/>
            <w:webHidden/>
          </w:rPr>
          <w:fldChar w:fldCharType="begin"/>
        </w:r>
        <w:r w:rsidR="009A4D9A">
          <w:rPr>
            <w:noProof/>
            <w:webHidden/>
          </w:rPr>
          <w:instrText xml:space="preserve"> PAGEREF _Toc519590817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CF4996A" w14:textId="1B2E466D" w:rsidR="009A4D9A" w:rsidRDefault="006D1DCD">
      <w:pPr>
        <w:pStyle w:val="TOC2"/>
        <w:tabs>
          <w:tab w:val="left" w:pos="970"/>
          <w:tab w:val="right" w:leader="dot" w:pos="8495"/>
        </w:tabs>
        <w:rPr>
          <w:rFonts w:asciiTheme="minorHAnsi" w:eastAsiaTheme="minorEastAsia" w:hAnsiTheme="minorHAnsi" w:cstheme="minorBidi"/>
          <w:b w:val="0"/>
          <w:smallCaps w:val="0"/>
          <w:noProof/>
          <w:sz w:val="22"/>
          <w:szCs w:val="22"/>
        </w:rPr>
      </w:pPr>
      <w:hyperlink w:anchor="_Toc519590818" w:history="1">
        <w:r w:rsidR="009A4D9A" w:rsidRPr="0049107E">
          <w:rPr>
            <w:rStyle w:val="Hyperlink"/>
            <w:noProof/>
            <w:lang w:val="en-GB"/>
          </w:rPr>
          <w:t>2.10</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_Toc519590818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2EAE5FBC" w14:textId="03FE0D5C"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9" w:history="1">
        <w:r w:rsidR="009A4D9A" w:rsidRPr="0049107E">
          <w:rPr>
            <w:rStyle w:val="Hyperlink"/>
            <w:noProof/>
            <w:lang w:val="en-GB"/>
          </w:rPr>
          <w:t>2.10.1</w:t>
        </w:r>
        <w:r w:rsidR="009A4D9A">
          <w:rPr>
            <w:rFonts w:asciiTheme="minorHAnsi" w:eastAsiaTheme="minorEastAsia" w:hAnsiTheme="minorHAnsi" w:cstheme="minorBidi"/>
            <w:iCs w:val="0"/>
            <w:noProof/>
            <w:sz w:val="22"/>
            <w:szCs w:val="22"/>
          </w:rPr>
          <w:tab/>
        </w:r>
        <w:r w:rsidR="009A4D9A" w:rsidRPr="0049107E">
          <w:rPr>
            <w:rStyle w:val="Hyperlink"/>
            <w:noProof/>
            <w:lang w:val="en-GB"/>
          </w:rPr>
          <w:t>Replay detection</w:t>
        </w:r>
        <w:r w:rsidR="009A4D9A">
          <w:rPr>
            <w:noProof/>
            <w:webHidden/>
          </w:rPr>
          <w:tab/>
        </w:r>
        <w:r w:rsidR="009A4D9A">
          <w:rPr>
            <w:noProof/>
            <w:webHidden/>
          </w:rPr>
          <w:fldChar w:fldCharType="begin"/>
        </w:r>
        <w:r w:rsidR="009A4D9A">
          <w:rPr>
            <w:noProof/>
            <w:webHidden/>
          </w:rPr>
          <w:instrText xml:space="preserve"> PAGEREF _Toc519590819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729B7C2C" w14:textId="23E146BC"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0" w:history="1">
        <w:r w:rsidR="009A4D9A" w:rsidRPr="0049107E">
          <w:rPr>
            <w:rStyle w:val="Hyperlink"/>
            <w:noProof/>
            <w:lang w:val="en-GB"/>
          </w:rPr>
          <w:t>2.10.2</w:t>
        </w:r>
        <w:r w:rsidR="009A4D9A">
          <w:rPr>
            <w:rFonts w:asciiTheme="minorHAnsi" w:eastAsiaTheme="minorEastAsia" w:hAnsiTheme="minorHAnsi" w:cstheme="minorBidi"/>
            <w:iCs w:val="0"/>
            <w:noProof/>
            <w:sz w:val="22"/>
            <w:szCs w:val="22"/>
          </w:rPr>
          <w:tab/>
        </w:r>
        <w:r w:rsidR="009A4D9A" w:rsidRPr="0049107E">
          <w:rPr>
            <w:rStyle w:val="Hyperlink"/>
            <w:noProof/>
            <w:lang w:val="en-GB"/>
          </w:rPr>
          <w:t>WS-SecureConversation</w:t>
        </w:r>
        <w:r w:rsidR="009A4D9A">
          <w:rPr>
            <w:noProof/>
            <w:webHidden/>
          </w:rPr>
          <w:tab/>
        </w:r>
        <w:r w:rsidR="009A4D9A">
          <w:rPr>
            <w:noProof/>
            <w:webHidden/>
          </w:rPr>
          <w:fldChar w:fldCharType="begin"/>
        </w:r>
        <w:r w:rsidR="009A4D9A">
          <w:rPr>
            <w:noProof/>
            <w:webHidden/>
          </w:rPr>
          <w:instrText xml:space="preserve"> PAGEREF _Toc519590820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1F78BC2" w14:textId="459FA4B5"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821" w:history="1">
        <w:r w:rsidR="009A4D9A" w:rsidRPr="0049107E">
          <w:rPr>
            <w:rStyle w:val="Hyperlink"/>
            <w:noProof/>
            <w:lang w:val="en-GB"/>
          </w:rPr>
          <w:t>3</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Consumer</w:t>
        </w:r>
        <w:r w:rsidR="009A4D9A">
          <w:rPr>
            <w:noProof/>
            <w:webHidden/>
          </w:rPr>
          <w:tab/>
        </w:r>
        <w:r w:rsidR="009A4D9A">
          <w:rPr>
            <w:noProof/>
            <w:webHidden/>
          </w:rPr>
          <w:fldChar w:fldCharType="begin"/>
        </w:r>
        <w:r w:rsidR="009A4D9A">
          <w:rPr>
            <w:noProof/>
            <w:webHidden/>
          </w:rPr>
          <w:instrText xml:space="preserve"> PAGEREF _Toc519590821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20B98159" w14:textId="06E4DAB4"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2" w:history="1">
        <w:r w:rsidR="009A4D9A" w:rsidRPr="0049107E">
          <w:rPr>
            <w:rStyle w:val="Hyperlink"/>
            <w:noProof/>
            <w:lang w:val="en-GB"/>
          </w:rPr>
          <w:t>3.1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_Toc519590822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07A3EE14" w14:textId="61216791"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3" w:history="1">
        <w:r w:rsidR="009A4D9A" w:rsidRPr="0049107E">
          <w:rPr>
            <w:rStyle w:val="Hyperlink"/>
            <w:noProof/>
            <w:lang w:val="en-GB"/>
          </w:rPr>
          <w:t>3.2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_Toc519590823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6F13854" w14:textId="203A4289"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4" w:history="1">
        <w:r w:rsidR="009A4D9A" w:rsidRPr="0049107E">
          <w:rPr>
            <w:rStyle w:val="Hyperlink"/>
            <w:noProof/>
            <w:lang w:val="en-GB"/>
          </w:rPr>
          <w:t>3.3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_Toc519590824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5F0AB7CB" w14:textId="0CB925B6"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5" w:history="1">
        <w:r w:rsidR="009A4D9A" w:rsidRPr="0049107E">
          <w:rPr>
            <w:rStyle w:val="Hyperlink"/>
            <w:noProof/>
            <w:lang w:val="en-GB"/>
          </w:rPr>
          <w:t>3.4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w:t>
        </w:r>
        <w:r w:rsidR="009A4D9A">
          <w:rPr>
            <w:noProof/>
            <w:webHidden/>
          </w:rPr>
          <w:tab/>
        </w:r>
        <w:r w:rsidR="009A4D9A">
          <w:rPr>
            <w:noProof/>
            <w:webHidden/>
          </w:rPr>
          <w:fldChar w:fldCharType="begin"/>
        </w:r>
        <w:r w:rsidR="009A4D9A">
          <w:rPr>
            <w:noProof/>
            <w:webHidden/>
          </w:rPr>
          <w:instrText xml:space="preserve"> PAGEREF _Toc519590825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939D950" w14:textId="745267DB"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6" w:history="1">
        <w:r w:rsidR="009A4D9A" w:rsidRPr="0049107E">
          <w:rPr>
            <w:rStyle w:val="Hyperlink"/>
            <w:noProof/>
            <w:lang w:val="en-GB"/>
          </w:rPr>
          <w:t>3.4.1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STS</w:t>
        </w:r>
        <w:r w:rsidR="009A4D9A">
          <w:rPr>
            <w:noProof/>
            <w:webHidden/>
          </w:rPr>
          <w:tab/>
        </w:r>
        <w:r w:rsidR="009A4D9A">
          <w:rPr>
            <w:noProof/>
            <w:webHidden/>
          </w:rPr>
          <w:fldChar w:fldCharType="begin"/>
        </w:r>
        <w:r w:rsidR="009A4D9A">
          <w:rPr>
            <w:noProof/>
            <w:webHidden/>
          </w:rPr>
          <w:instrText xml:space="preserve"> PAGEREF _Toc519590826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7B52A17C" w14:textId="712E3945"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7" w:history="1">
        <w:r w:rsidR="009A4D9A" w:rsidRPr="0049107E">
          <w:rPr>
            <w:rStyle w:val="Hyperlink"/>
            <w:noProof/>
            <w:lang w:val="en-GB"/>
          </w:rPr>
          <w:t>3.4.2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WSP</w:t>
        </w:r>
        <w:r w:rsidR="009A4D9A">
          <w:rPr>
            <w:noProof/>
            <w:webHidden/>
          </w:rPr>
          <w:tab/>
        </w:r>
        <w:r w:rsidR="009A4D9A">
          <w:rPr>
            <w:noProof/>
            <w:webHidden/>
          </w:rPr>
          <w:fldChar w:fldCharType="begin"/>
        </w:r>
        <w:r w:rsidR="009A4D9A">
          <w:rPr>
            <w:noProof/>
            <w:webHidden/>
          </w:rPr>
          <w:instrText xml:space="preserve"> PAGEREF _Toc519590827 \h </w:instrText>
        </w:r>
        <w:r w:rsidR="009A4D9A">
          <w:rPr>
            <w:noProof/>
            <w:webHidden/>
          </w:rPr>
        </w:r>
        <w:r w:rsidR="009A4D9A">
          <w:rPr>
            <w:noProof/>
            <w:webHidden/>
          </w:rPr>
          <w:fldChar w:fldCharType="separate"/>
        </w:r>
        <w:r w:rsidR="009A4D9A">
          <w:rPr>
            <w:noProof/>
            <w:webHidden/>
          </w:rPr>
          <w:t>20</w:t>
        </w:r>
        <w:r w:rsidR="009A4D9A">
          <w:rPr>
            <w:noProof/>
            <w:webHidden/>
          </w:rPr>
          <w:fldChar w:fldCharType="end"/>
        </w:r>
      </w:hyperlink>
    </w:p>
    <w:p w14:paraId="2C0A0091" w14:textId="214228FE"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8" w:history="1">
        <w:r w:rsidR="009A4D9A" w:rsidRPr="0049107E">
          <w:rPr>
            <w:rStyle w:val="Hyperlink"/>
            <w:noProof/>
            <w:lang w:val="en-GB"/>
          </w:rPr>
          <w:t>3.5</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Configuring Keystores for the WSC</w:t>
        </w:r>
        <w:r w:rsidR="009A4D9A">
          <w:rPr>
            <w:noProof/>
            <w:webHidden/>
          </w:rPr>
          <w:tab/>
        </w:r>
        <w:r w:rsidR="009A4D9A">
          <w:rPr>
            <w:noProof/>
            <w:webHidden/>
          </w:rPr>
          <w:fldChar w:fldCharType="begin"/>
        </w:r>
        <w:r w:rsidR="009A4D9A">
          <w:rPr>
            <w:noProof/>
            <w:webHidden/>
          </w:rPr>
          <w:instrText xml:space="preserve"> PAGEREF _Toc519590828 \h </w:instrText>
        </w:r>
        <w:r w:rsidR="009A4D9A">
          <w:rPr>
            <w:noProof/>
            <w:webHidden/>
          </w:rPr>
        </w:r>
        <w:r w:rsidR="009A4D9A">
          <w:rPr>
            <w:noProof/>
            <w:webHidden/>
          </w:rPr>
          <w:fldChar w:fldCharType="separate"/>
        </w:r>
        <w:r w:rsidR="009A4D9A">
          <w:rPr>
            <w:noProof/>
            <w:webHidden/>
          </w:rPr>
          <w:t>20</w:t>
        </w:r>
        <w:r w:rsidR="009A4D9A">
          <w:rPr>
            <w:noProof/>
            <w:webHidden/>
          </w:rPr>
          <w:fldChar w:fldCharType="end"/>
        </w:r>
      </w:hyperlink>
    </w:p>
    <w:p w14:paraId="16C49185" w14:textId="61A099B2"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29" w:history="1">
        <w:r w:rsidR="009A4D9A" w:rsidRPr="0049107E">
          <w:rPr>
            <w:rStyle w:val="Hyperlink"/>
            <w:noProof/>
            <w:lang w:val="en-GB"/>
          </w:rPr>
          <w:t>3.6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STSClient Configuration and Implementation</w:t>
        </w:r>
        <w:r w:rsidR="009A4D9A">
          <w:rPr>
            <w:noProof/>
            <w:webHidden/>
          </w:rPr>
          <w:tab/>
        </w:r>
        <w:r w:rsidR="009A4D9A">
          <w:rPr>
            <w:noProof/>
            <w:webHidden/>
          </w:rPr>
          <w:fldChar w:fldCharType="begin"/>
        </w:r>
        <w:r w:rsidR="009A4D9A">
          <w:rPr>
            <w:noProof/>
            <w:webHidden/>
          </w:rPr>
          <w:instrText xml:space="preserve"> PAGEREF _Toc519590829 \h </w:instrText>
        </w:r>
        <w:r w:rsidR="009A4D9A">
          <w:rPr>
            <w:noProof/>
            <w:webHidden/>
          </w:rPr>
        </w:r>
        <w:r w:rsidR="009A4D9A">
          <w:rPr>
            <w:noProof/>
            <w:webHidden/>
          </w:rPr>
          <w:fldChar w:fldCharType="separate"/>
        </w:r>
        <w:r w:rsidR="009A4D9A">
          <w:rPr>
            <w:noProof/>
            <w:webHidden/>
          </w:rPr>
          <w:t>21</w:t>
        </w:r>
        <w:r w:rsidR="009A4D9A">
          <w:rPr>
            <w:noProof/>
            <w:webHidden/>
          </w:rPr>
          <w:fldChar w:fldCharType="end"/>
        </w:r>
      </w:hyperlink>
    </w:p>
    <w:p w14:paraId="0E0F62CD" w14:textId="7C3D24A5"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30" w:history="1">
        <w:r w:rsidR="009A4D9A" w:rsidRPr="0049107E">
          <w:rPr>
            <w:rStyle w:val="Hyperlink"/>
            <w:noProof/>
            <w:lang w:val="en-GB"/>
          </w:rPr>
          <w:t>3.7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_Toc519590830 \h </w:instrText>
        </w:r>
        <w:r w:rsidR="009A4D9A">
          <w:rPr>
            <w:noProof/>
            <w:webHidden/>
          </w:rPr>
        </w:r>
        <w:r w:rsidR="009A4D9A">
          <w:rPr>
            <w:noProof/>
            <w:webHidden/>
          </w:rPr>
          <w:fldChar w:fldCharType="separate"/>
        </w:r>
        <w:r w:rsidR="009A4D9A">
          <w:rPr>
            <w:noProof/>
            <w:webHidden/>
          </w:rPr>
          <w:t>22</w:t>
        </w:r>
        <w:r w:rsidR="009A4D9A">
          <w:rPr>
            <w:noProof/>
            <w:webHidden/>
          </w:rPr>
          <w:fldChar w:fldCharType="end"/>
        </w:r>
      </w:hyperlink>
    </w:p>
    <w:p w14:paraId="7F4E10E2" w14:textId="354C12AA"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31" w:history="1">
        <w:r w:rsidR="009A4D9A" w:rsidRPr="0049107E">
          <w:rPr>
            <w:rStyle w:val="Hyperlink"/>
            <w:noProof/>
            <w:lang w:val="en-GB"/>
          </w:rPr>
          <w:t>3.8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_Toc519590831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0EABA11" w14:textId="5FF6D2D5" w:rsidR="009A4D9A" w:rsidRDefault="006D1DCD">
      <w:pPr>
        <w:pStyle w:val="TOC3"/>
        <w:tabs>
          <w:tab w:val="left" w:pos="1200"/>
          <w:tab w:val="right" w:leader="dot" w:pos="8495"/>
        </w:tabs>
        <w:rPr>
          <w:rFonts w:asciiTheme="minorHAnsi" w:eastAsiaTheme="minorEastAsia" w:hAnsiTheme="minorHAnsi" w:cstheme="minorBidi"/>
          <w:iCs w:val="0"/>
          <w:noProof/>
          <w:sz w:val="22"/>
          <w:szCs w:val="22"/>
        </w:rPr>
      </w:pPr>
      <w:hyperlink w:anchor="_Toc519590832" w:history="1">
        <w:r w:rsidR="009A4D9A" w:rsidRPr="0049107E">
          <w:rPr>
            <w:rStyle w:val="Hyperlink"/>
            <w:noProof/>
            <w:lang w:val="en-GB"/>
          </w:rPr>
          <w:t>3.8.1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_Toc519590832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7F103B3" w14:textId="58DDE36E"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33" w:history="1">
        <w:r w:rsidR="009A4D9A" w:rsidRPr="0049107E">
          <w:rPr>
            <w:rStyle w:val="Hyperlink"/>
            <w:noProof/>
            <w:lang w:val="en-GB"/>
          </w:rPr>
          <w:t>3.9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_Toc519590833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427EF06" w14:textId="457AE9DB"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834" w:history="1">
        <w:r w:rsidR="009A4D9A" w:rsidRPr="0049107E">
          <w:rPr>
            <w:rStyle w:val="Hyperlink"/>
            <w:noProof/>
            <w:lang w:val="en-GB"/>
          </w:rPr>
          <w:t>4</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Typical Errors</w:t>
        </w:r>
        <w:r w:rsidR="009A4D9A">
          <w:rPr>
            <w:noProof/>
            <w:webHidden/>
          </w:rPr>
          <w:tab/>
        </w:r>
        <w:r w:rsidR="009A4D9A">
          <w:rPr>
            <w:noProof/>
            <w:webHidden/>
          </w:rPr>
          <w:fldChar w:fldCharType="begin"/>
        </w:r>
        <w:r w:rsidR="009A4D9A">
          <w:rPr>
            <w:noProof/>
            <w:webHidden/>
          </w:rPr>
          <w:instrText xml:space="preserve"> PAGEREF _Toc519590834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3B09A2E7" w14:textId="2CE4BB29"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35" w:history="1">
        <w:r w:rsidR="009A4D9A" w:rsidRPr="0049107E">
          <w:rPr>
            <w:rStyle w:val="Hyperlink"/>
            <w:noProof/>
            <w:lang w:val="en-GB"/>
          </w:rPr>
          <w:t>4.1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Java Strong Crypto Not Installed</w:t>
        </w:r>
        <w:r w:rsidR="009A4D9A">
          <w:rPr>
            <w:noProof/>
            <w:webHidden/>
          </w:rPr>
          <w:tab/>
        </w:r>
        <w:r w:rsidR="009A4D9A">
          <w:rPr>
            <w:noProof/>
            <w:webHidden/>
          </w:rPr>
          <w:fldChar w:fldCharType="begin"/>
        </w:r>
        <w:r w:rsidR="009A4D9A">
          <w:rPr>
            <w:noProof/>
            <w:webHidden/>
          </w:rPr>
          <w:instrText xml:space="preserve"> PAGEREF _Toc519590835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7BBB5D25" w14:textId="7C4BAF33" w:rsidR="009A4D9A" w:rsidRDefault="006D1DCD">
      <w:pPr>
        <w:pStyle w:val="TOC2"/>
        <w:tabs>
          <w:tab w:val="right" w:leader="dot" w:pos="8495"/>
        </w:tabs>
        <w:rPr>
          <w:rFonts w:asciiTheme="minorHAnsi" w:eastAsiaTheme="minorEastAsia" w:hAnsiTheme="minorHAnsi" w:cstheme="minorBidi"/>
          <w:b w:val="0"/>
          <w:smallCaps w:val="0"/>
          <w:noProof/>
          <w:sz w:val="22"/>
          <w:szCs w:val="22"/>
        </w:rPr>
      </w:pPr>
      <w:hyperlink w:anchor="_Toc519590836" w:history="1">
        <w:r w:rsidR="009A4D9A" w:rsidRPr="0049107E">
          <w:rPr>
            <w:rStyle w:val="Hyperlink"/>
            <w:noProof/>
            <w:lang w:val="en-GB"/>
          </w:rPr>
          <w:t>4.2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 .keystore File in Home Folder</w:t>
        </w:r>
        <w:r w:rsidR="009A4D9A">
          <w:rPr>
            <w:noProof/>
            <w:webHidden/>
          </w:rPr>
          <w:tab/>
        </w:r>
        <w:r w:rsidR="009A4D9A">
          <w:rPr>
            <w:noProof/>
            <w:webHidden/>
          </w:rPr>
          <w:fldChar w:fldCharType="begin"/>
        </w:r>
        <w:r w:rsidR="009A4D9A">
          <w:rPr>
            <w:noProof/>
            <w:webHidden/>
          </w:rPr>
          <w:instrText xml:space="preserve"> PAGEREF _Toc519590836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5DF13D7D" w14:textId="2AAEC0BB"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837" w:history="1">
        <w:r w:rsidR="009A4D9A" w:rsidRPr="0049107E">
          <w:rPr>
            <w:rStyle w:val="Hyperlink"/>
            <w:noProof/>
            <w:lang w:val="en-GB"/>
          </w:rPr>
          <w:t>5</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Summary</w:t>
        </w:r>
        <w:r w:rsidR="009A4D9A">
          <w:rPr>
            <w:noProof/>
            <w:webHidden/>
          </w:rPr>
          <w:tab/>
        </w:r>
        <w:r w:rsidR="009A4D9A">
          <w:rPr>
            <w:noProof/>
            <w:webHidden/>
          </w:rPr>
          <w:fldChar w:fldCharType="begin"/>
        </w:r>
        <w:r w:rsidR="009A4D9A">
          <w:rPr>
            <w:noProof/>
            <w:webHidden/>
          </w:rPr>
          <w:instrText xml:space="preserve"> PAGEREF _Toc519590837 \h </w:instrText>
        </w:r>
        <w:r w:rsidR="009A4D9A">
          <w:rPr>
            <w:noProof/>
            <w:webHidden/>
          </w:rPr>
        </w:r>
        <w:r w:rsidR="009A4D9A">
          <w:rPr>
            <w:noProof/>
            <w:webHidden/>
          </w:rPr>
          <w:fldChar w:fldCharType="separate"/>
        </w:r>
        <w:r w:rsidR="009A4D9A">
          <w:rPr>
            <w:noProof/>
            <w:webHidden/>
          </w:rPr>
          <w:t>25</w:t>
        </w:r>
        <w:r w:rsidR="009A4D9A">
          <w:rPr>
            <w:noProof/>
            <w:webHidden/>
          </w:rPr>
          <w:fldChar w:fldCharType="end"/>
        </w:r>
      </w:hyperlink>
    </w:p>
    <w:p w14:paraId="0AD0D7BA" w14:textId="39E95CE3" w:rsidR="009A4D9A" w:rsidRDefault="006D1DCD">
      <w:pPr>
        <w:pStyle w:val="TOC1"/>
        <w:tabs>
          <w:tab w:val="right" w:leader="dot" w:pos="8495"/>
        </w:tabs>
        <w:rPr>
          <w:rFonts w:asciiTheme="minorHAnsi" w:eastAsiaTheme="minorEastAsia" w:hAnsiTheme="minorHAnsi" w:cstheme="minorBidi"/>
          <w:b w:val="0"/>
          <w:bCs w:val="0"/>
          <w:caps w:val="0"/>
          <w:noProof/>
          <w:sz w:val="22"/>
          <w:szCs w:val="22"/>
        </w:rPr>
      </w:pPr>
      <w:hyperlink w:anchor="_Toc519590838" w:history="1">
        <w:r w:rsidR="009A4D9A" w:rsidRPr="0049107E">
          <w:rPr>
            <w:rStyle w:val="Hyperlink"/>
            <w:noProof/>
            <w:lang w:val="en-GB"/>
          </w:rPr>
          <w:t>6</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References</w:t>
        </w:r>
        <w:r w:rsidR="009A4D9A">
          <w:rPr>
            <w:noProof/>
            <w:webHidden/>
          </w:rPr>
          <w:tab/>
        </w:r>
        <w:r w:rsidR="009A4D9A">
          <w:rPr>
            <w:noProof/>
            <w:webHidden/>
          </w:rPr>
          <w:fldChar w:fldCharType="begin"/>
        </w:r>
        <w:r w:rsidR="009A4D9A">
          <w:rPr>
            <w:noProof/>
            <w:webHidden/>
          </w:rPr>
          <w:instrText xml:space="preserve"> PAGEREF _Toc519590838 \h </w:instrText>
        </w:r>
        <w:r w:rsidR="009A4D9A">
          <w:rPr>
            <w:noProof/>
            <w:webHidden/>
          </w:rPr>
        </w:r>
        <w:r w:rsidR="009A4D9A">
          <w:rPr>
            <w:noProof/>
            <w:webHidden/>
          </w:rPr>
          <w:fldChar w:fldCharType="separate"/>
        </w:r>
        <w:r w:rsidR="009A4D9A">
          <w:rPr>
            <w:noProof/>
            <w:webHidden/>
          </w:rPr>
          <w:t>26</w:t>
        </w:r>
        <w:r w:rsidR="009A4D9A">
          <w:rPr>
            <w:noProof/>
            <w:webHidden/>
          </w:rPr>
          <w:fldChar w:fldCharType="end"/>
        </w:r>
      </w:hyperlink>
    </w:p>
    <w:p w14:paraId="0AB0E606" w14:textId="77777777" w:rsidR="005B7AD0" w:rsidRPr="00AE5D72" w:rsidRDefault="000C5EB6" w:rsidP="00B516AC">
      <w:pPr>
        <w:pStyle w:val="BodyText"/>
        <w:rPr>
          <w:lang w:val="en-GB"/>
        </w:rPr>
      </w:pPr>
      <w:r w:rsidRPr="00AE5D72">
        <w:rPr>
          <w:bCs/>
          <w:caps/>
          <w:lang w:val="en-GB" w:eastAsia="da-DK"/>
        </w:rPr>
        <w:fldChar w:fldCharType="end"/>
      </w:r>
    </w:p>
    <w:p w14:paraId="7B0D167C" w14:textId="71E836A9" w:rsidR="00D11E81" w:rsidRDefault="00D11E81" w:rsidP="00D11E81">
      <w:pPr>
        <w:pStyle w:val="Heading1"/>
        <w:numPr>
          <w:ilvl w:val="0"/>
          <w:numId w:val="0"/>
        </w:numPr>
        <w:tabs>
          <w:tab w:val="left" w:pos="567"/>
          <w:tab w:val="left" w:pos="851"/>
          <w:tab w:val="left" w:pos="1134"/>
        </w:tabs>
        <w:spacing w:before="0" w:after="120" w:line="288" w:lineRule="auto"/>
        <w:ind w:left="432" w:hanging="432"/>
        <w:rPr>
          <w:lang w:val="en-GB"/>
        </w:rPr>
      </w:pPr>
      <w:bookmarkStart w:id="5" w:name="_Toc331337663"/>
      <w:bookmarkStart w:id="6" w:name="_Toc519590792"/>
      <w:bookmarkEnd w:id="4"/>
      <w:bookmarkEnd w:id="5"/>
      <w:r>
        <w:rPr>
          <w:lang w:val="en-GB"/>
        </w:rPr>
        <w:lastRenderedPageBreak/>
        <w:t>Changelog</w:t>
      </w:r>
      <w:bookmarkEnd w:id="6"/>
    </w:p>
    <w:p w14:paraId="7485F3D8" w14:textId="6C41E6D0" w:rsidR="00D11E81" w:rsidRDefault="00A56812" w:rsidP="00D11E81">
      <w:pPr>
        <w:rPr>
          <w:lang w:val="en-GB"/>
        </w:rPr>
      </w:pPr>
      <w:r>
        <w:rPr>
          <w:lang w:val="en-GB"/>
        </w:rPr>
        <w:t>17-07-2018</w:t>
      </w:r>
      <w:r w:rsidR="00D11E81">
        <w:rPr>
          <w:lang w:val="en-GB"/>
        </w:rPr>
        <w:tab/>
        <w:t>Initial release</w:t>
      </w:r>
    </w:p>
    <w:p w14:paraId="1A4B3C9D" w14:textId="320D4C25" w:rsidR="00D11E81" w:rsidRPr="00D11E81" w:rsidRDefault="00D11E81" w:rsidP="00D11E81">
      <w:pPr>
        <w:rPr>
          <w:lang w:val="en-GB"/>
        </w:rPr>
      </w:pP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7" w:name="_Toc519590793"/>
      <w:r w:rsidRPr="00AE5D72">
        <w:rPr>
          <w:lang w:val="en-GB"/>
        </w:rPr>
        <w:lastRenderedPageBreak/>
        <w:t>Introduction</w:t>
      </w:r>
      <w:bookmarkEnd w:id="7"/>
    </w:p>
    <w:p w14:paraId="10AAD787" w14:textId="0B7D22C5" w:rsidR="0069458C" w:rsidRDefault="003B2D48" w:rsidP="00C25DF0">
      <w:pPr>
        <w:rPr>
          <w:lang w:val="en-GB"/>
        </w:rPr>
      </w:pPr>
      <w:r w:rsidRPr="00AE5D72">
        <w:rPr>
          <w:lang w:val="en-GB"/>
        </w:rPr>
        <w:t xml:space="preserve">This document is a </w:t>
      </w:r>
      <w:r w:rsidR="00A56812">
        <w:rPr>
          <w:lang w:val="en-GB"/>
        </w:rPr>
        <w:t>technical appendix to the Java reference source code, that showcase</w:t>
      </w:r>
      <w:r w:rsidR="008B528A">
        <w:rPr>
          <w:lang w:val="en-GB"/>
        </w:rPr>
        <w:t>s</w:t>
      </w:r>
      <w:r w:rsidR="00A56812">
        <w:rPr>
          <w:lang w:val="en-GB"/>
        </w:rPr>
        <w:t xml:space="preserve"> how to use the Apache CXF framework to implement various identity based webservices, following either the Liberty Basic SOAP Binding profile, the OIO IDWS Profile or the XUA variant of the OIO IDWS Profile.</w:t>
      </w:r>
    </w:p>
    <w:p w14:paraId="680977E5" w14:textId="1C68F29C" w:rsidR="003B2D48" w:rsidRDefault="00A56812" w:rsidP="003B2D48">
      <w:pPr>
        <w:rPr>
          <w:lang w:val="en-GB"/>
        </w:rPr>
      </w:pPr>
      <w:r>
        <w:rPr>
          <w:lang w:val="en-GB"/>
        </w:rPr>
        <w:t>This document is derived from the original documentation for the NemLog-in2 reference implementation, but as there now exist several implemented profiles, the CXF and WS-</w:t>
      </w:r>
      <w:proofErr w:type="spellStart"/>
      <w:r>
        <w:rPr>
          <w:lang w:val="en-GB"/>
        </w:rPr>
        <w:t>SecurityPolicy</w:t>
      </w:r>
      <w:proofErr w:type="spellEnd"/>
      <w:r>
        <w:rPr>
          <w:lang w:val="en-GB"/>
        </w:rPr>
        <w:t xml:space="preserve"> specific parts of the implementation has been moved into this separate appendix, and the profile-specific documentation is left in the main document</w:t>
      </w:r>
      <w:r w:rsidR="008B528A">
        <w:rPr>
          <w:lang w:val="en-GB"/>
        </w:rPr>
        <w:t>s</w:t>
      </w:r>
      <w:r>
        <w:rPr>
          <w:lang w:val="en-GB"/>
        </w:rPr>
        <w:t>.</w:t>
      </w:r>
    </w:p>
    <w:p w14:paraId="7C4AB992" w14:textId="49CF8F5E" w:rsidR="00A56812" w:rsidRPr="00AE5D72" w:rsidRDefault="00A56812" w:rsidP="003B2D48">
      <w:pPr>
        <w:rPr>
          <w:lang w:val="en-GB"/>
        </w:rPr>
      </w:pPr>
      <w:r>
        <w:rPr>
          <w:lang w:val="en-GB"/>
        </w:rPr>
        <w:t>In this document it is assumed that the reader already possesses some background knowledge about federated security, and knows what Web Service Consumers (WSC), Web Service Providers (WSP</w:t>
      </w:r>
      <w:r w:rsidR="008B528A">
        <w:rPr>
          <w:lang w:val="en-GB"/>
        </w:rPr>
        <w:t>)</w:t>
      </w:r>
      <w:r>
        <w:rPr>
          <w:lang w:val="en-GB"/>
        </w:rPr>
        <w:t>, Service Providers (SP), Identity Providers (IdP) and Security Token Services (STS) are, and how they correspond to each other.</w:t>
      </w:r>
      <w:r w:rsidR="008B528A">
        <w:rPr>
          <w:lang w:val="en-GB"/>
        </w:rPr>
        <w:t xml:space="preserve"> Furthermore, it is assumed that the reader is familiar with the concepts of holder-of-key and bearer-tokens.</w:t>
      </w:r>
    </w:p>
    <w:p w14:paraId="3575A562" w14:textId="79003A17" w:rsidR="00C80685" w:rsidRPr="00AE5D72" w:rsidRDefault="00C80685" w:rsidP="00C80685">
      <w:pPr>
        <w:pStyle w:val="Heading2"/>
        <w:rPr>
          <w:lang w:val="en-GB"/>
        </w:rPr>
      </w:pPr>
      <w:bookmarkStart w:id="8" w:name="_Toc519590794"/>
      <w:r w:rsidRPr="00AE5D72">
        <w:rPr>
          <w:lang w:val="en-GB"/>
        </w:rPr>
        <w:t>Intended audience</w:t>
      </w:r>
      <w:bookmarkEnd w:id="8"/>
    </w:p>
    <w:p w14:paraId="3BDAB156" w14:textId="7855FED3" w:rsidR="00C80685" w:rsidRPr="00AE5D72"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116D3EFF" w14:textId="4601322D" w:rsidR="00C80685" w:rsidRPr="00AE5D72" w:rsidRDefault="00C80685" w:rsidP="00C80685">
      <w:pPr>
        <w:pStyle w:val="Heading2"/>
        <w:rPr>
          <w:lang w:val="en-GB"/>
        </w:rPr>
      </w:pPr>
      <w:bookmarkStart w:id="9" w:name="_Toc519590795"/>
      <w:r w:rsidRPr="00AE5D72">
        <w:rPr>
          <w:lang w:val="en-GB"/>
        </w:rPr>
        <w:t>Prerequisites</w:t>
      </w:r>
      <w:bookmarkEnd w:id="9"/>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10" w:name="_Toc519590796"/>
      <w:r w:rsidRPr="00AE5D72">
        <w:rPr>
          <w:lang w:val="en-GB"/>
        </w:rPr>
        <w:t>Apache CXF Version</w:t>
      </w:r>
      <w:bookmarkEnd w:id="10"/>
    </w:p>
    <w:p w14:paraId="1D4226E3" w14:textId="6C93F3B0" w:rsidR="000D2A93" w:rsidRPr="003542F8" w:rsidRDefault="00DE61EF" w:rsidP="00C80685">
      <w:pPr>
        <w:rPr>
          <w:lang w:val="en-GB"/>
        </w:rPr>
      </w:pPr>
      <w:bookmarkStart w:id="11" w:name="_Hlk519591557"/>
      <w:r w:rsidRPr="00AE5D72">
        <w:rPr>
          <w:lang w:val="en-GB"/>
        </w:rPr>
        <w:t>The reference code is based on Apache CXF 3.0.</w:t>
      </w:r>
      <w:r w:rsidR="00AC62D4">
        <w:rPr>
          <w:lang w:val="en-GB"/>
        </w:rPr>
        <w:t>1</w:t>
      </w:r>
      <w:r w:rsidR="00DB3DEB">
        <w:rPr>
          <w:lang w:val="en-GB"/>
        </w:rPr>
        <w:t>6</w:t>
      </w:r>
      <w:r w:rsidRPr="00AE5D72">
        <w:rPr>
          <w:lang w:val="en-GB"/>
        </w:rPr>
        <w:t xml:space="preserve">, </w:t>
      </w:r>
      <w:r w:rsidR="00AC62D4">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2" w:name="_Toc519590797"/>
      <w:bookmarkEnd w:id="11"/>
      <w:r w:rsidRPr="00AC4FF9">
        <w:rPr>
          <w:lang w:val="en-GB"/>
        </w:rPr>
        <w:t>Disclaimer</w:t>
      </w:r>
      <w:bookmarkEnd w:id="12"/>
    </w:p>
    <w:p w14:paraId="669EA700" w14:textId="7B50D514" w:rsidR="000D2A93" w:rsidRPr="000D2A93" w:rsidRDefault="000D2A93" w:rsidP="00AE5D72">
      <w:pPr>
        <w:rPr>
          <w:lang w:val="en-GB"/>
        </w:rPr>
      </w:pPr>
      <w:r w:rsidRPr="00AE5D72">
        <w:rPr>
          <w:lang w:val="en-GB"/>
        </w:rPr>
        <w:t>The Danish Agency for Digitisation 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7BF723A4" w14:textId="367F3622" w:rsidR="009F7775" w:rsidRPr="00AE5D72" w:rsidRDefault="009F7775" w:rsidP="009F7775">
      <w:pPr>
        <w:pStyle w:val="Heading1"/>
        <w:rPr>
          <w:lang w:val="en-GB"/>
        </w:rPr>
      </w:pPr>
      <w:bookmarkStart w:id="13" w:name="_Toc519590798"/>
      <w:r w:rsidRPr="00AE5D72">
        <w:rPr>
          <w:lang w:val="en-GB"/>
        </w:rPr>
        <w:lastRenderedPageBreak/>
        <w:t>Building a Web</w:t>
      </w:r>
      <w:r w:rsidR="00402BFF" w:rsidRPr="00AE5D72">
        <w:rPr>
          <w:lang w:val="en-GB"/>
        </w:rPr>
        <w:t xml:space="preserve"> </w:t>
      </w:r>
      <w:r w:rsidR="005B6D5B">
        <w:rPr>
          <w:lang w:val="en-GB"/>
        </w:rPr>
        <w:t>S</w:t>
      </w:r>
      <w:r w:rsidRPr="00AE5D72">
        <w:rPr>
          <w:lang w:val="en-GB"/>
        </w:rPr>
        <w:t>ervice Provider</w:t>
      </w:r>
      <w:bookmarkEnd w:id="13"/>
    </w:p>
    <w:p w14:paraId="3DB93F01" w14:textId="0BA42906" w:rsidR="001C480D" w:rsidRDefault="009F7775" w:rsidP="009F7775">
      <w:pPr>
        <w:rPr>
          <w:lang w:val="en-GB"/>
        </w:rPr>
      </w:pPr>
      <w:r w:rsidRPr="00AE5D72">
        <w:rPr>
          <w:lang w:val="en-GB"/>
        </w:rPr>
        <w:t>This chapter covers all the steps necessary to secure a web</w:t>
      </w:r>
      <w:r w:rsidR="00402BFF" w:rsidRPr="00AE5D72">
        <w:rPr>
          <w:lang w:val="en-GB"/>
        </w:rPr>
        <w:t xml:space="preserve"> </w:t>
      </w:r>
      <w:r w:rsidR="00AC62D4">
        <w:rPr>
          <w:lang w:val="en-GB"/>
        </w:rPr>
        <w:t>service using Apache CXF.</w:t>
      </w:r>
    </w:p>
    <w:p w14:paraId="33C67524" w14:textId="6F1ADC2B" w:rsidR="00874456" w:rsidRDefault="00874456" w:rsidP="009F7775">
      <w:pPr>
        <w:rPr>
          <w:lang w:val="en-GB"/>
        </w:rPr>
      </w:pPr>
      <w:r>
        <w:rPr>
          <w:lang w:val="en-GB"/>
        </w:rPr>
        <w:t>The reference source code is split into several subfolders, one for each profile. There exists a set of WSP reference implementations for each of these profiles. The approach to building them is identical, and there are only minor differences in the actual source/configuration.</w:t>
      </w:r>
    </w:p>
    <w:p w14:paraId="747D5A00" w14:textId="4632FD0D" w:rsidR="00874456" w:rsidRDefault="00874456" w:rsidP="009F7775">
      <w:pPr>
        <w:rPr>
          <w:lang w:val="en-GB"/>
        </w:rPr>
      </w:pPr>
      <w:r>
        <w:rPr>
          <w:lang w:val="en-GB"/>
        </w:rPr>
        <w:t>Currently the following profiles are available</w:t>
      </w:r>
    </w:p>
    <w:p w14:paraId="2D22A83A" w14:textId="4D9FF54B" w:rsidR="00874456" w:rsidRDefault="00874456" w:rsidP="00874456">
      <w:pPr>
        <w:pStyle w:val="ListParagraph"/>
        <w:numPr>
          <w:ilvl w:val="0"/>
          <w:numId w:val="30"/>
        </w:numPr>
        <w:rPr>
          <w:lang w:val="en-GB"/>
        </w:rPr>
      </w:pPr>
      <w:r w:rsidRPr="00874456">
        <w:rPr>
          <w:b/>
          <w:lang w:val="en-GB"/>
        </w:rPr>
        <w:t>“</w:t>
      </w:r>
      <w:proofErr w:type="spellStart"/>
      <w:r w:rsidRPr="00874456">
        <w:rPr>
          <w:b/>
          <w:lang w:val="en-GB"/>
        </w:rPr>
        <w:t>lbsb</w:t>
      </w:r>
      <w:proofErr w:type="spellEnd"/>
      <w:r w:rsidRPr="00874456">
        <w:rPr>
          <w:b/>
          <w:lang w:val="en-GB"/>
        </w:rPr>
        <w:t>-scenarios”</w:t>
      </w:r>
      <w:r>
        <w:rPr>
          <w:lang w:val="en-GB"/>
        </w:rPr>
        <w:t xml:space="preserve">. This folder shows how to implement </w:t>
      </w:r>
      <w:r w:rsidR="008B528A">
        <w:rPr>
          <w:lang w:val="en-GB"/>
        </w:rPr>
        <w:t xml:space="preserve">the </w:t>
      </w:r>
      <w:r>
        <w:rPr>
          <w:lang w:val="en-GB"/>
        </w:rPr>
        <w:t>Liberty Basic SOAP Binding using CXF and WS-</w:t>
      </w:r>
      <w:proofErr w:type="spellStart"/>
      <w:r>
        <w:rPr>
          <w:lang w:val="en-GB"/>
        </w:rPr>
        <w:t>SecurityPolicy</w:t>
      </w:r>
      <w:proofErr w:type="spellEnd"/>
    </w:p>
    <w:p w14:paraId="3B15CCE4" w14:textId="384D2393" w:rsidR="00874456" w:rsidRDefault="00874456" w:rsidP="00874456">
      <w:pPr>
        <w:pStyle w:val="ListParagraph"/>
        <w:numPr>
          <w:ilvl w:val="0"/>
          <w:numId w:val="30"/>
        </w:numPr>
        <w:rPr>
          <w:lang w:val="en-GB"/>
        </w:rPr>
      </w:pPr>
      <w:r w:rsidRPr="00874456">
        <w:rPr>
          <w:b/>
          <w:lang w:val="en-GB"/>
        </w:rPr>
        <w:t>“</w:t>
      </w:r>
      <w:proofErr w:type="spellStart"/>
      <w:r w:rsidRPr="00874456">
        <w:rPr>
          <w:b/>
          <w:lang w:val="en-GB"/>
        </w:rPr>
        <w:t>oioidws</w:t>
      </w:r>
      <w:proofErr w:type="spellEnd"/>
      <w:r w:rsidRPr="00874456">
        <w:rPr>
          <w:b/>
          <w:lang w:val="en-GB"/>
        </w:rPr>
        <w:t>-scenarios”</w:t>
      </w:r>
      <w:r>
        <w:rPr>
          <w:lang w:val="en-GB"/>
        </w:rPr>
        <w:t>. This folder shows how to implement the OIO IDWS 1.1 profile using CXF and WS-</w:t>
      </w:r>
      <w:proofErr w:type="spellStart"/>
      <w:r>
        <w:rPr>
          <w:lang w:val="en-GB"/>
        </w:rPr>
        <w:t>SecurityPolicy</w:t>
      </w:r>
      <w:proofErr w:type="spellEnd"/>
    </w:p>
    <w:p w14:paraId="025A9672" w14:textId="18C8A7D4" w:rsidR="00874456" w:rsidRPr="00874456" w:rsidRDefault="00874456" w:rsidP="00874456">
      <w:pPr>
        <w:pStyle w:val="ListParagraph"/>
        <w:numPr>
          <w:ilvl w:val="0"/>
          <w:numId w:val="30"/>
        </w:numPr>
        <w:rPr>
          <w:lang w:val="en-GB"/>
        </w:rPr>
      </w:pPr>
      <w:r w:rsidRPr="00874456">
        <w:rPr>
          <w:b/>
          <w:lang w:val="en-GB"/>
        </w:rPr>
        <w:t>“</w:t>
      </w:r>
      <w:proofErr w:type="spellStart"/>
      <w:r w:rsidRPr="00874456">
        <w:rPr>
          <w:b/>
          <w:lang w:val="en-GB"/>
        </w:rPr>
        <w:t>oioidws</w:t>
      </w:r>
      <w:proofErr w:type="spellEnd"/>
      <w:r w:rsidRPr="00874456">
        <w:rPr>
          <w:b/>
          <w:lang w:val="en-GB"/>
        </w:rPr>
        <w:t>-</w:t>
      </w:r>
      <w:proofErr w:type="spellStart"/>
      <w:r w:rsidRPr="00874456">
        <w:rPr>
          <w:b/>
          <w:lang w:val="en-GB"/>
        </w:rPr>
        <w:t>xua</w:t>
      </w:r>
      <w:proofErr w:type="spellEnd"/>
      <w:r w:rsidRPr="00874456">
        <w:rPr>
          <w:b/>
          <w:lang w:val="en-GB"/>
        </w:rPr>
        <w:t>-scenarios”</w:t>
      </w:r>
      <w:r>
        <w:rPr>
          <w:lang w:val="en-GB"/>
        </w:rPr>
        <w:t>. This folder shows how to implement the XUA variant of the OIO IDWS 1.1 profile using CXF and WS-</w:t>
      </w:r>
      <w:proofErr w:type="spellStart"/>
      <w:r>
        <w:rPr>
          <w:lang w:val="en-GB"/>
        </w:rPr>
        <w:t>SecurityPolicy</w:t>
      </w:r>
      <w:proofErr w:type="spellEnd"/>
    </w:p>
    <w:p w14:paraId="14BF791B" w14:textId="203D3410" w:rsidR="009F7775" w:rsidRDefault="009F7775" w:rsidP="009F7775">
      <w:pPr>
        <w:pStyle w:val="Heading2"/>
        <w:rPr>
          <w:lang w:val="en-GB"/>
        </w:rPr>
      </w:pPr>
      <w:bookmarkStart w:id="14" w:name="_Toc519590799"/>
      <w:r w:rsidRPr="00AE5D72">
        <w:rPr>
          <w:lang w:val="en-GB"/>
        </w:rPr>
        <w:t>Hello World Service</w:t>
      </w:r>
      <w:bookmarkEnd w:id="14"/>
    </w:p>
    <w:p w14:paraId="7F2B348F" w14:textId="2B43D1D0" w:rsidR="00874456" w:rsidRDefault="00874456" w:rsidP="00874456">
      <w:pPr>
        <w:rPr>
          <w:lang w:val="en-GB"/>
        </w:rPr>
      </w:pPr>
      <w:r w:rsidRPr="00AE5D72">
        <w:rPr>
          <w:lang w:val="en-GB"/>
        </w:rPr>
        <w:t xml:space="preserve">The reference source code is based on a very simple web service called HelloWorld, and all parts of the code </w:t>
      </w:r>
      <w:r w:rsidR="008B528A">
        <w:rPr>
          <w:lang w:val="en-GB"/>
        </w:rPr>
        <w:t>are</w:t>
      </w:r>
      <w:r w:rsidR="008B528A" w:rsidRPr="00AE5D72">
        <w:rPr>
          <w:lang w:val="en-GB"/>
        </w:rPr>
        <w:t xml:space="preserve"> </w:t>
      </w:r>
      <w:r w:rsidRPr="00AE5D72">
        <w:rPr>
          <w:lang w:val="en-GB"/>
        </w:rPr>
        <w:t xml:space="preserve">clearly packaged and commented, so those sections relevant to dealing with security </w:t>
      </w:r>
      <w:r w:rsidR="008B528A">
        <w:rPr>
          <w:lang w:val="en-GB"/>
        </w:rPr>
        <w:t>are</w:t>
      </w:r>
      <w:r w:rsidRPr="00AE5D72">
        <w:rPr>
          <w:lang w:val="en-GB"/>
        </w:rPr>
        <w:t xml:space="preserve"> easily identified.</w:t>
      </w:r>
    </w:p>
    <w:p w14:paraId="6703011C" w14:textId="378C5CCB" w:rsidR="00874456" w:rsidRPr="00874456" w:rsidRDefault="00874456" w:rsidP="00874456">
      <w:pPr>
        <w:rPr>
          <w:lang w:val="en-GB"/>
        </w:rPr>
      </w:pPr>
      <w:r>
        <w:rPr>
          <w:lang w:val="en-GB"/>
        </w:rPr>
        <w:t>Please note that the documentation covers two different versions of the same service. The first service accepts holder-of-key tokens and the second accepts bearer-tokens. The documentation will outline the difference in configuration and implementation between these two variants.</w:t>
      </w:r>
    </w:p>
    <w:p w14:paraId="5E90A3D4" w14:textId="305BA02B" w:rsidR="009F7775" w:rsidRDefault="009F7775" w:rsidP="009F7775">
      <w:pPr>
        <w:rPr>
          <w:lang w:val="en-GB"/>
        </w:rPr>
      </w:pPr>
      <w:r w:rsidRPr="00AE5D72">
        <w:rPr>
          <w:lang w:val="en-GB"/>
        </w:rPr>
        <w:t>The HelloWorld service has a single operation, that takes a text-string as input, and returns the corresponding “Hello [input]” text-string.</w:t>
      </w:r>
    </w:p>
    <w:p w14:paraId="79FCB403" w14:textId="77777777" w:rsidR="00D068D7" w:rsidRDefault="00D068D7" w:rsidP="00D068D7">
      <w:pPr>
        <w:pStyle w:val="Heading2"/>
        <w:rPr>
          <w:lang w:val="en-GB"/>
        </w:rPr>
      </w:pPr>
      <w:bookmarkStart w:id="15" w:name="_Toc519590800"/>
      <w:r>
        <w:rPr>
          <w:lang w:val="en-GB"/>
        </w:rPr>
        <w:t>Reference Code</w:t>
      </w:r>
      <w:bookmarkEnd w:id="15"/>
    </w:p>
    <w:p w14:paraId="1AAD0099" w14:textId="2B9E98E4" w:rsidR="00D068D7" w:rsidRDefault="00D068D7" w:rsidP="009F7775">
      <w:pPr>
        <w:rPr>
          <w:lang w:val="en-GB"/>
        </w:rPr>
      </w:pPr>
      <w:r>
        <w:rPr>
          <w:lang w:val="en-GB"/>
        </w:rPr>
        <w:t xml:space="preserve">The code for the Hello World service is found in the </w:t>
      </w:r>
      <w:r w:rsidR="009C469C">
        <w:rPr>
          <w:lang w:val="en-GB"/>
        </w:rPr>
        <w:t xml:space="preserve">two </w:t>
      </w:r>
      <w:r>
        <w:rPr>
          <w:lang w:val="en-GB"/>
        </w:rPr>
        <w:t>folder</w:t>
      </w:r>
      <w:r w:rsidR="009C469C">
        <w:rPr>
          <w:lang w:val="en-GB"/>
        </w:rPr>
        <w:t>s</w:t>
      </w:r>
      <w:r>
        <w:rPr>
          <w:lang w:val="en-GB"/>
        </w:rPr>
        <w:t xml:space="preserve"> “service</w:t>
      </w:r>
      <w:r w:rsidR="009C469C">
        <w:rPr>
          <w:lang w:val="en-GB"/>
        </w:rPr>
        <w:t>-</w:t>
      </w:r>
      <w:proofErr w:type="spellStart"/>
      <w:r w:rsidR="009C469C">
        <w:rPr>
          <w:lang w:val="en-GB"/>
        </w:rPr>
        <w:t>hok</w:t>
      </w:r>
      <w:proofErr w:type="spellEnd"/>
      <w:r>
        <w:rPr>
          <w:lang w:val="en-GB"/>
        </w:rPr>
        <w:t>”</w:t>
      </w:r>
      <w:r w:rsidR="009C469C">
        <w:rPr>
          <w:lang w:val="en-GB"/>
        </w:rPr>
        <w:t xml:space="preserve"> and “service-bearer” found</w:t>
      </w:r>
      <w:r w:rsidR="00874456">
        <w:rPr>
          <w:lang w:val="en-GB"/>
        </w:rPr>
        <w:t xml:space="preserve"> in each of the profile folders in the </w:t>
      </w:r>
      <w:r>
        <w:rPr>
          <w:lang w:val="en-GB"/>
        </w:rPr>
        <w:t>reference code distribution.</w:t>
      </w:r>
    </w:p>
    <w:p w14:paraId="47795C05" w14:textId="5BB88894" w:rsidR="009C469C" w:rsidRDefault="009C469C" w:rsidP="009F7775">
      <w:pPr>
        <w:rPr>
          <w:lang w:val="en-GB"/>
        </w:rPr>
      </w:pPr>
      <w:r>
        <w:rPr>
          <w:lang w:val="en-GB"/>
        </w:rPr>
        <w:t>The “service-</w:t>
      </w:r>
      <w:proofErr w:type="spellStart"/>
      <w:r>
        <w:rPr>
          <w:lang w:val="en-GB"/>
        </w:rPr>
        <w:t>hok</w:t>
      </w:r>
      <w:proofErr w:type="spellEnd"/>
      <w:r>
        <w:rPr>
          <w:lang w:val="en-GB"/>
        </w:rPr>
        <w:t>” folder contains the code and configuration for the version of the service that accepts holder-of-key tokens, and the “service-bearer” folder contains the code and configuration for the version of the service that accepts bearer-tokens.</w:t>
      </w:r>
    </w:p>
    <w:p w14:paraId="515C8D0D" w14:textId="63D4D8B3" w:rsidR="009C469C" w:rsidRPr="00AE5D72" w:rsidRDefault="009C469C" w:rsidP="009F7775">
      <w:pPr>
        <w:rPr>
          <w:lang w:val="en-GB"/>
        </w:rPr>
      </w:pPr>
      <w:r>
        <w:rPr>
          <w:lang w:val="en-GB"/>
        </w:rPr>
        <w:t>The following chapters cover the steps necessary to build the holder-of-key version of the service, followed by a chapter that covers the set of modifications required to use bearer-tokens instead of holder-of-key tokens.</w:t>
      </w:r>
    </w:p>
    <w:p w14:paraId="7950AE04" w14:textId="452B044F" w:rsidR="009F7775" w:rsidRPr="00AE5D72" w:rsidRDefault="009F7775" w:rsidP="009F7775">
      <w:pPr>
        <w:pStyle w:val="Heading2"/>
        <w:rPr>
          <w:lang w:val="en-GB"/>
        </w:rPr>
      </w:pPr>
      <w:bookmarkStart w:id="16" w:name="_Toc519590801"/>
      <w:r w:rsidRPr="00AE5D72">
        <w:rPr>
          <w:lang w:val="en-GB"/>
        </w:rPr>
        <w:t>Design Choices</w:t>
      </w:r>
      <w:bookmarkEnd w:id="16"/>
    </w:p>
    <w:p w14:paraId="053D6738" w14:textId="22053296" w:rsidR="009F7775" w:rsidRPr="00AE5D72" w:rsidRDefault="009F7775" w:rsidP="009F7775">
      <w:pPr>
        <w:rPr>
          <w:lang w:val="en-GB"/>
        </w:rPr>
      </w:pPr>
      <w:r w:rsidRPr="00AE5D72">
        <w:rPr>
          <w:lang w:val="en-GB"/>
        </w:rPr>
        <w:t xml:space="preserve">In the reference source for the </w:t>
      </w:r>
      <w:r w:rsidR="002C6340" w:rsidRPr="00AE5D72">
        <w:rPr>
          <w:lang w:val="en-GB"/>
        </w:rPr>
        <w:t>web service</w:t>
      </w:r>
      <w:r w:rsidRPr="00AE5D72">
        <w:rPr>
          <w:lang w:val="en-GB"/>
        </w:rPr>
        <w:t xml:space="preserve">, a WSDL-first design approach has been chosen, as this is the recommended approach to building </w:t>
      </w:r>
      <w:r w:rsidR="002C6340" w:rsidRPr="00AE5D72">
        <w:rPr>
          <w:lang w:val="en-GB"/>
        </w:rPr>
        <w:t>web service</w:t>
      </w:r>
      <w:r w:rsidRPr="00AE5D72">
        <w:rPr>
          <w:lang w:val="en-GB"/>
        </w:rPr>
        <w:t xml:space="preserve">s using Apache CXF. </w:t>
      </w:r>
    </w:p>
    <w:p w14:paraId="1E51128F" w14:textId="61F3308C" w:rsidR="009F7775" w:rsidRPr="00AE5D72" w:rsidRDefault="009F7775" w:rsidP="009F7775">
      <w:pPr>
        <w:rPr>
          <w:lang w:val="en-GB"/>
        </w:rPr>
      </w:pPr>
      <w:r w:rsidRPr="00AE5D72">
        <w:rPr>
          <w:lang w:val="en-GB"/>
        </w:rPr>
        <w:t>XML-based configuration has been chosen over code-based configuration, which ensures separation between code and configuration. Apache CXF depends on Spring for XML-based configuration</w:t>
      </w:r>
      <w:r w:rsidR="00713AC5">
        <w:rPr>
          <w:lang w:val="en-GB"/>
        </w:rPr>
        <w:t>.</w:t>
      </w:r>
    </w:p>
    <w:p w14:paraId="4FEADE87" w14:textId="77EC1BE6" w:rsidR="009F7775" w:rsidRPr="00AE5D72" w:rsidRDefault="009F7775" w:rsidP="009F7775">
      <w:pPr>
        <w:pStyle w:val="Heading2"/>
        <w:rPr>
          <w:lang w:val="en-GB"/>
        </w:rPr>
      </w:pPr>
      <w:bookmarkStart w:id="17" w:name="_Toc519590802"/>
      <w:r w:rsidRPr="00AE5D72">
        <w:rPr>
          <w:lang w:val="en-GB"/>
        </w:rPr>
        <w:lastRenderedPageBreak/>
        <w:t>Security Requirements</w:t>
      </w:r>
      <w:bookmarkEnd w:id="17"/>
    </w:p>
    <w:p w14:paraId="230F217C" w14:textId="1CD998E7" w:rsidR="00827823" w:rsidRPr="00AE5D72" w:rsidRDefault="00805A8E" w:rsidP="00805A8E">
      <w:pPr>
        <w:rPr>
          <w:lang w:val="en-GB"/>
        </w:rPr>
      </w:pPr>
      <w:r w:rsidRPr="00AE5D72">
        <w:rPr>
          <w:lang w:val="en-GB"/>
        </w:rPr>
        <w:t xml:space="preserve">The service must be configured to enforce validation of the client request according to </w:t>
      </w:r>
      <w:r w:rsidR="00827823" w:rsidRPr="00AE5D72">
        <w:rPr>
          <w:lang w:val="en-GB"/>
        </w:rPr>
        <w:t xml:space="preserve">the </w:t>
      </w:r>
      <w:r w:rsidR="00713AC5">
        <w:rPr>
          <w:lang w:val="en-GB"/>
        </w:rPr>
        <w:t>chosen security profile (e.g. OIO IDWS 1.1)</w:t>
      </w:r>
      <w:r w:rsidR="00827823" w:rsidRPr="00AE5D72">
        <w:rPr>
          <w:lang w:val="en-GB"/>
        </w:rPr>
        <w:t>.</w:t>
      </w:r>
    </w:p>
    <w:p w14:paraId="5F0DC862" w14:textId="7FBBD15C" w:rsidR="00F045D6" w:rsidRPr="00AE5D72" w:rsidRDefault="00805A8E" w:rsidP="00805A8E">
      <w:pPr>
        <w:rPr>
          <w:lang w:val="en-GB"/>
        </w:rPr>
      </w:pPr>
      <w:r w:rsidRPr="00AE5D72">
        <w:rPr>
          <w:lang w:val="en-GB"/>
        </w:rPr>
        <w:t>Using Apache CXF this can be accomplished in two ways. The recommended way is to use WS-</w:t>
      </w:r>
      <w:proofErr w:type="spellStart"/>
      <w:r w:rsidRPr="00AE5D72">
        <w:rPr>
          <w:lang w:val="en-GB"/>
        </w:rPr>
        <w:t>SecurityPolicy</w:t>
      </w:r>
      <w:proofErr w:type="spellEnd"/>
      <w:r w:rsidR="00C77E81" w:rsidRPr="00AE5D72">
        <w:rPr>
          <w:lang w:val="en-GB"/>
        </w:rPr>
        <w:t xml:space="preserve"> [WS-SEC-POL]</w:t>
      </w:r>
      <w:r w:rsidRPr="00AE5D72">
        <w:rPr>
          <w:lang w:val="en-GB"/>
        </w:rPr>
        <w:t>, and the alternate way is to use WSS4J Interceptors</w:t>
      </w:r>
      <w:r w:rsidR="00742CB3" w:rsidRPr="00AE5D72">
        <w:rPr>
          <w:lang w:val="en-GB"/>
        </w:rPr>
        <w:t xml:space="preserve">. We will use the recommended approach, </w:t>
      </w:r>
      <w:r w:rsidR="00BC28DC" w:rsidRPr="00AE5D72">
        <w:rPr>
          <w:lang w:val="en-GB"/>
        </w:rPr>
        <w:t>and configure the service using</w:t>
      </w:r>
      <w:r w:rsidR="00742CB3" w:rsidRPr="00AE5D72">
        <w:rPr>
          <w:lang w:val="en-GB"/>
        </w:rPr>
        <w:t xml:space="preserve"> WS-</w:t>
      </w:r>
      <w:proofErr w:type="spellStart"/>
      <w:r w:rsidR="00742CB3" w:rsidRPr="00AE5D72">
        <w:rPr>
          <w:lang w:val="en-GB"/>
        </w:rPr>
        <w:t>SecurityPolicy</w:t>
      </w:r>
      <w:proofErr w:type="spellEnd"/>
      <w:r w:rsidR="00742CB3" w:rsidRPr="00AE5D72">
        <w:rPr>
          <w:lang w:val="en-GB"/>
        </w:rPr>
        <w:t>.</w:t>
      </w:r>
    </w:p>
    <w:p w14:paraId="09291999" w14:textId="0E374670" w:rsidR="00742CB3" w:rsidRPr="00713AC5" w:rsidRDefault="00742CB3" w:rsidP="00054BAF">
      <w:pPr>
        <w:rPr>
          <w:lang w:val="en-GB"/>
        </w:rPr>
      </w:pPr>
      <w:r w:rsidRPr="00AE5D72">
        <w:rPr>
          <w:lang w:val="en-GB"/>
        </w:rPr>
        <w:t xml:space="preserve">The service must also be configured to trust </w:t>
      </w:r>
      <w:r w:rsidR="00745428">
        <w:rPr>
          <w:lang w:val="en-GB"/>
        </w:rPr>
        <w:t>a</w:t>
      </w:r>
      <w:r w:rsidR="006D1DCD">
        <w:rPr>
          <w:lang w:val="en-GB"/>
        </w:rPr>
        <w:t>t least one</w:t>
      </w:r>
      <w:r w:rsidR="00745428" w:rsidRPr="00AE5D72">
        <w:rPr>
          <w:lang w:val="en-GB"/>
        </w:rPr>
        <w:t xml:space="preserve"> </w:t>
      </w:r>
      <w:r w:rsidRPr="00AE5D72">
        <w:rPr>
          <w:lang w:val="en-GB"/>
        </w:rPr>
        <w:t xml:space="preserve">STS, which requires a </w:t>
      </w:r>
      <w:proofErr w:type="spellStart"/>
      <w:r w:rsidRPr="00AE5D72">
        <w:rPr>
          <w:lang w:val="en-GB"/>
        </w:rPr>
        <w:t>keystore</w:t>
      </w:r>
      <w:proofErr w:type="spellEnd"/>
      <w:r w:rsidRPr="00AE5D72">
        <w:rPr>
          <w:lang w:val="en-GB"/>
        </w:rPr>
        <w:t xml:space="preserve"> containing the STS certificate</w:t>
      </w:r>
      <w:r w:rsidR="006D1DCD">
        <w:rPr>
          <w:lang w:val="en-GB"/>
        </w:rPr>
        <w:t>(s)</w:t>
      </w:r>
      <w:r w:rsidRPr="00AE5D72">
        <w:rPr>
          <w:lang w:val="en-GB"/>
        </w:rPr>
        <w:t xml:space="preserve"> to be configured as a </w:t>
      </w:r>
      <w:proofErr w:type="spellStart"/>
      <w:r w:rsidRPr="00AE5D72">
        <w:rPr>
          <w:lang w:val="en-GB"/>
        </w:rPr>
        <w:t>truststore</w:t>
      </w:r>
      <w:proofErr w:type="spellEnd"/>
      <w:r w:rsidRPr="00AE5D72">
        <w:rPr>
          <w:lang w:val="en-GB"/>
        </w:rPr>
        <w:t>.</w:t>
      </w:r>
    </w:p>
    <w:p w14:paraId="1C61D27D" w14:textId="03725F47" w:rsidR="009F7775" w:rsidRPr="00AE5D72" w:rsidRDefault="009F7775" w:rsidP="009F7775">
      <w:pPr>
        <w:pStyle w:val="Heading2"/>
        <w:rPr>
          <w:lang w:val="en-GB"/>
        </w:rPr>
      </w:pPr>
      <w:bookmarkStart w:id="18" w:name="_Ref519585603"/>
      <w:bookmarkStart w:id="19" w:name="_Toc519590803"/>
      <w:r w:rsidRPr="00AE5D72">
        <w:rPr>
          <w:lang w:val="en-GB"/>
        </w:rPr>
        <w:t>WS-</w:t>
      </w:r>
      <w:proofErr w:type="spellStart"/>
      <w:r w:rsidRPr="00AE5D72">
        <w:rPr>
          <w:lang w:val="en-GB"/>
        </w:rPr>
        <w:t>SecurityPolicy</w:t>
      </w:r>
      <w:proofErr w:type="spellEnd"/>
      <w:r w:rsidRPr="00AE5D72">
        <w:rPr>
          <w:lang w:val="en-GB"/>
        </w:rPr>
        <w:t xml:space="preserve"> Configuration</w:t>
      </w:r>
      <w:bookmarkEnd w:id="18"/>
      <w:bookmarkEnd w:id="19"/>
    </w:p>
    <w:p w14:paraId="741C019C" w14:textId="77777777" w:rsidR="00827823" w:rsidRPr="00AE5D72" w:rsidRDefault="00827823" w:rsidP="00827823">
      <w:pPr>
        <w:rPr>
          <w:lang w:val="en-GB"/>
        </w:rPr>
      </w:pPr>
      <w:r w:rsidRPr="00AE5D72">
        <w:rPr>
          <w:lang w:val="en-GB"/>
        </w:rPr>
        <w:t>WS-</w:t>
      </w:r>
      <w:proofErr w:type="spellStart"/>
      <w:r w:rsidRPr="00AE5D72">
        <w:rPr>
          <w:lang w:val="en-GB"/>
        </w:rPr>
        <w:t>SecurityPolicy</w:t>
      </w:r>
      <w:proofErr w:type="spellEnd"/>
      <w:r w:rsidRPr="00AE5D72">
        <w:rPr>
          <w:lang w:val="en-GB"/>
        </w:rPr>
        <w:t xml:space="preserve"> is a contract-based approach for dealing with security requirements. The WSDL of the service is extended with a </w:t>
      </w:r>
      <w:proofErr w:type="spellStart"/>
      <w:proofErr w:type="gramStart"/>
      <w:r w:rsidRPr="00AE5D72">
        <w:rPr>
          <w:lang w:val="en-GB"/>
        </w:rPr>
        <w:t>wsp:Policy</w:t>
      </w:r>
      <w:proofErr w:type="spellEnd"/>
      <w:proofErr w:type="gramEnd"/>
      <w:r w:rsidRPr="00AE5D72">
        <w:rPr>
          <w:lang w:val="en-GB"/>
        </w:rPr>
        <w:t xml:space="preserve"> section, that describes the exact security policy that both the client and service must follow.</w:t>
      </w:r>
    </w:p>
    <w:p w14:paraId="3F8181CC" w14:textId="382568CF" w:rsidR="00F34D0E" w:rsidRPr="00AE5D72" w:rsidRDefault="00F34D0E" w:rsidP="00827823">
      <w:pPr>
        <w:rPr>
          <w:lang w:val="en-GB"/>
        </w:rPr>
      </w:pPr>
      <w:r w:rsidRPr="00AE5D72">
        <w:rPr>
          <w:lang w:val="en-GB"/>
        </w:rPr>
        <w:t>This document is not a manual for using WS-</w:t>
      </w:r>
      <w:proofErr w:type="spellStart"/>
      <w:r w:rsidRPr="00AE5D72">
        <w:rPr>
          <w:lang w:val="en-GB"/>
        </w:rPr>
        <w:t>SecurityPolicy</w:t>
      </w:r>
      <w:proofErr w:type="spellEnd"/>
      <w:r w:rsidRPr="00AE5D72">
        <w:rPr>
          <w:lang w:val="en-GB"/>
        </w:rPr>
        <w:t>, and it will only focus on describing the solution used in the reference source – for a more detailed description of WS-</w:t>
      </w:r>
      <w:proofErr w:type="spellStart"/>
      <w:r w:rsidRPr="00AE5D72">
        <w:rPr>
          <w:lang w:val="en-GB"/>
        </w:rPr>
        <w:t>SecurityPolicy</w:t>
      </w:r>
      <w:proofErr w:type="spellEnd"/>
      <w:r w:rsidRPr="00AE5D72">
        <w:rPr>
          <w:lang w:val="en-GB"/>
        </w:rPr>
        <w:t>, please consult the standard [WS-SEC-POL].</w:t>
      </w:r>
    </w:p>
    <w:p w14:paraId="7C3096F3" w14:textId="7995E85D" w:rsidR="00054BAF" w:rsidRPr="00AE5D72" w:rsidRDefault="006D0CDE" w:rsidP="00827823">
      <w:pPr>
        <w:rPr>
          <w:lang w:val="en-GB"/>
        </w:rPr>
      </w:pPr>
      <w:r>
        <w:rPr>
          <w:lang w:val="en-GB"/>
        </w:rPr>
        <w:t>A</w:t>
      </w:r>
      <w:r w:rsidRPr="00AE5D72">
        <w:rPr>
          <w:lang w:val="en-GB"/>
        </w:rPr>
        <w:t xml:space="preserve"> </w:t>
      </w:r>
      <w:r w:rsidR="00054BAF" w:rsidRPr="00AE5D72">
        <w:rPr>
          <w:lang w:val="en-GB"/>
        </w:rPr>
        <w:t>security policy is split into three parts</w:t>
      </w:r>
    </w:p>
    <w:p w14:paraId="55BDCA9C" w14:textId="4A48B5EA" w:rsidR="00054BAF" w:rsidRPr="00AE5D72" w:rsidRDefault="00054BAF" w:rsidP="009231C8">
      <w:pPr>
        <w:pStyle w:val="ListParagraph"/>
        <w:numPr>
          <w:ilvl w:val="0"/>
          <w:numId w:val="11"/>
        </w:numPr>
        <w:rPr>
          <w:lang w:val="en-GB"/>
        </w:rPr>
      </w:pPr>
      <w:r w:rsidRPr="00AE5D72">
        <w:rPr>
          <w:lang w:val="en-GB"/>
        </w:rPr>
        <w:t>A general security policy that describes the tokens used as well as the processing and validation rules.</w:t>
      </w:r>
    </w:p>
    <w:p w14:paraId="78EAA162" w14:textId="4303B2FC" w:rsidR="00054BAF" w:rsidRPr="00AE5D72" w:rsidRDefault="00054BAF" w:rsidP="009231C8">
      <w:pPr>
        <w:pStyle w:val="ListParagraph"/>
        <w:numPr>
          <w:ilvl w:val="0"/>
          <w:numId w:val="11"/>
        </w:numPr>
        <w:rPr>
          <w:lang w:val="en-GB"/>
        </w:rPr>
      </w:pPr>
      <w:r w:rsidRPr="00AE5D72">
        <w:rPr>
          <w:lang w:val="en-GB"/>
        </w:rPr>
        <w:t>An input policy that describes the signing and encryption requirements that the client must follow</w:t>
      </w:r>
      <w:r w:rsidR="00713AC5">
        <w:rPr>
          <w:lang w:val="en-GB"/>
        </w:rPr>
        <w:t xml:space="preserve"> when generating requests</w:t>
      </w:r>
    </w:p>
    <w:p w14:paraId="5C3E3665" w14:textId="28821AF4" w:rsidR="00054BAF" w:rsidRPr="00AE5D72" w:rsidRDefault="00054BAF" w:rsidP="009231C8">
      <w:pPr>
        <w:pStyle w:val="ListParagraph"/>
        <w:numPr>
          <w:ilvl w:val="0"/>
          <w:numId w:val="11"/>
        </w:numPr>
        <w:rPr>
          <w:lang w:val="en-GB"/>
        </w:rPr>
      </w:pPr>
      <w:r w:rsidRPr="00AE5D72">
        <w:rPr>
          <w:lang w:val="en-GB"/>
        </w:rPr>
        <w:t>An output policy that describes the signing and encryption requirements that the service must follow</w:t>
      </w:r>
      <w:r w:rsidR="00713AC5">
        <w:rPr>
          <w:lang w:val="en-GB"/>
        </w:rPr>
        <w:t xml:space="preserve"> when generating responses</w:t>
      </w:r>
    </w:p>
    <w:p w14:paraId="40A3A27E" w14:textId="65C097A6" w:rsidR="00054BAF" w:rsidRPr="00AE5D72" w:rsidRDefault="00BF3156" w:rsidP="008649F8">
      <w:pPr>
        <w:pStyle w:val="Heading3"/>
        <w:rPr>
          <w:lang w:val="en-GB"/>
        </w:rPr>
      </w:pPr>
      <w:bookmarkStart w:id="20" w:name="_Toc519590804"/>
      <w:r w:rsidRPr="00AE5D72">
        <w:rPr>
          <w:lang w:val="en-GB"/>
        </w:rPr>
        <w:t>The General Security P</w:t>
      </w:r>
      <w:r w:rsidR="00F34D0E" w:rsidRPr="00AE5D72">
        <w:rPr>
          <w:lang w:val="en-GB"/>
        </w:rPr>
        <w:t>olicy</w:t>
      </w:r>
      <w:bookmarkEnd w:id="20"/>
    </w:p>
    <w:p w14:paraId="00A3DB42" w14:textId="7FD7788B" w:rsidR="00713AC5" w:rsidRDefault="00713AC5" w:rsidP="00054BAF">
      <w:pPr>
        <w:rPr>
          <w:lang w:val="en-GB"/>
        </w:rPr>
      </w:pPr>
      <w:r>
        <w:rPr>
          <w:lang w:val="en-GB"/>
        </w:rPr>
        <w:t xml:space="preserve">In all the profiles covered by the reference code, an </w:t>
      </w:r>
      <w:proofErr w:type="spellStart"/>
      <w:r>
        <w:rPr>
          <w:lang w:val="en-GB"/>
        </w:rPr>
        <w:t>AsymmetricBinding</w:t>
      </w:r>
      <w:proofErr w:type="spellEnd"/>
      <w:r>
        <w:rPr>
          <w:lang w:val="en-GB"/>
        </w:rPr>
        <w:t xml:space="preserve"> policy is used. This type of policy covers </w:t>
      </w:r>
      <w:r w:rsidR="004838EB">
        <w:rPr>
          <w:lang w:val="en-GB"/>
        </w:rPr>
        <w:t>the use-cases where the communicating parties have access to some asymmetric secret (e.g. certificates). The policy specifies how these asymmetric secrets are to be used.</w:t>
      </w:r>
    </w:p>
    <w:p w14:paraId="08386B81" w14:textId="106BCCA4" w:rsidR="004838EB" w:rsidRDefault="004838EB" w:rsidP="00054BAF">
      <w:pPr>
        <w:rPr>
          <w:lang w:val="en-GB"/>
        </w:rPr>
      </w:pPr>
      <w:r>
        <w:rPr>
          <w:lang w:val="en-GB"/>
        </w:rPr>
        <w:t>Besides the specification of the asymmetric binding, the policy can contain some generic settings (e.g. specify that WS-</w:t>
      </w:r>
      <w:proofErr w:type="spellStart"/>
      <w:r>
        <w:rPr>
          <w:lang w:val="en-GB"/>
        </w:rPr>
        <w:t>Adressing</w:t>
      </w:r>
      <w:proofErr w:type="spellEnd"/>
      <w:r>
        <w:rPr>
          <w:lang w:val="en-GB"/>
        </w:rPr>
        <w:t xml:space="preserve"> MUST be used), as well as information about any tokens that are to be used.</w:t>
      </w:r>
    </w:p>
    <w:p w14:paraId="3991540E" w14:textId="760F9C3E" w:rsidR="00472C97" w:rsidRPr="00AE5D72" w:rsidRDefault="00472C97" w:rsidP="00054BAF">
      <w:pPr>
        <w:rPr>
          <w:lang w:val="en-GB"/>
        </w:rPr>
      </w:pPr>
      <w:r w:rsidRPr="00AE5D72">
        <w:rPr>
          <w:lang w:val="en-GB"/>
        </w:rPr>
        <w:t>The context in which the policy section is placed in the WSDL can be found in the file HelloWorld</w:t>
      </w:r>
      <w:r w:rsidR="009C469C">
        <w:rPr>
          <w:lang w:val="en-GB"/>
        </w:rPr>
        <w:t>-</w:t>
      </w:r>
      <w:proofErr w:type="spellStart"/>
      <w:r w:rsidR="009C469C">
        <w:rPr>
          <w:lang w:val="en-GB"/>
        </w:rPr>
        <w:t>Hok</w:t>
      </w:r>
      <w:r w:rsidRPr="00AE5D72">
        <w:rPr>
          <w:lang w:val="en-GB"/>
        </w:rPr>
        <w:t>.wsdl</w:t>
      </w:r>
      <w:proofErr w:type="spellEnd"/>
      <w:r w:rsidR="009C469C">
        <w:rPr>
          <w:lang w:val="en-GB"/>
        </w:rPr>
        <w:t xml:space="preserve"> (or HelloWorld-</w:t>
      </w:r>
      <w:proofErr w:type="spellStart"/>
      <w:r w:rsidR="009C469C">
        <w:rPr>
          <w:lang w:val="en-GB"/>
        </w:rPr>
        <w:t>Bearer.wsdl</w:t>
      </w:r>
      <w:proofErr w:type="spellEnd"/>
      <w:r w:rsidR="009C469C">
        <w:rPr>
          <w:lang w:val="en-GB"/>
        </w:rPr>
        <w:t>)</w:t>
      </w:r>
      <w:r w:rsidRPr="00AE5D72">
        <w:rPr>
          <w:lang w:val="en-GB"/>
        </w:rPr>
        <w:t xml:space="preserve"> found in the </w:t>
      </w:r>
      <w:proofErr w:type="spellStart"/>
      <w:r w:rsidRPr="004D66F5">
        <w:rPr>
          <w:rFonts w:ascii="Courier New" w:hAnsi="Courier New" w:cs="Courier New"/>
          <w:lang w:val="en-GB"/>
        </w:rPr>
        <w:t>src</w:t>
      </w:r>
      <w:proofErr w:type="spellEnd"/>
      <w:r w:rsidRPr="004D66F5">
        <w:rPr>
          <w:rFonts w:ascii="Courier New" w:hAnsi="Courier New" w:cs="Courier New"/>
          <w:lang w:val="en-GB"/>
        </w:rPr>
        <w:t>/main/resources</w:t>
      </w:r>
      <w:r w:rsidRPr="00AE5D72">
        <w:rPr>
          <w:lang w:val="en-GB"/>
        </w:rPr>
        <w:t xml:space="preserve"> folder of the service project</w:t>
      </w:r>
      <w:r w:rsidR="00713AC5">
        <w:rPr>
          <w:lang w:val="en-GB"/>
        </w:rPr>
        <w:t>s</w:t>
      </w:r>
      <w:r w:rsidRPr="00AE5D72">
        <w:rPr>
          <w:lang w:val="en-GB"/>
        </w:rPr>
        <w:t>.</w:t>
      </w:r>
    </w:p>
    <w:p w14:paraId="5B61C096" w14:textId="2B267CA0" w:rsidR="00D5280B" w:rsidRPr="00AE5D72" w:rsidRDefault="004838EB" w:rsidP="00054BAF">
      <w:pPr>
        <w:rPr>
          <w:lang w:val="en-GB"/>
        </w:rPr>
      </w:pPr>
      <w:r>
        <w:rPr>
          <w:lang w:val="en-GB"/>
        </w:rPr>
        <w:t xml:space="preserve">If we look at the policies used in the reference code, </w:t>
      </w:r>
      <w:r w:rsidR="00FB773E">
        <w:rPr>
          <w:lang w:val="en-GB"/>
        </w:rPr>
        <w:t>they</w:t>
      </w:r>
      <w:r>
        <w:rPr>
          <w:lang w:val="en-GB"/>
        </w:rPr>
        <w:t xml:space="preserve"> contain these three </w:t>
      </w:r>
      <w:r w:rsidR="00D35779" w:rsidRPr="00AE5D72">
        <w:rPr>
          <w:lang w:val="en-GB"/>
        </w:rPr>
        <w:t>sections</w:t>
      </w:r>
    </w:p>
    <w:p w14:paraId="1F8B19ED" w14:textId="77777777" w:rsidR="00D35779" w:rsidRPr="00AE5D72" w:rsidRDefault="00D35779" w:rsidP="00D35779">
      <w:pPr>
        <w:shd w:val="clear" w:color="auto" w:fill="FFFFFF"/>
        <w:spacing w:after="0"/>
        <w:rPr>
          <w:rFonts w:ascii="Courier New" w:hAnsi="Courier New" w:cs="Courier New"/>
          <w:b/>
          <w:bCs/>
          <w:color w:val="000000"/>
          <w:sz w:val="20"/>
          <w:szCs w:val="20"/>
          <w:lang w:val="en-GB"/>
        </w:rPr>
      </w:pPr>
    </w:p>
    <w:p w14:paraId="7AD05DF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wsam:Addressing</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6B15F0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sp:AsymmetricBinding</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D96DC37" w14:textId="476CC1E5" w:rsidR="00D35779" w:rsidRPr="00AE5D72" w:rsidRDefault="00D35779" w:rsidP="00D3577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w:t>
      </w:r>
      <w:proofErr w:type="spellEnd"/>
      <w:r w:rsidRPr="00AE5D72">
        <w:rPr>
          <w:rFonts w:ascii="Courier New" w:hAnsi="Courier New" w:cs="Courier New"/>
          <w:color w:val="0000FF"/>
          <w:sz w:val="20"/>
          <w:szCs w:val="20"/>
          <w:lang w:val="en-GB"/>
        </w:rPr>
        <w:t>:</w:t>
      </w:r>
      <w:r w:rsidR="004838EB">
        <w:rPr>
          <w:rFonts w:ascii="Courier New" w:hAnsi="Courier New" w:cs="Courier New"/>
          <w:color w:val="0000FF"/>
          <w:sz w:val="20"/>
          <w:szCs w:val="20"/>
          <w:lang w:val="en-GB"/>
        </w:rPr>
        <w:t>[</w:t>
      </w:r>
      <w:proofErr w:type="gramEnd"/>
      <w:r w:rsidRPr="00AE5D72">
        <w:rPr>
          <w:rFonts w:ascii="Courier New" w:hAnsi="Courier New" w:cs="Courier New"/>
          <w:color w:val="0000FF"/>
          <w:sz w:val="20"/>
          <w:szCs w:val="20"/>
          <w:lang w:val="en-GB"/>
        </w:rPr>
        <w:t>Signed</w:t>
      </w:r>
      <w:r w:rsidR="004838EB">
        <w:rPr>
          <w:rFonts w:ascii="Courier New" w:hAnsi="Courier New" w:cs="Courier New"/>
          <w:color w:val="0000FF"/>
          <w:sz w:val="20"/>
          <w:szCs w:val="20"/>
          <w:lang w:val="en-GB"/>
        </w:rPr>
        <w:t>]</w:t>
      </w:r>
      <w:proofErr w:type="spellStart"/>
      <w:r w:rsidRPr="00AE5D72">
        <w:rPr>
          <w:rFonts w:ascii="Courier New" w:hAnsi="Courier New" w:cs="Courier New"/>
          <w:color w:val="0000FF"/>
          <w:sz w:val="20"/>
          <w:szCs w:val="20"/>
          <w:lang w:val="en-GB"/>
        </w:rPr>
        <w:t>SupportingTokens</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44253F" w14:textId="77777777" w:rsidR="00D35779" w:rsidRPr="00AE5D72" w:rsidRDefault="00D35779" w:rsidP="00054BAF">
      <w:pPr>
        <w:rPr>
          <w:lang w:val="en-GB"/>
        </w:rPr>
      </w:pPr>
    </w:p>
    <w:p w14:paraId="529F6ED3" w14:textId="7CDD913F" w:rsidR="00D35779" w:rsidRPr="00AE5D72" w:rsidRDefault="00D35779" w:rsidP="00054BAF">
      <w:pPr>
        <w:rPr>
          <w:lang w:val="en-GB"/>
        </w:rPr>
      </w:pPr>
      <w:r w:rsidRPr="00AE5D72">
        <w:rPr>
          <w:lang w:val="en-GB"/>
        </w:rPr>
        <w:t>The first element enable</w:t>
      </w:r>
      <w:r w:rsidR="00EB5DE8" w:rsidRPr="000D2A93">
        <w:rPr>
          <w:lang w:val="en-GB"/>
        </w:rPr>
        <w:t>s</w:t>
      </w:r>
      <w:r w:rsidRPr="00AE5D72">
        <w:rPr>
          <w:lang w:val="en-GB"/>
        </w:rPr>
        <w:t xml:space="preserve"> WS-Addressing </w:t>
      </w:r>
      <w:r w:rsidR="004838EB">
        <w:rPr>
          <w:lang w:val="en-GB"/>
        </w:rPr>
        <w:t>and should be set on profiles that require WS-Addressing (and can be set on profiles that do not explicitly prohibit WS-Addressing). Setting this will require the WSC to send WS-</w:t>
      </w:r>
      <w:r w:rsidRPr="00AE5D72">
        <w:rPr>
          <w:lang w:val="en-GB"/>
        </w:rPr>
        <w:t xml:space="preserve">Addressing headers </w:t>
      </w:r>
      <w:r w:rsidR="004838EB">
        <w:rPr>
          <w:lang w:val="en-GB"/>
        </w:rPr>
        <w:t>in any request sen</w:t>
      </w:r>
      <w:r w:rsidR="00FB773E">
        <w:rPr>
          <w:lang w:val="en-GB"/>
        </w:rPr>
        <w:t>t</w:t>
      </w:r>
      <w:r w:rsidR="004838EB">
        <w:rPr>
          <w:lang w:val="en-GB"/>
        </w:rPr>
        <w:t xml:space="preserve"> to the WSP.</w:t>
      </w:r>
    </w:p>
    <w:p w14:paraId="3DFA9E2F" w14:textId="5B1A1266" w:rsidR="00D35779" w:rsidRPr="00AE5D72" w:rsidRDefault="00D35779" w:rsidP="00054BAF">
      <w:pPr>
        <w:rPr>
          <w:lang w:val="en-GB"/>
        </w:rPr>
      </w:pPr>
      <w:r w:rsidRPr="00AE5D72">
        <w:rPr>
          <w:lang w:val="en-GB"/>
        </w:rPr>
        <w:lastRenderedPageBreak/>
        <w:t xml:space="preserve">The second element </w:t>
      </w:r>
      <w:r w:rsidR="00DD5D36">
        <w:rPr>
          <w:lang w:val="en-GB"/>
        </w:rPr>
        <w:t>specifies the request/response tokens (the asymmetric secrets) to be used by the WSC and WSP, as well as a series of configuration settings that appl</w:t>
      </w:r>
      <w:r w:rsidR="00FB773E">
        <w:rPr>
          <w:lang w:val="en-GB"/>
        </w:rPr>
        <w:t>y</w:t>
      </w:r>
      <w:r w:rsidR="00DD5D36">
        <w:rPr>
          <w:lang w:val="en-GB"/>
        </w:rPr>
        <w:t xml:space="preserve"> to this usage.</w:t>
      </w:r>
    </w:p>
    <w:p w14:paraId="2FD6AB1D" w14:textId="2D322E8A" w:rsidR="00755F99" w:rsidRPr="00AE5D72" w:rsidRDefault="00DD5D36" w:rsidP="00054BAF">
      <w:pPr>
        <w:rPr>
          <w:lang w:val="en-GB"/>
        </w:rPr>
      </w:pPr>
      <w:r>
        <w:rPr>
          <w:lang w:val="en-GB"/>
        </w:rPr>
        <w:t>Below are listed the elements that are used in the profiles implemented in the reference code. There are more settings available, please see [</w:t>
      </w:r>
      <w:r w:rsidRPr="00AE5D72">
        <w:rPr>
          <w:lang w:val="en-GB"/>
        </w:rPr>
        <w:t>WS-SEC-POL</w:t>
      </w:r>
      <w:r>
        <w:rPr>
          <w:lang w:val="en-GB"/>
        </w:rPr>
        <w:t>] for details.</w:t>
      </w:r>
    </w:p>
    <w:p w14:paraId="137459C1" w14:textId="77777777" w:rsidR="00547EB6" w:rsidRPr="00AE5D72" w:rsidRDefault="00547EB6" w:rsidP="00054BAF">
      <w:pPr>
        <w:rPr>
          <w:lang w:val="en-GB"/>
        </w:rPr>
      </w:pPr>
    </w:p>
    <w:p w14:paraId="58AF2F3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sp:InitiatorToken</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B21AC2"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sp:RecipientToken</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2B9588B"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sp:AlgorithmSuite</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B86C50E"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sp:Layout</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C428DF8"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sp:ProtectTokens</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04D1B7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sp:IncludeTimestamp</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922884E" w14:textId="77777777" w:rsidR="00755F99" w:rsidRPr="00AE5D72" w:rsidRDefault="00755F99" w:rsidP="00755F9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sp:OnlySignEntireHeadersAndBody</w:t>
      </w:r>
      <w:proofErr w:type="spellEnd"/>
      <w:proofErr w:type="gramEnd"/>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B40CCC" w14:textId="77777777" w:rsidR="00755F99" w:rsidRPr="00AE5D72" w:rsidRDefault="00755F99" w:rsidP="00054BAF">
      <w:pPr>
        <w:rPr>
          <w:lang w:val="en-GB"/>
        </w:rPr>
      </w:pPr>
    </w:p>
    <w:p w14:paraId="18D5C81F" w14:textId="51EC544F" w:rsidR="006D1DCD" w:rsidRDefault="00755F99" w:rsidP="00054BAF">
      <w:pPr>
        <w:rPr>
          <w:lang w:val="en-GB"/>
        </w:rPr>
      </w:pPr>
      <w:r w:rsidRPr="00AE5D72">
        <w:rPr>
          <w:lang w:val="en-GB"/>
        </w:rPr>
        <w:t xml:space="preserve">The </w:t>
      </w:r>
      <w:proofErr w:type="spellStart"/>
      <w:r w:rsidRPr="00AE5D72">
        <w:rPr>
          <w:lang w:val="en-GB"/>
        </w:rPr>
        <w:t>InitiatorToken</w:t>
      </w:r>
      <w:proofErr w:type="spellEnd"/>
      <w:r w:rsidRPr="00AE5D72">
        <w:rPr>
          <w:lang w:val="en-GB"/>
        </w:rPr>
        <w:t xml:space="preserve"> and </w:t>
      </w:r>
      <w:proofErr w:type="spellStart"/>
      <w:r w:rsidRPr="00AE5D72">
        <w:rPr>
          <w:lang w:val="en-GB"/>
        </w:rPr>
        <w:t>RecipientToken</w:t>
      </w:r>
      <w:proofErr w:type="spellEnd"/>
      <w:r w:rsidRPr="00AE5D72">
        <w:rPr>
          <w:lang w:val="en-GB"/>
        </w:rPr>
        <w:t xml:space="preserve"> element </w:t>
      </w:r>
      <w:r w:rsidR="00DD5D36">
        <w:rPr>
          <w:lang w:val="en-GB"/>
        </w:rPr>
        <w:t>specif</w:t>
      </w:r>
      <w:r w:rsidR="0007157E">
        <w:rPr>
          <w:lang w:val="en-GB"/>
        </w:rPr>
        <w:t>y</w:t>
      </w:r>
      <w:r w:rsidRPr="00AE5D72">
        <w:rPr>
          <w:lang w:val="en-GB"/>
        </w:rPr>
        <w:t xml:space="preserve"> the type of token that the </w:t>
      </w:r>
      <w:r w:rsidR="00DD5D36">
        <w:rPr>
          <w:lang w:val="en-GB"/>
        </w:rPr>
        <w:t>WSC</w:t>
      </w:r>
      <w:r w:rsidRPr="00AE5D72">
        <w:rPr>
          <w:lang w:val="en-GB"/>
        </w:rPr>
        <w:t xml:space="preserve"> and </w:t>
      </w:r>
      <w:r w:rsidR="00DD5D36">
        <w:rPr>
          <w:lang w:val="en-GB"/>
        </w:rPr>
        <w:t>WSP</w:t>
      </w:r>
      <w:r w:rsidRPr="00AE5D72">
        <w:rPr>
          <w:lang w:val="en-GB"/>
        </w:rPr>
        <w:t xml:space="preserve"> must use.</w:t>
      </w:r>
      <w:r w:rsidR="006D1DCD">
        <w:rPr>
          <w:lang w:val="en-GB"/>
        </w:rPr>
        <w:t xml:space="preserve"> The </w:t>
      </w:r>
      <w:proofErr w:type="spellStart"/>
      <w:r w:rsidR="006D1DCD">
        <w:rPr>
          <w:lang w:val="en-GB"/>
        </w:rPr>
        <w:t>InitiatorToken</w:t>
      </w:r>
      <w:proofErr w:type="spellEnd"/>
      <w:r w:rsidR="006D1DCD">
        <w:rPr>
          <w:lang w:val="en-GB"/>
        </w:rPr>
        <w:t xml:space="preserve"> specifies the type of key-material used for request signature and response encryption, and similarly, the </w:t>
      </w:r>
      <w:proofErr w:type="spellStart"/>
      <w:r w:rsidR="006D1DCD">
        <w:rPr>
          <w:lang w:val="en-GB"/>
        </w:rPr>
        <w:t>RecipientToken</w:t>
      </w:r>
      <w:proofErr w:type="spellEnd"/>
      <w:r w:rsidR="006D1DCD">
        <w:rPr>
          <w:lang w:val="en-GB"/>
        </w:rPr>
        <w:t xml:space="preserve"> element specify the type of key-material used for response signature and request encryption.</w:t>
      </w:r>
    </w:p>
    <w:p w14:paraId="42365A23" w14:textId="1594C644" w:rsidR="00472C97" w:rsidRDefault="00DD5D36" w:rsidP="00054BAF">
      <w:pPr>
        <w:rPr>
          <w:lang w:val="en-GB"/>
        </w:rPr>
      </w:pPr>
      <w:r>
        <w:rPr>
          <w:lang w:val="en-GB"/>
        </w:rPr>
        <w:t>Note that the term “token” covers both actual SAML tokens as well as certificates. The elements also specify whether the WSC/WSP should just use the token, or the token must also be included in the message sen</w:t>
      </w:r>
      <w:r w:rsidR="0007157E">
        <w:rPr>
          <w:lang w:val="en-GB"/>
        </w:rPr>
        <w:t>t</w:t>
      </w:r>
      <w:r>
        <w:rPr>
          <w:lang w:val="en-GB"/>
        </w:rPr>
        <w:t xml:space="preserve"> to the other party.</w:t>
      </w:r>
    </w:p>
    <w:p w14:paraId="596F4F46" w14:textId="3598A9F9" w:rsidR="00755F99" w:rsidRPr="00AE5D72" w:rsidRDefault="00DD5D36" w:rsidP="00054BAF">
      <w:pPr>
        <w:rPr>
          <w:lang w:val="en-GB"/>
        </w:rPr>
      </w:pPr>
      <w:r>
        <w:rPr>
          <w:lang w:val="en-GB"/>
        </w:rPr>
        <w:t>In general, if the message-receiver needs the token to validate the message, the policy should specify that the token must be included. Note that the various profiles usually govern exactly when a token must be included in the message.</w:t>
      </w:r>
    </w:p>
    <w:p w14:paraId="51344EAA" w14:textId="599ECA4F" w:rsidR="00755F99" w:rsidRDefault="002C6020" w:rsidP="00054BAF">
      <w:pPr>
        <w:rPr>
          <w:lang w:val="en-GB"/>
        </w:rPr>
      </w:pPr>
      <w:r w:rsidRPr="00AE5D72">
        <w:rPr>
          <w:lang w:val="en-GB"/>
        </w:rPr>
        <w:t xml:space="preserve">The </w:t>
      </w:r>
      <w:proofErr w:type="spellStart"/>
      <w:r w:rsidRPr="00AE5D72">
        <w:rPr>
          <w:lang w:val="en-GB"/>
        </w:rPr>
        <w:t>AlgorithmSuite</w:t>
      </w:r>
      <w:proofErr w:type="spellEnd"/>
      <w:r w:rsidRPr="00AE5D72">
        <w:rPr>
          <w:lang w:val="en-GB"/>
        </w:rPr>
        <w:t xml:space="preserve"> element describes which cryptographic algorithms the client and service must use when signing and encrypting data.</w:t>
      </w:r>
      <w:r w:rsidR="00DD5D36">
        <w:rPr>
          <w:lang w:val="en-GB"/>
        </w:rPr>
        <w:t xml:space="preserve"> Useful settings are (see [WS-SEC-POL] for a full list)</w:t>
      </w:r>
    </w:p>
    <w:p w14:paraId="0FC26D1B" w14:textId="34D786F1" w:rsidR="00DD5D36" w:rsidRDefault="00DD5D36" w:rsidP="00DD5D36">
      <w:pPr>
        <w:pStyle w:val="ListParagraph"/>
        <w:numPr>
          <w:ilvl w:val="0"/>
          <w:numId w:val="31"/>
        </w:numPr>
        <w:rPr>
          <w:lang w:val="en-GB"/>
        </w:rPr>
      </w:pPr>
      <w:r w:rsidRPr="00DD5D36">
        <w:rPr>
          <w:b/>
          <w:lang w:val="en-GB"/>
        </w:rPr>
        <w:t>Basic256</w:t>
      </w:r>
      <w:r>
        <w:rPr>
          <w:lang w:val="en-GB"/>
        </w:rPr>
        <w:t>. RSA-SHA1 for signatures, AES-256 for encryption.</w:t>
      </w:r>
    </w:p>
    <w:p w14:paraId="42BF6AB8" w14:textId="02A71113" w:rsidR="00DD5D36" w:rsidRPr="00DD5D36" w:rsidRDefault="00DD5D36" w:rsidP="00DD5D36">
      <w:pPr>
        <w:pStyle w:val="ListParagraph"/>
        <w:numPr>
          <w:ilvl w:val="0"/>
          <w:numId w:val="31"/>
        </w:numPr>
        <w:rPr>
          <w:lang w:val="en-GB"/>
        </w:rPr>
      </w:pPr>
      <w:r w:rsidRPr="00DD5D36">
        <w:rPr>
          <w:b/>
          <w:lang w:val="en-GB"/>
        </w:rPr>
        <w:t>Basic256Sha256</w:t>
      </w:r>
      <w:r>
        <w:rPr>
          <w:lang w:val="en-GB"/>
        </w:rPr>
        <w:t>. RSA-SHA256 for signatures, AES-256 for encryption.</w:t>
      </w:r>
    </w:p>
    <w:p w14:paraId="15015F21" w14:textId="3086911D" w:rsidR="002C6020" w:rsidRPr="00AE5D72" w:rsidRDefault="002C6020" w:rsidP="00054BAF">
      <w:pPr>
        <w:rPr>
          <w:lang w:val="en-GB"/>
        </w:rPr>
      </w:pPr>
      <w:r w:rsidRPr="00AE5D72">
        <w:rPr>
          <w:lang w:val="en-GB"/>
        </w:rPr>
        <w:t xml:space="preserve">The Layout element describes how header elements must be added to the </w:t>
      </w:r>
      <w:r w:rsidR="00147033">
        <w:rPr>
          <w:lang w:val="en-GB"/>
        </w:rPr>
        <w:t>Security</w:t>
      </w:r>
      <w:r w:rsidRPr="00AE5D72">
        <w:rPr>
          <w:lang w:val="en-GB"/>
        </w:rPr>
        <w:t xml:space="preserve"> header.</w:t>
      </w:r>
      <w:r w:rsidR="00DD5D36">
        <w:rPr>
          <w:lang w:val="en-GB"/>
        </w:rPr>
        <w:t xml:space="preserve"> This value is usually set to Strict, but Lax is allowed by some profiles.</w:t>
      </w:r>
    </w:p>
    <w:p w14:paraId="751EC227" w14:textId="175D5C9E" w:rsidR="002C6020" w:rsidRPr="00AE5D72" w:rsidRDefault="0029232F" w:rsidP="00054BAF">
      <w:pPr>
        <w:rPr>
          <w:lang w:val="en-GB"/>
        </w:rPr>
      </w:pPr>
      <w:r>
        <w:rPr>
          <w:lang w:val="en-GB"/>
        </w:rPr>
        <w:t>Adding th</w:t>
      </w:r>
      <w:r w:rsidR="00DD5D36">
        <w:rPr>
          <w:lang w:val="en-GB"/>
        </w:rPr>
        <w:t xml:space="preserve">e </w:t>
      </w:r>
      <w:proofErr w:type="spellStart"/>
      <w:r w:rsidR="00DD5D36">
        <w:rPr>
          <w:lang w:val="en-GB"/>
        </w:rPr>
        <w:t>ProtectTokens</w:t>
      </w:r>
      <w:proofErr w:type="spellEnd"/>
      <w:r w:rsidR="00DD5D36">
        <w:rPr>
          <w:lang w:val="en-GB"/>
        </w:rPr>
        <w:t xml:space="preserve"> element</w:t>
      </w:r>
      <w:r>
        <w:rPr>
          <w:lang w:val="en-GB"/>
        </w:rPr>
        <w:t>, requires that the Token Protection rules are followed by the WSC and WSP.</w:t>
      </w:r>
      <w:r w:rsidR="006D1DCD">
        <w:rPr>
          <w:lang w:val="en-GB"/>
        </w:rPr>
        <w:t xml:space="preserve"> The Token Protection rules states that any token used for generating signatures, must also be covered by the generated signature.</w:t>
      </w:r>
    </w:p>
    <w:p w14:paraId="245B6429" w14:textId="793CDFA6" w:rsidR="002C6020" w:rsidRPr="00AE5D72" w:rsidRDefault="002C6020" w:rsidP="00054BAF">
      <w:pPr>
        <w:rPr>
          <w:lang w:val="en-GB"/>
        </w:rPr>
      </w:pPr>
      <w:r w:rsidRPr="00AE5D72">
        <w:rPr>
          <w:lang w:val="en-GB"/>
        </w:rPr>
        <w:t xml:space="preserve">The </w:t>
      </w:r>
      <w:proofErr w:type="spellStart"/>
      <w:r w:rsidRPr="00AE5D72">
        <w:rPr>
          <w:lang w:val="en-GB"/>
        </w:rPr>
        <w:t>IncludeTimestamp</w:t>
      </w:r>
      <w:proofErr w:type="spellEnd"/>
      <w:r w:rsidRPr="00AE5D72">
        <w:rPr>
          <w:lang w:val="en-GB"/>
        </w:rPr>
        <w:t xml:space="preserve"> element requires that both the </w:t>
      </w:r>
      <w:r w:rsidR="0029232F">
        <w:rPr>
          <w:lang w:val="en-GB"/>
        </w:rPr>
        <w:t>WSC</w:t>
      </w:r>
      <w:r w:rsidRPr="00AE5D72">
        <w:rPr>
          <w:lang w:val="en-GB"/>
        </w:rPr>
        <w:t xml:space="preserve"> and the </w:t>
      </w:r>
      <w:r w:rsidR="0029232F">
        <w:rPr>
          <w:lang w:val="en-GB"/>
        </w:rPr>
        <w:t>WSP</w:t>
      </w:r>
      <w:r w:rsidRPr="00AE5D72">
        <w:rPr>
          <w:lang w:val="en-GB"/>
        </w:rPr>
        <w:t xml:space="preserve"> must add a timestamp header to the messages being send.</w:t>
      </w:r>
    </w:p>
    <w:p w14:paraId="6C7F8CBB" w14:textId="6CD62E50" w:rsidR="00D35779" w:rsidRPr="00AE5D72" w:rsidRDefault="002C6020" w:rsidP="00054BAF">
      <w:pPr>
        <w:rPr>
          <w:lang w:val="en-GB"/>
        </w:rPr>
      </w:pPr>
      <w:r w:rsidRPr="00AE5D72">
        <w:rPr>
          <w:lang w:val="en-GB"/>
        </w:rPr>
        <w:t>Finally</w:t>
      </w:r>
      <w:r w:rsidR="00EB5DE8" w:rsidRPr="000D2A93">
        <w:rPr>
          <w:lang w:val="en-GB"/>
        </w:rPr>
        <w:t>,</w:t>
      </w:r>
      <w:r w:rsidRPr="00AE5D72">
        <w:rPr>
          <w:lang w:val="en-GB"/>
        </w:rPr>
        <w:t xml:space="preserve"> the </w:t>
      </w:r>
      <w:proofErr w:type="spellStart"/>
      <w:r w:rsidRPr="00AE5D72">
        <w:rPr>
          <w:lang w:val="en-GB"/>
        </w:rPr>
        <w:t>OnlySignEntireHeadersAndBody</w:t>
      </w:r>
      <w:proofErr w:type="spellEnd"/>
      <w:r w:rsidRPr="00AE5D72">
        <w:rPr>
          <w:lang w:val="en-GB"/>
        </w:rPr>
        <w:t xml:space="preserve"> element requires that the </w:t>
      </w:r>
      <w:r w:rsidR="0029232F">
        <w:rPr>
          <w:lang w:val="en-GB"/>
        </w:rPr>
        <w:t>WSC</w:t>
      </w:r>
      <w:r w:rsidRPr="00AE5D72">
        <w:rPr>
          <w:lang w:val="en-GB"/>
        </w:rPr>
        <w:t xml:space="preserve"> and </w:t>
      </w:r>
      <w:r w:rsidR="0029232F">
        <w:rPr>
          <w:lang w:val="en-GB"/>
        </w:rPr>
        <w:t>WSP</w:t>
      </w:r>
      <w:r w:rsidRPr="00AE5D72">
        <w:rPr>
          <w:lang w:val="en-GB"/>
        </w:rPr>
        <w:t xml:space="preserve"> must sign entire header elements and the entire body (if required by the input/output policy) and cannot sign only a part of a header or the body.</w:t>
      </w:r>
    </w:p>
    <w:p w14:paraId="23582C44" w14:textId="4037B4DC" w:rsidR="003208D3" w:rsidRPr="00AE5D72" w:rsidRDefault="00B25CD9" w:rsidP="00054BAF">
      <w:pPr>
        <w:rPr>
          <w:lang w:val="en-GB"/>
        </w:rPr>
      </w:pPr>
      <w:r w:rsidRPr="00AE5D72">
        <w:rPr>
          <w:lang w:val="en-GB"/>
        </w:rPr>
        <w:t>The third element</w:t>
      </w:r>
      <w:r w:rsidR="00A26DB8" w:rsidRPr="00AE5D72">
        <w:rPr>
          <w:lang w:val="en-GB"/>
        </w:rPr>
        <w:t xml:space="preserve"> describes</w:t>
      </w:r>
      <w:r w:rsidR="0029232F">
        <w:rPr>
          <w:lang w:val="en-GB"/>
        </w:rPr>
        <w:t xml:space="preserve"> the</w:t>
      </w:r>
      <w:r w:rsidR="00A26DB8" w:rsidRPr="00AE5D72">
        <w:rPr>
          <w:lang w:val="en-GB"/>
        </w:rPr>
        <w:t xml:space="preserve"> </w:t>
      </w:r>
      <w:r w:rsidR="0029232F">
        <w:rPr>
          <w:lang w:val="en-GB"/>
        </w:rPr>
        <w:t xml:space="preserve">supporting </w:t>
      </w:r>
      <w:r w:rsidR="00A26DB8" w:rsidRPr="00AE5D72">
        <w:rPr>
          <w:lang w:val="en-GB"/>
        </w:rPr>
        <w:t>token</w:t>
      </w:r>
      <w:r w:rsidR="0029232F">
        <w:rPr>
          <w:lang w:val="en-GB"/>
        </w:rPr>
        <w:t>s</w:t>
      </w:r>
      <w:r w:rsidR="00A26DB8" w:rsidRPr="00AE5D72">
        <w:rPr>
          <w:lang w:val="en-GB"/>
        </w:rPr>
        <w:t xml:space="preserve"> </w:t>
      </w:r>
      <w:r w:rsidR="0029232F">
        <w:rPr>
          <w:lang w:val="en-GB"/>
        </w:rPr>
        <w:t xml:space="preserve">(the token supplied by the STS) </w:t>
      </w:r>
      <w:r w:rsidR="00A26DB8" w:rsidRPr="00AE5D72">
        <w:rPr>
          <w:lang w:val="en-GB"/>
        </w:rPr>
        <w:t xml:space="preserve">that the </w:t>
      </w:r>
      <w:r w:rsidR="0029232F">
        <w:rPr>
          <w:lang w:val="en-GB"/>
        </w:rPr>
        <w:t>WSC</w:t>
      </w:r>
      <w:r w:rsidR="00A26DB8" w:rsidRPr="00AE5D72">
        <w:rPr>
          <w:lang w:val="en-GB"/>
        </w:rPr>
        <w:t xml:space="preserve"> must use when calling the service. </w:t>
      </w:r>
      <w:r w:rsidR="0029232F">
        <w:rPr>
          <w:lang w:val="en-GB"/>
        </w:rPr>
        <w:t xml:space="preserve">Note that either a </w:t>
      </w:r>
      <w:proofErr w:type="spellStart"/>
      <w:r w:rsidR="0029232F">
        <w:rPr>
          <w:lang w:val="en-GB"/>
        </w:rPr>
        <w:t>SignedSupportingToken</w:t>
      </w:r>
      <w:proofErr w:type="spellEnd"/>
      <w:r w:rsidR="0029232F">
        <w:rPr>
          <w:lang w:val="en-GB"/>
        </w:rPr>
        <w:t xml:space="preserve"> or </w:t>
      </w:r>
      <w:proofErr w:type="spellStart"/>
      <w:r w:rsidR="0029232F">
        <w:rPr>
          <w:lang w:val="en-GB"/>
        </w:rPr>
        <w:t>SupportingToken</w:t>
      </w:r>
      <w:proofErr w:type="spellEnd"/>
      <w:r w:rsidR="0029232F">
        <w:rPr>
          <w:lang w:val="en-GB"/>
        </w:rPr>
        <w:t xml:space="preserve"> section can be used. </w:t>
      </w:r>
      <w:proofErr w:type="spellStart"/>
      <w:r w:rsidR="0029232F">
        <w:rPr>
          <w:lang w:val="en-GB"/>
        </w:rPr>
        <w:t>SupportingToken</w:t>
      </w:r>
      <w:proofErr w:type="spellEnd"/>
      <w:r w:rsidR="0029232F">
        <w:rPr>
          <w:lang w:val="en-GB"/>
        </w:rPr>
        <w:t xml:space="preserve">(s) can be used in the Bearer case, otherwise a </w:t>
      </w:r>
      <w:proofErr w:type="spellStart"/>
      <w:r w:rsidR="0029232F">
        <w:rPr>
          <w:lang w:val="en-GB"/>
        </w:rPr>
        <w:t>SignedSupportingToken</w:t>
      </w:r>
      <w:proofErr w:type="spellEnd"/>
      <w:r w:rsidR="0029232F">
        <w:rPr>
          <w:lang w:val="en-GB"/>
        </w:rPr>
        <w:t xml:space="preserve"> is used. This section can be used to specify </w:t>
      </w:r>
      <w:proofErr w:type="spellStart"/>
      <w:r w:rsidR="0029232F">
        <w:rPr>
          <w:lang w:val="en-GB"/>
        </w:rPr>
        <w:t>KeyType</w:t>
      </w:r>
      <w:proofErr w:type="spellEnd"/>
      <w:r w:rsidR="0029232F">
        <w:rPr>
          <w:lang w:val="en-GB"/>
        </w:rPr>
        <w:t xml:space="preserve">, </w:t>
      </w:r>
      <w:proofErr w:type="spellStart"/>
      <w:r w:rsidR="0029232F">
        <w:rPr>
          <w:lang w:val="en-GB"/>
        </w:rPr>
        <w:t>TokenType</w:t>
      </w:r>
      <w:proofErr w:type="spellEnd"/>
      <w:r w:rsidR="0029232F">
        <w:rPr>
          <w:lang w:val="en-GB"/>
        </w:rPr>
        <w:t xml:space="preserve"> and other attributes for the supporting token.</w:t>
      </w:r>
    </w:p>
    <w:p w14:paraId="40A96E56" w14:textId="31841482" w:rsidR="00F34D0E" w:rsidRPr="00AE5D72" w:rsidRDefault="00BF3156" w:rsidP="008649F8">
      <w:pPr>
        <w:pStyle w:val="Heading3"/>
        <w:rPr>
          <w:lang w:val="en-GB"/>
        </w:rPr>
      </w:pPr>
      <w:bookmarkStart w:id="21" w:name="_Toc519590805"/>
      <w:r w:rsidRPr="00AE5D72">
        <w:rPr>
          <w:lang w:val="en-GB"/>
        </w:rPr>
        <w:lastRenderedPageBreak/>
        <w:t>The I</w:t>
      </w:r>
      <w:r w:rsidR="00F34D0E" w:rsidRPr="00AE5D72">
        <w:rPr>
          <w:lang w:val="en-GB"/>
        </w:rPr>
        <w:t>nput</w:t>
      </w:r>
      <w:r w:rsidRPr="00AE5D72">
        <w:rPr>
          <w:lang w:val="en-GB"/>
        </w:rPr>
        <w:t xml:space="preserve"> P</w:t>
      </w:r>
      <w:r w:rsidR="00F34D0E" w:rsidRPr="00AE5D72">
        <w:rPr>
          <w:lang w:val="en-GB"/>
        </w:rPr>
        <w:t>olicy</w:t>
      </w:r>
      <w:bookmarkEnd w:id="21"/>
    </w:p>
    <w:p w14:paraId="01878EAF" w14:textId="03B46C0E" w:rsidR="00D44A34" w:rsidRDefault="00D44A34" w:rsidP="00054BAF">
      <w:pPr>
        <w:rPr>
          <w:lang w:val="en-GB"/>
        </w:rPr>
      </w:pPr>
      <w:r>
        <w:rPr>
          <w:lang w:val="en-GB"/>
        </w:rPr>
        <w:t xml:space="preserve">The input policy specifies which parts of the request generated by the WSC must be </w:t>
      </w:r>
      <w:r w:rsidR="00802CE1">
        <w:rPr>
          <w:lang w:val="en-GB"/>
        </w:rPr>
        <w:t xml:space="preserve">signed </w:t>
      </w:r>
      <w:r>
        <w:rPr>
          <w:lang w:val="en-GB"/>
        </w:rPr>
        <w:t xml:space="preserve">and which must be encrypted. The policy can reference specific headers as well as the body element, and specify individual rules for each header, as well as </w:t>
      </w:r>
      <w:r w:rsidR="00802CE1">
        <w:rPr>
          <w:lang w:val="en-GB"/>
        </w:rPr>
        <w:t xml:space="preserve">for </w:t>
      </w:r>
      <w:r>
        <w:rPr>
          <w:lang w:val="en-GB"/>
        </w:rPr>
        <w:t>the body element.</w:t>
      </w:r>
    </w:p>
    <w:p w14:paraId="12DB6AF9" w14:textId="4FBF73FF" w:rsidR="00F34D0E" w:rsidRDefault="00941AB7" w:rsidP="00054BAF">
      <w:pPr>
        <w:rPr>
          <w:lang w:val="en-GB"/>
        </w:rPr>
      </w:pPr>
      <w:r>
        <w:rPr>
          <w:lang w:val="en-GB"/>
        </w:rPr>
        <w:t>In the WSDL, the input policy can then be applied to the individual operations as needed</w:t>
      </w:r>
      <w:r w:rsidR="006879C2">
        <w:rPr>
          <w:lang w:val="en-GB"/>
        </w:rPr>
        <w:t>.</w:t>
      </w:r>
    </w:p>
    <w:p w14:paraId="7876A900" w14:textId="2A776C5A" w:rsidR="00941AB7" w:rsidRPr="00AE5D72" w:rsidRDefault="00941AB7" w:rsidP="00054BAF">
      <w:pPr>
        <w:rPr>
          <w:lang w:val="en-GB"/>
        </w:rPr>
      </w:pPr>
      <w:r>
        <w:rPr>
          <w:lang w:val="en-GB"/>
        </w:rPr>
        <w:t xml:space="preserve">The basic structure of the input policy contains a </w:t>
      </w:r>
      <w:proofErr w:type="spellStart"/>
      <w:r>
        <w:rPr>
          <w:lang w:val="en-GB"/>
        </w:rPr>
        <w:t>SignedParts</w:t>
      </w:r>
      <w:proofErr w:type="spellEnd"/>
      <w:r>
        <w:rPr>
          <w:lang w:val="en-GB"/>
        </w:rPr>
        <w:t xml:space="preserve"> and an </w:t>
      </w:r>
      <w:proofErr w:type="spellStart"/>
      <w:r>
        <w:rPr>
          <w:lang w:val="en-GB"/>
        </w:rPr>
        <w:t>EncryptedParts</w:t>
      </w:r>
      <w:proofErr w:type="spellEnd"/>
      <w:r>
        <w:rPr>
          <w:lang w:val="en-GB"/>
        </w:rPr>
        <w:t xml:space="preserve"> element, each indicating which elements should be signed or encrypted,</w:t>
      </w:r>
    </w:p>
    <w:p w14:paraId="71A3FF60" w14:textId="77777777" w:rsidR="00547EB6" w:rsidRPr="00AE5D72" w:rsidRDefault="00547EB6" w:rsidP="00054BAF">
      <w:pPr>
        <w:rPr>
          <w:lang w:val="en-GB"/>
        </w:rPr>
      </w:pPr>
    </w:p>
    <w:p w14:paraId="06661AD4" w14:textId="0AB462D7" w:rsidR="00040659" w:rsidRDefault="00040659" w:rsidP="00040659">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sp:SignedParts</w:t>
      </w:r>
      <w:proofErr w:type="spellEnd"/>
      <w:proofErr w:type="gramEnd"/>
      <w:r w:rsidR="00941AB7">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774C7E9D" w14:textId="2E5E83D6" w:rsidR="00040659" w:rsidRPr="00AE5D72" w:rsidRDefault="00941AB7" w:rsidP="00040659">
      <w:pPr>
        <w:pBdr>
          <w:left w:val="single" w:sz="12" w:space="4" w:color="8064A2" w:themeColor="accent4"/>
        </w:pBdr>
        <w:shd w:val="clear" w:color="auto" w:fill="FFFFFF"/>
        <w:spacing w:after="0"/>
        <w:rPr>
          <w:rFonts w:ascii="Times New Roman" w:hAnsi="Times New Roman"/>
          <w:sz w:val="20"/>
          <w:szCs w:val="20"/>
          <w:lang w:val="en-GB"/>
        </w:rPr>
      </w:pPr>
      <w:r w:rsidRPr="00AE5D72">
        <w:rPr>
          <w:rFonts w:ascii="Courier New" w:hAnsi="Courier New" w:cs="Courier New"/>
          <w:b/>
          <w:bCs/>
          <w:color w:val="000000"/>
          <w:sz w:val="20"/>
          <w:szCs w:val="20"/>
          <w:lang w:val="en-GB"/>
        </w:rPr>
        <w:t xml:space="preserve">    </w:t>
      </w:r>
      <w:r>
        <w:rPr>
          <w:rFonts w:ascii="Courier New" w:hAnsi="Courier New" w:cs="Courier New"/>
          <w:color w:val="0000FF"/>
          <w:sz w:val="20"/>
          <w:szCs w:val="20"/>
          <w:lang w:val="en-GB"/>
        </w:rPr>
        <w:t>&lt;</w:t>
      </w:r>
      <w:proofErr w:type="spellStart"/>
      <w:proofErr w:type="gramStart"/>
      <w:r>
        <w:rPr>
          <w:rFonts w:ascii="Courier New" w:hAnsi="Courier New" w:cs="Courier New"/>
          <w:color w:val="0000FF"/>
          <w:sz w:val="20"/>
          <w:szCs w:val="20"/>
          <w:lang w:val="en-GB"/>
        </w:rPr>
        <w:t>sp:Encrypted</w:t>
      </w:r>
      <w:r w:rsidRPr="00AE5D72">
        <w:rPr>
          <w:rFonts w:ascii="Courier New" w:hAnsi="Courier New" w:cs="Courier New"/>
          <w:color w:val="0000FF"/>
          <w:sz w:val="20"/>
          <w:szCs w:val="20"/>
          <w:lang w:val="en-GB"/>
        </w:rPr>
        <w:t>Parts</w:t>
      </w:r>
      <w:proofErr w:type="spellEnd"/>
      <w:proofErr w:type="gramEnd"/>
      <w:r>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5E7CBE75" w14:textId="77777777" w:rsidR="00040659" w:rsidRPr="00AE5D72" w:rsidRDefault="00040659" w:rsidP="00054BAF">
      <w:pPr>
        <w:rPr>
          <w:lang w:val="en-GB"/>
        </w:rPr>
      </w:pPr>
    </w:p>
    <w:p w14:paraId="26A86314" w14:textId="5A67FE50" w:rsidR="00040659" w:rsidRPr="00AE5D72" w:rsidRDefault="00941AB7" w:rsidP="00054BAF">
      <w:pPr>
        <w:rPr>
          <w:lang w:val="en-GB"/>
        </w:rPr>
      </w:pPr>
      <w:r>
        <w:rPr>
          <w:lang w:val="en-GB"/>
        </w:rPr>
        <w:t>The different policies implemented in the reference code each have rules regarding which fields are to be signed and which (if any) that need to be encrypted.</w:t>
      </w:r>
    </w:p>
    <w:p w14:paraId="3101869B" w14:textId="7D0822ED" w:rsidR="00F34D0E" w:rsidRPr="00AE5D72" w:rsidRDefault="00BF3156" w:rsidP="008649F8">
      <w:pPr>
        <w:pStyle w:val="Heading3"/>
        <w:rPr>
          <w:lang w:val="en-GB"/>
        </w:rPr>
      </w:pPr>
      <w:bookmarkStart w:id="22" w:name="_Toc519590806"/>
      <w:r w:rsidRPr="00AE5D72">
        <w:rPr>
          <w:lang w:val="en-GB"/>
        </w:rPr>
        <w:t>The Output P</w:t>
      </w:r>
      <w:r w:rsidR="00F34D0E" w:rsidRPr="00AE5D72">
        <w:rPr>
          <w:lang w:val="en-GB"/>
        </w:rPr>
        <w:t>olicy</w:t>
      </w:r>
      <w:bookmarkEnd w:id="22"/>
    </w:p>
    <w:p w14:paraId="64FB0EB8" w14:textId="3D89A117" w:rsidR="00040659" w:rsidRPr="00941AB7" w:rsidRDefault="00941AB7" w:rsidP="00941AB7">
      <w:pPr>
        <w:rPr>
          <w:lang w:val="en-GB"/>
        </w:rPr>
      </w:pPr>
      <w:r>
        <w:rPr>
          <w:lang w:val="en-GB"/>
        </w:rPr>
        <w:t>The output policy is similar to the input policy, with the sole difference that it specifies the rules for the response generated by the WSP.</w:t>
      </w:r>
    </w:p>
    <w:p w14:paraId="4698EF2A" w14:textId="3037227D" w:rsidR="00827823" w:rsidRPr="00AE5D72" w:rsidRDefault="00BF3156" w:rsidP="00054BAF">
      <w:pPr>
        <w:pStyle w:val="Heading2"/>
        <w:rPr>
          <w:lang w:val="en-GB"/>
        </w:rPr>
      </w:pPr>
      <w:bookmarkStart w:id="23" w:name="_Toc519590807"/>
      <w:r w:rsidRPr="00AE5D72">
        <w:rPr>
          <w:lang w:val="en-GB"/>
        </w:rPr>
        <w:t xml:space="preserve">Configuring </w:t>
      </w:r>
      <w:proofErr w:type="spellStart"/>
      <w:r w:rsidRPr="00AE5D72">
        <w:rPr>
          <w:lang w:val="en-GB"/>
        </w:rPr>
        <w:t>Keystores</w:t>
      </w:r>
      <w:proofErr w:type="spellEnd"/>
      <w:r w:rsidRPr="00AE5D72">
        <w:rPr>
          <w:lang w:val="en-GB"/>
        </w:rPr>
        <w:t xml:space="preserve"> for the S</w:t>
      </w:r>
      <w:r w:rsidR="00054BAF" w:rsidRPr="00AE5D72">
        <w:rPr>
          <w:lang w:val="en-GB"/>
        </w:rPr>
        <w:t>ervice</w:t>
      </w:r>
      <w:bookmarkEnd w:id="23"/>
    </w:p>
    <w:p w14:paraId="2D2DB371" w14:textId="5625F3FC" w:rsidR="00A32178" w:rsidRPr="00AE5D72" w:rsidRDefault="00A32178" w:rsidP="00A32178">
      <w:pPr>
        <w:rPr>
          <w:lang w:val="en-GB"/>
        </w:rPr>
      </w:pPr>
      <w:r w:rsidRPr="00AE5D72">
        <w:rPr>
          <w:lang w:val="en-GB"/>
        </w:rPr>
        <w:t xml:space="preserve">The service must be configured with 2 </w:t>
      </w:r>
      <w:proofErr w:type="spellStart"/>
      <w:r w:rsidRPr="00AE5D72">
        <w:rPr>
          <w:lang w:val="en-GB"/>
        </w:rPr>
        <w:t>keystores</w:t>
      </w:r>
      <w:proofErr w:type="spellEnd"/>
      <w:r w:rsidRPr="00AE5D72">
        <w:rPr>
          <w:lang w:val="en-GB"/>
        </w:rPr>
        <w:t>. One containing the service</w:t>
      </w:r>
      <w:r w:rsidR="009514D6">
        <w:rPr>
          <w:lang w:val="en-GB"/>
        </w:rPr>
        <w:t>’s</w:t>
      </w:r>
      <w:r w:rsidRPr="00AE5D72">
        <w:rPr>
          <w:lang w:val="en-GB"/>
        </w:rPr>
        <w:t xml:space="preserve"> own certificate and corresponding </w:t>
      </w:r>
      <w:r w:rsidR="00950916">
        <w:rPr>
          <w:lang w:val="en-GB"/>
        </w:rPr>
        <w:t xml:space="preserve">private </w:t>
      </w:r>
      <w:r w:rsidRPr="00AE5D72">
        <w:rPr>
          <w:lang w:val="en-GB"/>
        </w:rPr>
        <w:t>key and another containing only the certificate</w:t>
      </w:r>
      <w:r w:rsidR="006D1DCD">
        <w:rPr>
          <w:lang w:val="en-GB"/>
        </w:rPr>
        <w:t>(s)</w:t>
      </w:r>
      <w:r w:rsidRPr="00AE5D72">
        <w:rPr>
          <w:lang w:val="en-GB"/>
        </w:rPr>
        <w:t xml:space="preserve"> of the</w:t>
      </w:r>
      <w:r w:rsidR="006D1DCD">
        <w:rPr>
          <w:lang w:val="en-GB"/>
        </w:rPr>
        <w:t xml:space="preserve"> trusted</w:t>
      </w:r>
      <w:r w:rsidRPr="00AE5D72">
        <w:rPr>
          <w:lang w:val="en-GB"/>
        </w:rPr>
        <w:t xml:space="preserve"> STS</w:t>
      </w:r>
      <w:r w:rsidR="006D1DCD">
        <w:rPr>
          <w:lang w:val="en-GB"/>
        </w:rPr>
        <w:t>s</w:t>
      </w:r>
      <w:r w:rsidRPr="00AE5D72">
        <w:rPr>
          <w:lang w:val="en-GB"/>
        </w:rPr>
        <w:t xml:space="preserve">. The latter is referred to as a </w:t>
      </w:r>
      <w:proofErr w:type="spellStart"/>
      <w:r w:rsidRPr="00AE5D72">
        <w:rPr>
          <w:lang w:val="en-GB"/>
        </w:rPr>
        <w:t>truststore</w:t>
      </w:r>
      <w:proofErr w:type="spellEnd"/>
      <w:r w:rsidRPr="00AE5D72">
        <w:rPr>
          <w:lang w:val="en-GB"/>
        </w:rPr>
        <w:t>.</w:t>
      </w:r>
    </w:p>
    <w:p w14:paraId="13778DE6" w14:textId="247C098C" w:rsidR="00A32178" w:rsidRPr="00AE5D72" w:rsidRDefault="00A32178" w:rsidP="00A32178">
      <w:pPr>
        <w:rPr>
          <w:lang w:val="en-GB"/>
        </w:rPr>
      </w:pPr>
      <w:r w:rsidRPr="00AE5D72">
        <w:rPr>
          <w:lang w:val="en-GB"/>
        </w:rPr>
        <w:t xml:space="preserve">Both JKS and PKCS12 </w:t>
      </w:r>
      <w:proofErr w:type="spellStart"/>
      <w:r w:rsidRPr="00AE5D72">
        <w:rPr>
          <w:lang w:val="en-GB"/>
        </w:rPr>
        <w:t>keystore</w:t>
      </w:r>
      <w:proofErr w:type="spellEnd"/>
      <w:r w:rsidRPr="00AE5D72">
        <w:rPr>
          <w:lang w:val="en-GB"/>
        </w:rPr>
        <w:t xml:space="preserve"> formats are supported by Apache CXF.</w:t>
      </w:r>
    </w:p>
    <w:p w14:paraId="01B3947F" w14:textId="3596153C" w:rsidR="00A32178" w:rsidRPr="00AE5D72" w:rsidRDefault="00A32178" w:rsidP="00A32178">
      <w:pPr>
        <w:rPr>
          <w:lang w:val="en-GB"/>
        </w:rPr>
      </w:pPr>
      <w:r w:rsidRPr="00AE5D72">
        <w:rPr>
          <w:lang w:val="en-GB"/>
        </w:rPr>
        <w:t xml:space="preserve">Apache CXF must be configured to use these </w:t>
      </w:r>
      <w:proofErr w:type="spellStart"/>
      <w:r w:rsidRPr="00AE5D72">
        <w:rPr>
          <w:lang w:val="en-GB"/>
        </w:rPr>
        <w:t>keystores</w:t>
      </w:r>
      <w:proofErr w:type="spellEnd"/>
      <w:r w:rsidRPr="00AE5D72">
        <w:rPr>
          <w:lang w:val="en-GB"/>
        </w:rPr>
        <w:t xml:space="preserve">, </w:t>
      </w:r>
      <w:r w:rsidR="00050D91" w:rsidRPr="00AE5D72">
        <w:rPr>
          <w:lang w:val="en-GB"/>
        </w:rPr>
        <w:t>which is done by creating a property file with the relevant information, and then pointing CXF towards this property file.</w:t>
      </w:r>
    </w:p>
    <w:p w14:paraId="2D0861A0" w14:textId="07A3872C" w:rsidR="00050D91" w:rsidRPr="00AE5D72" w:rsidRDefault="00131895" w:rsidP="00A32178">
      <w:pPr>
        <w:rPr>
          <w:lang w:val="en-GB"/>
        </w:rPr>
      </w:pPr>
      <w:r>
        <w:rPr>
          <w:lang w:val="en-GB"/>
        </w:rPr>
        <w:t>The property file uses the following settings – the values are examples taken from the reference code.</w:t>
      </w:r>
    </w:p>
    <w:p w14:paraId="569E79F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.crypto.merlin.keystore.type</w:t>
      </w:r>
      <w:proofErr w:type="spellEnd"/>
      <w:r w:rsidRPr="00AE5D72">
        <w:rPr>
          <w:rFonts w:ascii="Courier New" w:hAnsi="Courier New" w:cs="Courier New"/>
          <w:b/>
          <w:bCs/>
          <w:color w:val="FF0000"/>
          <w:sz w:val="20"/>
          <w:szCs w:val="20"/>
          <w:lang w:val="en-GB"/>
        </w:rPr>
        <w:t>=</w:t>
      </w:r>
      <w:proofErr w:type="spellStart"/>
      <w:r w:rsidRPr="00AE5D72">
        <w:rPr>
          <w:rFonts w:ascii="Courier New" w:hAnsi="Courier New" w:cs="Courier New"/>
          <w:color w:val="000000"/>
          <w:sz w:val="20"/>
          <w:szCs w:val="20"/>
          <w:lang w:val="en-GB"/>
        </w:rPr>
        <w:t>jks</w:t>
      </w:r>
      <w:proofErr w:type="spellEnd"/>
    </w:p>
    <w:p w14:paraId="18B9F4D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.crypto.merlin.keystore.password</w:t>
      </w:r>
      <w:proofErr w:type="spellEnd"/>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30F1A19C"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.crypto.merlin.keystore.alias</w:t>
      </w:r>
      <w:proofErr w:type="spellEnd"/>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server</w:t>
      </w:r>
    </w:p>
    <w:p w14:paraId="40D1B38A" w14:textId="1812FB6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.crypto.merlin.file</w:t>
      </w:r>
      <w:proofErr w:type="spellEnd"/>
      <w:r w:rsidRPr="00AE5D72">
        <w:rPr>
          <w:rFonts w:ascii="Courier New" w:hAnsi="Courier New" w:cs="Courier New"/>
          <w:b/>
          <w:bCs/>
          <w:color w:val="FF0000"/>
          <w:sz w:val="20"/>
          <w:szCs w:val="20"/>
          <w:lang w:val="en-GB"/>
        </w:rPr>
        <w:t>=</w:t>
      </w:r>
      <w:proofErr w:type="spellStart"/>
      <w:r w:rsidR="009C469C" w:rsidRPr="00AE5D72">
        <w:rPr>
          <w:rFonts w:ascii="Courier New" w:hAnsi="Courier New" w:cs="Courier New"/>
          <w:color w:val="000000"/>
          <w:sz w:val="20"/>
          <w:szCs w:val="20"/>
          <w:lang w:val="en-GB"/>
        </w:rPr>
        <w:t>s</w:t>
      </w:r>
      <w:r w:rsidR="009C469C">
        <w:rPr>
          <w:rFonts w:ascii="Courier New" w:hAnsi="Courier New" w:cs="Courier New"/>
          <w:color w:val="000000"/>
          <w:sz w:val="20"/>
          <w:szCs w:val="20"/>
          <w:lang w:val="en-GB"/>
        </w:rPr>
        <w:t>ervice</w:t>
      </w:r>
      <w:r w:rsidRPr="00AE5D72">
        <w:rPr>
          <w:rFonts w:ascii="Courier New" w:hAnsi="Courier New" w:cs="Courier New"/>
          <w:color w:val="000000"/>
          <w:sz w:val="20"/>
          <w:szCs w:val="20"/>
          <w:lang w:val="en-GB"/>
        </w:rPr>
        <w:t>.jks</w:t>
      </w:r>
      <w:proofErr w:type="spellEnd"/>
    </w:p>
    <w:p w14:paraId="47E1951E"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34226D86"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.crypto.merlin.truststore.type</w:t>
      </w:r>
      <w:proofErr w:type="spellEnd"/>
      <w:r w:rsidRPr="00AE5D72">
        <w:rPr>
          <w:rFonts w:ascii="Courier New" w:hAnsi="Courier New" w:cs="Courier New"/>
          <w:b/>
          <w:bCs/>
          <w:color w:val="FF0000"/>
          <w:sz w:val="20"/>
          <w:szCs w:val="20"/>
          <w:lang w:val="en-GB"/>
        </w:rPr>
        <w:t>=</w:t>
      </w:r>
      <w:proofErr w:type="spellStart"/>
      <w:r w:rsidRPr="00AE5D72">
        <w:rPr>
          <w:rFonts w:ascii="Courier New" w:hAnsi="Courier New" w:cs="Courier New"/>
          <w:color w:val="000000"/>
          <w:sz w:val="20"/>
          <w:szCs w:val="20"/>
          <w:lang w:val="en-GB"/>
        </w:rPr>
        <w:t>jks</w:t>
      </w:r>
      <w:proofErr w:type="spellEnd"/>
    </w:p>
    <w:p w14:paraId="27D08E6A" w14:textId="2B4247C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.crypto.merlin.truststore.file</w:t>
      </w:r>
      <w:proofErr w:type="spellEnd"/>
      <w:r w:rsidRPr="00AE5D72">
        <w:rPr>
          <w:rFonts w:ascii="Courier New" w:hAnsi="Courier New" w:cs="Courier New"/>
          <w:b/>
          <w:bCs/>
          <w:color w:val="FF0000"/>
          <w:sz w:val="20"/>
          <w:szCs w:val="20"/>
          <w:lang w:val="en-GB"/>
        </w:rPr>
        <w:t>=</w:t>
      </w:r>
      <w:proofErr w:type="spellStart"/>
      <w:r w:rsidR="009C469C">
        <w:rPr>
          <w:rFonts w:ascii="Courier New" w:hAnsi="Courier New" w:cs="Courier New"/>
          <w:color w:val="000000"/>
          <w:sz w:val="20"/>
          <w:szCs w:val="20"/>
          <w:lang w:val="en-GB"/>
        </w:rPr>
        <w:t>trust</w:t>
      </w:r>
      <w:r w:rsidRPr="00AE5D72">
        <w:rPr>
          <w:rFonts w:ascii="Courier New" w:hAnsi="Courier New" w:cs="Courier New"/>
          <w:color w:val="000000"/>
          <w:sz w:val="20"/>
          <w:szCs w:val="20"/>
          <w:lang w:val="en-GB"/>
        </w:rPr>
        <w:t>.jks</w:t>
      </w:r>
      <w:proofErr w:type="spellEnd"/>
    </w:p>
    <w:p w14:paraId="06F43F1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roofErr w:type="gramStart"/>
      <w:r w:rsidRPr="00AE5D72">
        <w:rPr>
          <w:rFonts w:ascii="Courier New" w:hAnsi="Courier New" w:cs="Courier New"/>
          <w:color w:val="000000"/>
          <w:sz w:val="20"/>
          <w:szCs w:val="20"/>
          <w:lang w:val="en-GB"/>
        </w:rPr>
        <w:t>org.apache.ws.security</w:t>
      </w:r>
      <w:proofErr w:type="gramEnd"/>
      <w:r w:rsidRPr="00AE5D72">
        <w:rPr>
          <w:rFonts w:ascii="Courier New" w:hAnsi="Courier New" w:cs="Courier New"/>
          <w:color w:val="000000"/>
          <w:sz w:val="20"/>
          <w:szCs w:val="20"/>
          <w:lang w:val="en-GB"/>
        </w:rPr>
        <w:t>.crypto.merlin.truststore.password</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7CDB7D61" w14:textId="77777777" w:rsidR="00050D91" w:rsidRPr="00AE5D72" w:rsidRDefault="00050D91" w:rsidP="00A32178">
      <w:pPr>
        <w:rPr>
          <w:lang w:val="en-GB"/>
        </w:rPr>
      </w:pPr>
    </w:p>
    <w:p w14:paraId="19442B6A" w14:textId="6294273D" w:rsidR="00131895" w:rsidRDefault="00131895" w:rsidP="00054BAF">
      <w:pPr>
        <w:rPr>
          <w:lang w:val="en-GB"/>
        </w:rPr>
      </w:pPr>
      <w:r>
        <w:rPr>
          <w:lang w:val="en-GB"/>
        </w:rPr>
        <w:t xml:space="preserve">CXF must know about this property file, so it should be referenced from the main CXF configuration file – in the WSP this is called cxf-servlet.xml and is found under the </w:t>
      </w:r>
      <w:proofErr w:type="spellStart"/>
      <w:r>
        <w:rPr>
          <w:lang w:val="en-GB"/>
        </w:rPr>
        <w:t>webapp</w:t>
      </w:r>
      <w:proofErr w:type="spellEnd"/>
      <w:r>
        <w:rPr>
          <w:lang w:val="en-GB"/>
        </w:rPr>
        <w:t>/WEB-INF folder.</w:t>
      </w:r>
    </w:p>
    <w:p w14:paraId="1E7414C4" w14:textId="51B1EA25" w:rsidR="00131895" w:rsidRDefault="00131895" w:rsidP="00054BAF">
      <w:pPr>
        <w:rPr>
          <w:lang w:val="en-GB"/>
        </w:rPr>
      </w:pPr>
      <w:r>
        <w:rPr>
          <w:lang w:val="en-GB"/>
        </w:rPr>
        <w:t>The “</w:t>
      </w:r>
      <w:proofErr w:type="spellStart"/>
      <w:r w:rsidRPr="00131895">
        <w:rPr>
          <w:lang w:val="en-GB"/>
        </w:rPr>
        <w:t>ws-</w:t>
      </w:r>
      <w:proofErr w:type="gramStart"/>
      <w:r w:rsidRPr="00131895">
        <w:rPr>
          <w:lang w:val="en-GB"/>
        </w:rPr>
        <w:t>security.signature</w:t>
      </w:r>
      <w:proofErr w:type="gramEnd"/>
      <w:r w:rsidRPr="00131895">
        <w:rPr>
          <w:lang w:val="en-GB"/>
        </w:rPr>
        <w:t>.properties</w:t>
      </w:r>
      <w:proofErr w:type="spellEnd"/>
      <w:r>
        <w:rPr>
          <w:lang w:val="en-GB"/>
        </w:rPr>
        <w:t xml:space="preserve">” property found I the cxf-servlet.xml file can be used to point to the </w:t>
      </w:r>
      <w:proofErr w:type="spellStart"/>
      <w:r>
        <w:rPr>
          <w:lang w:val="en-GB"/>
        </w:rPr>
        <w:t>keystore</w:t>
      </w:r>
      <w:proofErr w:type="spellEnd"/>
      <w:r>
        <w:rPr>
          <w:lang w:val="en-GB"/>
        </w:rPr>
        <w:t xml:space="preserve"> configuration file, as shown below.</w:t>
      </w:r>
    </w:p>
    <w:p w14:paraId="1267A2D7" w14:textId="6A3B8C76" w:rsidR="00547EB6" w:rsidRPr="00AE5D72" w:rsidRDefault="00547EB6" w:rsidP="00054BAF">
      <w:pPr>
        <w:rPr>
          <w:lang w:val="en-GB"/>
        </w:rPr>
      </w:pPr>
    </w:p>
    <w:p w14:paraId="6B5D3E52"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732CD07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18F4C988"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spellEnd"/>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security.callback</w:t>
      </w:r>
      <w:proofErr w:type="spellEnd"/>
      <w:proofErr w:type="gramEnd"/>
      <w:r w:rsidRPr="00AE5D72">
        <w:rPr>
          <w:rFonts w:ascii="Courier New" w:hAnsi="Courier New" w:cs="Courier New"/>
          <w:b/>
          <w:bCs/>
          <w:color w:val="8000FF"/>
          <w:sz w:val="20"/>
          <w:szCs w:val="20"/>
          <w:lang w:val="en-GB"/>
        </w:rPr>
        <w:t>-handler"</w:t>
      </w:r>
    </w:p>
    <w:p w14:paraId="1945543F" w14:textId="4A5560C0"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w:t>
      </w:r>
      <w:proofErr w:type="spellStart"/>
      <w:proofErr w:type="gramStart"/>
      <w:r w:rsidR="00050D91"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callback</w:t>
      </w:r>
      <w:proofErr w:type="gramEnd"/>
      <w:r w:rsidR="000F2802" w:rsidRPr="00AE5D72">
        <w:rPr>
          <w:rFonts w:ascii="Courier New" w:hAnsi="Courier New" w:cs="Courier New"/>
          <w:b/>
          <w:bCs/>
          <w:color w:val="8000FF"/>
          <w:sz w:val="20"/>
          <w:szCs w:val="20"/>
          <w:lang w:val="en-GB"/>
        </w:rPr>
        <w:t>.</w:t>
      </w:r>
      <w:r w:rsidR="00050D91" w:rsidRPr="00AE5D72">
        <w:rPr>
          <w:rFonts w:ascii="Courier New" w:hAnsi="Courier New" w:cs="Courier New"/>
          <w:b/>
          <w:bCs/>
          <w:color w:val="8000FF"/>
          <w:sz w:val="20"/>
          <w:szCs w:val="20"/>
          <w:lang w:val="en-GB"/>
        </w:rPr>
        <w:t>KeystorePasswordCallback</w:t>
      </w:r>
      <w:proofErr w:type="spellEnd"/>
      <w:r w:rsidR="00050D91" w:rsidRPr="00AE5D72">
        <w:rPr>
          <w:rFonts w:ascii="Courier New" w:hAnsi="Courier New" w:cs="Courier New"/>
          <w:b/>
          <w:bCs/>
          <w:color w:val="8000FF"/>
          <w:sz w:val="20"/>
          <w:szCs w:val="20"/>
          <w:lang w:val="en-GB"/>
        </w:rPr>
        <w:t>"</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326DDE66"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security.signature</w:t>
      </w:r>
      <w:proofErr w:type="gramEnd"/>
      <w:r w:rsidRPr="00AE5D72">
        <w:rPr>
          <w:rFonts w:ascii="Courier New" w:hAnsi="Courier New" w:cs="Courier New"/>
          <w:b/>
          <w:bCs/>
          <w:color w:val="8000FF"/>
          <w:sz w:val="20"/>
          <w:szCs w:val="20"/>
          <w:lang w:val="en-GB"/>
        </w:rPr>
        <w:t>.properties</w:t>
      </w:r>
      <w:proofErr w:type="spellEnd"/>
      <w:r w:rsidRPr="00AE5D72">
        <w:rPr>
          <w:rFonts w:ascii="Courier New" w:hAnsi="Courier New" w:cs="Courier New"/>
          <w:b/>
          <w:bCs/>
          <w:color w:val="8000FF"/>
          <w:sz w:val="20"/>
          <w:szCs w:val="20"/>
          <w:lang w:val="en-GB"/>
        </w:rPr>
        <w:t>"</w:t>
      </w:r>
    </w:p>
    <w:p w14:paraId="13BDBC99" w14:textId="74137F1C"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lastRenderedPageBreak/>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w:t>
      </w:r>
      <w:proofErr w:type="spellStart"/>
      <w:r w:rsidR="00050D91" w:rsidRPr="00AE5D72">
        <w:rPr>
          <w:rFonts w:ascii="Courier New" w:hAnsi="Courier New" w:cs="Courier New"/>
          <w:b/>
          <w:bCs/>
          <w:color w:val="8000FF"/>
          <w:sz w:val="20"/>
          <w:szCs w:val="20"/>
          <w:lang w:val="en-GB"/>
        </w:rPr>
        <w:t>serviceKeystore.properties</w:t>
      </w:r>
      <w:proofErr w:type="spellEnd"/>
      <w:r w:rsidR="00050D91" w:rsidRPr="00AE5D72">
        <w:rPr>
          <w:rFonts w:ascii="Courier New" w:hAnsi="Courier New" w:cs="Courier New"/>
          <w:b/>
          <w:bCs/>
          <w:color w:val="8000FF"/>
          <w:sz w:val="20"/>
          <w:szCs w:val="20"/>
          <w:lang w:val="en-GB"/>
        </w:rPr>
        <w:t>"</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70F8E689"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17B11560" w14:textId="77777777" w:rsidR="00050D91" w:rsidRPr="00AE5D72" w:rsidRDefault="00050D91" w:rsidP="00050D9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11C66C39" w14:textId="77777777" w:rsidR="00050D91" w:rsidRPr="00AE5D72" w:rsidRDefault="00050D91" w:rsidP="00054BAF">
      <w:pPr>
        <w:rPr>
          <w:lang w:val="en-GB"/>
        </w:rPr>
      </w:pPr>
    </w:p>
    <w:p w14:paraId="5A07B3F2" w14:textId="2D1C1D1F" w:rsidR="00131895" w:rsidRDefault="00EB19A9" w:rsidP="00054BAF">
      <w:pPr>
        <w:rPr>
          <w:lang w:val="en-GB"/>
        </w:rPr>
      </w:pPr>
      <w:r w:rsidRPr="00AE5D72">
        <w:rPr>
          <w:lang w:val="en-GB"/>
        </w:rPr>
        <w:t xml:space="preserve">Note the reference to a </w:t>
      </w:r>
      <w:proofErr w:type="spellStart"/>
      <w:r w:rsidRPr="00AE5D72">
        <w:rPr>
          <w:lang w:val="en-GB"/>
        </w:rPr>
        <w:t>callback</w:t>
      </w:r>
      <w:proofErr w:type="spellEnd"/>
      <w:r w:rsidRPr="00AE5D72">
        <w:rPr>
          <w:lang w:val="en-GB"/>
        </w:rPr>
        <w:t>-handler (</w:t>
      </w:r>
      <w:proofErr w:type="spellStart"/>
      <w:r w:rsidRPr="00AE5D72">
        <w:rPr>
          <w:lang w:val="en-GB"/>
        </w:rPr>
        <w:t>ws</w:t>
      </w:r>
      <w:proofErr w:type="spellEnd"/>
      <w:r w:rsidRPr="00AE5D72">
        <w:rPr>
          <w:lang w:val="en-GB"/>
        </w:rPr>
        <w:t>-</w:t>
      </w:r>
      <w:proofErr w:type="spellStart"/>
      <w:proofErr w:type="gramStart"/>
      <w:r w:rsidRPr="00AE5D72">
        <w:rPr>
          <w:lang w:val="en-GB"/>
        </w:rPr>
        <w:t>security.callback</w:t>
      </w:r>
      <w:proofErr w:type="spellEnd"/>
      <w:proofErr w:type="gramEnd"/>
      <w:r w:rsidRPr="00AE5D72">
        <w:rPr>
          <w:lang w:val="en-GB"/>
        </w:rPr>
        <w:t>-handler). This is a reference to a Java class wh</w:t>
      </w:r>
      <w:r w:rsidR="00EB5DE8" w:rsidRPr="000D2A93">
        <w:rPr>
          <w:lang w:val="en-GB"/>
        </w:rPr>
        <w:t>ose</w:t>
      </w:r>
      <w:r w:rsidRPr="00AE5D72">
        <w:rPr>
          <w:lang w:val="en-GB"/>
        </w:rPr>
        <w:t xml:space="preserve"> sole purpose is to supply the password to the server </w:t>
      </w:r>
      <w:proofErr w:type="spellStart"/>
      <w:r w:rsidRPr="00AE5D72">
        <w:rPr>
          <w:lang w:val="en-GB"/>
        </w:rPr>
        <w:t>keystore</w:t>
      </w:r>
      <w:proofErr w:type="spellEnd"/>
      <w:r w:rsidRPr="00AE5D72">
        <w:rPr>
          <w:lang w:val="en-GB"/>
        </w:rPr>
        <w:t xml:space="preserve">. The Apache CXF framework uses the </w:t>
      </w:r>
      <w:proofErr w:type="spellStart"/>
      <w:r w:rsidRPr="00AE5D72">
        <w:rPr>
          <w:lang w:val="en-GB"/>
        </w:rPr>
        <w:t>keystore</w:t>
      </w:r>
      <w:proofErr w:type="spellEnd"/>
      <w:r w:rsidRPr="00AE5D72">
        <w:rPr>
          <w:lang w:val="en-GB"/>
        </w:rPr>
        <w:t xml:space="preserve"> in various places, and sometimes it looks up the password directly in the property file, and other times it requires that the password is suppl</w:t>
      </w:r>
      <w:r w:rsidR="00131895">
        <w:rPr>
          <w:lang w:val="en-GB"/>
        </w:rPr>
        <w:t xml:space="preserve">ied through a </w:t>
      </w:r>
      <w:proofErr w:type="spellStart"/>
      <w:r w:rsidR="00131895">
        <w:rPr>
          <w:lang w:val="en-GB"/>
        </w:rPr>
        <w:t>callback</w:t>
      </w:r>
      <w:proofErr w:type="spellEnd"/>
      <w:r w:rsidR="00131895">
        <w:rPr>
          <w:lang w:val="en-GB"/>
        </w:rPr>
        <w:t xml:space="preserve"> handler.</w:t>
      </w:r>
      <w:r w:rsidR="00F204BC">
        <w:rPr>
          <w:lang w:val="en-GB"/>
        </w:rPr>
        <w:t xml:space="preserve"> Hence the </w:t>
      </w:r>
      <w:proofErr w:type="spellStart"/>
      <w:r w:rsidR="00F204BC">
        <w:rPr>
          <w:lang w:val="en-GB"/>
        </w:rPr>
        <w:t>keystore</w:t>
      </w:r>
      <w:proofErr w:type="spellEnd"/>
      <w:r w:rsidR="00F204BC">
        <w:rPr>
          <w:lang w:val="en-GB"/>
        </w:rPr>
        <w:t xml:space="preserve"> password needs to be supplied both in the property file and the </w:t>
      </w:r>
      <w:proofErr w:type="spellStart"/>
      <w:r w:rsidR="00F204BC">
        <w:rPr>
          <w:lang w:val="en-GB"/>
        </w:rPr>
        <w:t>callback</w:t>
      </w:r>
      <w:proofErr w:type="spellEnd"/>
      <w:r w:rsidR="00F204BC">
        <w:rPr>
          <w:lang w:val="en-GB"/>
        </w:rPr>
        <w:t xml:space="preserve"> handler.</w:t>
      </w:r>
    </w:p>
    <w:p w14:paraId="0F84D1BC" w14:textId="0722E033" w:rsidR="00050D91" w:rsidRPr="00AE5D72" w:rsidRDefault="00EB19A9" w:rsidP="00054BAF">
      <w:pPr>
        <w:rPr>
          <w:lang w:val="en-GB"/>
        </w:rPr>
      </w:pPr>
      <w:r w:rsidRPr="00AE5D72">
        <w:rPr>
          <w:lang w:val="en-GB"/>
        </w:rPr>
        <w:t xml:space="preserve">Below is shown the source from the </w:t>
      </w:r>
      <w:proofErr w:type="spellStart"/>
      <w:r w:rsidRPr="00AE5D72">
        <w:rPr>
          <w:lang w:val="en-GB"/>
        </w:rPr>
        <w:t>callback</w:t>
      </w:r>
      <w:proofErr w:type="spellEnd"/>
      <w:r w:rsidRPr="00AE5D72">
        <w:rPr>
          <w:lang w:val="en-GB"/>
        </w:rPr>
        <w:t xml:space="preserve"> handler in the reference code</w:t>
      </w:r>
      <w:r w:rsidR="00131895">
        <w:rPr>
          <w:lang w:val="en-GB"/>
        </w:rPr>
        <w:t xml:space="preserve"> – in a real implementation, the password should not be hardcoded, but rather read from some external configuration file.</w:t>
      </w:r>
    </w:p>
    <w:p w14:paraId="2CDED77E" w14:textId="77777777" w:rsidR="00547EB6" w:rsidRPr="00AE5D72" w:rsidRDefault="00547EB6" w:rsidP="00054BAF">
      <w:pPr>
        <w:rPr>
          <w:lang w:val="en-GB"/>
        </w:rPr>
      </w:pPr>
    </w:p>
    <w:p w14:paraId="704E3970" w14:textId="42E88D41"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KeystorePasswordCallback</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CallbackHandler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3FE7E1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390543"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078BB64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handle</w:t>
      </w:r>
      <w:r w:rsidRPr="00AE5D72">
        <w:rPr>
          <w:rFonts w:ascii="Courier New" w:hAnsi="Courier New" w:cs="Courier New"/>
          <w:b/>
          <w:bCs/>
          <w:color w:val="000080"/>
          <w:sz w:val="20"/>
          <w:szCs w:val="20"/>
          <w:lang w:val="en-GB"/>
        </w:rPr>
        <w:t>(</w:t>
      </w:r>
      <w:proofErr w:type="spellStart"/>
      <w:proofErr w:type="gramStart"/>
      <w:r w:rsidRPr="00AE5D72">
        <w:rPr>
          <w:rFonts w:ascii="Courier New" w:hAnsi="Courier New" w:cs="Courier New"/>
          <w:color w:val="000000"/>
          <w:sz w:val="20"/>
          <w:szCs w:val="20"/>
          <w:lang w:val="en-GB"/>
        </w:rPr>
        <w:t>Callback</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callbacks</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IOException</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UnsupportedCallbackException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5DD9572"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8000FF"/>
          <w:sz w:val="20"/>
          <w:szCs w:val="20"/>
          <w:lang w:val="en-GB"/>
        </w:rPr>
        <w:t>int</w:t>
      </w:r>
      <w:proofErr w:type="spellEnd"/>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i</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0</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i</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length</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i</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0BAF859"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WSPasswordCallback</w:t>
      </w:r>
      <w:proofErr w:type="spellEnd"/>
      <w:r w:rsidRPr="00AE5D72">
        <w:rPr>
          <w:rFonts w:ascii="Courier New" w:hAnsi="Courier New" w:cs="Courier New"/>
          <w:color w:val="000000"/>
          <w:sz w:val="20"/>
          <w:szCs w:val="20"/>
          <w:lang w:val="en-GB"/>
        </w:rPr>
        <w:t xml:space="preserve"> pc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WSPasswordCallback</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callbacks</w:t>
      </w:r>
      <w:proofErr w:type="spellEnd"/>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i</w:t>
      </w:r>
      <w:proofErr w:type="spellEnd"/>
      <w:r w:rsidRPr="00AE5D72">
        <w:rPr>
          <w:rFonts w:ascii="Courier New" w:hAnsi="Courier New" w:cs="Courier New"/>
          <w:b/>
          <w:bCs/>
          <w:color w:val="000080"/>
          <w:sz w:val="20"/>
          <w:szCs w:val="20"/>
          <w:lang w:val="en-GB"/>
        </w:rPr>
        <w:t>];</w:t>
      </w:r>
    </w:p>
    <w:p w14:paraId="4FD6688A"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F7559DC"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8000FF"/>
          <w:sz w:val="20"/>
          <w:szCs w:val="20"/>
          <w:lang w:val="en-GB"/>
        </w:rPr>
        <w:t>int</w:t>
      </w:r>
      <w:proofErr w:type="spellEnd"/>
      <w:r w:rsidRPr="00AE5D72">
        <w:rPr>
          <w:rFonts w:ascii="Courier New" w:hAnsi="Courier New" w:cs="Courier New"/>
          <w:color w:val="000000"/>
          <w:sz w:val="20"/>
          <w:szCs w:val="20"/>
          <w:lang w:val="en-GB"/>
        </w:rPr>
        <w:t xml:space="preserve"> 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getUsage</w:t>
      </w:r>
      <w:proofErr w:type="spellEnd"/>
      <w:proofErr w:type="gramEnd"/>
      <w:r w:rsidRPr="00AE5D72">
        <w:rPr>
          <w:rFonts w:ascii="Courier New" w:hAnsi="Courier New" w:cs="Courier New"/>
          <w:b/>
          <w:bCs/>
          <w:color w:val="000080"/>
          <w:sz w:val="20"/>
          <w:szCs w:val="20"/>
          <w:lang w:val="en-GB"/>
        </w:rPr>
        <w:t>();</w:t>
      </w:r>
    </w:p>
    <w:p w14:paraId="28D35C72" w14:textId="77777777" w:rsidR="00B22DBB"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WSPasswordCallback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DECRYPT</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4054410" w14:textId="20729F44" w:rsidR="00EB19A9" w:rsidRPr="00AE5D72" w:rsidRDefault="00B22DBB"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00EB19A9" w:rsidRPr="00AE5D72">
        <w:rPr>
          <w:rFonts w:ascii="Courier New" w:hAnsi="Courier New" w:cs="Courier New"/>
          <w:color w:val="000000"/>
          <w:sz w:val="20"/>
          <w:szCs w:val="20"/>
          <w:lang w:val="en-GB"/>
        </w:rPr>
        <w:t xml:space="preserve">usage </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t>
      </w:r>
      <w:proofErr w:type="spellStart"/>
      <w:r w:rsidR="00EB19A9" w:rsidRPr="00AE5D72">
        <w:rPr>
          <w:rFonts w:ascii="Courier New" w:hAnsi="Courier New" w:cs="Courier New"/>
          <w:color w:val="000000"/>
          <w:sz w:val="20"/>
          <w:szCs w:val="20"/>
          <w:lang w:val="en-GB"/>
        </w:rPr>
        <w:t>WSPasswordCallback</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SIGNATURE</w:t>
      </w:r>
      <w:proofErr w:type="spellEnd"/>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t>
      </w:r>
      <w:r w:rsidR="00EB19A9" w:rsidRPr="00AE5D72">
        <w:rPr>
          <w:rFonts w:ascii="Courier New" w:hAnsi="Courier New" w:cs="Courier New"/>
          <w:b/>
          <w:bCs/>
          <w:color w:val="000080"/>
          <w:sz w:val="20"/>
          <w:szCs w:val="20"/>
          <w:lang w:val="en-GB"/>
        </w:rPr>
        <w:t>{</w:t>
      </w:r>
    </w:p>
    <w:p w14:paraId="5910C61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setPassword</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"Test1234"</w:t>
      </w:r>
      <w:r w:rsidRPr="00AE5D72">
        <w:rPr>
          <w:rFonts w:ascii="Courier New" w:hAnsi="Courier New" w:cs="Courier New"/>
          <w:b/>
          <w:bCs/>
          <w:color w:val="000080"/>
          <w:sz w:val="20"/>
          <w:szCs w:val="20"/>
          <w:lang w:val="en-GB"/>
        </w:rPr>
        <w:t>);</w:t>
      </w:r>
    </w:p>
    <w:p w14:paraId="738C6DF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D63A87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342FAA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
    <w:p w14:paraId="5B96CAA2" w14:textId="77777777" w:rsidR="00EB19A9" w:rsidRPr="00AE5D72" w:rsidRDefault="00EB19A9" w:rsidP="00EB19A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3B71EE45" w14:textId="77777777" w:rsidR="00EB19A9" w:rsidRPr="00AE5D72" w:rsidRDefault="00EB19A9" w:rsidP="00054BAF">
      <w:pPr>
        <w:rPr>
          <w:lang w:val="en-GB"/>
        </w:rPr>
      </w:pPr>
    </w:p>
    <w:p w14:paraId="6427CC78" w14:textId="68B249BE" w:rsidR="00050D91" w:rsidRPr="00AE5D72" w:rsidRDefault="00B22DBB" w:rsidP="00054BAF">
      <w:pPr>
        <w:rPr>
          <w:lang w:val="en-GB"/>
        </w:rPr>
      </w:pPr>
      <w:r w:rsidRPr="00AE5D72">
        <w:rPr>
          <w:lang w:val="en-GB"/>
        </w:rPr>
        <w:t xml:space="preserve">Once the property file and </w:t>
      </w:r>
      <w:proofErr w:type="spellStart"/>
      <w:r w:rsidRPr="00AE5D72">
        <w:rPr>
          <w:lang w:val="en-GB"/>
        </w:rPr>
        <w:t>callback</w:t>
      </w:r>
      <w:proofErr w:type="spellEnd"/>
      <w:r w:rsidRPr="00AE5D72">
        <w:rPr>
          <w:lang w:val="en-GB"/>
        </w:rPr>
        <w:t xml:space="preserve"> handler ha</w:t>
      </w:r>
      <w:r w:rsidR="007E5096">
        <w:rPr>
          <w:lang w:val="en-GB"/>
        </w:rPr>
        <w:t>ve</w:t>
      </w:r>
      <w:r w:rsidRPr="00AE5D72">
        <w:rPr>
          <w:lang w:val="en-GB"/>
        </w:rPr>
        <w:t xml:space="preserve"> been implemented, and the XML configuration updated, no further configuration is needed to ensure Apache CXF has access to the </w:t>
      </w:r>
      <w:proofErr w:type="spellStart"/>
      <w:r w:rsidRPr="00AE5D72">
        <w:rPr>
          <w:lang w:val="en-GB"/>
        </w:rPr>
        <w:t>keystores</w:t>
      </w:r>
      <w:proofErr w:type="spellEnd"/>
      <w:r w:rsidRPr="00AE5D72">
        <w:rPr>
          <w:lang w:val="en-GB"/>
        </w:rPr>
        <w:t>.</w:t>
      </w:r>
    </w:p>
    <w:p w14:paraId="21B41DB7" w14:textId="134BB47E" w:rsidR="009F7775" w:rsidRPr="00AE5D72" w:rsidRDefault="009F7775" w:rsidP="009F7775">
      <w:pPr>
        <w:pStyle w:val="Heading2"/>
        <w:rPr>
          <w:lang w:val="en-GB"/>
        </w:rPr>
      </w:pPr>
      <w:bookmarkStart w:id="24" w:name="_Toc519590808"/>
      <w:r w:rsidRPr="00AE5D72">
        <w:rPr>
          <w:lang w:val="en-GB"/>
        </w:rPr>
        <w:t>Support Classes</w:t>
      </w:r>
      <w:bookmarkEnd w:id="24"/>
    </w:p>
    <w:p w14:paraId="36D1EA72" w14:textId="164CE440" w:rsidR="00F63EAF" w:rsidRDefault="001858AD" w:rsidP="00F63EAF">
      <w:pPr>
        <w:rPr>
          <w:lang w:val="en-GB"/>
        </w:rPr>
      </w:pPr>
      <w:r w:rsidRPr="00AE5D72">
        <w:rPr>
          <w:lang w:val="en-GB"/>
        </w:rPr>
        <w:t xml:space="preserve">Apache CXF can deal with the standard cryptographic operations and </w:t>
      </w:r>
      <w:r w:rsidR="00EB5DE8" w:rsidRPr="000D2A93">
        <w:rPr>
          <w:lang w:val="en-GB"/>
        </w:rPr>
        <w:t>SO</w:t>
      </w:r>
      <w:r w:rsidR="00EB5DE8" w:rsidRPr="003023D4">
        <w:rPr>
          <w:lang w:val="en-GB"/>
        </w:rPr>
        <w:t>AP</w:t>
      </w:r>
      <w:r w:rsidR="00EB5DE8" w:rsidRPr="00AE5D72">
        <w:rPr>
          <w:lang w:val="en-GB"/>
        </w:rPr>
        <w:t xml:space="preserve"> </w:t>
      </w:r>
      <w:r w:rsidRPr="00AE5D72">
        <w:rPr>
          <w:lang w:val="en-GB"/>
        </w:rPr>
        <w:t xml:space="preserve">headers like WS-Addressing, but </w:t>
      </w:r>
      <w:r w:rsidR="00CD4E2D">
        <w:rPr>
          <w:lang w:val="en-GB"/>
        </w:rPr>
        <w:t>custom headers, custom attributes or anything else that is not governed by the framework, requires additional code.</w:t>
      </w:r>
    </w:p>
    <w:p w14:paraId="2E3A468E" w14:textId="52D2A8A0" w:rsidR="001858AD" w:rsidRPr="00AE5D72" w:rsidRDefault="00CD4E2D" w:rsidP="00F63EAF">
      <w:pPr>
        <w:rPr>
          <w:lang w:val="en-GB"/>
        </w:rPr>
      </w:pPr>
      <w:r>
        <w:rPr>
          <w:lang w:val="en-GB"/>
        </w:rPr>
        <w:t>Some examples of this are shown below</w:t>
      </w:r>
    </w:p>
    <w:p w14:paraId="46F4E3D4" w14:textId="2ED8AA07" w:rsidR="001858AD" w:rsidRPr="00AE5D72" w:rsidRDefault="00CD4E2D" w:rsidP="008649F8">
      <w:pPr>
        <w:pStyle w:val="Heading3"/>
        <w:rPr>
          <w:lang w:val="en-GB"/>
        </w:rPr>
      </w:pPr>
      <w:bookmarkStart w:id="25" w:name="_Ref519589877"/>
      <w:bookmarkStart w:id="26" w:name="_Toc519590809"/>
      <w:r>
        <w:rPr>
          <w:lang w:val="en-GB"/>
        </w:rPr>
        <w:t>Dealing with custom headers</w:t>
      </w:r>
      <w:bookmarkEnd w:id="25"/>
      <w:bookmarkEnd w:id="26"/>
    </w:p>
    <w:p w14:paraId="3CD0B2CA" w14:textId="1AC3DE29" w:rsidR="001858AD" w:rsidRPr="00AE5D72" w:rsidRDefault="00CD4E2D" w:rsidP="001858AD">
      <w:pPr>
        <w:rPr>
          <w:lang w:val="en-GB"/>
        </w:rPr>
      </w:pPr>
      <w:r>
        <w:rPr>
          <w:lang w:val="en-GB"/>
        </w:rPr>
        <w:t>Some profiles might require specific SOAP headers to be sen</w:t>
      </w:r>
      <w:r w:rsidR="007E5096">
        <w:rPr>
          <w:lang w:val="en-GB"/>
        </w:rPr>
        <w:t>t</w:t>
      </w:r>
      <w:r>
        <w:rPr>
          <w:lang w:val="en-GB"/>
        </w:rPr>
        <w:t xml:space="preserve"> by the WSC to the WSP, and if these headers contain information that needs to be parsed (or they simply have a </w:t>
      </w:r>
      <w:proofErr w:type="spellStart"/>
      <w:r>
        <w:rPr>
          <w:lang w:val="en-GB"/>
        </w:rPr>
        <w:t>mustUnderstand</w:t>
      </w:r>
      <w:proofErr w:type="spellEnd"/>
      <w:r>
        <w:rPr>
          <w:lang w:val="en-GB"/>
        </w:rPr>
        <w:t>=”1” attribute set), then custom handlers must be implemented to deal with this.</w:t>
      </w:r>
    </w:p>
    <w:p w14:paraId="5BF6BF04" w14:textId="5CFDCF9C" w:rsidR="00CD4E2D" w:rsidRDefault="00CD4E2D" w:rsidP="001858AD">
      <w:pPr>
        <w:rPr>
          <w:lang w:val="en-GB"/>
        </w:rPr>
      </w:pPr>
      <w:r>
        <w:rPr>
          <w:lang w:val="en-GB"/>
        </w:rPr>
        <w:t>If the WSC sends a header that the WSP must understand, an interceptor must be implemented that can deal with this header.</w:t>
      </w:r>
      <w:r w:rsidR="00136280">
        <w:rPr>
          <w:lang w:val="en-GB"/>
        </w:rPr>
        <w:t xml:space="preserve"> The </w:t>
      </w:r>
      <w:proofErr w:type="spellStart"/>
      <w:proofErr w:type="gramStart"/>
      <w:r w:rsidR="00136280">
        <w:rPr>
          <w:lang w:val="en-GB"/>
        </w:rPr>
        <w:t>getUnderstoodHeaders</w:t>
      </w:r>
      <w:proofErr w:type="spellEnd"/>
      <w:r w:rsidR="00136280">
        <w:rPr>
          <w:lang w:val="en-GB"/>
        </w:rPr>
        <w:t>(</w:t>
      </w:r>
      <w:proofErr w:type="gramEnd"/>
      <w:r w:rsidR="00136280">
        <w:rPr>
          <w:lang w:val="en-GB"/>
        </w:rPr>
        <w:t xml:space="preserve">) method should return the headers that the WSP can understand (the CXF framework will reject any incoming messages that contains headers with </w:t>
      </w:r>
      <w:proofErr w:type="spellStart"/>
      <w:r w:rsidR="00136280">
        <w:rPr>
          <w:lang w:val="en-GB"/>
        </w:rPr>
        <w:t>mustUnderstand</w:t>
      </w:r>
      <w:proofErr w:type="spellEnd"/>
      <w:r w:rsidR="00136280">
        <w:rPr>
          <w:lang w:val="en-GB"/>
        </w:rPr>
        <w:t>=”1” that it does not understand).</w:t>
      </w:r>
    </w:p>
    <w:p w14:paraId="145A43EF" w14:textId="2EB591D3" w:rsidR="00136280" w:rsidRDefault="00136280" w:rsidP="001858AD">
      <w:pPr>
        <w:rPr>
          <w:lang w:val="en-GB"/>
        </w:rPr>
      </w:pPr>
      <w:r>
        <w:rPr>
          <w:lang w:val="en-GB"/>
        </w:rPr>
        <w:lastRenderedPageBreak/>
        <w:t>The example below flags the Framework header</w:t>
      </w:r>
      <w:r w:rsidR="007E5096">
        <w:rPr>
          <w:lang w:val="en-GB"/>
        </w:rPr>
        <w:t xml:space="preserve"> from the Liberty Basic SOAP </w:t>
      </w:r>
      <w:r w:rsidR="008E592A">
        <w:rPr>
          <w:lang w:val="en-GB"/>
        </w:rPr>
        <w:t xml:space="preserve">Binding </w:t>
      </w:r>
      <w:r w:rsidR="007E5096">
        <w:rPr>
          <w:lang w:val="en-GB"/>
        </w:rPr>
        <w:t>profile</w:t>
      </w:r>
      <w:r>
        <w:rPr>
          <w:lang w:val="en-GB"/>
        </w:rPr>
        <w:t xml:space="preserve"> as a header it understands.</w:t>
      </w:r>
    </w:p>
    <w:p w14:paraId="4ED24B1C" w14:textId="77777777" w:rsidR="00136280" w:rsidRDefault="00136280" w:rsidP="001858AD">
      <w:pPr>
        <w:rPr>
          <w:lang w:val="en-GB"/>
        </w:rPr>
      </w:pPr>
    </w:p>
    <w:p w14:paraId="0A35CA78" w14:textId="36495DCC"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class</w:t>
      </w:r>
      <w:r w:rsidRPr="00136280">
        <w:rPr>
          <w:rFonts w:ascii="Courier New" w:hAnsi="Courier New" w:cs="Courier New"/>
          <w:color w:val="000000"/>
          <w:sz w:val="20"/>
          <w:szCs w:val="20"/>
          <w:lang w:val="en-US"/>
        </w:rPr>
        <w:t xml:space="preserve"> </w:t>
      </w:r>
      <w:proofErr w:type="spellStart"/>
      <w:r w:rsidR="00543AAD">
        <w:rPr>
          <w:rFonts w:ascii="Courier New" w:hAnsi="Courier New" w:cs="Courier New"/>
          <w:color w:val="000000"/>
          <w:sz w:val="20"/>
          <w:szCs w:val="20"/>
          <w:lang w:val="en-US"/>
        </w:rPr>
        <w:t>Understand</w:t>
      </w:r>
      <w:r w:rsidR="00543AAD" w:rsidRPr="00136280">
        <w:rPr>
          <w:rFonts w:ascii="Courier New" w:hAnsi="Courier New" w:cs="Courier New"/>
          <w:color w:val="000000"/>
          <w:sz w:val="20"/>
          <w:szCs w:val="20"/>
          <w:lang w:val="en-US"/>
        </w:rPr>
        <w:t>Framework</w:t>
      </w:r>
      <w:r w:rsidR="00543AAD">
        <w:rPr>
          <w:rFonts w:ascii="Courier New" w:hAnsi="Courier New" w:cs="Courier New"/>
          <w:color w:val="000000"/>
          <w:sz w:val="20"/>
          <w:szCs w:val="20"/>
          <w:lang w:val="en-US"/>
        </w:rPr>
        <w:t>Header</w:t>
      </w:r>
      <w:r>
        <w:rPr>
          <w:rFonts w:ascii="Courier New" w:hAnsi="Courier New" w:cs="Courier New"/>
          <w:color w:val="000000"/>
          <w:sz w:val="20"/>
          <w:szCs w:val="20"/>
          <w:lang w:val="en-US"/>
        </w:rPr>
        <w:t>Interceptor</w:t>
      </w:r>
      <w:proofErr w:type="spellEnd"/>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extends</w:t>
      </w:r>
      <w:r w:rsidRPr="00136280">
        <w:rPr>
          <w:rFonts w:ascii="Courier New" w:hAnsi="Courier New" w:cs="Courier New"/>
          <w:color w:val="000000"/>
          <w:sz w:val="20"/>
          <w:szCs w:val="20"/>
          <w:lang w:val="en-US"/>
        </w:rPr>
        <w:t xml:space="preserve"> </w:t>
      </w:r>
      <w:proofErr w:type="spellStart"/>
      <w:r w:rsidRPr="00136280">
        <w:rPr>
          <w:rFonts w:ascii="Courier New" w:hAnsi="Courier New" w:cs="Courier New"/>
          <w:color w:val="000000"/>
          <w:sz w:val="20"/>
          <w:szCs w:val="20"/>
          <w:lang w:val="en-US"/>
        </w:rPr>
        <w:t>AbstractSoapInterceptor</w:t>
      </w:r>
      <w:proofErr w:type="spellEnd"/>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746DF466" w14:textId="77777777" w:rsidR="00136280" w:rsidRDefault="00136280" w:rsidP="00136280">
      <w:pPr>
        <w:pBdr>
          <w:left w:val="single" w:sz="12" w:space="4" w:color="7030A0"/>
        </w:pBdr>
        <w:shd w:val="clear" w:color="auto" w:fill="FFFFFF"/>
        <w:spacing w:after="0"/>
        <w:rPr>
          <w:rFonts w:ascii="Courier New" w:hAnsi="Courier New" w:cs="Courier New"/>
          <w:b/>
          <w:bCs/>
          <w:color w:val="0000FF"/>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private</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static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final</w:t>
      </w:r>
      <w:r w:rsidRPr="00136280">
        <w:rPr>
          <w:rFonts w:ascii="Courier New" w:hAnsi="Courier New" w:cs="Courier New"/>
          <w:color w:val="000000"/>
          <w:sz w:val="20"/>
          <w:szCs w:val="20"/>
          <w:lang w:val="en-US"/>
        </w:rPr>
        <w:t xml:space="preserve"> </w:t>
      </w:r>
      <w:proofErr w:type="spellStart"/>
      <w:r w:rsidRPr="00136280">
        <w:rPr>
          <w:rFonts w:ascii="Courier New" w:hAnsi="Courier New" w:cs="Courier New"/>
          <w:color w:val="000000"/>
          <w:sz w:val="20"/>
          <w:szCs w:val="20"/>
          <w:lang w:val="en-US"/>
        </w:rPr>
        <w:t>QName</w:t>
      </w:r>
      <w:proofErr w:type="spellEnd"/>
      <w:r w:rsidRPr="00136280">
        <w:rPr>
          <w:rFonts w:ascii="Courier New" w:hAnsi="Courier New" w:cs="Courier New"/>
          <w:color w:val="000000"/>
          <w:sz w:val="20"/>
          <w:szCs w:val="20"/>
          <w:lang w:val="en-US"/>
        </w:rPr>
        <w:t xml:space="preserve"> </w:t>
      </w:r>
      <w:proofErr w:type="spellStart"/>
      <w:r w:rsidRPr="00136280">
        <w:rPr>
          <w:rFonts w:ascii="Courier New" w:hAnsi="Courier New" w:cs="Courier New"/>
          <w:color w:val="000000"/>
          <w:sz w:val="20"/>
          <w:szCs w:val="20"/>
          <w:lang w:val="en-US"/>
        </w:rPr>
        <w:t>frameworkQName</w:t>
      </w:r>
      <w:proofErr w:type="spellEnd"/>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p>
    <w:p w14:paraId="4CA50A40" w14:textId="70FF7713"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                 </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QName</w:t>
      </w:r>
      <w:proofErr w:type="spellEnd"/>
      <w:r w:rsidRPr="00136280">
        <w:rPr>
          <w:rFonts w:ascii="Courier New" w:hAnsi="Courier New" w:cs="Courier New"/>
          <w:b/>
          <w:bCs/>
          <w:color w:val="000080"/>
          <w:sz w:val="20"/>
          <w:szCs w:val="20"/>
          <w:lang w:val="en-US"/>
        </w:rPr>
        <w:t>(</w:t>
      </w:r>
      <w:proofErr w:type="gramEnd"/>
      <w:r w:rsidRPr="00136280">
        <w:rPr>
          <w:rFonts w:ascii="Courier New" w:hAnsi="Courier New" w:cs="Courier New"/>
          <w:color w:val="808080"/>
          <w:sz w:val="20"/>
          <w:szCs w:val="20"/>
          <w:lang w:val="en-US"/>
        </w:rPr>
        <w:t>"</w:t>
      </w:r>
      <w:proofErr w:type="spellStart"/>
      <w:r w:rsidRPr="00136280">
        <w:rPr>
          <w:rFonts w:ascii="Courier New" w:hAnsi="Courier New" w:cs="Courier New"/>
          <w:color w:val="808080"/>
          <w:sz w:val="20"/>
          <w:szCs w:val="20"/>
          <w:lang w:val="en-US"/>
        </w:rPr>
        <w:t>urn:liberty:sb</w:t>
      </w:r>
      <w:proofErr w:type="spellEnd"/>
      <w:r w:rsidRPr="00136280">
        <w:rPr>
          <w:rFonts w:ascii="Courier New" w:hAnsi="Courier New" w:cs="Courier New"/>
          <w:color w:val="808080"/>
          <w:sz w:val="20"/>
          <w:szCs w:val="20"/>
          <w:lang w:val="en-US"/>
        </w:rPr>
        <w:t>"</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"Framework"</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w:t>
      </w:r>
      <w:proofErr w:type="spellStart"/>
      <w:r w:rsidRPr="00136280">
        <w:rPr>
          <w:rFonts w:ascii="Courier New" w:hAnsi="Courier New" w:cs="Courier New"/>
          <w:color w:val="808080"/>
          <w:sz w:val="20"/>
          <w:szCs w:val="20"/>
          <w:lang w:val="en-US"/>
        </w:rPr>
        <w:t>sbf</w:t>
      </w:r>
      <w:proofErr w:type="spellEnd"/>
      <w:r w:rsidRPr="00136280">
        <w:rPr>
          <w:rFonts w:ascii="Courier New" w:hAnsi="Courier New" w:cs="Courier New"/>
          <w:color w:val="808080"/>
          <w:sz w:val="20"/>
          <w:szCs w:val="20"/>
          <w:lang w:val="en-US"/>
        </w:rPr>
        <w:t>"</w:t>
      </w:r>
      <w:r w:rsidRPr="00136280">
        <w:rPr>
          <w:rFonts w:ascii="Courier New" w:hAnsi="Courier New" w:cs="Courier New"/>
          <w:b/>
          <w:bCs/>
          <w:color w:val="000080"/>
          <w:sz w:val="20"/>
          <w:szCs w:val="20"/>
          <w:lang w:val="en-US"/>
        </w:rPr>
        <w:t>);</w:t>
      </w:r>
    </w:p>
    <w:p w14:paraId="72871CF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46F99F5"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UnderstandFrameworkHeaderInterceptor</w:t>
      </w:r>
      <w:proofErr w:type="spellEnd"/>
      <w:r w:rsidRPr="00136280">
        <w:rPr>
          <w:rFonts w:ascii="Courier New" w:hAnsi="Courier New" w:cs="Courier New"/>
          <w:b/>
          <w:bCs/>
          <w:color w:val="000080"/>
          <w:sz w:val="20"/>
          <w:szCs w:val="20"/>
          <w:lang w:val="en-US"/>
        </w:rPr>
        <w:t>(</w:t>
      </w:r>
      <w:proofErr w:type="gramEnd"/>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08721EA7"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super</w:t>
      </w:r>
      <w:r w:rsidRPr="00136280">
        <w:rPr>
          <w:rFonts w:ascii="Courier New" w:hAnsi="Courier New" w:cs="Courier New"/>
          <w:b/>
          <w:bCs/>
          <w:color w:val="000080"/>
          <w:sz w:val="20"/>
          <w:szCs w:val="20"/>
          <w:lang w:val="en-US"/>
        </w:rPr>
        <w:t>(</w:t>
      </w:r>
      <w:proofErr w:type="spellStart"/>
      <w:r w:rsidRPr="00136280">
        <w:rPr>
          <w:rFonts w:ascii="Courier New" w:hAnsi="Courier New" w:cs="Courier New"/>
          <w:color w:val="000000"/>
          <w:sz w:val="20"/>
          <w:szCs w:val="20"/>
          <w:lang w:val="en-US"/>
        </w:rPr>
        <w:t>Phase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PRE_PROTOCOL</w:t>
      </w:r>
      <w:proofErr w:type="spellEnd"/>
      <w:r w:rsidRPr="00136280">
        <w:rPr>
          <w:rFonts w:ascii="Courier New" w:hAnsi="Courier New" w:cs="Courier New"/>
          <w:b/>
          <w:bCs/>
          <w:color w:val="000080"/>
          <w:sz w:val="20"/>
          <w:szCs w:val="20"/>
          <w:lang w:val="en-US"/>
        </w:rPr>
        <w:t>);</w:t>
      </w:r>
    </w:p>
    <w:p w14:paraId="1D0EAD8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572505F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262A55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5D6E589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void</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handleMessage</w:t>
      </w:r>
      <w:proofErr w:type="spellEnd"/>
      <w:r w:rsidRPr="00136280">
        <w:rPr>
          <w:rFonts w:ascii="Courier New" w:hAnsi="Courier New" w:cs="Courier New"/>
          <w:b/>
          <w:bCs/>
          <w:color w:val="000080"/>
          <w:sz w:val="20"/>
          <w:szCs w:val="20"/>
          <w:lang w:val="en-US"/>
        </w:rPr>
        <w:t>(</w:t>
      </w:r>
      <w:proofErr w:type="spellStart"/>
      <w:proofErr w:type="gramEnd"/>
      <w:r w:rsidRPr="00136280">
        <w:rPr>
          <w:rFonts w:ascii="Courier New" w:hAnsi="Courier New" w:cs="Courier New"/>
          <w:color w:val="000000"/>
          <w:sz w:val="20"/>
          <w:szCs w:val="20"/>
          <w:lang w:val="en-US"/>
        </w:rPr>
        <w:t>SoapMessage</w:t>
      </w:r>
      <w:proofErr w:type="spellEnd"/>
      <w:r w:rsidRPr="00136280">
        <w:rPr>
          <w:rFonts w:ascii="Courier New" w:hAnsi="Courier New" w:cs="Courier New"/>
          <w:color w:val="000000"/>
          <w:sz w:val="20"/>
          <w:szCs w:val="20"/>
          <w:lang w:val="en-US"/>
        </w:rPr>
        <w:t xml:space="preserve"> 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throws</w:t>
      </w:r>
      <w:r w:rsidRPr="00136280">
        <w:rPr>
          <w:rFonts w:ascii="Courier New" w:hAnsi="Courier New" w:cs="Courier New"/>
          <w:color w:val="000000"/>
          <w:sz w:val="20"/>
          <w:szCs w:val="20"/>
          <w:lang w:val="en-US"/>
        </w:rPr>
        <w:t xml:space="preserve"> Fault </w:t>
      </w:r>
      <w:r w:rsidRPr="00136280">
        <w:rPr>
          <w:rFonts w:ascii="Courier New" w:hAnsi="Courier New" w:cs="Courier New"/>
          <w:b/>
          <w:bCs/>
          <w:color w:val="000080"/>
          <w:sz w:val="20"/>
          <w:szCs w:val="20"/>
          <w:lang w:val="en-US"/>
        </w:rPr>
        <w:t>{</w:t>
      </w:r>
    </w:p>
    <w:p w14:paraId="6D4A86F4"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Header 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getHeader</w:t>
      </w:r>
      <w:proofErr w:type="spellEnd"/>
      <w:proofErr w:type="gramEnd"/>
      <w:r w:rsidRPr="00136280">
        <w:rPr>
          <w:rFonts w:ascii="Courier New" w:hAnsi="Courier New" w:cs="Courier New"/>
          <w:b/>
          <w:bCs/>
          <w:color w:val="000080"/>
          <w:sz w:val="20"/>
          <w:szCs w:val="20"/>
          <w:lang w:val="en-US"/>
        </w:rPr>
        <w:t>(</w:t>
      </w:r>
      <w:proofErr w:type="spellStart"/>
      <w:r w:rsidRPr="00136280">
        <w:rPr>
          <w:rFonts w:ascii="Courier New" w:hAnsi="Courier New" w:cs="Courier New"/>
          <w:color w:val="000000"/>
          <w:sz w:val="20"/>
          <w:szCs w:val="20"/>
          <w:lang w:val="en-US"/>
        </w:rPr>
        <w:t>frameworkQName</w:t>
      </w:r>
      <w:proofErr w:type="spellEnd"/>
      <w:r w:rsidRPr="00136280">
        <w:rPr>
          <w:rFonts w:ascii="Courier New" w:hAnsi="Courier New" w:cs="Courier New"/>
          <w:b/>
          <w:bCs/>
          <w:color w:val="000080"/>
          <w:sz w:val="20"/>
          <w:szCs w:val="20"/>
          <w:lang w:val="en-US"/>
        </w:rPr>
        <w:t>);</w:t>
      </w:r>
    </w:p>
    <w:p w14:paraId="231A1795" w14:textId="3CBC229D" w:rsidR="00136280" w:rsidRPr="00136280" w:rsidRDefault="00136280" w:rsidP="00136280">
      <w:pPr>
        <w:pBdr>
          <w:left w:val="single" w:sz="12" w:space="4" w:color="7030A0"/>
        </w:pBdr>
        <w:shd w:val="clear" w:color="auto" w:fill="FFFFFF"/>
        <w:spacing w:after="0"/>
        <w:rPr>
          <w:rFonts w:ascii="Courier New" w:hAnsi="Courier New" w:cs="Courier New"/>
          <w:color w:val="008000"/>
          <w:sz w:val="20"/>
          <w:szCs w:val="20"/>
          <w:lang w:val="en-US"/>
        </w:rPr>
      </w:pPr>
    </w:p>
    <w:p w14:paraId="3B07848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if</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null</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A74CB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XMLFault</w:t>
      </w:r>
      <w:proofErr w:type="spellEnd"/>
      <w:r w:rsidRPr="00136280">
        <w:rPr>
          <w:rFonts w:ascii="Courier New" w:hAnsi="Courier New" w:cs="Courier New"/>
          <w:b/>
          <w:bCs/>
          <w:color w:val="000080"/>
          <w:sz w:val="20"/>
          <w:szCs w:val="20"/>
          <w:lang w:val="en-US"/>
        </w:rPr>
        <w:t>(</w:t>
      </w:r>
      <w:proofErr w:type="gramEnd"/>
      <w:r w:rsidRPr="00136280">
        <w:rPr>
          <w:rFonts w:ascii="Courier New" w:hAnsi="Courier New" w:cs="Courier New"/>
          <w:color w:val="808080"/>
          <w:sz w:val="20"/>
          <w:szCs w:val="20"/>
          <w:lang w:val="en-US"/>
        </w:rPr>
        <w:t>"Missing framework header"</w:t>
      </w:r>
      <w:r w:rsidRPr="00136280">
        <w:rPr>
          <w:rFonts w:ascii="Courier New" w:hAnsi="Courier New" w:cs="Courier New"/>
          <w:b/>
          <w:bCs/>
          <w:color w:val="000080"/>
          <w:sz w:val="20"/>
          <w:szCs w:val="20"/>
          <w:lang w:val="en-US"/>
        </w:rPr>
        <w:t>);</w:t>
      </w:r>
    </w:p>
    <w:p w14:paraId="5DABC80B"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2262C7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D8546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CEA771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79E89F59"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proofErr w:type="spellStart"/>
      <w:r w:rsidRPr="00136280">
        <w:rPr>
          <w:rFonts w:ascii="Courier New" w:hAnsi="Courier New" w:cs="Courier New"/>
          <w:color w:val="000000"/>
          <w:sz w:val="20"/>
          <w:szCs w:val="20"/>
          <w:lang w:val="en-US"/>
        </w:rPr>
        <w:t>QName</w:t>
      </w:r>
      <w:proofErr w:type="spellEnd"/>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w:t>
      </w:r>
      <w:proofErr w:type="spellStart"/>
      <w:proofErr w:type="gramStart"/>
      <w:r w:rsidRPr="00136280">
        <w:rPr>
          <w:rFonts w:ascii="Courier New" w:hAnsi="Courier New" w:cs="Courier New"/>
          <w:color w:val="000000"/>
          <w:sz w:val="20"/>
          <w:szCs w:val="20"/>
          <w:lang w:val="en-US"/>
        </w:rPr>
        <w:t>getUnderstoodHeaders</w:t>
      </w:r>
      <w:proofErr w:type="spellEnd"/>
      <w:r w:rsidRPr="00136280">
        <w:rPr>
          <w:rFonts w:ascii="Courier New" w:hAnsi="Courier New" w:cs="Courier New"/>
          <w:b/>
          <w:bCs/>
          <w:color w:val="000080"/>
          <w:sz w:val="20"/>
          <w:szCs w:val="20"/>
          <w:lang w:val="en-US"/>
        </w:rPr>
        <w:t>(</w:t>
      </w:r>
      <w:proofErr w:type="gramEnd"/>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6C361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proofErr w:type="spellStart"/>
      <w:r w:rsidRPr="00136280">
        <w:rPr>
          <w:rFonts w:ascii="Courier New" w:hAnsi="Courier New" w:cs="Courier New"/>
          <w:color w:val="000000"/>
          <w:sz w:val="20"/>
          <w:szCs w:val="20"/>
          <w:lang w:val="en-US"/>
        </w:rPr>
        <w:t>QName</w:t>
      </w:r>
      <w:proofErr w:type="spellEnd"/>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set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w:t>
      </w:r>
      <w:proofErr w:type="spellStart"/>
      <w:r w:rsidRPr="00136280">
        <w:rPr>
          <w:rFonts w:ascii="Courier New" w:hAnsi="Courier New" w:cs="Courier New"/>
          <w:color w:val="000000"/>
          <w:sz w:val="20"/>
          <w:szCs w:val="20"/>
          <w:lang w:val="en-US"/>
        </w:rPr>
        <w:t>HashSet</w:t>
      </w:r>
      <w:proofErr w:type="spellEnd"/>
      <w:r w:rsidRPr="00136280">
        <w:rPr>
          <w:rFonts w:ascii="Courier New" w:hAnsi="Courier New" w:cs="Courier New"/>
          <w:b/>
          <w:bCs/>
          <w:color w:val="000080"/>
          <w:sz w:val="20"/>
          <w:szCs w:val="20"/>
          <w:lang w:val="en-US"/>
        </w:rPr>
        <w:t>&lt;</w:t>
      </w:r>
      <w:proofErr w:type="gramStart"/>
      <w:r w:rsidRPr="00136280">
        <w:rPr>
          <w:rFonts w:ascii="Courier New" w:hAnsi="Courier New" w:cs="Courier New"/>
          <w:b/>
          <w:bCs/>
          <w:color w:val="000080"/>
          <w:sz w:val="20"/>
          <w:szCs w:val="20"/>
          <w:lang w:val="en-US"/>
        </w:rPr>
        <w:t>&gt;(</w:t>
      </w:r>
      <w:proofErr w:type="gramEnd"/>
      <w:r w:rsidRPr="00136280">
        <w:rPr>
          <w:rFonts w:ascii="Courier New" w:hAnsi="Courier New" w:cs="Courier New"/>
          <w:b/>
          <w:bCs/>
          <w:color w:val="000080"/>
          <w:sz w:val="20"/>
          <w:szCs w:val="20"/>
          <w:lang w:val="en-US"/>
        </w:rPr>
        <w:t>);</w:t>
      </w:r>
    </w:p>
    <w:p w14:paraId="722DF22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7AF097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roofErr w:type="spellStart"/>
      <w:r w:rsidRPr="00136280">
        <w:rPr>
          <w:rFonts w:ascii="Courier New" w:hAnsi="Courier New" w:cs="Courier New"/>
          <w:color w:val="000000"/>
          <w:sz w:val="20"/>
          <w:szCs w:val="20"/>
          <w:lang w:val="en-US"/>
        </w:rPr>
        <w:t>set</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add</w:t>
      </w:r>
      <w:proofErr w:type="spellEnd"/>
      <w:r w:rsidRPr="00136280">
        <w:rPr>
          <w:rFonts w:ascii="Courier New" w:hAnsi="Courier New" w:cs="Courier New"/>
          <w:b/>
          <w:bCs/>
          <w:color w:val="000080"/>
          <w:sz w:val="20"/>
          <w:szCs w:val="20"/>
          <w:lang w:val="en-US"/>
        </w:rPr>
        <w:t>(</w:t>
      </w:r>
      <w:proofErr w:type="spellStart"/>
      <w:r w:rsidRPr="00136280">
        <w:rPr>
          <w:rFonts w:ascii="Courier New" w:hAnsi="Courier New" w:cs="Courier New"/>
          <w:color w:val="000000"/>
          <w:sz w:val="20"/>
          <w:szCs w:val="20"/>
          <w:lang w:val="en-US"/>
        </w:rPr>
        <w:t>frameworkQName</w:t>
      </w:r>
      <w:proofErr w:type="spellEnd"/>
      <w:r w:rsidRPr="00136280">
        <w:rPr>
          <w:rFonts w:ascii="Courier New" w:hAnsi="Courier New" w:cs="Courier New"/>
          <w:b/>
          <w:bCs/>
          <w:color w:val="000080"/>
          <w:sz w:val="20"/>
          <w:szCs w:val="20"/>
          <w:lang w:val="en-US"/>
        </w:rPr>
        <w:t>);</w:t>
      </w:r>
    </w:p>
    <w:p w14:paraId="410A4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4263522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return</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w:t>
      </w:r>
    </w:p>
    <w:p w14:paraId="775474EA" w14:textId="77777777" w:rsidR="00136280" w:rsidRPr="002E123D"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2E123D">
        <w:rPr>
          <w:rFonts w:ascii="Courier New" w:hAnsi="Courier New" w:cs="Courier New"/>
          <w:b/>
          <w:bCs/>
          <w:color w:val="000080"/>
          <w:sz w:val="20"/>
          <w:szCs w:val="20"/>
          <w:lang w:val="en-US"/>
        </w:rPr>
        <w:t>}</w:t>
      </w:r>
    </w:p>
    <w:p w14:paraId="51CC0494" w14:textId="77420587" w:rsidR="00CD4E2D" w:rsidRPr="002E123D" w:rsidRDefault="00136280" w:rsidP="00136280">
      <w:pPr>
        <w:pBdr>
          <w:left w:val="single" w:sz="12" w:space="4" w:color="7030A0"/>
        </w:pBdr>
        <w:shd w:val="clear" w:color="auto" w:fill="FFFFFF"/>
        <w:spacing w:after="0"/>
        <w:rPr>
          <w:rFonts w:ascii="Times New Roman" w:hAnsi="Times New Roman"/>
          <w:lang w:val="en-US"/>
        </w:rPr>
      </w:pPr>
      <w:r w:rsidRPr="002E123D">
        <w:rPr>
          <w:rFonts w:ascii="Courier New" w:hAnsi="Courier New" w:cs="Courier New"/>
          <w:b/>
          <w:bCs/>
          <w:color w:val="000080"/>
          <w:sz w:val="20"/>
          <w:szCs w:val="20"/>
          <w:lang w:val="en-US"/>
        </w:rPr>
        <w:t>}</w:t>
      </w:r>
    </w:p>
    <w:p w14:paraId="3770BED0" w14:textId="34CC746D" w:rsidR="00CD4E2D" w:rsidRDefault="00CD4E2D" w:rsidP="001858AD">
      <w:pPr>
        <w:rPr>
          <w:lang w:val="en-GB"/>
        </w:rPr>
      </w:pPr>
    </w:p>
    <w:p w14:paraId="229B4294" w14:textId="1A55C06C" w:rsidR="00136280" w:rsidRDefault="00136280" w:rsidP="001858AD">
      <w:pPr>
        <w:rPr>
          <w:lang w:val="en-GB"/>
        </w:rPr>
      </w:pPr>
      <w:r>
        <w:rPr>
          <w:lang w:val="en-GB"/>
        </w:rPr>
        <w:t>The interceptor must be added in the cxf-servlet.xml configuration file, so CXF knows to use it. This is done by adding the interceptor as a configured bean, and then adding it to the bus element as shown below</w:t>
      </w:r>
    </w:p>
    <w:p w14:paraId="50919529" w14:textId="0A52F71C" w:rsidR="00136280" w:rsidRDefault="00136280" w:rsidP="001858AD">
      <w:pPr>
        <w:rPr>
          <w:lang w:val="en-GB"/>
        </w:rPr>
      </w:pPr>
    </w:p>
    <w:p w14:paraId="35E1BAEB" w14:textId="39757ACA"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w:t>
      </w:r>
      <w:proofErr w:type="spellStart"/>
      <w:proofErr w:type="gramStart"/>
      <w:r w:rsidRPr="00136280">
        <w:rPr>
          <w:rFonts w:ascii="Courier New" w:hAnsi="Courier New" w:cs="Courier New"/>
          <w:color w:val="0000FF"/>
          <w:sz w:val="20"/>
          <w:szCs w:val="20"/>
          <w:lang w:val="en-US"/>
        </w:rPr>
        <w:t>cxf:bus</w:t>
      </w:r>
      <w:proofErr w:type="spellEnd"/>
      <w:proofErr w:type="gramEnd"/>
      <w:r w:rsidRPr="00136280">
        <w:rPr>
          <w:rFonts w:ascii="Courier New" w:hAnsi="Courier New" w:cs="Courier New"/>
          <w:color w:val="0000FF"/>
          <w:sz w:val="20"/>
          <w:szCs w:val="20"/>
          <w:lang w:val="en-US"/>
        </w:rPr>
        <w:t>&gt;</w:t>
      </w:r>
    </w:p>
    <w:p w14:paraId="2FCC90EE" w14:textId="43D37336"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w:t>
      </w:r>
      <w:proofErr w:type="spellStart"/>
      <w:proofErr w:type="gramStart"/>
      <w:r w:rsidRPr="00136280">
        <w:rPr>
          <w:rFonts w:ascii="Courier New" w:hAnsi="Courier New" w:cs="Courier New"/>
          <w:color w:val="0000FF"/>
          <w:sz w:val="20"/>
          <w:szCs w:val="20"/>
          <w:lang w:val="en-US"/>
        </w:rPr>
        <w:t>cxf:inInterceptors</w:t>
      </w:r>
      <w:proofErr w:type="spellEnd"/>
      <w:proofErr w:type="gramEnd"/>
      <w:r w:rsidRPr="00136280">
        <w:rPr>
          <w:rFonts w:ascii="Courier New" w:hAnsi="Courier New" w:cs="Courier New"/>
          <w:color w:val="0000FF"/>
          <w:sz w:val="20"/>
          <w:szCs w:val="20"/>
          <w:lang w:val="en-US"/>
        </w:rPr>
        <w:t>&gt;</w:t>
      </w:r>
    </w:p>
    <w:p w14:paraId="55E0BFD8" w14:textId="714334C0"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&lt;ref</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bean</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w:t>
      </w:r>
      <w:proofErr w:type="spellStart"/>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proofErr w:type="spellEnd"/>
      <w:r w:rsidRPr="00136280">
        <w:rPr>
          <w:rFonts w:ascii="Courier New" w:hAnsi="Courier New" w:cs="Courier New"/>
          <w:b/>
          <w:bCs/>
          <w:color w:val="8000FF"/>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0000FF"/>
          <w:sz w:val="20"/>
          <w:szCs w:val="20"/>
          <w:lang w:val="en-US"/>
        </w:rPr>
        <w:t>/&gt;</w:t>
      </w:r>
    </w:p>
    <w:p w14:paraId="2A2CA2F4" w14:textId="1278A99C"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w:t>
      </w:r>
      <w:proofErr w:type="spellStart"/>
      <w:proofErr w:type="gramStart"/>
      <w:r w:rsidRPr="00136280">
        <w:rPr>
          <w:rFonts w:ascii="Courier New" w:hAnsi="Courier New" w:cs="Courier New"/>
          <w:color w:val="0000FF"/>
          <w:sz w:val="20"/>
          <w:szCs w:val="20"/>
          <w:lang w:val="en-US"/>
        </w:rPr>
        <w:t>cxf:inInterceptors</w:t>
      </w:r>
      <w:proofErr w:type="spellEnd"/>
      <w:proofErr w:type="gramEnd"/>
      <w:r w:rsidRPr="00136280">
        <w:rPr>
          <w:rFonts w:ascii="Courier New" w:hAnsi="Courier New" w:cs="Courier New"/>
          <w:color w:val="0000FF"/>
          <w:sz w:val="20"/>
          <w:szCs w:val="20"/>
          <w:lang w:val="en-US"/>
        </w:rPr>
        <w:t>&gt;</w:t>
      </w:r>
    </w:p>
    <w:p w14:paraId="0D742A2F" w14:textId="20637C4F"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w:t>
      </w:r>
      <w:proofErr w:type="spellStart"/>
      <w:proofErr w:type="gramStart"/>
      <w:r w:rsidRPr="00136280">
        <w:rPr>
          <w:rFonts w:ascii="Courier New" w:hAnsi="Courier New" w:cs="Courier New"/>
          <w:color w:val="0000FF"/>
          <w:sz w:val="20"/>
          <w:szCs w:val="20"/>
          <w:lang w:val="en-US"/>
        </w:rPr>
        <w:t>cxf:bus</w:t>
      </w:r>
      <w:proofErr w:type="spellEnd"/>
      <w:proofErr w:type="gramEnd"/>
      <w:r w:rsidRPr="00136280">
        <w:rPr>
          <w:rFonts w:ascii="Courier New" w:hAnsi="Courier New" w:cs="Courier New"/>
          <w:color w:val="0000FF"/>
          <w:sz w:val="20"/>
          <w:szCs w:val="20"/>
          <w:lang w:val="en-US"/>
        </w:rPr>
        <w:t>&gt;</w:t>
      </w:r>
    </w:p>
    <w:p w14:paraId="3C8301C0" w14:textId="77777777"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p>
    <w:p w14:paraId="3D4BF538" w14:textId="7A7AEE9D" w:rsidR="00543AAD" w:rsidRDefault="00136280" w:rsidP="00136280">
      <w:pPr>
        <w:pBdr>
          <w:left w:val="single" w:sz="12" w:space="4" w:color="7030A0"/>
        </w:pBdr>
        <w:shd w:val="clear" w:color="auto" w:fill="FFFFFF"/>
        <w:spacing w:after="0"/>
        <w:rPr>
          <w:rFonts w:ascii="Courier New" w:hAnsi="Courier New" w:cs="Courier New"/>
          <w:b/>
          <w:bCs/>
          <w:color w:val="8000FF"/>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&lt;bean</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id</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w:t>
      </w:r>
      <w:proofErr w:type="spellStart"/>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proofErr w:type="spellEnd"/>
      <w:r w:rsidRPr="00136280">
        <w:rPr>
          <w:rFonts w:ascii="Courier New" w:hAnsi="Courier New" w:cs="Courier New"/>
          <w:b/>
          <w:bCs/>
          <w:color w:val="8000FF"/>
          <w:sz w:val="20"/>
          <w:szCs w:val="20"/>
          <w:lang w:val="en-US"/>
        </w:rPr>
        <w:t>"</w:t>
      </w:r>
    </w:p>
    <w:p w14:paraId="08E6F0D4" w14:textId="4FD59214" w:rsidR="00136280" w:rsidRPr="00136280" w:rsidRDefault="00543AAD" w:rsidP="00136280">
      <w:pPr>
        <w:pBdr>
          <w:left w:val="single" w:sz="12" w:space="4" w:color="7030A0"/>
        </w:pBdr>
        <w:shd w:val="clear" w:color="auto" w:fill="FFFFFF"/>
        <w:spacing w:after="0"/>
        <w:rPr>
          <w:rFonts w:ascii="Courier New" w:hAnsi="Courier New" w:cs="Courier New"/>
          <w:b/>
          <w:bCs/>
          <w:color w:val="000000"/>
          <w:sz w:val="20"/>
          <w:szCs w:val="20"/>
          <w:lang w:val="en-US"/>
        </w:rPr>
      </w:pPr>
      <w:r>
        <w:rPr>
          <w:rFonts w:ascii="Courier New" w:hAnsi="Courier New" w:cs="Courier New"/>
          <w:b/>
          <w:bCs/>
          <w:color w:val="8000FF"/>
          <w:sz w:val="20"/>
          <w:szCs w:val="20"/>
          <w:lang w:val="en-US"/>
        </w:rPr>
        <w:t xml:space="preserve">  </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FF0000"/>
          <w:sz w:val="20"/>
          <w:szCs w:val="20"/>
          <w:lang w:val="en-US"/>
        </w:rPr>
        <w:t>class</w:t>
      </w:r>
      <w:r w:rsidR="00136280" w:rsidRPr="00136280">
        <w:rPr>
          <w:rFonts w:ascii="Courier New" w:hAnsi="Courier New" w:cs="Courier New"/>
          <w:color w:val="000000"/>
          <w:sz w:val="20"/>
          <w:szCs w:val="20"/>
          <w:lang w:val="en-US"/>
        </w:rPr>
        <w:t>=</w:t>
      </w:r>
      <w:r>
        <w:rPr>
          <w:rFonts w:ascii="Courier New" w:hAnsi="Courier New" w:cs="Courier New"/>
          <w:b/>
          <w:bCs/>
          <w:color w:val="8000FF"/>
          <w:sz w:val="20"/>
          <w:szCs w:val="20"/>
          <w:lang w:val="en-US"/>
        </w:rPr>
        <w:t>"</w:t>
      </w:r>
      <w:proofErr w:type="spellStart"/>
      <w:proofErr w:type="gramStart"/>
      <w:r>
        <w:rPr>
          <w:rFonts w:ascii="Courier New" w:hAnsi="Courier New" w:cs="Courier New"/>
          <w:b/>
          <w:bCs/>
          <w:color w:val="8000FF"/>
          <w:sz w:val="20"/>
          <w:szCs w:val="20"/>
          <w:lang w:val="en-US"/>
        </w:rPr>
        <w:t>service.interceptor</w:t>
      </w:r>
      <w:proofErr w:type="gramEnd"/>
      <w:r>
        <w:rPr>
          <w:rFonts w:ascii="Courier New" w:hAnsi="Courier New" w:cs="Courier New"/>
          <w:b/>
          <w:bCs/>
          <w:color w:val="8000FF"/>
          <w:sz w:val="20"/>
          <w:szCs w:val="20"/>
          <w:lang w:val="en-US"/>
        </w:rPr>
        <w:t>.UnderstandFrameworkHeader</w:t>
      </w:r>
      <w:r w:rsidR="00136280" w:rsidRPr="00136280">
        <w:rPr>
          <w:rFonts w:ascii="Courier New" w:hAnsi="Courier New" w:cs="Courier New"/>
          <w:b/>
          <w:bCs/>
          <w:color w:val="8000FF"/>
          <w:sz w:val="20"/>
          <w:szCs w:val="20"/>
          <w:lang w:val="en-US"/>
        </w:rPr>
        <w:t>Interceptor</w:t>
      </w:r>
      <w:proofErr w:type="spellEnd"/>
      <w:r w:rsidR="00136280" w:rsidRPr="00136280">
        <w:rPr>
          <w:rFonts w:ascii="Courier New" w:hAnsi="Courier New" w:cs="Courier New"/>
          <w:b/>
          <w:bCs/>
          <w:color w:val="8000FF"/>
          <w:sz w:val="20"/>
          <w:szCs w:val="20"/>
          <w:lang w:val="en-US"/>
        </w:rPr>
        <w:t>"</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0000FF"/>
          <w:sz w:val="20"/>
          <w:szCs w:val="20"/>
          <w:lang w:val="en-US"/>
        </w:rPr>
        <w:t>/&gt;</w:t>
      </w:r>
    </w:p>
    <w:p w14:paraId="2BDE99D5" w14:textId="77777777" w:rsidR="00136280" w:rsidRPr="00136280" w:rsidRDefault="00136280" w:rsidP="001858AD">
      <w:pPr>
        <w:rPr>
          <w:lang w:val="en-US"/>
        </w:rPr>
      </w:pPr>
    </w:p>
    <w:p w14:paraId="2D504178" w14:textId="245A46EA" w:rsidR="00CD4E2D" w:rsidRDefault="00136280" w:rsidP="00136280">
      <w:pPr>
        <w:rPr>
          <w:lang w:val="en-GB"/>
        </w:rPr>
      </w:pPr>
      <w:r>
        <w:rPr>
          <w:lang w:val="en-GB"/>
        </w:rPr>
        <w:t>If the WSP must respond with custom headers, then a similar interceptor must be implemented and configured in cxf-servlet.xml.</w:t>
      </w:r>
    </w:p>
    <w:p w14:paraId="03AB9377" w14:textId="5D95AEC2" w:rsidR="00136280" w:rsidRDefault="00136280" w:rsidP="00136280">
      <w:pPr>
        <w:rPr>
          <w:lang w:val="en-GB"/>
        </w:rPr>
      </w:pPr>
      <w:r>
        <w:rPr>
          <w:lang w:val="en-GB"/>
        </w:rPr>
        <w:t>First generate a JAXB representation of the header, using the @Xml annotations in the Java language. This class can then be used to serialize and deserialize the XML headers.</w:t>
      </w:r>
    </w:p>
    <w:p w14:paraId="6701343E" w14:textId="76102BD3" w:rsidR="00136280" w:rsidRDefault="00136280" w:rsidP="001858AD">
      <w:pPr>
        <w:rPr>
          <w:lang w:val="en-GB"/>
        </w:rPr>
      </w:pPr>
      <w:r>
        <w:rPr>
          <w:lang w:val="en-GB"/>
        </w:rPr>
        <w:t>An example of such a header representation is shown below – in this case the Framework Header required by the Liberty Basic SOAP Binding profile.</w:t>
      </w:r>
    </w:p>
    <w:p w14:paraId="485457DA" w14:textId="77777777" w:rsidR="00136280" w:rsidRDefault="00136280" w:rsidP="001858AD">
      <w:pPr>
        <w:rPr>
          <w:lang w:val="en-GB"/>
        </w:rPr>
      </w:pPr>
    </w:p>
    <w:p w14:paraId="44C5EA8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w:t>
      </w:r>
      <w:proofErr w:type="spellStart"/>
      <w:proofErr w:type="gramStart"/>
      <w:r w:rsidRPr="00AE5D72">
        <w:rPr>
          <w:rFonts w:ascii="Courier New" w:hAnsi="Courier New" w:cs="Courier New"/>
          <w:color w:val="000000"/>
          <w:sz w:val="20"/>
          <w:szCs w:val="20"/>
          <w:lang w:val="en-GB"/>
        </w:rPr>
        <w:t>XmlAccessorType</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XmlAccessType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FIELD</w:t>
      </w:r>
      <w:proofErr w:type="spellEnd"/>
      <w:r w:rsidRPr="00AE5D72">
        <w:rPr>
          <w:rFonts w:ascii="Courier New" w:hAnsi="Courier New" w:cs="Courier New"/>
          <w:b/>
          <w:bCs/>
          <w:color w:val="000080"/>
          <w:sz w:val="20"/>
          <w:szCs w:val="20"/>
          <w:lang w:val="en-GB"/>
        </w:rPr>
        <w:t>)</w:t>
      </w:r>
    </w:p>
    <w:p w14:paraId="77C253FE" w14:textId="77777777" w:rsidR="00136280" w:rsidRPr="00AE5D72" w:rsidRDefault="00136280" w:rsidP="00136280">
      <w:pPr>
        <w:pBdr>
          <w:left w:val="single" w:sz="12" w:space="4" w:color="7030A0"/>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SbfFrameworkHeader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51D1E26"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p>
    <w:p w14:paraId="791A80C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XmlAttribute</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"version"</w:t>
      </w:r>
      <w:r w:rsidRPr="00AE5D72">
        <w:rPr>
          <w:rFonts w:ascii="Courier New" w:hAnsi="Courier New" w:cs="Courier New"/>
          <w:b/>
          <w:bCs/>
          <w:color w:val="000080"/>
          <w:sz w:val="20"/>
          <w:szCs w:val="20"/>
          <w:lang w:val="en-GB"/>
        </w:rPr>
        <w:t>)</w:t>
      </w:r>
    </w:p>
    <w:p w14:paraId="08CB3E91"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version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"2.0"</w:t>
      </w:r>
      <w:r w:rsidRPr="00AE5D72">
        <w:rPr>
          <w:rFonts w:ascii="Courier New" w:hAnsi="Courier New" w:cs="Courier New"/>
          <w:b/>
          <w:bCs/>
          <w:color w:val="000080"/>
          <w:sz w:val="20"/>
          <w:szCs w:val="20"/>
          <w:lang w:val="en-GB"/>
        </w:rPr>
        <w:t>;</w:t>
      </w:r>
    </w:p>
    <w:p w14:paraId="782C064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4BF9EE8B"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XmlAttribute</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"profile"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urn:liberty:sb:profile</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E412409"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profile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proofErr w:type="spellStart"/>
      <w:proofErr w:type="gramStart"/>
      <w:r w:rsidRPr="00AE5D72">
        <w:rPr>
          <w:rFonts w:ascii="Courier New" w:hAnsi="Courier New" w:cs="Courier New"/>
          <w:color w:val="808080"/>
          <w:sz w:val="20"/>
          <w:szCs w:val="20"/>
          <w:lang w:val="en-GB"/>
        </w:rPr>
        <w:t>urn:liberty</w:t>
      </w:r>
      <w:proofErr w:type="gramEnd"/>
      <w:r w:rsidRPr="00AE5D72">
        <w:rPr>
          <w:rFonts w:ascii="Courier New" w:hAnsi="Courier New" w:cs="Courier New"/>
          <w:color w:val="808080"/>
          <w:sz w:val="20"/>
          <w:szCs w:val="20"/>
          <w:lang w:val="en-GB"/>
        </w:rPr>
        <w:t>:sb:profile:basic</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3410496F"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FDDEAD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w:t>
      </w:r>
      <w:proofErr w:type="spellStart"/>
      <w:proofErr w:type="gramStart"/>
      <w:r w:rsidRPr="00AE5D72">
        <w:rPr>
          <w:rFonts w:ascii="Courier New" w:hAnsi="Courier New" w:cs="Courier New"/>
          <w:color w:val="000000"/>
          <w:sz w:val="20"/>
          <w:szCs w:val="20"/>
          <w:lang w:val="en-GB"/>
        </w:rPr>
        <w:t>getVersion</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F86E07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version</w:t>
      </w:r>
      <w:r w:rsidRPr="00AE5D72">
        <w:rPr>
          <w:rFonts w:ascii="Courier New" w:hAnsi="Courier New" w:cs="Courier New"/>
          <w:b/>
          <w:bCs/>
          <w:color w:val="000080"/>
          <w:sz w:val="20"/>
          <w:szCs w:val="20"/>
          <w:lang w:val="en-GB"/>
        </w:rPr>
        <w:t>;</w:t>
      </w:r>
    </w:p>
    <w:p w14:paraId="645E356E"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D34B500"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3A10740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w:t>
      </w:r>
      <w:proofErr w:type="spellStart"/>
      <w:proofErr w:type="gramStart"/>
      <w:r w:rsidRPr="00AE5D72">
        <w:rPr>
          <w:rFonts w:ascii="Courier New" w:hAnsi="Courier New" w:cs="Courier New"/>
          <w:color w:val="000000"/>
          <w:sz w:val="20"/>
          <w:szCs w:val="20"/>
          <w:lang w:val="en-GB"/>
        </w:rPr>
        <w:t>getProfile</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43FFEC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profile</w:t>
      </w:r>
      <w:r w:rsidRPr="00AE5D72">
        <w:rPr>
          <w:rFonts w:ascii="Courier New" w:hAnsi="Courier New" w:cs="Courier New"/>
          <w:b/>
          <w:bCs/>
          <w:color w:val="000080"/>
          <w:sz w:val="20"/>
          <w:szCs w:val="20"/>
          <w:lang w:val="en-GB"/>
        </w:rPr>
        <w:t>;</w:t>
      </w:r>
    </w:p>
    <w:p w14:paraId="461D975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58E7D" w14:textId="7842F0C3" w:rsidR="00136280" w:rsidRDefault="00136280" w:rsidP="00136280">
      <w:pPr>
        <w:pBdr>
          <w:left w:val="single" w:sz="12" w:space="4" w:color="7030A0"/>
        </w:pBdr>
        <w:rPr>
          <w:lang w:val="en-GB"/>
        </w:rPr>
      </w:pPr>
      <w:r w:rsidRPr="00AE5D72">
        <w:rPr>
          <w:rFonts w:ascii="Courier New" w:hAnsi="Courier New" w:cs="Courier New"/>
          <w:b/>
          <w:bCs/>
          <w:color w:val="000080"/>
          <w:sz w:val="20"/>
          <w:szCs w:val="20"/>
          <w:lang w:val="en-GB"/>
        </w:rPr>
        <w:t>}</w:t>
      </w:r>
    </w:p>
    <w:p w14:paraId="5872D9D0" w14:textId="71F225FC" w:rsidR="00136280" w:rsidRDefault="00136280" w:rsidP="001858AD">
      <w:pPr>
        <w:rPr>
          <w:lang w:val="en-GB"/>
        </w:rPr>
      </w:pPr>
    </w:p>
    <w:p w14:paraId="71A818F3" w14:textId="6AE62B93" w:rsidR="00136280" w:rsidRDefault="00136280" w:rsidP="001858AD">
      <w:pPr>
        <w:rPr>
          <w:lang w:val="en-GB"/>
        </w:rPr>
      </w:pPr>
      <w:r>
        <w:rPr>
          <w:lang w:val="en-GB"/>
        </w:rPr>
        <w:t xml:space="preserve">An interceptor that deals with this specific header should then be implemented, where the </w:t>
      </w:r>
      <w:proofErr w:type="spellStart"/>
      <w:proofErr w:type="gramStart"/>
      <w:r>
        <w:rPr>
          <w:lang w:val="en-GB"/>
        </w:rPr>
        <w:t>handleMessage</w:t>
      </w:r>
      <w:proofErr w:type="spellEnd"/>
      <w:r>
        <w:rPr>
          <w:lang w:val="en-GB"/>
        </w:rPr>
        <w:t>(</w:t>
      </w:r>
      <w:proofErr w:type="gramEnd"/>
      <w:r>
        <w:rPr>
          <w:lang w:val="en-GB"/>
        </w:rPr>
        <w:t>) method generates the required header and adds it to the output</w:t>
      </w:r>
    </w:p>
    <w:p w14:paraId="20C4A478" w14:textId="77777777" w:rsidR="00136280" w:rsidRPr="00AE5D72" w:rsidRDefault="00136280" w:rsidP="001858AD">
      <w:pPr>
        <w:rPr>
          <w:lang w:val="en-GB"/>
        </w:rPr>
      </w:pPr>
    </w:p>
    <w:p w14:paraId="770950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FrameworkHeaderInterceptor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AbstractSoapInterceptor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B68C68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FrameworkHeaderInterceptor</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940B9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Phase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PRE_PROTOCOL</w:t>
      </w:r>
      <w:proofErr w:type="spellEnd"/>
      <w:r w:rsidRPr="00AE5D72">
        <w:rPr>
          <w:rFonts w:ascii="Courier New" w:hAnsi="Courier New" w:cs="Courier New"/>
          <w:b/>
          <w:bCs/>
          <w:color w:val="000080"/>
          <w:sz w:val="20"/>
          <w:szCs w:val="20"/>
          <w:lang w:val="en-GB"/>
        </w:rPr>
        <w:t>);</w:t>
      </w:r>
    </w:p>
    <w:p w14:paraId="738E948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FE5AB2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8E2FCF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670F396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handleMessage</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SoapMessage</w:t>
      </w:r>
      <w:proofErr w:type="spellEnd"/>
      <w:r w:rsidRPr="00AE5D72">
        <w:rPr>
          <w:rFonts w:ascii="Courier New" w:hAnsi="Courier New" w:cs="Courier New"/>
          <w:color w:val="000000"/>
          <w:sz w:val="20"/>
          <w:szCs w:val="20"/>
          <w:lang w:val="en-GB"/>
        </w:rPr>
        <w:t xml:space="preserv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Fault </w:t>
      </w:r>
      <w:r w:rsidRPr="00AE5D72">
        <w:rPr>
          <w:rFonts w:ascii="Courier New" w:hAnsi="Courier New" w:cs="Courier New"/>
          <w:b/>
          <w:bCs/>
          <w:color w:val="000080"/>
          <w:sz w:val="20"/>
          <w:szCs w:val="20"/>
          <w:lang w:val="en-GB"/>
        </w:rPr>
        <w:t>{</w:t>
      </w:r>
    </w:p>
    <w:p w14:paraId="4E198AD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headers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getHeaders</w:t>
      </w:r>
      <w:proofErr w:type="spellEnd"/>
      <w:proofErr w:type="gramEnd"/>
      <w:r w:rsidRPr="00AE5D72">
        <w:rPr>
          <w:rFonts w:ascii="Courier New" w:hAnsi="Courier New" w:cs="Courier New"/>
          <w:b/>
          <w:bCs/>
          <w:color w:val="000080"/>
          <w:sz w:val="20"/>
          <w:szCs w:val="20"/>
          <w:lang w:val="en-GB"/>
        </w:rPr>
        <w:t>();</w:t>
      </w:r>
    </w:p>
    <w:p w14:paraId="44F142C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769CE91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CA64AA0"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Header framework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SoapHeader</w:t>
      </w:r>
      <w:proofErr w:type="spellEnd"/>
      <w:r w:rsidRPr="00AE5D72">
        <w:rPr>
          <w:rFonts w:ascii="Courier New" w:hAnsi="Courier New" w:cs="Courier New"/>
          <w:b/>
          <w:bCs/>
          <w:color w:val="000080"/>
          <w:sz w:val="20"/>
          <w:szCs w:val="20"/>
          <w:lang w:val="en-GB"/>
        </w:rPr>
        <w:t>(</w:t>
      </w:r>
      <w:proofErr w:type="gramEnd"/>
    </w:p>
    <w:p w14:paraId="1289DC5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QName</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urn:liberty:sb</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"Framework"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sbf</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DD6544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SbfFrameworkHeader</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p>
    <w:p w14:paraId="326B6EB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JAXBDataBinding</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SbfFrameworkHeader</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proofErr w:type="spellEnd"/>
      <w:r w:rsidRPr="00AE5D72">
        <w:rPr>
          <w:rFonts w:ascii="Courier New" w:hAnsi="Courier New" w:cs="Courier New"/>
          <w:b/>
          <w:bCs/>
          <w:color w:val="000080"/>
          <w:sz w:val="20"/>
          <w:szCs w:val="20"/>
          <w:lang w:val="en-GB"/>
        </w:rPr>
        <w:t>));</w:t>
      </w:r>
    </w:p>
    <w:p w14:paraId="5E82932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52534B7A"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headers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add</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framework</w:t>
      </w:r>
      <w:r w:rsidRPr="00AE5D72">
        <w:rPr>
          <w:rFonts w:ascii="Courier New" w:hAnsi="Courier New" w:cs="Courier New"/>
          <w:b/>
          <w:bCs/>
          <w:color w:val="000080"/>
          <w:sz w:val="20"/>
          <w:szCs w:val="20"/>
          <w:lang w:val="en-GB"/>
        </w:rPr>
        <w:t>);</w:t>
      </w:r>
    </w:p>
    <w:p w14:paraId="6083762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580F5B"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351EC7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XMLFault</w:t>
      </w:r>
      <w:proofErr w:type="spellEnd"/>
      <w:r w:rsidRPr="00AE5D72">
        <w:rPr>
          <w:rFonts w:ascii="Courier New" w:hAnsi="Courier New" w:cs="Courier New"/>
          <w:b/>
          <w:bCs/>
          <w:color w:val="000080"/>
          <w:sz w:val="20"/>
          <w:szCs w:val="20"/>
          <w:lang w:val="en-GB"/>
        </w:rPr>
        <w:t>(</w:t>
      </w:r>
      <w:proofErr w:type="spellStart"/>
      <w:proofErr w:type="gramStart"/>
      <w:r w:rsidRPr="00AE5D72">
        <w:rPr>
          <w:rFonts w:ascii="Courier New" w:hAnsi="Courier New" w:cs="Courier New"/>
          <w:color w:val="000000"/>
          <w:sz w:val="20"/>
          <w:szCs w:val="20"/>
          <w:lang w:val="en-GB"/>
        </w:rPr>
        <w:t>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getMessage</w:t>
      </w:r>
      <w:proofErr w:type="spellEnd"/>
      <w:proofErr w:type="gramEnd"/>
      <w:r w:rsidRPr="00AE5D72">
        <w:rPr>
          <w:rFonts w:ascii="Courier New" w:hAnsi="Courier New" w:cs="Courier New"/>
          <w:b/>
          <w:bCs/>
          <w:color w:val="000080"/>
          <w:sz w:val="20"/>
          <w:szCs w:val="20"/>
          <w:lang w:val="en-GB"/>
        </w:rPr>
        <w:t>());</w:t>
      </w:r>
    </w:p>
    <w:p w14:paraId="78E8E22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939AF7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0E48C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put</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HEADER_LIST</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headers</w:t>
      </w:r>
      <w:r w:rsidRPr="00AE5D72">
        <w:rPr>
          <w:rFonts w:ascii="Courier New" w:hAnsi="Courier New" w:cs="Courier New"/>
          <w:b/>
          <w:bCs/>
          <w:color w:val="000080"/>
          <w:sz w:val="20"/>
          <w:szCs w:val="20"/>
          <w:lang w:val="en-GB"/>
        </w:rPr>
        <w:t>);</w:t>
      </w:r>
    </w:p>
    <w:p w14:paraId="200A78C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CC8EB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w:t>
      </w:r>
    </w:p>
    <w:p w14:paraId="041A2FAC" w14:textId="58C037DF" w:rsidR="009469CA" w:rsidRPr="00AE5D72" w:rsidRDefault="009469CA" w:rsidP="001858AD">
      <w:pPr>
        <w:rPr>
          <w:lang w:val="en-GB"/>
        </w:rPr>
      </w:pPr>
    </w:p>
    <w:p w14:paraId="70B2775E" w14:textId="56652677" w:rsidR="00B2611E" w:rsidRPr="00AE5D72" w:rsidRDefault="00B2611E" w:rsidP="001858AD">
      <w:pPr>
        <w:rPr>
          <w:lang w:val="en-GB"/>
        </w:rPr>
      </w:pPr>
      <w:r w:rsidRPr="00AE5D72">
        <w:rPr>
          <w:lang w:val="en-GB"/>
        </w:rPr>
        <w:t>Finally</w:t>
      </w:r>
      <w:r w:rsidR="00E46294">
        <w:rPr>
          <w:lang w:val="en-GB"/>
        </w:rPr>
        <w:t>,</w:t>
      </w:r>
      <w:r w:rsidRPr="00AE5D72">
        <w:rPr>
          <w:lang w:val="en-GB"/>
        </w:rPr>
        <w:t xml:space="preserve"> we need to configure this interceptor, which is done in the cxf-servlet.xml file</w:t>
      </w:r>
      <w:r w:rsidR="00FB010A" w:rsidRPr="00AE5D72">
        <w:rPr>
          <w:lang w:val="en-GB"/>
        </w:rPr>
        <w:t>. The relevant part of the XML co</w:t>
      </w:r>
      <w:r w:rsidR="00543AAD">
        <w:rPr>
          <w:lang w:val="en-GB"/>
        </w:rPr>
        <w:t>nfiguration file is shown below – note that the header can be configured to be added to both regular responses, as well as fault responses.</w:t>
      </w:r>
    </w:p>
    <w:p w14:paraId="2AF15FF9" w14:textId="77777777" w:rsidR="00547EB6" w:rsidRPr="00AE5D72" w:rsidRDefault="00547EB6" w:rsidP="001858AD">
      <w:pPr>
        <w:rPr>
          <w:lang w:val="en-GB"/>
        </w:rPr>
      </w:pPr>
    </w:p>
    <w:p w14:paraId="09BB9C77"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cxf:bus</w:t>
      </w:r>
      <w:proofErr w:type="spellEnd"/>
      <w:proofErr w:type="gramEnd"/>
      <w:r w:rsidRPr="00AE5D72">
        <w:rPr>
          <w:rFonts w:ascii="Courier New" w:hAnsi="Courier New" w:cs="Courier New"/>
          <w:color w:val="0000FF"/>
          <w:sz w:val="20"/>
          <w:szCs w:val="20"/>
          <w:lang w:val="en-GB"/>
        </w:rPr>
        <w:t>&gt;</w:t>
      </w:r>
    </w:p>
    <w:p w14:paraId="7D6E2D5C"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cxf:outInterceptors</w:t>
      </w:r>
      <w:proofErr w:type="spellEnd"/>
      <w:proofErr w:type="gramEnd"/>
      <w:r w:rsidRPr="00AE5D72">
        <w:rPr>
          <w:rFonts w:ascii="Courier New" w:hAnsi="Courier New" w:cs="Courier New"/>
          <w:color w:val="0000FF"/>
          <w:sz w:val="20"/>
          <w:szCs w:val="20"/>
          <w:lang w:val="en-GB"/>
        </w:rPr>
        <w:t>&gt;</w:t>
      </w:r>
    </w:p>
    <w:p w14:paraId="06CF221A"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FrameworkHeaderInterceptor</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5C06B4" w14:textId="4E5BF08A" w:rsidR="00B2611E" w:rsidRDefault="00B2611E" w:rsidP="00B2611E">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cxf:outInterceptors</w:t>
      </w:r>
      <w:proofErr w:type="spellEnd"/>
      <w:proofErr w:type="gramEnd"/>
      <w:r w:rsidRPr="00AE5D72">
        <w:rPr>
          <w:rFonts w:ascii="Courier New" w:hAnsi="Courier New" w:cs="Courier New"/>
          <w:color w:val="0000FF"/>
          <w:sz w:val="20"/>
          <w:szCs w:val="20"/>
          <w:lang w:val="en-GB"/>
        </w:rPr>
        <w:t>&gt;</w:t>
      </w:r>
    </w:p>
    <w:p w14:paraId="5A333D7D" w14:textId="47C78060"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w:t>
      </w:r>
      <w:proofErr w:type="spellEnd"/>
      <w:proofErr w:type="gramEnd"/>
      <w:r w:rsidRPr="00AE5D72">
        <w:rPr>
          <w:rFonts w:ascii="Courier New" w:hAnsi="Courier New" w:cs="Courier New"/>
          <w:color w:val="0000FF"/>
          <w:sz w:val="20"/>
          <w:szCs w:val="20"/>
          <w:lang w:val="en-GB"/>
        </w:rPr>
        <w:t>&gt;</w:t>
      </w:r>
    </w:p>
    <w:p w14:paraId="7ACAD267" w14:textId="77777777"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FrameworkHeaderInterceptor</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827C2EA" w14:textId="758BF29F"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w:t>
      </w:r>
      <w:proofErr w:type="spellEnd"/>
      <w:proofErr w:type="gramEnd"/>
      <w:r w:rsidRPr="00AE5D72">
        <w:rPr>
          <w:rFonts w:ascii="Courier New" w:hAnsi="Courier New" w:cs="Courier New"/>
          <w:color w:val="0000FF"/>
          <w:sz w:val="20"/>
          <w:szCs w:val="20"/>
          <w:lang w:val="en-GB"/>
        </w:rPr>
        <w:t>&gt;</w:t>
      </w:r>
    </w:p>
    <w:p w14:paraId="0C79F745"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lastRenderedPageBreak/>
        <w:t>&lt;/</w:t>
      </w:r>
      <w:proofErr w:type="spellStart"/>
      <w:proofErr w:type="gramStart"/>
      <w:r w:rsidRPr="00AE5D72">
        <w:rPr>
          <w:rFonts w:ascii="Courier New" w:hAnsi="Courier New" w:cs="Courier New"/>
          <w:color w:val="0000FF"/>
          <w:sz w:val="20"/>
          <w:szCs w:val="20"/>
          <w:lang w:val="en-GB"/>
        </w:rPr>
        <w:t>cxf:bus</w:t>
      </w:r>
      <w:proofErr w:type="spellEnd"/>
      <w:proofErr w:type="gramEnd"/>
      <w:r w:rsidRPr="00AE5D72">
        <w:rPr>
          <w:rFonts w:ascii="Courier New" w:hAnsi="Courier New" w:cs="Courier New"/>
          <w:color w:val="0000FF"/>
          <w:sz w:val="20"/>
          <w:szCs w:val="20"/>
          <w:lang w:val="en-GB"/>
        </w:rPr>
        <w:t>&gt;</w:t>
      </w:r>
    </w:p>
    <w:p w14:paraId="3E0FB74E"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680AEC8"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8000FF"/>
          <w:sz w:val="20"/>
          <w:szCs w:val="20"/>
          <w:lang w:val="en-GB"/>
        </w:rPr>
      </w:pP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id</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FrameworkHeaderInterceptor</w:t>
      </w:r>
      <w:proofErr w:type="spellEnd"/>
      <w:r w:rsidRPr="00AE5D72">
        <w:rPr>
          <w:rFonts w:ascii="Courier New" w:hAnsi="Courier New" w:cs="Courier New"/>
          <w:b/>
          <w:bCs/>
          <w:color w:val="8000FF"/>
          <w:sz w:val="20"/>
          <w:szCs w:val="20"/>
          <w:lang w:val="en-GB"/>
        </w:rPr>
        <w:t>"</w:t>
      </w:r>
    </w:p>
    <w:p w14:paraId="7BF80FBD" w14:textId="29D62BC6" w:rsidR="00B2611E" w:rsidRPr="00AE5D72" w:rsidRDefault="00B2611E" w:rsidP="00B2611E">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8000FF"/>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interceptor</w:t>
      </w:r>
      <w:proofErr w:type="gramEnd"/>
      <w:r w:rsidR="000F2802"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lang w:val="en-GB"/>
        </w:rPr>
        <w:t>FrameworkHeaderInterceptor</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FF"/>
          <w:sz w:val="20"/>
          <w:szCs w:val="20"/>
          <w:lang w:val="en-GB"/>
        </w:rPr>
        <w:t>/&gt;</w:t>
      </w:r>
    </w:p>
    <w:p w14:paraId="7C334946" w14:textId="77777777" w:rsidR="00B2611E" w:rsidRPr="00AE5D72" w:rsidRDefault="00B2611E" w:rsidP="001858AD">
      <w:pPr>
        <w:rPr>
          <w:lang w:val="en-GB"/>
        </w:rPr>
      </w:pPr>
    </w:p>
    <w:p w14:paraId="0EEA0789" w14:textId="3956AD69" w:rsidR="001858AD" w:rsidRPr="00AE5D72" w:rsidRDefault="00126EDF" w:rsidP="008649F8">
      <w:pPr>
        <w:pStyle w:val="Heading3"/>
        <w:rPr>
          <w:lang w:val="en-GB"/>
        </w:rPr>
      </w:pPr>
      <w:bookmarkStart w:id="27" w:name="_Toc519590810"/>
      <w:r>
        <w:rPr>
          <w:lang w:val="en-GB"/>
        </w:rPr>
        <w:t>Pulling data from incoming token and storing for later access</w:t>
      </w:r>
      <w:bookmarkEnd w:id="27"/>
    </w:p>
    <w:p w14:paraId="4228E819" w14:textId="1D578082" w:rsidR="00126EDF" w:rsidRDefault="00126EDF" w:rsidP="009F7775">
      <w:pPr>
        <w:rPr>
          <w:lang w:val="en-GB"/>
        </w:rPr>
      </w:pPr>
      <w:r>
        <w:rPr>
          <w:lang w:val="en-GB"/>
        </w:rPr>
        <w:t>When the WSP receives a request from the WSC, CXF will validate the security of incoming request, up to and including the validity of the token.</w:t>
      </w:r>
    </w:p>
    <w:p w14:paraId="40E9BD63" w14:textId="2AF85465" w:rsidR="00126EDF" w:rsidRDefault="00126EDF" w:rsidP="009F7775">
      <w:pPr>
        <w:rPr>
          <w:lang w:val="en-GB"/>
        </w:rPr>
      </w:pPr>
      <w:r>
        <w:rPr>
          <w:lang w:val="en-GB"/>
        </w:rPr>
        <w:t>What CXF will not do, is look in the attributes of the token, and make authorization decision based on these attributes.</w:t>
      </w:r>
    </w:p>
    <w:p w14:paraId="13CA5E11" w14:textId="1F1410D6" w:rsidR="00126EDF" w:rsidRDefault="00126EDF" w:rsidP="009F7775">
      <w:pPr>
        <w:rPr>
          <w:lang w:val="en-GB"/>
        </w:rPr>
      </w:pPr>
      <w:r>
        <w:rPr>
          <w:lang w:val="en-GB"/>
        </w:rPr>
        <w:t>If the supplied token is used for more than just access=yes/</w:t>
      </w:r>
      <w:proofErr w:type="gramStart"/>
      <w:r>
        <w:rPr>
          <w:lang w:val="en-GB"/>
        </w:rPr>
        <w:t>no, and</w:t>
      </w:r>
      <w:proofErr w:type="gramEnd"/>
      <w:r>
        <w:rPr>
          <w:lang w:val="en-GB"/>
        </w:rPr>
        <w:t xml:space="preserve"> contains additional information that the WSP needs to make authorization decisions, then the incoming token should be parsed, and the relevant information made available to the parts of the WSP code that makes these decisions.</w:t>
      </w:r>
    </w:p>
    <w:p w14:paraId="7A5AFE03" w14:textId="094F5D29" w:rsidR="00C653B4" w:rsidRPr="00AE5D72" w:rsidRDefault="00126EDF" w:rsidP="009F7775">
      <w:pPr>
        <w:rPr>
          <w:lang w:val="en-GB"/>
        </w:rPr>
      </w:pPr>
      <w:r>
        <w:rPr>
          <w:lang w:val="en-GB"/>
        </w:rPr>
        <w:t xml:space="preserve">The approach outlined below, parses the incoming token, and pulls the relevant information into a </w:t>
      </w:r>
      <w:proofErr w:type="spellStart"/>
      <w:r>
        <w:rPr>
          <w:lang w:val="en-GB"/>
        </w:rPr>
        <w:t>ThreadLocal</w:t>
      </w:r>
      <w:proofErr w:type="spellEnd"/>
      <w:r>
        <w:rPr>
          <w:lang w:val="en-GB"/>
        </w:rPr>
        <w:t>, making the information globally accessible in the WSP code. Depending on the type of security framework used, it might make better sense to push the information into whatever security framework is used – the general concept outline below can be adapted to such a purpose, but that is out of scope for this document.</w:t>
      </w:r>
    </w:p>
    <w:p w14:paraId="7800A2EC" w14:textId="2A7A1AD2" w:rsidR="00E50251" w:rsidRPr="00AE5D72" w:rsidRDefault="000D2627" w:rsidP="009F7775">
      <w:pPr>
        <w:rPr>
          <w:lang w:val="en-GB"/>
        </w:rPr>
      </w:pPr>
      <w:r w:rsidRPr="00AE5D72">
        <w:rPr>
          <w:lang w:val="en-GB"/>
        </w:rPr>
        <w:t xml:space="preserve">To implement this functionality, three support classes are needed. A class to hold the </w:t>
      </w:r>
      <w:proofErr w:type="spellStart"/>
      <w:r w:rsidRPr="00AE5D72">
        <w:rPr>
          <w:lang w:val="en-GB"/>
        </w:rPr>
        <w:t>ThreadLocal</w:t>
      </w:r>
      <w:proofErr w:type="spellEnd"/>
      <w:r w:rsidRPr="00AE5D72">
        <w:rPr>
          <w:lang w:val="en-GB"/>
        </w:rPr>
        <w:t xml:space="preserve"> (</w:t>
      </w:r>
      <w:r w:rsidR="00E66CAF">
        <w:rPr>
          <w:lang w:val="en-GB"/>
        </w:rPr>
        <w:t>Privilige</w:t>
      </w:r>
      <w:r w:rsidRPr="00AE5D72">
        <w:rPr>
          <w:lang w:val="en-GB"/>
        </w:rPr>
        <w:t xml:space="preserve">Holder.java), a class to clean up the </w:t>
      </w:r>
      <w:proofErr w:type="spellStart"/>
      <w:r w:rsidRPr="00AE5D72">
        <w:rPr>
          <w:lang w:val="en-GB"/>
        </w:rPr>
        <w:t>ThreadLocal</w:t>
      </w:r>
      <w:proofErr w:type="spellEnd"/>
      <w:r w:rsidRPr="00AE5D72">
        <w:rPr>
          <w:lang w:val="en-GB"/>
        </w:rPr>
        <w:t xml:space="preserve"> once the request has been processed (Saml</w:t>
      </w:r>
      <w:r w:rsidR="00E66CAF">
        <w:rPr>
          <w:lang w:val="en-GB"/>
        </w:rPr>
        <w:t>Token</w:t>
      </w:r>
      <w:r w:rsidRPr="00AE5D72">
        <w:rPr>
          <w:lang w:val="en-GB"/>
        </w:rPr>
        <w:t xml:space="preserve">Filter.java) and finally a class to parse the attribute in the token </w:t>
      </w:r>
      <w:r w:rsidR="00E66CAF">
        <w:rPr>
          <w:lang w:val="en-GB"/>
        </w:rPr>
        <w:t>(</w:t>
      </w:r>
      <w:r w:rsidRPr="00AE5D72">
        <w:rPr>
          <w:lang w:val="en-GB"/>
        </w:rPr>
        <w:t>Saml</w:t>
      </w:r>
      <w:r w:rsidR="00E66CAF">
        <w:rPr>
          <w:lang w:val="en-GB"/>
        </w:rPr>
        <w:t>Token</w:t>
      </w:r>
      <w:r w:rsidR="00F935AC">
        <w:rPr>
          <w:lang w:val="en-GB"/>
        </w:rPr>
        <w:t>Validator</w:t>
      </w:r>
      <w:r w:rsidRPr="00AE5D72">
        <w:rPr>
          <w:lang w:val="en-GB"/>
        </w:rPr>
        <w:t>.java).</w:t>
      </w:r>
    </w:p>
    <w:p w14:paraId="15CA9E6A" w14:textId="1C4A9305" w:rsidR="00EE686B" w:rsidRPr="00AE5D72" w:rsidRDefault="00EE686B" w:rsidP="009F7775">
      <w:pPr>
        <w:rPr>
          <w:lang w:val="en-GB"/>
        </w:rPr>
      </w:pPr>
      <w:r w:rsidRPr="00AE5D72">
        <w:rPr>
          <w:lang w:val="en-GB"/>
        </w:rPr>
        <w:t xml:space="preserve">The first class is an ordinary </w:t>
      </w:r>
      <w:proofErr w:type="spellStart"/>
      <w:r w:rsidRPr="00AE5D72">
        <w:rPr>
          <w:lang w:val="en-GB"/>
        </w:rPr>
        <w:t>ThreadLocal</w:t>
      </w:r>
      <w:proofErr w:type="spellEnd"/>
      <w:r w:rsidRPr="00AE5D72">
        <w:rPr>
          <w:lang w:val="en-GB"/>
        </w:rPr>
        <w:t xml:space="preserve"> holder, </w:t>
      </w:r>
      <w:r w:rsidR="00E66CAF">
        <w:rPr>
          <w:lang w:val="en-GB"/>
        </w:rPr>
        <w:t xml:space="preserve">which stores instances of the class </w:t>
      </w:r>
      <w:proofErr w:type="spellStart"/>
      <w:r w:rsidR="00E66CAF">
        <w:rPr>
          <w:lang w:val="en-GB"/>
        </w:rPr>
        <w:t>PrivilgeListType</w:t>
      </w:r>
      <w:proofErr w:type="spellEnd"/>
      <w:r w:rsidR="00E66CAF">
        <w:rPr>
          <w:lang w:val="en-GB"/>
        </w:rPr>
        <w:t xml:space="preserve"> (a class used to represent an OIO-BPP set of privilege issued by the NemLog-in STS). This holder can be adapted to store whatever information is relevant about the WSC.</w:t>
      </w:r>
    </w:p>
    <w:p w14:paraId="74C8ACE7" w14:textId="77777777" w:rsidR="00015F6C" w:rsidRPr="00AE5D72" w:rsidRDefault="00015F6C" w:rsidP="009F7775">
      <w:pPr>
        <w:rPr>
          <w:lang w:val="en-GB"/>
        </w:rPr>
      </w:pPr>
    </w:p>
    <w:p w14:paraId="68C12437" w14:textId="2B82EE50"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973F0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ThreadLocal</w:t>
      </w:r>
      <w:proofErr w:type="spellEnd"/>
      <w:r w:rsidRPr="00AE5D72">
        <w:rPr>
          <w:rFonts w:ascii="Courier New" w:hAnsi="Courier New" w:cs="Courier New"/>
          <w:b/>
          <w:bCs/>
          <w:color w:val="000080"/>
          <w:sz w:val="20"/>
          <w:szCs w:val="20"/>
          <w:lang w:val="en-GB"/>
        </w:rPr>
        <w:t>&lt;</w:t>
      </w:r>
      <w:proofErr w:type="spellStart"/>
      <w:r w:rsidRPr="00AE5D72">
        <w:rPr>
          <w:rFonts w:ascii="Courier New" w:hAnsi="Courier New" w:cs="Courier New"/>
          <w:color w:val="000000"/>
          <w:sz w:val="20"/>
          <w:szCs w:val="20"/>
          <w:lang w:val="en-GB"/>
        </w:rPr>
        <w:t>PrivilegeListType</w:t>
      </w:r>
      <w:proofErr w:type="spellEnd"/>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privileges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ThreadLocal</w:t>
      </w:r>
      <w:proofErr w:type="spellEnd"/>
      <w:r w:rsidRPr="00AE5D72">
        <w:rPr>
          <w:rFonts w:ascii="Courier New" w:hAnsi="Courier New" w:cs="Courier New"/>
          <w:b/>
          <w:bCs/>
          <w:color w:val="000080"/>
          <w:sz w:val="20"/>
          <w:szCs w:val="20"/>
          <w:lang w:val="en-GB"/>
        </w:rPr>
        <w:t>&lt;</w:t>
      </w:r>
      <w:proofErr w:type="gramStart"/>
      <w:r w:rsidRPr="00AE5D72">
        <w:rPr>
          <w:rFonts w:ascii="Courier New" w:hAnsi="Courier New" w:cs="Courier New"/>
          <w:b/>
          <w:bCs/>
          <w:color w:val="000080"/>
          <w:sz w:val="20"/>
          <w:szCs w:val="20"/>
          <w:lang w:val="en-GB"/>
        </w:rPr>
        <w:t>&gt;(</w:t>
      </w:r>
      <w:proofErr w:type="gramEnd"/>
      <w:r w:rsidRPr="00AE5D72">
        <w:rPr>
          <w:rFonts w:ascii="Courier New" w:hAnsi="Courier New" w:cs="Courier New"/>
          <w:b/>
          <w:bCs/>
          <w:color w:val="000080"/>
          <w:sz w:val="20"/>
          <w:szCs w:val="20"/>
          <w:lang w:val="en-GB"/>
        </w:rPr>
        <w:t>);</w:t>
      </w:r>
    </w:p>
    <w:p w14:paraId="4958C7D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DF7E2C4"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color w:val="000000"/>
          <w:sz w:val="20"/>
          <w:szCs w:val="20"/>
          <w:lang w:val="en-GB"/>
        </w:rPr>
        <w:t>set</w:t>
      </w:r>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PrivilegeListType</w:t>
      </w:r>
      <w:proofErr w:type="spellEnd"/>
      <w:r w:rsidRPr="00AE5D72">
        <w:rPr>
          <w:rFonts w:ascii="Courier New" w:hAnsi="Courier New" w:cs="Courier New"/>
          <w:color w:val="000000"/>
          <w:sz w:val="20"/>
          <w:szCs w:val="20"/>
          <w:lang w:val="en-GB"/>
        </w:rPr>
        <w:t xml:space="preserve"> privilege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9C35A9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3677F19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27CA678"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730B174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PrivilegeListType</w:t>
      </w:r>
      <w:proofErr w:type="spellEnd"/>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color w:val="000000"/>
          <w:sz w:val="20"/>
          <w:szCs w:val="20"/>
          <w:lang w:val="en-GB"/>
        </w:rPr>
        <w:t>get</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B897FF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p>
    <w:p w14:paraId="34FE4FB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45E3E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3459B8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color w:val="000000"/>
          <w:sz w:val="20"/>
          <w:szCs w:val="20"/>
          <w:lang w:val="en-GB"/>
        </w:rPr>
        <w:t>clear</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6CEFE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remove</w:t>
      </w:r>
      <w:proofErr w:type="spellEnd"/>
      <w:proofErr w:type="gramEnd"/>
      <w:r w:rsidRPr="00AE5D72">
        <w:rPr>
          <w:rFonts w:ascii="Courier New" w:hAnsi="Courier New" w:cs="Courier New"/>
          <w:b/>
          <w:bCs/>
          <w:color w:val="000080"/>
          <w:sz w:val="20"/>
          <w:szCs w:val="20"/>
          <w:lang w:val="en-GB"/>
        </w:rPr>
        <w:t>();</w:t>
      </w:r>
    </w:p>
    <w:p w14:paraId="6E3D151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85DE8F8"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9C0B4DE" w14:textId="77777777" w:rsidR="00EE686B" w:rsidRPr="00AE5D72" w:rsidRDefault="00EE686B" w:rsidP="009F7775">
      <w:pPr>
        <w:rPr>
          <w:lang w:val="en-GB"/>
        </w:rPr>
      </w:pPr>
    </w:p>
    <w:p w14:paraId="192C13BD" w14:textId="672E8017" w:rsidR="00EE686B" w:rsidRPr="00AE5D72" w:rsidRDefault="00EE686B" w:rsidP="009F7775">
      <w:pPr>
        <w:rPr>
          <w:lang w:val="en-GB"/>
        </w:rPr>
      </w:pPr>
      <w:r w:rsidRPr="00AE5D72">
        <w:rPr>
          <w:lang w:val="en-GB"/>
        </w:rPr>
        <w:t>The second class is a very simple servlet filter, wh</w:t>
      </w:r>
      <w:r w:rsidR="001E78E8">
        <w:rPr>
          <w:lang w:val="en-GB"/>
        </w:rPr>
        <w:t>ose</w:t>
      </w:r>
      <w:r w:rsidRPr="00AE5D72">
        <w:rPr>
          <w:lang w:val="en-GB"/>
        </w:rPr>
        <w:t xml:space="preserve"> sole purpose is to ensure that the above </w:t>
      </w:r>
      <w:proofErr w:type="spellStart"/>
      <w:r w:rsidRPr="00AE5D72">
        <w:rPr>
          <w:lang w:val="en-GB"/>
        </w:rPr>
        <w:t>ThreadLocal</w:t>
      </w:r>
      <w:proofErr w:type="spellEnd"/>
      <w:r w:rsidRPr="00AE5D72">
        <w:rPr>
          <w:lang w:val="en-GB"/>
        </w:rPr>
        <w:t xml:space="preserve"> holder is cleared once the request has been processed. It is shown below for completeness</w:t>
      </w:r>
      <w:r w:rsidR="00D12A70" w:rsidRPr="000D2A93">
        <w:rPr>
          <w:lang w:val="en-GB"/>
        </w:rPr>
        <w:t>:</w:t>
      </w:r>
    </w:p>
    <w:p w14:paraId="519E0896" w14:textId="77777777" w:rsidR="00015F6C" w:rsidRPr="00AE5D72" w:rsidRDefault="00015F6C" w:rsidP="009F7775">
      <w:pPr>
        <w:rPr>
          <w:lang w:val="en-GB"/>
        </w:rPr>
      </w:pPr>
    </w:p>
    <w:p w14:paraId="633EF1B0" w14:textId="70815F78"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lastRenderedPageBreak/>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w:t>
      </w:r>
      <w:r w:rsidR="00E66CAF">
        <w:rPr>
          <w:rFonts w:ascii="Courier New" w:hAnsi="Courier New" w:cs="Courier New"/>
          <w:color w:val="000000"/>
          <w:sz w:val="20"/>
          <w:szCs w:val="20"/>
          <w:lang w:val="en-GB"/>
        </w:rPr>
        <w:t>Token</w:t>
      </w:r>
      <w:r w:rsidRPr="00AE5D72">
        <w:rPr>
          <w:rFonts w:ascii="Courier New" w:hAnsi="Courier New" w:cs="Courier New"/>
          <w:color w:val="000000"/>
          <w:sz w:val="20"/>
          <w:szCs w:val="20"/>
          <w:lang w:val="en-GB"/>
        </w:rPr>
        <w:t>Filter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Filter </w:t>
      </w:r>
      <w:r w:rsidRPr="00AE5D72">
        <w:rPr>
          <w:rFonts w:ascii="Courier New" w:hAnsi="Courier New" w:cs="Courier New"/>
          <w:b/>
          <w:bCs/>
          <w:color w:val="000080"/>
          <w:sz w:val="20"/>
          <w:szCs w:val="20"/>
          <w:lang w:val="en-GB"/>
        </w:rPr>
        <w:t>{</w:t>
      </w:r>
    </w:p>
    <w:p w14:paraId="00CAEA4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38B14A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145DE6D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init</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FilterConfig</w:t>
      </w:r>
      <w:proofErr w:type="spellEnd"/>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filterConfig</w:t>
      </w:r>
      <w:proofErr w:type="spellEnd"/>
      <w:r w:rsidRPr="00AE5D72">
        <w:rPr>
          <w:rFonts w:ascii="Courier New" w:hAnsi="Courier New" w:cs="Courier New"/>
          <w:b/>
          <w:bCs/>
          <w:color w:val="000080"/>
          <w:sz w:val="20"/>
          <w:szCs w:val="20"/>
          <w:lang w:val="en-GB"/>
        </w:rPr>
        <w:t>)</w:t>
      </w:r>
    </w:p>
    <w:p w14:paraId="09A49A4D" w14:textId="6BB07B7D"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ServletException</w:t>
      </w:r>
      <w:proofErr w:type="spellEnd"/>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p>
    <w:p w14:paraId="0AC0211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7C27B3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43A29646"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doFilter</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ServletRequest</w:t>
      </w:r>
      <w:proofErr w:type="spellEnd"/>
      <w:r w:rsidRPr="00AE5D72">
        <w:rPr>
          <w:rFonts w:ascii="Courier New" w:hAnsi="Courier New" w:cs="Courier New"/>
          <w:color w:val="000000"/>
          <w:sz w:val="20"/>
          <w:szCs w:val="20"/>
          <w:lang w:val="en-GB"/>
        </w:rPr>
        <w:t xml:space="preserve"> request</w:t>
      </w:r>
      <w:r w:rsidRPr="00AE5D72">
        <w:rPr>
          <w:rFonts w:ascii="Courier New" w:hAnsi="Courier New" w:cs="Courier New"/>
          <w:b/>
          <w:bCs/>
          <w:color w:val="000080"/>
          <w:sz w:val="20"/>
          <w:szCs w:val="20"/>
          <w:lang w:val="en-GB"/>
        </w:rPr>
        <w:t>,</w:t>
      </w:r>
    </w:p>
    <w:p w14:paraId="6A92E30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ServletResponse</w:t>
      </w:r>
      <w:proofErr w:type="spellEnd"/>
      <w:r w:rsidRPr="00AE5D72">
        <w:rPr>
          <w:rFonts w:ascii="Courier New" w:hAnsi="Courier New" w:cs="Courier New"/>
          <w:color w:val="000000"/>
          <w:sz w:val="20"/>
          <w:szCs w:val="20"/>
          <w:lang w:val="en-GB"/>
        </w:rPr>
        <w:t xml:space="preserve"> response</w:t>
      </w:r>
      <w:r w:rsidRPr="00AE5D72">
        <w:rPr>
          <w:rFonts w:ascii="Courier New" w:hAnsi="Courier New" w:cs="Courier New"/>
          <w:b/>
          <w:bCs/>
          <w:color w:val="000080"/>
          <w:sz w:val="20"/>
          <w:szCs w:val="20"/>
          <w:lang w:val="en-GB"/>
        </w:rPr>
        <w:t>,</w:t>
      </w:r>
    </w:p>
    <w:p w14:paraId="6DB424A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FilterChain</w:t>
      </w:r>
      <w:proofErr w:type="spellEnd"/>
      <w:r w:rsidRPr="00AE5D72">
        <w:rPr>
          <w:rFonts w:ascii="Courier New" w:hAnsi="Courier New" w:cs="Courier New"/>
          <w:color w:val="000000"/>
          <w:sz w:val="20"/>
          <w:szCs w:val="20"/>
          <w:lang w:val="en-GB"/>
        </w:rPr>
        <w:t xml:space="preserve"> chain</w:t>
      </w:r>
      <w:r w:rsidRPr="00AE5D72">
        <w:rPr>
          <w:rFonts w:ascii="Courier New" w:hAnsi="Courier New" w:cs="Courier New"/>
          <w:b/>
          <w:bCs/>
          <w:color w:val="000080"/>
          <w:sz w:val="20"/>
          <w:szCs w:val="20"/>
          <w:lang w:val="en-GB"/>
        </w:rPr>
        <w:t>)</w:t>
      </w:r>
    </w:p>
    <w:p w14:paraId="17E2A3A0" w14:textId="2310CB4C"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FF"/>
          <w:sz w:val="20"/>
          <w:szCs w:val="20"/>
          <w:lang w:val="en-GB"/>
        </w:rPr>
        <w:t xml:space="preserve">        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IOException</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ServletException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CABECF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AAFAB2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chain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doFilter</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request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response</w:t>
      </w:r>
      <w:r w:rsidRPr="00AE5D72">
        <w:rPr>
          <w:rFonts w:ascii="Courier New" w:hAnsi="Courier New" w:cs="Courier New"/>
          <w:b/>
          <w:bCs/>
          <w:color w:val="000080"/>
          <w:sz w:val="20"/>
          <w:szCs w:val="20"/>
          <w:lang w:val="en-GB"/>
        </w:rPr>
        <w:t>);</w:t>
      </w:r>
    </w:p>
    <w:p w14:paraId="60450FB1"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7D90F"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finally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4CEF389" w14:textId="216F2E69"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clear</w:t>
      </w:r>
      <w:proofErr w:type="spellEnd"/>
      <w:r w:rsidRPr="00AE5D72">
        <w:rPr>
          <w:rFonts w:ascii="Courier New" w:hAnsi="Courier New" w:cs="Courier New"/>
          <w:b/>
          <w:bCs/>
          <w:color w:val="000080"/>
          <w:sz w:val="20"/>
          <w:szCs w:val="20"/>
          <w:lang w:val="en-GB"/>
        </w:rPr>
        <w:t>();</w:t>
      </w:r>
    </w:p>
    <w:p w14:paraId="6261958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B13B5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3DA13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D5F82F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F32F7"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color w:val="000000"/>
          <w:sz w:val="20"/>
          <w:szCs w:val="20"/>
          <w:lang w:val="en-GB"/>
        </w:rPr>
        <w:t>destroy</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1C2F849"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6A363CE4" w14:textId="77777777" w:rsidR="00EE686B" w:rsidRPr="00AE5D72" w:rsidRDefault="00EE686B" w:rsidP="009F7775">
      <w:pPr>
        <w:rPr>
          <w:lang w:val="en-GB"/>
        </w:rPr>
      </w:pPr>
    </w:p>
    <w:p w14:paraId="074CB058" w14:textId="7DF4F135" w:rsidR="00BD312F" w:rsidRPr="00AE5D72" w:rsidRDefault="00BD312F" w:rsidP="009F7775">
      <w:pPr>
        <w:rPr>
          <w:lang w:val="en-GB"/>
        </w:rPr>
      </w:pPr>
      <w:r w:rsidRPr="00AE5D72">
        <w:rPr>
          <w:lang w:val="en-GB"/>
        </w:rPr>
        <w:t xml:space="preserve">As with all servlet filters, it must be configured to </w:t>
      </w:r>
      <w:r w:rsidR="00FE5E48">
        <w:rPr>
          <w:lang w:val="en-GB"/>
        </w:rPr>
        <w:t>intercept requests to the</w:t>
      </w:r>
      <w:r w:rsidRPr="00AE5D72">
        <w:rPr>
          <w:lang w:val="en-GB"/>
        </w:rPr>
        <w:t xml:space="preserve"> application. As the reference source code is packaged as a WAR file, this is done in the web.xml file in the ordinary way. The relevant parts of the web.xml file </w:t>
      </w:r>
      <w:proofErr w:type="gramStart"/>
      <w:r w:rsidR="000D6F17">
        <w:rPr>
          <w:lang w:val="en-GB"/>
        </w:rPr>
        <w:t>are</w:t>
      </w:r>
      <w:proofErr w:type="gramEnd"/>
      <w:r w:rsidR="000D6F17" w:rsidRPr="00AE5D72">
        <w:rPr>
          <w:lang w:val="en-GB"/>
        </w:rPr>
        <w:t xml:space="preserve"> </w:t>
      </w:r>
      <w:r w:rsidRPr="00AE5D72">
        <w:rPr>
          <w:lang w:val="en-GB"/>
        </w:rPr>
        <w:t>shown below for completeness</w:t>
      </w:r>
      <w:r w:rsidR="000D6F17">
        <w:rPr>
          <w:lang w:val="en-GB"/>
        </w:rPr>
        <w:t>.</w:t>
      </w:r>
    </w:p>
    <w:p w14:paraId="64411F0C"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3150F88F" w14:textId="4833C9B5"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proofErr w:type="spellStart"/>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proofErr w:type="spellEnd"/>
      <w:r w:rsidRPr="002E123D">
        <w:rPr>
          <w:rFonts w:ascii="Courier New" w:hAnsi="Courier New" w:cs="Courier New"/>
          <w:color w:val="0000FF"/>
          <w:sz w:val="20"/>
          <w:szCs w:val="20"/>
          <w:lang w:val="en-GB"/>
        </w:rPr>
        <w:t>&lt;/filter-name&gt;</w:t>
      </w:r>
    </w:p>
    <w:p w14:paraId="0A5C60B1" w14:textId="30183F98"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&lt;filter-class&gt;</w:t>
      </w:r>
      <w:proofErr w:type="spellStart"/>
      <w:proofErr w:type="gramStart"/>
      <w:r w:rsidRPr="002E123D">
        <w:rPr>
          <w:rFonts w:ascii="Courier New" w:hAnsi="Courier New" w:cs="Courier New"/>
          <w:b/>
          <w:bCs/>
          <w:color w:val="000000"/>
          <w:sz w:val="20"/>
          <w:szCs w:val="20"/>
          <w:lang w:val="en-GB"/>
        </w:rPr>
        <w:t>service.</w:t>
      </w:r>
      <w:r w:rsidR="000F2802" w:rsidRPr="002E123D">
        <w:rPr>
          <w:rFonts w:ascii="Courier New" w:hAnsi="Courier New" w:cs="Courier New"/>
          <w:b/>
          <w:bCs/>
          <w:color w:val="000000"/>
          <w:sz w:val="20"/>
          <w:szCs w:val="20"/>
          <w:lang w:val="en-GB"/>
        </w:rPr>
        <w:t>saml</w:t>
      </w:r>
      <w:proofErr w:type="gramEnd"/>
      <w:r w:rsidR="000F2802" w:rsidRPr="002E123D">
        <w:rPr>
          <w:rFonts w:ascii="Courier New" w:hAnsi="Courier New" w:cs="Courier New"/>
          <w:b/>
          <w:bCs/>
          <w:color w:val="000000"/>
          <w:sz w:val="20"/>
          <w:szCs w:val="20"/>
          <w:lang w:val="en-GB"/>
        </w:rPr>
        <w:t>.</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proofErr w:type="spellEnd"/>
      <w:r w:rsidRPr="002E123D">
        <w:rPr>
          <w:rFonts w:ascii="Courier New" w:hAnsi="Courier New" w:cs="Courier New"/>
          <w:color w:val="0000FF"/>
          <w:sz w:val="20"/>
          <w:szCs w:val="20"/>
          <w:lang w:val="en-GB"/>
        </w:rPr>
        <w:t>&lt;/filter-class&gt;</w:t>
      </w:r>
    </w:p>
    <w:p w14:paraId="14F61881"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4016DB2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7E2ACF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&lt;filter-mapping&gt;</w:t>
      </w:r>
    </w:p>
    <w:p w14:paraId="5E12E10A" w14:textId="3AFDA73D"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proofErr w:type="spellStart"/>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proofErr w:type="spellEnd"/>
      <w:r w:rsidRPr="002E123D">
        <w:rPr>
          <w:rFonts w:ascii="Courier New" w:hAnsi="Courier New" w:cs="Courier New"/>
          <w:color w:val="0000FF"/>
          <w:sz w:val="20"/>
          <w:szCs w:val="20"/>
          <w:lang w:val="en-GB"/>
        </w:rPr>
        <w:t>&lt;/filter-name&gt;</w:t>
      </w:r>
    </w:p>
    <w:p w14:paraId="15501DE5"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US"/>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US"/>
        </w:rPr>
        <w:t>&lt;</w:t>
      </w:r>
      <w:proofErr w:type="spellStart"/>
      <w:r w:rsidRPr="002E123D">
        <w:rPr>
          <w:rFonts w:ascii="Courier New" w:hAnsi="Courier New" w:cs="Courier New"/>
          <w:color w:val="0000FF"/>
          <w:sz w:val="20"/>
          <w:szCs w:val="20"/>
          <w:lang w:val="en-US"/>
        </w:rPr>
        <w:t>url</w:t>
      </w:r>
      <w:proofErr w:type="spellEnd"/>
      <w:r w:rsidRPr="002E123D">
        <w:rPr>
          <w:rFonts w:ascii="Courier New" w:hAnsi="Courier New" w:cs="Courier New"/>
          <w:color w:val="0000FF"/>
          <w:sz w:val="20"/>
          <w:szCs w:val="20"/>
          <w:lang w:val="en-US"/>
        </w:rPr>
        <w:t>-pattern&gt;</w:t>
      </w:r>
      <w:r w:rsidRPr="002E123D">
        <w:rPr>
          <w:rFonts w:ascii="Courier New" w:hAnsi="Courier New" w:cs="Courier New"/>
          <w:b/>
          <w:bCs/>
          <w:color w:val="000000"/>
          <w:sz w:val="20"/>
          <w:szCs w:val="20"/>
          <w:lang w:val="en-US"/>
        </w:rPr>
        <w:t>*</w:t>
      </w:r>
      <w:r w:rsidRPr="002E123D">
        <w:rPr>
          <w:rFonts w:ascii="Courier New" w:hAnsi="Courier New" w:cs="Courier New"/>
          <w:color w:val="0000FF"/>
          <w:sz w:val="20"/>
          <w:szCs w:val="20"/>
          <w:lang w:val="en-US"/>
        </w:rPr>
        <w:t>&lt;/</w:t>
      </w:r>
      <w:proofErr w:type="spellStart"/>
      <w:r w:rsidRPr="002E123D">
        <w:rPr>
          <w:rFonts w:ascii="Courier New" w:hAnsi="Courier New" w:cs="Courier New"/>
          <w:color w:val="0000FF"/>
          <w:sz w:val="20"/>
          <w:szCs w:val="20"/>
          <w:lang w:val="en-US"/>
        </w:rPr>
        <w:t>url</w:t>
      </w:r>
      <w:proofErr w:type="spellEnd"/>
      <w:r w:rsidRPr="002E123D">
        <w:rPr>
          <w:rFonts w:ascii="Courier New" w:hAnsi="Courier New" w:cs="Courier New"/>
          <w:color w:val="0000FF"/>
          <w:sz w:val="20"/>
          <w:szCs w:val="20"/>
          <w:lang w:val="en-US"/>
        </w:rPr>
        <w:t>-pattern&gt;</w:t>
      </w:r>
    </w:p>
    <w:p w14:paraId="3D9784D3" w14:textId="77777777" w:rsidR="00BD312F" w:rsidRPr="002E123D" w:rsidRDefault="00BD312F" w:rsidP="00BD312F">
      <w:pPr>
        <w:pBdr>
          <w:left w:val="single" w:sz="12" w:space="4" w:color="8064A2" w:themeColor="accent4"/>
        </w:pBdr>
        <w:shd w:val="clear" w:color="auto" w:fill="FFFFFF"/>
        <w:spacing w:after="0"/>
        <w:rPr>
          <w:rFonts w:ascii="Times New Roman" w:hAnsi="Times New Roman"/>
          <w:lang w:val="en-US"/>
        </w:rPr>
      </w:pPr>
      <w:r w:rsidRPr="002E123D">
        <w:rPr>
          <w:rFonts w:ascii="Courier New" w:hAnsi="Courier New" w:cs="Courier New"/>
          <w:color w:val="0000FF"/>
          <w:sz w:val="20"/>
          <w:szCs w:val="20"/>
          <w:lang w:val="en-US"/>
        </w:rPr>
        <w:t>&lt;/filter-mapping&gt;</w:t>
      </w:r>
    </w:p>
    <w:p w14:paraId="22C793B8" w14:textId="77777777" w:rsidR="00BD312F" w:rsidRPr="002E123D" w:rsidRDefault="00BD312F" w:rsidP="009F7775">
      <w:pPr>
        <w:rPr>
          <w:lang w:val="en-US"/>
        </w:rPr>
      </w:pPr>
    </w:p>
    <w:p w14:paraId="600A26A4" w14:textId="72D1F9CE" w:rsidR="00EE686B" w:rsidRPr="00AE5D72" w:rsidRDefault="00E66CAF" w:rsidP="009F7775">
      <w:pPr>
        <w:rPr>
          <w:lang w:val="en-GB"/>
        </w:rPr>
      </w:pPr>
      <w:r>
        <w:rPr>
          <w:lang w:val="en-GB"/>
        </w:rPr>
        <w:t xml:space="preserve">The final class extends the CXF </w:t>
      </w:r>
      <w:proofErr w:type="spellStart"/>
      <w:r>
        <w:rPr>
          <w:lang w:val="en-GB"/>
        </w:rPr>
        <w:t>SamlAssertionValidator</w:t>
      </w:r>
      <w:proofErr w:type="spellEnd"/>
      <w:r>
        <w:rPr>
          <w:lang w:val="en-GB"/>
        </w:rPr>
        <w:t xml:space="preserve"> class, and must implement the </w:t>
      </w:r>
      <w:proofErr w:type="gramStart"/>
      <w:r>
        <w:rPr>
          <w:lang w:val="en-GB"/>
        </w:rPr>
        <w:t>validate(</w:t>
      </w:r>
      <w:proofErr w:type="gramEnd"/>
      <w:r>
        <w:rPr>
          <w:lang w:val="en-GB"/>
        </w:rPr>
        <w:t>) method – it receives the incoming SAML token after CXF is done parsing it, and we can then use the validate() method to pull any relevant information from the SAML token. In the example below, the code attempts to parse the Privileges attribute in the SAML token (the attribute used by the NemLog-in STS to issue roles to a WSC).</w:t>
      </w:r>
    </w:p>
    <w:p w14:paraId="4F9E2914" w14:textId="77777777" w:rsidR="00EE686B" w:rsidRPr="00AE5D72" w:rsidRDefault="00EE686B" w:rsidP="009F7775">
      <w:pPr>
        <w:rPr>
          <w:lang w:val="en-GB"/>
        </w:rPr>
      </w:pPr>
    </w:p>
    <w:p w14:paraId="0E2DC164" w14:textId="1A5535D2"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00E66CAF">
        <w:rPr>
          <w:rFonts w:ascii="Courier New" w:hAnsi="Courier New" w:cs="Courier New"/>
          <w:color w:val="000000"/>
          <w:sz w:val="20"/>
          <w:szCs w:val="20"/>
          <w:lang w:val="en-GB"/>
        </w:rPr>
        <w:t>SamlToken</w:t>
      </w:r>
      <w:r w:rsidR="00F935AC">
        <w:rPr>
          <w:rFonts w:ascii="Courier New" w:hAnsi="Courier New" w:cs="Courier New"/>
          <w:color w:val="000000"/>
          <w:sz w:val="20"/>
          <w:szCs w:val="20"/>
          <w:lang w:val="en-GB"/>
        </w:rPr>
        <w:t>Validator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SamlAssertionValidator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C60D35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7997E14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SuppressWarnings</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52A96D1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72B0FFB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w:t>
      </w:r>
      <w:proofErr w:type="gramStart"/>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proofErr w:type="gramEnd"/>
      <w:r w:rsidRPr="00AE5D72">
        <w:rPr>
          <w:rFonts w:ascii="Courier New" w:hAnsi="Courier New" w:cs="Courier New"/>
          <w:color w:val="000000"/>
          <w:sz w:val="20"/>
          <w:szCs w:val="20"/>
          <w:lang w:val="en-GB"/>
        </w:rPr>
        <w:t xml:space="preserve">Credential </w:t>
      </w:r>
      <w:proofErr w:type="spellStart"/>
      <w:r w:rsidRPr="00AE5D72">
        <w:rPr>
          <w:rFonts w:ascii="Courier New" w:hAnsi="Courier New" w:cs="Courier New"/>
          <w:color w:val="000000"/>
          <w:sz w:val="20"/>
          <w:szCs w:val="20"/>
          <w:lang w:val="en-GB"/>
        </w:rPr>
        <w:t>credential</w:t>
      </w:r>
      <w:proofErr w:type="spellEnd"/>
      <w:r w:rsidRPr="00AE5D72">
        <w:rPr>
          <w:rFonts w:ascii="Courier New" w:hAnsi="Courier New" w:cs="Courier New"/>
          <w:b/>
          <w:bCs/>
          <w:color w:val="000080"/>
          <w:sz w:val="20"/>
          <w:szCs w:val="20"/>
          <w:lang w:val="en-GB"/>
        </w:rPr>
        <w:t>,</w:t>
      </w:r>
    </w:p>
    <w:p w14:paraId="79DFAB8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RequestData</w:t>
      </w:r>
      <w:proofErr w:type="spellEnd"/>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48CB6D44" w14:textId="287C6B0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WSSecurityException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F2B95FB" w14:textId="7C8489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w:t>
      </w:r>
      <w:proofErr w:type="spellStart"/>
      <w:r w:rsidRPr="00AE5D72">
        <w:rPr>
          <w:rFonts w:ascii="Courier New" w:hAnsi="Courier New" w:cs="Courier New"/>
          <w:color w:val="000000"/>
          <w:sz w:val="20"/>
          <w:szCs w:val="20"/>
          <w:lang w:val="en-GB"/>
        </w:rPr>
        <w:t>vCredential</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6AC1B5CC" w14:textId="0C7AC9BC"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8000"/>
          <w:sz w:val="20"/>
          <w:szCs w:val="20"/>
          <w:lang w:val="en-GB"/>
        </w:rPr>
      </w:pPr>
    </w:p>
    <w:p w14:paraId="4EF0FC4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SamlAssertionWrapper</w:t>
      </w:r>
      <w:proofErr w:type="spellEnd"/>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samlAssertion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468509E" w14:textId="3EFD6339"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getSamlAssertion</w:t>
      </w:r>
      <w:proofErr w:type="spellEnd"/>
      <w:proofErr w:type="gramEnd"/>
      <w:r w:rsidRPr="00AE5D72">
        <w:rPr>
          <w:rFonts w:ascii="Courier New" w:hAnsi="Courier New" w:cs="Courier New"/>
          <w:b/>
          <w:bCs/>
          <w:color w:val="000080"/>
          <w:sz w:val="20"/>
          <w:szCs w:val="20"/>
          <w:lang w:val="en-GB"/>
        </w:rPr>
        <w:t>();</w:t>
      </w:r>
    </w:p>
    <w:p w14:paraId="19D4596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50E97A6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proofErr w:type="gramStart"/>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922A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Assertion saml2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p>
    <w:p w14:paraId="018214DE"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3974F7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lastRenderedPageBreak/>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AttributeStatement</w:t>
      </w:r>
      <w:proofErr w:type="spellEnd"/>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attributeStatement</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p>
    <w:p w14:paraId="766739B9" w14:textId="4F3469A0"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saml2</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getAttributeStatements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597B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Attribute </w:t>
      </w:r>
      <w:proofErr w:type="spellStart"/>
      <w:proofErr w:type="gramStart"/>
      <w:r w:rsidRPr="00AE5D72">
        <w:rPr>
          <w:rFonts w:ascii="Courier New" w:hAnsi="Courier New" w:cs="Courier New"/>
          <w:color w:val="000000"/>
          <w:sz w:val="20"/>
          <w:szCs w:val="20"/>
          <w:lang w:val="en-GB"/>
        </w:rPr>
        <w:t>attribute</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p>
    <w:p w14:paraId="711E6D6F" w14:textId="67EA3A8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attributeStatement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93A4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Privileges</w:t>
      </w:r>
      <w:proofErr w:type="gramStart"/>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equals</w:t>
      </w:r>
      <w:proofErr w:type="spellEnd"/>
      <w:proofErr w:type="gramEnd"/>
      <w:r w:rsidRPr="00AE5D72">
        <w:rPr>
          <w:rFonts w:ascii="Courier New" w:hAnsi="Courier New" w:cs="Courier New"/>
          <w:b/>
          <w:bCs/>
          <w:color w:val="000080"/>
          <w:sz w:val="20"/>
          <w:szCs w:val="20"/>
          <w:lang w:val="en-GB"/>
        </w:rPr>
        <w:t>(</w:t>
      </w:r>
    </w:p>
    <w:p w14:paraId="3759310A" w14:textId="39B26934"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proofErr w:type="spellStart"/>
      <w:proofErr w:type="gramStart"/>
      <w:r w:rsidRPr="00AE5D72">
        <w:rPr>
          <w:rFonts w:ascii="Courier New" w:hAnsi="Courier New" w:cs="Courier New"/>
          <w:color w:val="000000"/>
          <w:sz w:val="20"/>
          <w:szCs w:val="20"/>
          <w:lang w:val="en-GB"/>
        </w:rPr>
        <w:t>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getFriendlyName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499BC7"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XMLObject</w:t>
      </w:r>
      <w:proofErr w:type="spellEnd"/>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attributeValue</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p>
    <w:p w14:paraId="73BB0DE4" w14:textId="5ACFDEF9"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getAttributeValues</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5FB0223" w14:textId="665A0B90"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attributeValue</w:t>
      </w:r>
      <w:r>
        <w:rPr>
          <w:rFonts w:ascii="Courier New" w:hAnsi="Courier New" w:cs="Courier New"/>
          <w:color w:val="000000"/>
          <w:sz w:val="20"/>
          <w:szCs w:val="20"/>
          <w:lang w:val="en-GB"/>
        </w:rPr>
        <w:t>.isNil</w:t>
      </w:r>
      <w:proofErr w:type="spellEnd"/>
      <w:proofErr w:type="gramEnd"/>
      <w:r>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4149F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privilege </w:t>
      </w:r>
      <w:r w:rsidRPr="00AE5D72">
        <w:rPr>
          <w:rFonts w:ascii="Courier New" w:hAnsi="Courier New" w:cs="Courier New"/>
          <w:b/>
          <w:bCs/>
          <w:color w:val="000080"/>
          <w:sz w:val="20"/>
          <w:szCs w:val="20"/>
          <w:lang w:val="en-GB"/>
        </w:rPr>
        <w:t>=</w:t>
      </w:r>
    </w:p>
    <w:p w14:paraId="6A10EC0C" w14:textId="0B2825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attributeValue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getDOM</w:t>
      </w:r>
      <w:proofErr w:type="spellEnd"/>
      <w:r w:rsidRPr="00AE5D72">
        <w:rPr>
          <w:rFonts w:ascii="Courier New" w:hAnsi="Courier New" w:cs="Courier New"/>
          <w:b/>
          <w:bCs/>
          <w:color w:val="000080"/>
          <w:sz w:val="20"/>
          <w:szCs w:val="20"/>
          <w:lang w:val="en-GB"/>
        </w:rPr>
        <w:t>(</w:t>
      </w:r>
      <w:proofErr w:type="gramStart"/>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getTextContent</w:t>
      </w:r>
      <w:proofErr w:type="spellEnd"/>
      <w:proofErr w:type="gramEnd"/>
      <w:r w:rsidRPr="00AE5D72">
        <w:rPr>
          <w:rFonts w:ascii="Courier New" w:hAnsi="Courier New" w:cs="Courier New"/>
          <w:b/>
          <w:bCs/>
          <w:color w:val="000080"/>
          <w:sz w:val="20"/>
          <w:szCs w:val="20"/>
          <w:lang w:val="en-GB"/>
        </w:rPr>
        <w:t>();</w:t>
      </w:r>
    </w:p>
    <w:p w14:paraId="5E68D32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gramStart"/>
      <w:r w:rsidRPr="00AE5D72">
        <w:rPr>
          <w:rFonts w:ascii="Courier New" w:hAnsi="Courier New" w:cs="Courier New"/>
          <w:color w:val="8000FF"/>
          <w:sz w:val="20"/>
          <w:szCs w:val="20"/>
          <w:lang w:val="en-GB"/>
        </w:rPr>
        <w:t>byte</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privilegeBytes</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3C6AE4" w14:textId="12BDEC39"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decodeBase64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76DD813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2AB2493C"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F36824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JAXBContext</w:t>
      </w:r>
      <w:proofErr w:type="spellEnd"/>
      <w:r w:rsidRPr="00AE5D72">
        <w:rPr>
          <w:rFonts w:ascii="Courier New" w:hAnsi="Courier New" w:cs="Courier New"/>
          <w:color w:val="000000"/>
          <w:sz w:val="20"/>
          <w:szCs w:val="20"/>
          <w:lang w:val="en-GB"/>
        </w:rPr>
        <w:t xml:space="preserve"> context </w:t>
      </w:r>
      <w:r w:rsidRPr="00AE5D72">
        <w:rPr>
          <w:rFonts w:ascii="Courier New" w:hAnsi="Courier New" w:cs="Courier New"/>
          <w:b/>
          <w:bCs/>
          <w:color w:val="000080"/>
          <w:sz w:val="20"/>
          <w:szCs w:val="20"/>
          <w:lang w:val="en-GB"/>
        </w:rPr>
        <w:t>=</w:t>
      </w:r>
    </w:p>
    <w:p w14:paraId="14B05632" w14:textId="10769C4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JAXBContext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newInstance</w:t>
      </w:r>
      <w:proofErr w:type="spellEnd"/>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ObjectFactory</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proofErr w:type="spellEnd"/>
      <w:r w:rsidRPr="00AE5D72">
        <w:rPr>
          <w:rFonts w:ascii="Courier New" w:hAnsi="Courier New" w:cs="Courier New"/>
          <w:b/>
          <w:bCs/>
          <w:color w:val="000080"/>
          <w:sz w:val="20"/>
          <w:szCs w:val="20"/>
          <w:lang w:val="en-GB"/>
        </w:rPr>
        <w:t>);</w:t>
      </w:r>
    </w:p>
    <w:p w14:paraId="4658FE5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Unmarshaller</w:t>
      </w:r>
      <w:proofErr w:type="spellEnd"/>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unmarsheller</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BE77602" w14:textId="310091CF"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createUnmarshaller</w:t>
      </w:r>
      <w:proofErr w:type="spellEnd"/>
      <w:proofErr w:type="gramEnd"/>
      <w:r w:rsidRPr="00AE5D72">
        <w:rPr>
          <w:rFonts w:ascii="Courier New" w:hAnsi="Courier New" w:cs="Courier New"/>
          <w:b/>
          <w:bCs/>
          <w:color w:val="000080"/>
          <w:sz w:val="20"/>
          <w:szCs w:val="20"/>
          <w:lang w:val="en-GB"/>
        </w:rPr>
        <w:t>();</w:t>
      </w:r>
    </w:p>
    <w:p w14:paraId="09A70D43" w14:textId="352AB875"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JAXBElement</w:t>
      </w:r>
      <w:proofErr w:type="spellEnd"/>
      <w:r w:rsidRPr="00AE5D72">
        <w:rPr>
          <w:rFonts w:ascii="Courier New" w:hAnsi="Courier New" w:cs="Courier New"/>
          <w:b/>
          <w:bCs/>
          <w:color w:val="000080"/>
          <w:sz w:val="20"/>
          <w:szCs w:val="20"/>
          <w:lang w:val="en-GB"/>
        </w:rPr>
        <w:t>&lt;</w:t>
      </w:r>
      <w:proofErr w:type="spellStart"/>
      <w:r w:rsidRPr="00AE5D72">
        <w:rPr>
          <w:rFonts w:ascii="Courier New" w:hAnsi="Courier New" w:cs="Courier New"/>
          <w:color w:val="000000"/>
          <w:sz w:val="20"/>
          <w:szCs w:val="20"/>
          <w:lang w:val="en-GB"/>
        </w:rPr>
        <w:t>PrivilegeListType</w:t>
      </w:r>
      <w:proofErr w:type="spellEnd"/>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privilegeList</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JAXBElement</w:t>
      </w:r>
      <w:proofErr w:type="spellEnd"/>
      <w:r w:rsidRPr="00AE5D72">
        <w:rPr>
          <w:rFonts w:ascii="Courier New" w:hAnsi="Courier New" w:cs="Courier New"/>
          <w:b/>
          <w:bCs/>
          <w:color w:val="000080"/>
          <w:sz w:val="20"/>
          <w:szCs w:val="20"/>
          <w:lang w:val="en-GB"/>
        </w:rPr>
        <w:t>&lt;</w:t>
      </w:r>
      <w:proofErr w:type="spellStart"/>
      <w:r w:rsidRPr="00AE5D72">
        <w:rPr>
          <w:rFonts w:ascii="Courier New" w:hAnsi="Courier New" w:cs="Courier New"/>
          <w:color w:val="000000"/>
          <w:sz w:val="20"/>
          <w:szCs w:val="20"/>
          <w:lang w:val="en-GB"/>
        </w:rPr>
        <w:t>PrivilegeListType</w:t>
      </w:r>
      <w:proofErr w:type="spellEnd"/>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unmarsheller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unmarshal</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ByteArrayInputStream</w:t>
      </w:r>
      <w:proofErr w:type="spellEnd"/>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privilegeBytes</w:t>
      </w:r>
      <w:proofErr w:type="spellEnd"/>
      <w:r w:rsidRPr="00AE5D72">
        <w:rPr>
          <w:rFonts w:ascii="Courier New" w:hAnsi="Courier New" w:cs="Courier New"/>
          <w:b/>
          <w:bCs/>
          <w:color w:val="000080"/>
          <w:sz w:val="20"/>
          <w:szCs w:val="20"/>
          <w:lang w:val="en-GB"/>
        </w:rPr>
        <w:t>));</w:t>
      </w:r>
    </w:p>
    <w:p w14:paraId="68B47158"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42F32C1B" w14:textId="2A0C1316"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proofErr w:type="spellEnd"/>
      <w:r w:rsidRPr="00AE5D72">
        <w:rPr>
          <w:rFonts w:ascii="Courier New" w:hAnsi="Courier New" w:cs="Courier New"/>
          <w:b/>
          <w:bCs/>
          <w:color w:val="000080"/>
          <w:sz w:val="20"/>
          <w:szCs w:val="20"/>
          <w:lang w:val="en-GB"/>
        </w:rPr>
        <w:t>(</w:t>
      </w:r>
      <w:proofErr w:type="gramEnd"/>
    </w:p>
    <w:p w14:paraId="6D6D2B09" w14:textId="6045BCBD"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proofErr w:type="spellStart"/>
      <w:r w:rsidRPr="00AE5D72">
        <w:rPr>
          <w:rFonts w:ascii="Courier New" w:hAnsi="Courier New" w:cs="Courier New"/>
          <w:color w:val="000000"/>
          <w:sz w:val="20"/>
          <w:szCs w:val="20"/>
          <w:lang w:val="en-GB"/>
        </w:rPr>
        <w:t>privilegeList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getValue</w:t>
      </w:r>
      <w:proofErr w:type="spellEnd"/>
      <w:r w:rsidRPr="00AE5D72">
        <w:rPr>
          <w:rFonts w:ascii="Courier New" w:hAnsi="Courier New" w:cs="Courier New"/>
          <w:b/>
          <w:bCs/>
          <w:color w:val="000080"/>
          <w:sz w:val="20"/>
          <w:szCs w:val="20"/>
          <w:lang w:val="en-GB"/>
        </w:rPr>
        <w:t>());</w:t>
      </w:r>
    </w:p>
    <w:p w14:paraId="1018F1F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6F6E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E6698C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WSSecurityException</w:t>
      </w:r>
      <w:proofErr w:type="spellEnd"/>
      <w:r w:rsidRPr="00AE5D72">
        <w:rPr>
          <w:rFonts w:ascii="Courier New" w:hAnsi="Courier New" w:cs="Courier New"/>
          <w:b/>
          <w:bCs/>
          <w:color w:val="000080"/>
          <w:sz w:val="20"/>
          <w:szCs w:val="20"/>
          <w:lang w:val="en-GB"/>
        </w:rPr>
        <w:t>(</w:t>
      </w:r>
      <w:proofErr w:type="gramEnd"/>
    </w:p>
    <w:p w14:paraId="2E39FC64" w14:textId="7100806E"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roofErr w:type="spellStart"/>
      <w:proofErr w:type="gramStart"/>
      <w:r w:rsidRPr="00AE5D72">
        <w:rPr>
          <w:rFonts w:ascii="Courier New" w:hAnsi="Courier New" w:cs="Courier New"/>
          <w:color w:val="000000"/>
          <w:sz w:val="20"/>
          <w:szCs w:val="20"/>
          <w:lang w:val="en-GB"/>
        </w:rPr>
        <w:t>WSSecurityException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ErrorCode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FAILURE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invalidSAMLsecurity</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ex</w:t>
      </w:r>
      <w:r w:rsidRPr="00AE5D72">
        <w:rPr>
          <w:rFonts w:ascii="Courier New" w:hAnsi="Courier New" w:cs="Courier New"/>
          <w:b/>
          <w:bCs/>
          <w:color w:val="000080"/>
          <w:sz w:val="20"/>
          <w:szCs w:val="20"/>
          <w:lang w:val="en-GB"/>
        </w:rPr>
        <w:t>);</w:t>
      </w:r>
    </w:p>
    <w:p w14:paraId="01945C54" w14:textId="77777777"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77A73AC" w14:textId="041E62F9"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AE5D72">
        <w:rPr>
          <w:rFonts w:ascii="Courier New" w:hAnsi="Courier New" w:cs="Courier New"/>
          <w:b/>
          <w:bCs/>
          <w:color w:val="000080"/>
          <w:sz w:val="20"/>
          <w:szCs w:val="20"/>
          <w:lang w:val="en-GB"/>
        </w:rPr>
        <w:t>}</w:t>
      </w:r>
    </w:p>
    <w:p w14:paraId="33A6A76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701C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6F55A2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D8F5E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1C86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15B899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0FBAE7C3" w14:textId="3FBC5663"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vCredential</w:t>
      </w:r>
      <w:proofErr w:type="spellEnd"/>
      <w:r w:rsidRPr="00AE5D72">
        <w:rPr>
          <w:rFonts w:ascii="Courier New" w:hAnsi="Courier New" w:cs="Courier New"/>
          <w:b/>
          <w:bCs/>
          <w:color w:val="000080"/>
          <w:sz w:val="20"/>
          <w:szCs w:val="20"/>
          <w:lang w:val="en-GB"/>
        </w:rPr>
        <w:t>;</w:t>
      </w:r>
    </w:p>
    <w:p w14:paraId="1059EDA6"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4FEA98E" w14:textId="77777777" w:rsidR="00015F6C" w:rsidRPr="00AE5D72" w:rsidRDefault="00015F6C" w:rsidP="00D42BF0">
      <w:pPr>
        <w:pBdr>
          <w:left w:val="single" w:sz="12" w:space="1"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5A57F3A1" w14:textId="4B771D69" w:rsidR="009F7775" w:rsidRPr="00AE5D72" w:rsidRDefault="009F7775" w:rsidP="009F7775">
      <w:pPr>
        <w:rPr>
          <w:lang w:val="en-GB"/>
        </w:rPr>
      </w:pPr>
    </w:p>
    <w:p w14:paraId="79E41C28" w14:textId="38D66BF3" w:rsidR="00F77997" w:rsidRPr="00AE5D72" w:rsidRDefault="00E66CAF" w:rsidP="009F7775">
      <w:pPr>
        <w:rPr>
          <w:lang w:val="en-GB"/>
        </w:rPr>
      </w:pPr>
      <w:r>
        <w:rPr>
          <w:lang w:val="en-GB"/>
        </w:rPr>
        <w:t xml:space="preserve">The </w:t>
      </w:r>
      <w:proofErr w:type="spellStart"/>
      <w:r w:rsidR="00BD312F" w:rsidRPr="00AE5D72">
        <w:rPr>
          <w:lang w:val="en-GB"/>
        </w:rPr>
        <w:t>Saml</w:t>
      </w:r>
      <w:r>
        <w:rPr>
          <w:lang w:val="en-GB"/>
        </w:rPr>
        <w:t>Token</w:t>
      </w:r>
      <w:r w:rsidR="00F935AC">
        <w:rPr>
          <w:lang w:val="en-GB"/>
        </w:rPr>
        <w:t>Validator</w:t>
      </w:r>
      <w:proofErr w:type="spellEnd"/>
      <w:r w:rsidR="00BD312F" w:rsidRPr="00AE5D72">
        <w:rPr>
          <w:lang w:val="en-GB"/>
        </w:rPr>
        <w:t xml:space="preserve"> class must be configured to be used by the Apache CXF framework. Th</w:t>
      </w:r>
      <w:r w:rsidR="008139F8">
        <w:rPr>
          <w:lang w:val="en-GB"/>
        </w:rPr>
        <w:t>i</w:t>
      </w:r>
      <w:r w:rsidR="00BD312F" w:rsidRPr="00AE5D72">
        <w:rPr>
          <w:lang w:val="en-GB"/>
        </w:rPr>
        <w:t xml:space="preserve">s is done in the cxf-servlet.xml configuration file. The relevant parts of the configuration file </w:t>
      </w:r>
      <w:r w:rsidR="005F1381" w:rsidRPr="00AE5D72">
        <w:rPr>
          <w:lang w:val="en-GB"/>
        </w:rPr>
        <w:t>are</w:t>
      </w:r>
      <w:r w:rsidR="00BD312F" w:rsidRPr="00AE5D72">
        <w:rPr>
          <w:lang w:val="en-GB"/>
        </w:rPr>
        <w:t xml:space="preserve"> shown below</w:t>
      </w:r>
    </w:p>
    <w:p w14:paraId="7695772A" w14:textId="77777777" w:rsidR="009467CD" w:rsidRPr="00AE5D72" w:rsidRDefault="009467CD" w:rsidP="009F7775">
      <w:pPr>
        <w:rPr>
          <w:lang w:val="en-GB"/>
        </w:rPr>
      </w:pPr>
    </w:p>
    <w:p w14:paraId="770FE968"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387A2E1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0B10B346"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security.saml2.validator</w:t>
      </w:r>
      <w:proofErr w:type="gramEnd"/>
      <w:r w:rsidRPr="00AE5D72">
        <w:rPr>
          <w:rFonts w:ascii="Courier New" w:hAnsi="Courier New" w:cs="Courier New"/>
          <w:b/>
          <w:bCs/>
          <w:color w:val="8000FF"/>
          <w:sz w:val="20"/>
          <w:szCs w:val="20"/>
          <w:lang w:val="en-GB"/>
        </w:rPr>
        <w:t>"</w:t>
      </w:r>
    </w:p>
    <w:p w14:paraId="42473D8A" w14:textId="09F20630"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saml</w:t>
      </w:r>
      <w:proofErr w:type="gramEnd"/>
      <w:r w:rsidR="000F2802" w:rsidRPr="00AE5D72">
        <w:rPr>
          <w:rFonts w:ascii="Courier New" w:hAnsi="Courier New" w:cs="Courier New"/>
          <w:b/>
          <w:bCs/>
          <w:color w:val="8000FF"/>
          <w:sz w:val="20"/>
          <w:szCs w:val="20"/>
          <w:lang w:val="en-GB"/>
        </w:rPr>
        <w:t>.</w:t>
      </w:r>
      <w:r w:rsidR="00E66CAF">
        <w:rPr>
          <w:rFonts w:ascii="Courier New" w:hAnsi="Courier New" w:cs="Courier New"/>
          <w:b/>
          <w:bCs/>
          <w:color w:val="8000FF"/>
          <w:sz w:val="20"/>
          <w:szCs w:val="20"/>
          <w:lang w:val="en-GB"/>
        </w:rPr>
        <w:t>SamlToken</w:t>
      </w:r>
      <w:r w:rsidR="00F935AC">
        <w:rPr>
          <w:rFonts w:ascii="Courier New" w:hAnsi="Courier New" w:cs="Courier New"/>
          <w:b/>
          <w:bCs/>
          <w:color w:val="8000FF"/>
          <w:sz w:val="20"/>
          <w:szCs w:val="20"/>
          <w:lang w:val="en-GB"/>
        </w:rPr>
        <w:t>Validator</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10A36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1359C98A" w14:textId="77777777" w:rsidR="009467CD" w:rsidRPr="00AE5D72" w:rsidRDefault="009467CD" w:rsidP="009467CD">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5DC35F12" w14:textId="77777777" w:rsidR="009467CD" w:rsidRPr="00AE5D72" w:rsidRDefault="009467CD" w:rsidP="009F7775">
      <w:pPr>
        <w:rPr>
          <w:lang w:val="en-GB"/>
        </w:rPr>
      </w:pPr>
    </w:p>
    <w:p w14:paraId="4C834958" w14:textId="40F7317E" w:rsidR="00CA2416" w:rsidRPr="00AE5D72" w:rsidRDefault="00E66CAF" w:rsidP="009F7775">
      <w:pPr>
        <w:rPr>
          <w:lang w:val="en-GB"/>
        </w:rPr>
      </w:pPr>
      <w:r>
        <w:rPr>
          <w:lang w:val="en-GB"/>
        </w:rPr>
        <w:t xml:space="preserve">At any given point in the WSP code, the </w:t>
      </w:r>
      <w:proofErr w:type="spellStart"/>
      <w:r>
        <w:rPr>
          <w:lang w:val="en-GB"/>
        </w:rPr>
        <w:t>PriviligeHolders</w:t>
      </w:r>
      <w:proofErr w:type="spellEnd"/>
      <w:r>
        <w:rPr>
          <w:lang w:val="en-GB"/>
        </w:rPr>
        <w:t xml:space="preserve"> </w:t>
      </w:r>
      <w:proofErr w:type="gramStart"/>
      <w:r>
        <w:rPr>
          <w:lang w:val="en-GB"/>
        </w:rPr>
        <w:t>get(</w:t>
      </w:r>
      <w:proofErr w:type="gramEnd"/>
      <w:r>
        <w:rPr>
          <w:lang w:val="en-GB"/>
        </w:rPr>
        <w:t xml:space="preserve">) method can </w:t>
      </w:r>
      <w:r w:rsidR="005F1381">
        <w:rPr>
          <w:lang w:val="en-GB"/>
        </w:rPr>
        <w:t xml:space="preserve">then </w:t>
      </w:r>
      <w:r>
        <w:rPr>
          <w:lang w:val="en-GB"/>
        </w:rPr>
        <w:t>be used to access the stored information about the WSC.</w:t>
      </w:r>
    </w:p>
    <w:p w14:paraId="7CC3397D" w14:textId="339F76EA" w:rsidR="000F49E2" w:rsidRPr="00AE5D72" w:rsidRDefault="00BF3156" w:rsidP="00F63EAF">
      <w:pPr>
        <w:pStyle w:val="Heading2"/>
        <w:rPr>
          <w:lang w:val="en-GB"/>
        </w:rPr>
      </w:pPr>
      <w:bookmarkStart w:id="28" w:name="_Toc519590811"/>
      <w:r w:rsidRPr="00AE5D72">
        <w:rPr>
          <w:lang w:val="en-GB"/>
        </w:rPr>
        <w:lastRenderedPageBreak/>
        <w:t>Additional C</w:t>
      </w:r>
      <w:r w:rsidR="00F63EAF" w:rsidRPr="00AE5D72">
        <w:rPr>
          <w:lang w:val="en-GB"/>
        </w:rPr>
        <w:t>onfiguration of Apache CXF</w:t>
      </w:r>
      <w:bookmarkEnd w:id="28"/>
    </w:p>
    <w:p w14:paraId="38263FF0" w14:textId="14F8201F" w:rsidR="000F49E2" w:rsidRPr="00AE5D72" w:rsidRDefault="000F49E2" w:rsidP="00F63EAF">
      <w:pPr>
        <w:rPr>
          <w:lang w:val="en-GB"/>
        </w:rPr>
      </w:pPr>
      <w:r w:rsidRPr="00AE5D72">
        <w:rPr>
          <w:lang w:val="en-GB"/>
        </w:rPr>
        <w:t>There are a few more configuration steps that are needed before the service is ready to be deployed. The Audience</w:t>
      </w:r>
      <w:r w:rsidR="00B24E83" w:rsidRPr="00AE5D72">
        <w:rPr>
          <w:lang w:val="en-GB"/>
        </w:rPr>
        <w:t xml:space="preserve"> </w:t>
      </w:r>
      <w:r w:rsidRPr="00AE5D72">
        <w:rPr>
          <w:lang w:val="en-GB"/>
        </w:rPr>
        <w:t xml:space="preserve">Restriction of the token must be properly validated, it should be validated that the clients request is no older than </w:t>
      </w:r>
      <w:r w:rsidR="00BD3F35">
        <w:rPr>
          <w:lang w:val="en-GB"/>
        </w:rPr>
        <w:t xml:space="preserve">say </w:t>
      </w:r>
      <w:r w:rsidRPr="00AE5D72">
        <w:rPr>
          <w:lang w:val="en-GB"/>
        </w:rPr>
        <w:t xml:space="preserve">5 minutes, and finally we </w:t>
      </w:r>
      <w:r w:rsidR="00BD3F35">
        <w:rPr>
          <w:lang w:val="en-GB"/>
        </w:rPr>
        <w:t xml:space="preserve">may </w:t>
      </w:r>
      <w:r w:rsidRPr="00AE5D72">
        <w:rPr>
          <w:lang w:val="en-GB"/>
        </w:rPr>
        <w:t xml:space="preserve">need to configure Apache CXF to accept that the token issued by the STS is not </w:t>
      </w:r>
      <w:r w:rsidR="00795EEB">
        <w:rPr>
          <w:lang w:val="en-GB"/>
        </w:rPr>
        <w:t>Basic Security Profile (BSP)</w:t>
      </w:r>
      <w:r w:rsidR="00795EEB" w:rsidRPr="00AE5D72">
        <w:rPr>
          <w:lang w:val="en-GB"/>
        </w:rPr>
        <w:t xml:space="preserve"> </w:t>
      </w:r>
      <w:r w:rsidRPr="00AE5D72">
        <w:rPr>
          <w:lang w:val="en-GB"/>
        </w:rPr>
        <w:t>1.</w:t>
      </w:r>
      <w:r w:rsidR="007B5629">
        <w:rPr>
          <w:lang w:val="en-GB"/>
        </w:rPr>
        <w:t>1</w:t>
      </w:r>
      <w:r w:rsidR="00BD3F35">
        <w:rPr>
          <w:lang w:val="en-GB"/>
        </w:rPr>
        <w:t xml:space="preserve"> compliant.</w:t>
      </w:r>
    </w:p>
    <w:p w14:paraId="5ABC9BC7" w14:textId="675E42B0" w:rsidR="000F49E2" w:rsidRPr="00AE5D72" w:rsidRDefault="00405714" w:rsidP="008649F8">
      <w:pPr>
        <w:pStyle w:val="Heading3"/>
        <w:rPr>
          <w:lang w:val="en-GB"/>
        </w:rPr>
      </w:pPr>
      <w:bookmarkStart w:id="29" w:name="_Toc519590812"/>
      <w:r w:rsidRPr="00AE5D72">
        <w:rPr>
          <w:lang w:val="en-GB"/>
        </w:rPr>
        <w:t>Validating Audience</w:t>
      </w:r>
      <w:r w:rsidR="00B24E83" w:rsidRPr="00AE5D72">
        <w:rPr>
          <w:lang w:val="en-GB"/>
        </w:rPr>
        <w:t xml:space="preserve"> </w:t>
      </w:r>
      <w:r w:rsidRPr="00AE5D72">
        <w:rPr>
          <w:lang w:val="en-GB"/>
        </w:rPr>
        <w:t>Restriction</w:t>
      </w:r>
      <w:bookmarkEnd w:id="29"/>
    </w:p>
    <w:p w14:paraId="56FC17ED" w14:textId="6054DCCE" w:rsidR="00405714" w:rsidRPr="00AE5D72" w:rsidRDefault="001C4CF1" w:rsidP="00F63EAF">
      <w:pPr>
        <w:rPr>
          <w:lang w:val="en-GB"/>
        </w:rPr>
      </w:pPr>
      <w:r w:rsidRPr="00AE5D72">
        <w:rPr>
          <w:lang w:val="en-GB"/>
        </w:rPr>
        <w:t xml:space="preserve">The token issued by the STS contains an element, called the Audience, that tells which service this token is intended for (an </w:t>
      </w:r>
      <w:proofErr w:type="spellStart"/>
      <w:r w:rsidRPr="00AE5D72">
        <w:rPr>
          <w:lang w:val="en-GB"/>
        </w:rPr>
        <w:t>EntityId</w:t>
      </w:r>
      <w:proofErr w:type="spellEnd"/>
      <w:r w:rsidRPr="00AE5D72">
        <w:rPr>
          <w:lang w:val="en-GB"/>
        </w:rPr>
        <w:t xml:space="preserve"> value). This element must be validated, to ensure that the client (or some other party) is not using a token intended for another service. By default</w:t>
      </w:r>
      <w:r w:rsidR="00795EEB">
        <w:rPr>
          <w:lang w:val="en-GB"/>
        </w:rPr>
        <w:t>,</w:t>
      </w:r>
      <w:r w:rsidRPr="00AE5D72">
        <w:rPr>
          <w:lang w:val="en-GB"/>
        </w:rPr>
        <w:t xml:space="preserve"> the Apache CXF framework will validate the value found in the token against the hostname that the service is deployed on as well as the </w:t>
      </w:r>
      <w:proofErr w:type="spellStart"/>
      <w:r w:rsidRPr="00AE5D72">
        <w:rPr>
          <w:lang w:val="en-GB"/>
        </w:rPr>
        <w:t>QName</w:t>
      </w:r>
      <w:proofErr w:type="spellEnd"/>
      <w:r w:rsidRPr="00AE5D72">
        <w:rPr>
          <w:lang w:val="en-GB"/>
        </w:rPr>
        <w:t xml:space="preserve"> of the service. As this is not always the </w:t>
      </w:r>
      <w:proofErr w:type="spellStart"/>
      <w:r w:rsidRPr="00AE5D72">
        <w:rPr>
          <w:lang w:val="en-GB"/>
        </w:rPr>
        <w:t>EntityId</w:t>
      </w:r>
      <w:proofErr w:type="spellEnd"/>
      <w:r w:rsidRPr="00AE5D72">
        <w:rPr>
          <w:lang w:val="en-GB"/>
        </w:rPr>
        <w:t xml:space="preserve"> that the service is registered under, the reference code contains code that adds an additional </w:t>
      </w:r>
      <w:proofErr w:type="spellStart"/>
      <w:r w:rsidRPr="00AE5D72">
        <w:rPr>
          <w:lang w:val="en-GB"/>
        </w:rPr>
        <w:t>EntityId</w:t>
      </w:r>
      <w:proofErr w:type="spellEnd"/>
      <w:r w:rsidRPr="00AE5D72">
        <w:rPr>
          <w:lang w:val="en-GB"/>
        </w:rPr>
        <w:t xml:space="preserve"> to the list that the token</w:t>
      </w:r>
      <w:r w:rsidR="00795EEB">
        <w:rPr>
          <w:lang w:val="en-GB"/>
        </w:rPr>
        <w:t>’</w:t>
      </w:r>
      <w:r w:rsidRPr="00AE5D72">
        <w:rPr>
          <w:lang w:val="en-GB"/>
        </w:rPr>
        <w:t>s Audience is validated against.</w:t>
      </w:r>
    </w:p>
    <w:p w14:paraId="339CF2D9" w14:textId="65749ACC" w:rsidR="001C4CF1" w:rsidRPr="00AE5D72" w:rsidRDefault="00F935AC" w:rsidP="00F63EAF">
      <w:pPr>
        <w:rPr>
          <w:lang w:val="en-GB"/>
        </w:rPr>
      </w:pPr>
      <w:r>
        <w:rPr>
          <w:lang w:val="en-GB"/>
        </w:rPr>
        <w:t>T</w:t>
      </w:r>
      <w:r w:rsidR="001C4CF1" w:rsidRPr="00AE5D72">
        <w:rPr>
          <w:lang w:val="en-GB"/>
        </w:rPr>
        <w:t xml:space="preserve">he </w:t>
      </w:r>
      <w:proofErr w:type="spellStart"/>
      <w:r w:rsidR="001C4CF1" w:rsidRPr="00AE5D72">
        <w:rPr>
          <w:lang w:val="en-GB"/>
        </w:rPr>
        <w:t>Saml</w:t>
      </w:r>
      <w:r>
        <w:rPr>
          <w:lang w:val="en-GB"/>
        </w:rPr>
        <w:t>Token</w:t>
      </w:r>
      <w:r w:rsidR="001C4CF1" w:rsidRPr="00AE5D72">
        <w:rPr>
          <w:lang w:val="en-GB"/>
        </w:rPr>
        <w:t>Validator</w:t>
      </w:r>
      <w:proofErr w:type="spellEnd"/>
      <w:r w:rsidR="001C4CF1" w:rsidRPr="00AE5D72">
        <w:rPr>
          <w:lang w:val="en-GB"/>
        </w:rPr>
        <w:t xml:space="preserve"> found above</w:t>
      </w:r>
      <w:r>
        <w:rPr>
          <w:lang w:val="en-GB"/>
        </w:rPr>
        <w:t xml:space="preserve"> can be used for performing this validation. We need a List of allowed audiences, so for instance, if we allow tokens issued to </w:t>
      </w:r>
      <w:hyperlink r:id="rId8" w:history="1">
        <w:r w:rsidRPr="004D3F9D">
          <w:rPr>
            <w:rStyle w:val="Hyperlink"/>
            <w:lang w:val="en-GB"/>
          </w:rPr>
          <w:t>https://wsp.itcrew.dk</w:t>
        </w:r>
      </w:hyperlink>
      <w:r>
        <w:rPr>
          <w:lang w:val="en-GB"/>
        </w:rPr>
        <w:t xml:space="preserve"> to be used, then the code below could be used to create such a list</w:t>
      </w:r>
      <w:r w:rsidR="00795EEB">
        <w:rPr>
          <w:lang w:val="en-GB"/>
        </w:rPr>
        <w:t>.</w:t>
      </w:r>
    </w:p>
    <w:p w14:paraId="43BB9362" w14:textId="77777777" w:rsidR="001C4CF1" w:rsidRPr="00AE5D72" w:rsidRDefault="001C4CF1" w:rsidP="00F63EAF">
      <w:pPr>
        <w:rPr>
          <w:lang w:val="en-GB"/>
        </w:rPr>
      </w:pPr>
    </w:p>
    <w:p w14:paraId="30CCEE1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audienceRestrictions</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ArrayList</w:t>
      </w:r>
      <w:proofErr w:type="spellEnd"/>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proofErr w:type="gramStart"/>
      <w:r w:rsidRPr="00AE5D72">
        <w:rPr>
          <w:rFonts w:ascii="Courier New" w:hAnsi="Courier New" w:cs="Courier New"/>
          <w:b/>
          <w:bCs/>
          <w:color w:val="000080"/>
          <w:sz w:val="20"/>
          <w:szCs w:val="20"/>
          <w:lang w:val="en-GB"/>
        </w:rPr>
        <w:t>&gt;(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0D697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long</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serialVersionUID</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1L</w:t>
      </w:r>
      <w:r w:rsidRPr="00AE5D72">
        <w:rPr>
          <w:rFonts w:ascii="Courier New" w:hAnsi="Courier New" w:cs="Courier New"/>
          <w:b/>
          <w:bCs/>
          <w:color w:val="000080"/>
          <w:sz w:val="20"/>
          <w:szCs w:val="20"/>
          <w:lang w:val="en-GB"/>
        </w:rPr>
        <w:t>;</w:t>
      </w:r>
    </w:p>
    <w:p w14:paraId="037893D0"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3CB56A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AC8E29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https://wsp.itcrew.dk</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37A9C074"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648F6E3" w14:textId="7777777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E11F1B8" w14:textId="77777777" w:rsidR="001C4CF1" w:rsidRPr="00AE5D72" w:rsidRDefault="001C4CF1" w:rsidP="00F63EAF">
      <w:pPr>
        <w:rPr>
          <w:lang w:val="en-GB"/>
        </w:rPr>
      </w:pPr>
    </w:p>
    <w:p w14:paraId="062E32FA" w14:textId="14B920CF" w:rsidR="001C4CF1" w:rsidRPr="00AE5D72" w:rsidRDefault="00F935AC" w:rsidP="00F63EAF">
      <w:pPr>
        <w:rPr>
          <w:lang w:val="en-GB"/>
        </w:rPr>
      </w:pPr>
      <w:r>
        <w:rPr>
          <w:lang w:val="en-GB"/>
        </w:rPr>
        <w:t xml:space="preserve">Then before we call </w:t>
      </w:r>
      <w:proofErr w:type="spellStart"/>
      <w:proofErr w:type="gramStart"/>
      <w:r>
        <w:rPr>
          <w:lang w:val="en-GB"/>
        </w:rPr>
        <w:t>super.validate</w:t>
      </w:r>
      <w:proofErr w:type="spellEnd"/>
      <w:proofErr w:type="gramEnd"/>
      <w:r>
        <w:rPr>
          <w:lang w:val="en-GB"/>
        </w:rPr>
        <w:t>() in our own class’s validate() method, we set this list as the allowed set of audiences, overwriting CXFs default validation.</w:t>
      </w:r>
    </w:p>
    <w:p w14:paraId="1244F994" w14:textId="77777777" w:rsidR="001C4CF1" w:rsidRPr="00AE5D72" w:rsidRDefault="001C4CF1" w:rsidP="00F63EAF">
      <w:pPr>
        <w:rPr>
          <w:lang w:val="en-GB"/>
        </w:rPr>
      </w:pPr>
    </w:p>
    <w:p w14:paraId="39C3DA0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w:t>
      </w:r>
      <w:proofErr w:type="spellStart"/>
      <w:r w:rsidRPr="00AE5D72">
        <w:rPr>
          <w:rFonts w:ascii="Courier New" w:hAnsi="Courier New" w:cs="Courier New"/>
          <w:color w:val="000000"/>
          <w:sz w:val="20"/>
          <w:szCs w:val="20"/>
          <w:lang w:val="en-GB"/>
        </w:rPr>
        <w:t>SuppressWarnings</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299049D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@Override</w:t>
      </w:r>
    </w:p>
    <w:p w14:paraId="1F6D63E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w:t>
      </w:r>
      <w:proofErr w:type="gramStart"/>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proofErr w:type="gramEnd"/>
      <w:r w:rsidRPr="00AE5D72">
        <w:rPr>
          <w:rFonts w:ascii="Courier New" w:hAnsi="Courier New" w:cs="Courier New"/>
          <w:color w:val="000000"/>
          <w:sz w:val="20"/>
          <w:szCs w:val="20"/>
          <w:lang w:val="en-GB"/>
        </w:rPr>
        <w:t xml:space="preserve">Credential </w:t>
      </w:r>
      <w:proofErr w:type="spellStart"/>
      <w:r w:rsidRPr="00AE5D72">
        <w:rPr>
          <w:rFonts w:ascii="Courier New" w:hAnsi="Courier New" w:cs="Courier New"/>
          <w:color w:val="000000"/>
          <w:sz w:val="20"/>
          <w:szCs w:val="20"/>
          <w:lang w:val="en-GB"/>
        </w:rPr>
        <w:t>credential</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RequestData</w:t>
      </w:r>
      <w:proofErr w:type="spellEnd"/>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WSSecurityException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2068372" w14:textId="0576BE98"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8000"/>
          <w:sz w:val="20"/>
          <w:szCs w:val="20"/>
          <w:lang w:val="en-GB"/>
        </w:rPr>
        <w:t>// Set the valid audiences for this request</w:t>
      </w:r>
    </w:p>
    <w:p w14:paraId="429F0BA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setAudienceRestrictions</w:t>
      </w:r>
      <w:proofErr w:type="spellEnd"/>
      <w:proofErr w:type="gramEnd"/>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audienceRestrictions</w:t>
      </w:r>
      <w:proofErr w:type="spellEnd"/>
      <w:r w:rsidRPr="00AE5D72">
        <w:rPr>
          <w:rFonts w:ascii="Courier New" w:hAnsi="Courier New" w:cs="Courier New"/>
          <w:b/>
          <w:bCs/>
          <w:color w:val="000080"/>
          <w:sz w:val="20"/>
          <w:szCs w:val="20"/>
          <w:lang w:val="en-GB"/>
        </w:rPr>
        <w:t>);</w:t>
      </w:r>
    </w:p>
    <w:p w14:paraId="6A8F0B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CB2E43F"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w:t>
      </w:r>
      <w:proofErr w:type="spellStart"/>
      <w:r w:rsidRPr="00AE5D72">
        <w:rPr>
          <w:rFonts w:ascii="Courier New" w:hAnsi="Courier New" w:cs="Courier New"/>
          <w:color w:val="000000"/>
          <w:sz w:val="20"/>
          <w:szCs w:val="20"/>
          <w:lang w:val="en-GB"/>
        </w:rPr>
        <w:t>validatedCredential</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45EAFDFB"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DCF3CA0" w14:textId="451002B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SamlAssertionWrapper</w:t>
      </w:r>
      <w:proofErr w:type="spellEnd"/>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samlAssertion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 ...</w:t>
      </w:r>
    </w:p>
    <w:p w14:paraId="2A6E3BD1" w14:textId="77777777" w:rsidR="001C4CF1" w:rsidRPr="00AE5D72" w:rsidRDefault="001C4CF1" w:rsidP="00F63EAF">
      <w:pPr>
        <w:rPr>
          <w:lang w:val="en-GB"/>
        </w:rPr>
      </w:pPr>
    </w:p>
    <w:p w14:paraId="3B7F609A" w14:textId="5623895F" w:rsidR="00405714" w:rsidRPr="00AE5D72" w:rsidRDefault="00405714" w:rsidP="008649F8">
      <w:pPr>
        <w:pStyle w:val="Heading3"/>
        <w:rPr>
          <w:lang w:val="en-GB"/>
        </w:rPr>
      </w:pPr>
      <w:bookmarkStart w:id="30" w:name="_Toc519590813"/>
      <w:r w:rsidRPr="00AE5D72">
        <w:rPr>
          <w:lang w:val="en-GB"/>
        </w:rPr>
        <w:t xml:space="preserve">Configure </w:t>
      </w:r>
      <w:proofErr w:type="spellStart"/>
      <w:r w:rsidRPr="00AE5D72">
        <w:rPr>
          <w:lang w:val="en-GB"/>
        </w:rPr>
        <w:t>TimeToLive</w:t>
      </w:r>
      <w:bookmarkEnd w:id="30"/>
      <w:proofErr w:type="spellEnd"/>
    </w:p>
    <w:p w14:paraId="23A15EF6" w14:textId="761B98A4" w:rsidR="00405714" w:rsidRPr="00AE5D72" w:rsidRDefault="00572604" w:rsidP="00F63EAF">
      <w:pPr>
        <w:rPr>
          <w:lang w:val="en-GB"/>
        </w:rPr>
      </w:pPr>
      <w:r w:rsidRPr="00AE5D72">
        <w:rPr>
          <w:lang w:val="en-GB"/>
        </w:rPr>
        <w:t>By default</w:t>
      </w:r>
      <w:r w:rsidR="00795EEB">
        <w:rPr>
          <w:lang w:val="en-GB"/>
        </w:rPr>
        <w:t>,</w:t>
      </w:r>
      <w:r w:rsidRPr="00AE5D72">
        <w:rPr>
          <w:lang w:val="en-GB"/>
        </w:rPr>
        <w:t xml:space="preserve"> the Apache CXF framework will not accept messages that are older than 5 minutes, </w:t>
      </w:r>
      <w:r w:rsidR="00F935AC">
        <w:rPr>
          <w:lang w:val="en-GB"/>
        </w:rPr>
        <w:t xml:space="preserve">but if a different time period is required, this can be configured in </w:t>
      </w:r>
      <w:r w:rsidR="00844D1F">
        <w:rPr>
          <w:lang w:val="en-GB"/>
        </w:rPr>
        <w:t xml:space="preserve">the </w:t>
      </w:r>
      <w:r w:rsidR="00F935AC">
        <w:rPr>
          <w:lang w:val="en-GB"/>
        </w:rPr>
        <w:t xml:space="preserve">cxf-servlet.xml </w:t>
      </w:r>
      <w:r w:rsidR="00844D1F">
        <w:rPr>
          <w:lang w:val="en-GB"/>
        </w:rPr>
        <w:t xml:space="preserve">configuration file </w:t>
      </w:r>
      <w:r w:rsidR="00F935AC">
        <w:rPr>
          <w:lang w:val="en-GB"/>
        </w:rPr>
        <w:t xml:space="preserve">by setting the following property (the value is </w:t>
      </w:r>
      <w:r w:rsidR="00795EEB">
        <w:rPr>
          <w:lang w:val="en-GB"/>
        </w:rPr>
        <w:t xml:space="preserve">in </w:t>
      </w:r>
      <w:r w:rsidR="00F935AC">
        <w:rPr>
          <w:lang w:val="en-GB"/>
        </w:rPr>
        <w:t>seconds, so 300 = 5 minutes)</w:t>
      </w:r>
    </w:p>
    <w:p w14:paraId="5BCA44DF" w14:textId="77777777" w:rsidR="002A2707" w:rsidRPr="00AE5D72" w:rsidRDefault="002A2707" w:rsidP="002A2707">
      <w:pPr>
        <w:shd w:val="clear" w:color="auto" w:fill="FFFFFF"/>
        <w:spacing w:after="0"/>
        <w:rPr>
          <w:rFonts w:ascii="Courier New" w:hAnsi="Courier New" w:cs="Courier New"/>
          <w:b/>
          <w:bCs/>
          <w:color w:val="000000"/>
          <w:sz w:val="20"/>
          <w:szCs w:val="20"/>
          <w:lang w:val="en-GB"/>
        </w:rPr>
      </w:pPr>
    </w:p>
    <w:p w14:paraId="7F39DC5B"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lastRenderedPageBreak/>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69C7818C"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25C1C6A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security.timestamp</w:t>
      </w:r>
      <w:proofErr w:type="gramEnd"/>
      <w:r w:rsidRPr="00AE5D72">
        <w:rPr>
          <w:rFonts w:ascii="Courier New" w:hAnsi="Courier New" w:cs="Courier New"/>
          <w:b/>
          <w:bCs/>
          <w:color w:val="8000FF"/>
          <w:sz w:val="20"/>
          <w:szCs w:val="20"/>
          <w:lang w:val="en-GB"/>
        </w:rPr>
        <w:t>.timeToLive</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"300"</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15EFCD7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2BAB0ACE" w14:textId="77777777" w:rsidR="002A2707" w:rsidRPr="00AE5D72" w:rsidRDefault="002A2707" w:rsidP="002A2707">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0E294AFC" w14:textId="77777777" w:rsidR="00572604" w:rsidRPr="00AE5D72" w:rsidRDefault="00572604" w:rsidP="00F63EAF">
      <w:pPr>
        <w:rPr>
          <w:lang w:val="en-GB"/>
        </w:rPr>
      </w:pPr>
    </w:p>
    <w:p w14:paraId="2BFAF8B2" w14:textId="39E04EB9" w:rsidR="00405714" w:rsidRPr="00AE5D72" w:rsidRDefault="00405714" w:rsidP="008649F8">
      <w:pPr>
        <w:pStyle w:val="Heading3"/>
        <w:rPr>
          <w:lang w:val="en-GB"/>
        </w:rPr>
      </w:pPr>
      <w:bookmarkStart w:id="31" w:name="_Toc519590814"/>
      <w:r w:rsidRPr="00AE5D72">
        <w:rPr>
          <w:lang w:val="en-GB"/>
        </w:rPr>
        <w:t>Configure BSP 1.</w:t>
      </w:r>
      <w:r w:rsidR="00FE5E48">
        <w:rPr>
          <w:lang w:val="en-GB"/>
        </w:rPr>
        <w:t>1</w:t>
      </w:r>
      <w:r w:rsidRPr="00AE5D72">
        <w:rPr>
          <w:lang w:val="en-GB"/>
        </w:rPr>
        <w:t xml:space="preserve"> Compliance</w:t>
      </w:r>
      <w:bookmarkEnd w:id="31"/>
    </w:p>
    <w:p w14:paraId="2C59F102" w14:textId="35377868" w:rsidR="00405714" w:rsidRPr="00AE5D72" w:rsidRDefault="002A2707" w:rsidP="00F63EAF">
      <w:pPr>
        <w:rPr>
          <w:lang w:val="en-GB"/>
        </w:rPr>
      </w:pPr>
      <w:r w:rsidRPr="00AE5D72">
        <w:rPr>
          <w:lang w:val="en-GB"/>
        </w:rPr>
        <w:t>The Apache CXF framework enforces Basic Security Profile 1.</w:t>
      </w:r>
      <w:r w:rsidR="00FE5E48">
        <w:rPr>
          <w:lang w:val="en-GB"/>
        </w:rPr>
        <w:t>1</w:t>
      </w:r>
      <w:r w:rsidRPr="00AE5D72">
        <w:rPr>
          <w:lang w:val="en-GB"/>
        </w:rPr>
        <w:t xml:space="preserve"> compliance by default, and as </w:t>
      </w:r>
      <w:r w:rsidR="000C3919">
        <w:rPr>
          <w:lang w:val="en-GB"/>
        </w:rPr>
        <w:t>CXF does not have full support for encrypted tokens, this causes some validation errors to occur during BSP 1.1 compliance checking</w:t>
      </w:r>
      <w:r w:rsidR="00F935AC">
        <w:rPr>
          <w:lang w:val="en-GB"/>
        </w:rPr>
        <w:t xml:space="preserve"> if such are used</w:t>
      </w:r>
      <w:r w:rsidR="000C3919">
        <w:rPr>
          <w:lang w:val="en-GB"/>
        </w:rPr>
        <w:t xml:space="preserve">. </w:t>
      </w:r>
      <w:r w:rsidR="00F935AC">
        <w:rPr>
          <w:lang w:val="en-GB"/>
        </w:rPr>
        <w:t xml:space="preserve">If needed, BSP validation can be disabled; this is done in the </w:t>
      </w:r>
      <w:r w:rsidRPr="00AE5D72">
        <w:rPr>
          <w:lang w:val="en-GB"/>
        </w:rPr>
        <w:t>cxf</w:t>
      </w:r>
      <w:r w:rsidR="00F935AC">
        <w:rPr>
          <w:lang w:val="en-GB"/>
        </w:rPr>
        <w:t>-servlet</w:t>
      </w:r>
      <w:r w:rsidRPr="00AE5D72">
        <w:rPr>
          <w:lang w:val="en-GB"/>
        </w:rPr>
        <w:t>.xml configuration file, and the relevant settings are shown below</w:t>
      </w:r>
      <w:r w:rsidR="00314563">
        <w:rPr>
          <w:lang w:val="en-GB"/>
        </w:rPr>
        <w:t>.</w:t>
      </w:r>
    </w:p>
    <w:p w14:paraId="75678305"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1F1A5646"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506C6DDB"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w:t>
      </w:r>
      <w:proofErr w:type="spellStart"/>
      <w:r w:rsidRPr="00AE5D72">
        <w:rPr>
          <w:rFonts w:ascii="Courier New" w:hAnsi="Courier New" w:cs="Courier New"/>
          <w:b/>
          <w:bCs/>
          <w:color w:val="8000FF"/>
          <w:sz w:val="20"/>
          <w:szCs w:val="20"/>
          <w:lang w:val="en-GB"/>
        </w:rPr>
        <w:t>bsp</w:t>
      </w:r>
      <w:proofErr w:type="spellEnd"/>
      <w:r w:rsidRPr="00AE5D72">
        <w:rPr>
          <w:rFonts w:ascii="Courier New" w:hAnsi="Courier New" w:cs="Courier New"/>
          <w:b/>
          <w:bCs/>
          <w:color w:val="8000FF"/>
          <w:sz w:val="20"/>
          <w:szCs w:val="20"/>
          <w:lang w:val="en-GB"/>
        </w:rPr>
        <w:t>-compliant"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ABF4DC3"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48171E90" w14:textId="77777777" w:rsidR="00C80DA8" w:rsidRPr="00AE5D72" w:rsidRDefault="00C80DA8" w:rsidP="00C80DA8">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jaxws:endpoint</w:t>
      </w:r>
      <w:proofErr w:type="spellEnd"/>
      <w:proofErr w:type="gramEnd"/>
      <w:r w:rsidRPr="00AE5D72">
        <w:rPr>
          <w:rFonts w:ascii="Courier New" w:hAnsi="Courier New" w:cs="Courier New"/>
          <w:color w:val="0000FF"/>
          <w:sz w:val="20"/>
          <w:szCs w:val="20"/>
          <w:lang w:val="en-GB"/>
        </w:rPr>
        <w:t>&gt;</w:t>
      </w:r>
    </w:p>
    <w:p w14:paraId="1DAE6AF1" w14:textId="12927D93" w:rsidR="00C80DA8" w:rsidRDefault="00C80DA8" w:rsidP="00032A67">
      <w:pPr>
        <w:rPr>
          <w:lang w:val="en-GB"/>
        </w:rPr>
      </w:pPr>
    </w:p>
    <w:p w14:paraId="578F6DB8" w14:textId="6E58A33A" w:rsidR="0044360C" w:rsidRDefault="0044360C" w:rsidP="004D66F5">
      <w:pPr>
        <w:pStyle w:val="Heading2"/>
        <w:rPr>
          <w:lang w:val="en-GB"/>
        </w:rPr>
      </w:pPr>
      <w:bookmarkStart w:id="32" w:name="_Toc519590815"/>
      <w:commentRangeStart w:id="33"/>
      <w:commentRangeStart w:id="34"/>
      <w:r>
        <w:rPr>
          <w:lang w:val="en-GB"/>
        </w:rPr>
        <w:t>The bearer-token version of the service</w:t>
      </w:r>
      <w:bookmarkEnd w:id="32"/>
      <w:commentRangeEnd w:id="33"/>
      <w:r w:rsidR="00986908">
        <w:rPr>
          <w:rStyle w:val="CommentReference"/>
          <w:rFonts w:ascii="Garamond" w:hAnsi="Garamond"/>
          <w:b w:val="0"/>
          <w:color w:val="auto"/>
        </w:rPr>
        <w:commentReference w:id="33"/>
      </w:r>
      <w:commentRangeEnd w:id="34"/>
      <w:r w:rsidR="00D7434A">
        <w:rPr>
          <w:rStyle w:val="CommentReference"/>
          <w:rFonts w:ascii="Garamond" w:hAnsi="Garamond"/>
          <w:b w:val="0"/>
          <w:color w:val="auto"/>
        </w:rPr>
        <w:commentReference w:id="34"/>
      </w:r>
    </w:p>
    <w:p w14:paraId="03362E44" w14:textId="0D3C8F96" w:rsidR="00F935AC" w:rsidRDefault="00F935AC">
      <w:pPr>
        <w:rPr>
          <w:ins w:id="35" w:author="Brian Graversen" w:date="2018-08-23T06:10:00Z"/>
          <w:lang w:val="en-GB"/>
        </w:rPr>
      </w:pPr>
      <w:r>
        <w:rPr>
          <w:lang w:val="en-GB"/>
        </w:rPr>
        <w:t>A bearer token simply grants the WSC the identity and privileges indicated by the token, without requiring the WSC to prove that it is the rightful bearer of the token (possession of the token is enough).</w:t>
      </w:r>
    </w:p>
    <w:p w14:paraId="675D1C52" w14:textId="5ADE30FC" w:rsidR="005B3A9F" w:rsidRDefault="005B3A9F">
      <w:pPr>
        <w:rPr>
          <w:ins w:id="36" w:author="Brian Graversen" w:date="2018-08-23T06:11:00Z"/>
          <w:lang w:val="en-GB"/>
        </w:rPr>
      </w:pPr>
      <w:ins w:id="37" w:author="Brian Graversen" w:date="2018-08-23T06:11:00Z">
        <w:r>
          <w:rPr>
            <w:lang w:val="en-GB"/>
          </w:rPr>
          <w:t>The implementation notes above all cover the case for implementing a WSP that accepts holder-of-key tokens, but the changes requires to accept bearer tokens are minimal and are covered in this section.</w:t>
        </w:r>
      </w:ins>
    </w:p>
    <w:p w14:paraId="225FE6D7" w14:textId="69AF4F91" w:rsidR="005B3A9F" w:rsidDel="005B3A9F" w:rsidRDefault="005B3A9F">
      <w:pPr>
        <w:rPr>
          <w:del w:id="38" w:author="Brian Graversen" w:date="2018-08-23T06:12:00Z"/>
          <w:lang w:val="en-GB"/>
        </w:rPr>
      </w:pPr>
      <w:ins w:id="39" w:author="Brian Graversen" w:date="2018-08-23T06:12:00Z">
        <w:r>
          <w:rPr>
            <w:lang w:val="en-GB"/>
          </w:rPr>
          <w:t>Before making the changes, consider</w:t>
        </w:r>
      </w:ins>
    </w:p>
    <w:p w14:paraId="28952E34" w14:textId="2B70CF8E" w:rsidR="00F935AC" w:rsidRDefault="00F935AC" w:rsidP="005B3A9F">
      <w:pPr>
        <w:rPr>
          <w:lang w:val="en-GB"/>
        </w:rPr>
        <w:pPrChange w:id="40" w:author="Brian Graversen" w:date="2018-08-23T06:12:00Z">
          <w:pPr/>
        </w:pPrChange>
      </w:pPr>
      <w:del w:id="41" w:author="Brian Graversen" w:date="2018-08-23T06:12:00Z">
        <w:r w:rsidDel="005B3A9F">
          <w:rPr>
            <w:lang w:val="en-GB"/>
          </w:rPr>
          <w:delText>When implementing bearer token WSPs, a choice must be made with regards to the WS-SecurityPolicy – must</w:delText>
        </w:r>
      </w:del>
      <w:ins w:id="42" w:author="Brian Graversen" w:date="2018-08-23T06:12:00Z">
        <w:r w:rsidR="005B3A9F">
          <w:rPr>
            <w:lang w:val="en-GB"/>
          </w:rPr>
          <w:t xml:space="preserve"> whether</w:t>
        </w:r>
      </w:ins>
      <w:r>
        <w:rPr>
          <w:lang w:val="en-GB"/>
        </w:rPr>
        <w:t xml:space="preserve"> the WSC </w:t>
      </w:r>
      <w:del w:id="43" w:author="Brian Graversen" w:date="2018-08-23T06:12:00Z">
        <w:r w:rsidDel="005B3A9F">
          <w:rPr>
            <w:lang w:val="en-GB"/>
          </w:rPr>
          <w:delText>s</w:delText>
        </w:r>
      </w:del>
      <w:ins w:id="44" w:author="Brian Graversen" w:date="2018-08-23T06:12:00Z">
        <w:r w:rsidR="005B3A9F">
          <w:rPr>
            <w:lang w:val="en-GB"/>
          </w:rPr>
          <w:t xml:space="preserve">should </w:t>
        </w:r>
      </w:ins>
      <w:r>
        <w:rPr>
          <w:lang w:val="en-GB"/>
        </w:rPr>
        <w:t xml:space="preserve">till sign </w:t>
      </w:r>
      <w:del w:id="45" w:author="Brian Graversen" w:date="2018-08-23T06:12:00Z">
        <w:r w:rsidDel="005B3A9F">
          <w:rPr>
            <w:lang w:val="en-GB"/>
          </w:rPr>
          <w:delText xml:space="preserve">(and potentially encrypt) </w:delText>
        </w:r>
      </w:del>
      <w:r>
        <w:rPr>
          <w:lang w:val="en-GB"/>
        </w:rPr>
        <w:t xml:space="preserve">the message, or is the </w:t>
      </w:r>
      <w:r w:rsidR="00610E90">
        <w:rPr>
          <w:lang w:val="en-GB"/>
        </w:rPr>
        <w:t>bearer token enough on its own?</w:t>
      </w:r>
      <w:ins w:id="46" w:author="Brian Graversen" w:date="2018-08-23T06:13:00Z">
        <w:r w:rsidR="005B3A9F">
          <w:rPr>
            <w:lang w:val="en-GB"/>
          </w:rPr>
          <w:t xml:space="preserve"> The WSC can still sign the message (allowing for message integrity and non-repudiation), but the supplied token is not used in the validation process, so </w:t>
        </w:r>
      </w:ins>
      <w:ins w:id="47" w:author="Brian Graversen" w:date="2018-08-23T06:14:00Z">
        <w:r w:rsidR="005B3A9F">
          <w:rPr>
            <w:lang w:val="en-GB"/>
          </w:rPr>
          <w:t xml:space="preserve">the identity supplied by the token is not associated with the signature validation process (which </w:t>
        </w:r>
      </w:ins>
      <w:ins w:id="48" w:author="Brian Graversen" w:date="2018-08-23T06:15:00Z">
        <w:r w:rsidR="005B3A9F">
          <w:rPr>
            <w:lang w:val="en-GB"/>
          </w:rPr>
          <w:t>is considered</w:t>
        </w:r>
      </w:ins>
      <w:ins w:id="49" w:author="Brian Graversen" w:date="2018-08-23T06:14:00Z">
        <w:r w:rsidR="005B3A9F">
          <w:rPr>
            <w:lang w:val="en-GB"/>
          </w:rPr>
          <w:t xml:space="preserve"> a feature in some cases).</w:t>
        </w:r>
      </w:ins>
    </w:p>
    <w:p w14:paraId="60E9812E" w14:textId="75FB1211" w:rsidR="00610E90" w:rsidRDefault="00610E90">
      <w:pPr>
        <w:rPr>
          <w:ins w:id="50" w:author="Brian Graversen" w:date="2018-08-23T06:16:00Z"/>
          <w:lang w:val="en-GB"/>
        </w:rPr>
      </w:pPr>
      <w:r>
        <w:rPr>
          <w:lang w:val="en-GB"/>
        </w:rPr>
        <w:t xml:space="preserve">This </w:t>
      </w:r>
      <w:ins w:id="51" w:author="Brian Graversen" w:date="2018-08-23T06:15:00Z">
        <w:r w:rsidR="005B3A9F">
          <w:rPr>
            <w:lang w:val="en-GB"/>
          </w:rPr>
          <w:t xml:space="preserve">choice </w:t>
        </w:r>
      </w:ins>
      <w:r>
        <w:rPr>
          <w:lang w:val="en-GB"/>
        </w:rPr>
        <w:t xml:space="preserve">depends on the </w:t>
      </w:r>
      <w:ins w:id="52" w:author="Brian Graversen" w:date="2018-08-23T06:15:00Z">
        <w:r w:rsidR="005B3A9F">
          <w:rPr>
            <w:lang w:val="en-GB"/>
          </w:rPr>
          <w:t xml:space="preserve">implementation </w:t>
        </w:r>
      </w:ins>
      <w:r>
        <w:rPr>
          <w:lang w:val="en-GB"/>
        </w:rPr>
        <w:t xml:space="preserve">profile, and </w:t>
      </w:r>
      <w:ins w:id="53" w:author="Brian Graversen" w:date="2018-08-23T06:15:00Z">
        <w:r w:rsidR="005B3A9F">
          <w:rPr>
            <w:lang w:val="en-GB"/>
          </w:rPr>
          <w:t>for instance</w:t>
        </w:r>
      </w:ins>
      <w:del w:id="54" w:author="Brian Graversen" w:date="2018-08-23T06:15:00Z">
        <w:r w:rsidDel="005B3A9F">
          <w:rPr>
            <w:lang w:val="en-GB"/>
          </w:rPr>
          <w:delText>in</w:delText>
        </w:r>
      </w:del>
      <w:r>
        <w:rPr>
          <w:lang w:val="en-GB"/>
        </w:rPr>
        <w:t xml:space="preserve"> the Liberty Basic SOAP Binding profile</w:t>
      </w:r>
      <w:ins w:id="55" w:author="Brian Graversen" w:date="2018-08-23T06:15:00Z">
        <w:r w:rsidR="005B3A9F">
          <w:rPr>
            <w:lang w:val="en-GB"/>
          </w:rPr>
          <w:t xml:space="preserve"> requires a signature when using bearer tokens</w:t>
        </w:r>
      </w:ins>
      <w:del w:id="56" w:author="Brian Graversen" w:date="2018-08-23T06:16:00Z">
        <w:r w:rsidDel="005B3A9F">
          <w:rPr>
            <w:lang w:val="en-GB"/>
          </w:rPr>
          <w:delText>, the bearer token alone is not enough – the WSC must still sign the message and supply its certificate as a token in the message being sen</w:delText>
        </w:r>
        <w:r w:rsidR="007B45A6" w:rsidDel="005B3A9F">
          <w:rPr>
            <w:lang w:val="en-GB"/>
          </w:rPr>
          <w:delText>t</w:delText>
        </w:r>
      </w:del>
      <w:r>
        <w:rPr>
          <w:lang w:val="en-GB"/>
        </w:rPr>
        <w:t>.</w:t>
      </w:r>
    </w:p>
    <w:p w14:paraId="3BF10DE9" w14:textId="651B3851" w:rsidR="005B3A9F" w:rsidDel="005B3A9F" w:rsidRDefault="005B3A9F">
      <w:pPr>
        <w:rPr>
          <w:del w:id="57" w:author="Brian Graversen" w:date="2018-08-23T06:16:00Z"/>
          <w:lang w:val="en-GB"/>
        </w:rPr>
      </w:pPr>
      <w:ins w:id="58" w:author="Brian Graversen" w:date="2018-08-23T06:16:00Z">
        <w:r>
          <w:rPr>
            <w:lang w:val="en-GB"/>
          </w:rPr>
          <w:t>Assuming the previous steps in this chapter has been implemented</w:t>
        </w:r>
      </w:ins>
      <w:ins w:id="59" w:author="Brian Graversen" w:date="2018-08-23T06:17:00Z">
        <w:r>
          <w:rPr>
            <w:lang w:val="en-GB"/>
          </w:rPr>
          <w:t>, t</w:t>
        </w:r>
        <w:r>
          <w:rPr>
            <w:lang w:val="en-GB"/>
          </w:rPr>
          <w:t>he following modifications are required to implement bearer tokens</w:t>
        </w:r>
      </w:ins>
      <w:ins w:id="60" w:author="Brian Graversen" w:date="2018-08-23T06:16:00Z">
        <w:r>
          <w:rPr>
            <w:lang w:val="en-GB"/>
          </w:rPr>
          <w:t>.</w:t>
        </w:r>
      </w:ins>
    </w:p>
    <w:p w14:paraId="597AE02E" w14:textId="565716B6" w:rsidR="0044360C" w:rsidRDefault="00610E90">
      <w:pPr>
        <w:rPr>
          <w:lang w:val="en-GB"/>
        </w:rPr>
      </w:pPr>
      <w:del w:id="61" w:author="Brian Graversen" w:date="2018-08-23T06:16:00Z">
        <w:r w:rsidDel="005B3A9F">
          <w:rPr>
            <w:lang w:val="en-GB"/>
          </w:rPr>
          <w:delText>The modifications required for this change are as follows</w:delText>
        </w:r>
      </w:del>
    </w:p>
    <w:p w14:paraId="52E12B70" w14:textId="7CAC7C7D" w:rsidR="0044360C" w:rsidRDefault="0044360C" w:rsidP="004D66F5">
      <w:pPr>
        <w:pStyle w:val="Heading3"/>
        <w:rPr>
          <w:lang w:val="en-GB"/>
        </w:rPr>
      </w:pPr>
      <w:bookmarkStart w:id="62" w:name="_Toc519590816"/>
      <w:r>
        <w:rPr>
          <w:lang w:val="en-GB"/>
        </w:rPr>
        <w:t>Modify the WS-</w:t>
      </w:r>
      <w:proofErr w:type="spellStart"/>
      <w:r>
        <w:rPr>
          <w:lang w:val="en-GB"/>
        </w:rPr>
        <w:t>SecurityPolicy</w:t>
      </w:r>
      <w:bookmarkEnd w:id="62"/>
      <w:proofErr w:type="spellEnd"/>
    </w:p>
    <w:p w14:paraId="2F8E2EF7" w14:textId="57BC4096" w:rsidR="0044360C" w:rsidRDefault="0044360C">
      <w:pPr>
        <w:rPr>
          <w:lang w:val="en-GB"/>
        </w:rPr>
      </w:pPr>
      <w:r>
        <w:rPr>
          <w:lang w:val="en-GB"/>
        </w:rPr>
        <w:t xml:space="preserve">As the </w:t>
      </w:r>
      <w:r w:rsidR="00F935AC">
        <w:rPr>
          <w:lang w:val="en-GB"/>
        </w:rPr>
        <w:t>WSC</w:t>
      </w:r>
      <w:r>
        <w:rPr>
          <w:lang w:val="en-GB"/>
        </w:rPr>
        <w:t xml:space="preserve"> calling the </w:t>
      </w:r>
      <w:r w:rsidR="00F935AC">
        <w:rPr>
          <w:lang w:val="en-GB"/>
        </w:rPr>
        <w:t>WSP</w:t>
      </w:r>
      <w:r>
        <w:rPr>
          <w:lang w:val="en-GB"/>
        </w:rPr>
        <w:t xml:space="preserve"> only supplies a bearer-token, we need to ensure that the client supplies its certificate</w:t>
      </w:r>
      <w:ins w:id="63" w:author="Brian Graversen" w:date="2018-08-23T06:17:00Z">
        <w:r w:rsidR="00D05CCB">
          <w:rPr>
            <w:lang w:val="en-GB"/>
          </w:rPr>
          <w:t xml:space="preserve"> (if the message needs to be signed, or the response needs to be encrypted)</w:t>
        </w:r>
      </w:ins>
      <w:r>
        <w:rPr>
          <w:lang w:val="en-GB"/>
        </w:rPr>
        <w:t>, this is done by changing this section of the WSDL file</w:t>
      </w:r>
    </w:p>
    <w:p w14:paraId="11CC50A8" w14:textId="77777777" w:rsidR="0044360C" w:rsidRPr="004D66F5" w:rsidRDefault="0044360C">
      <w:pPr>
        <w:rPr>
          <w:sz w:val="16"/>
          <w:lang w:val="en-GB"/>
        </w:rPr>
      </w:pPr>
    </w:p>
    <w:p w14:paraId="4D2137EB"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rPr>
        <w:t>&lt;sp:SamlToken</w:t>
      </w:r>
      <w:r w:rsidRPr="004D66F5">
        <w:rPr>
          <w:rFonts w:ascii="Courier New" w:hAnsi="Courier New" w:cs="Courier New"/>
          <w:color w:val="000000"/>
          <w:sz w:val="16"/>
          <w:szCs w:val="20"/>
        </w:rPr>
        <w:t xml:space="preserve"> </w:t>
      </w:r>
      <w:r w:rsidRPr="004D66F5">
        <w:rPr>
          <w:rFonts w:ascii="Courier New" w:hAnsi="Courier New" w:cs="Courier New"/>
          <w:color w:val="FF0000"/>
          <w:sz w:val="16"/>
          <w:szCs w:val="20"/>
        </w:rPr>
        <w:t>sp:IncludeToken</w:t>
      </w:r>
      <w:r w:rsidRPr="004D66F5">
        <w:rPr>
          <w:rFonts w:ascii="Courier New" w:hAnsi="Courier New" w:cs="Courier New"/>
          <w:color w:val="000000"/>
          <w:sz w:val="16"/>
          <w:szCs w:val="20"/>
        </w:rPr>
        <w:t>=</w:t>
      </w:r>
      <w:r w:rsidRPr="004D66F5">
        <w:rPr>
          <w:rFonts w:ascii="Courier New" w:hAnsi="Courier New" w:cs="Courier New"/>
          <w:b/>
          <w:bCs/>
          <w:color w:val="8000FF"/>
          <w:sz w:val="16"/>
          <w:szCs w:val="20"/>
        </w:rPr>
        <w:t>"</w:t>
      </w:r>
      <w:r w:rsidRPr="004D66F5">
        <w:rPr>
          <w:rFonts w:ascii="Courier New" w:hAnsi="Courier New" w:cs="Courier New"/>
          <w:b/>
          <w:bCs/>
          <w:color w:val="8000FF"/>
          <w:sz w:val="16"/>
          <w:szCs w:val="20"/>
          <w:u w:val="single"/>
        </w:rPr>
        <w:t>http://docs.oasis-open.org/ws-sx/ws-securitypolicy/200702/IncludeToken/Never</w:t>
      </w:r>
      <w:r w:rsidRPr="004D66F5">
        <w:rPr>
          <w:rFonts w:ascii="Courier New" w:hAnsi="Courier New" w:cs="Courier New"/>
          <w:b/>
          <w:bCs/>
          <w:color w:val="8000FF"/>
          <w:sz w:val="16"/>
          <w:szCs w:val="20"/>
        </w:rPr>
        <w:t>"</w:t>
      </w:r>
      <w:r w:rsidRPr="004D66F5">
        <w:rPr>
          <w:rFonts w:ascii="Courier New" w:hAnsi="Courier New" w:cs="Courier New"/>
          <w:color w:val="0000FF"/>
          <w:sz w:val="16"/>
          <w:szCs w:val="20"/>
        </w:rPr>
        <w:t>&gt;</w:t>
      </w:r>
    </w:p>
    <w:p w14:paraId="0E6B19A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FF"/>
          <w:sz w:val="16"/>
          <w:szCs w:val="20"/>
          <w:lang w:val="en-US"/>
        </w:rPr>
        <w:t>&gt;</w:t>
      </w:r>
    </w:p>
    <w:p w14:paraId="3DC2CE2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gramStart"/>
      <w:r w:rsidRPr="004D66F5">
        <w:rPr>
          <w:rFonts w:ascii="Courier New" w:hAnsi="Courier New" w:cs="Courier New"/>
          <w:color w:val="0000FF"/>
          <w:sz w:val="16"/>
          <w:szCs w:val="20"/>
          <w:lang w:val="en-US"/>
        </w:rPr>
        <w:t>sp:WssSamlV</w:t>
      </w:r>
      <w:proofErr w:type="gramEnd"/>
      <w:r w:rsidRPr="004D66F5">
        <w:rPr>
          <w:rFonts w:ascii="Courier New" w:hAnsi="Courier New" w:cs="Courier New"/>
          <w:color w:val="0000FF"/>
          <w:sz w:val="16"/>
          <w:szCs w:val="20"/>
          <w:lang w:val="en-US"/>
        </w:rPr>
        <w:t>20Token11</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56B0BB3"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FF"/>
          <w:sz w:val="16"/>
          <w:szCs w:val="20"/>
          <w:lang w:val="en-US"/>
        </w:rPr>
        <w:t>&gt;</w:t>
      </w:r>
    </w:p>
    <w:p w14:paraId="26ACBCF4" w14:textId="77777777" w:rsidR="0044360C" w:rsidRPr="004D66F5" w:rsidRDefault="0044360C" w:rsidP="004D66F5">
      <w:pPr>
        <w:pBdr>
          <w:left w:val="single" w:sz="12" w:space="4" w:color="7030A0"/>
        </w:pBdr>
        <w:shd w:val="clear" w:color="auto" w:fill="FFFFFF"/>
        <w:spacing w:after="0"/>
        <w:rPr>
          <w:rFonts w:ascii="Times New Roman" w:hAnsi="Times New Roman"/>
          <w:sz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sp:SamlToken</w:t>
      </w:r>
      <w:proofErr w:type="spellEnd"/>
      <w:proofErr w:type="gramEnd"/>
      <w:r w:rsidRPr="004D66F5">
        <w:rPr>
          <w:rFonts w:ascii="Courier New" w:hAnsi="Courier New" w:cs="Courier New"/>
          <w:color w:val="0000FF"/>
          <w:sz w:val="16"/>
          <w:szCs w:val="20"/>
          <w:lang w:val="en-US"/>
        </w:rPr>
        <w:t>&gt;</w:t>
      </w:r>
    </w:p>
    <w:p w14:paraId="6D512567" w14:textId="77777777" w:rsidR="0044360C" w:rsidRDefault="0044360C">
      <w:pPr>
        <w:rPr>
          <w:lang w:val="en-GB"/>
        </w:rPr>
      </w:pPr>
    </w:p>
    <w:p w14:paraId="5D14E39E" w14:textId="4F799592" w:rsidR="0044360C" w:rsidRDefault="0044360C">
      <w:pPr>
        <w:rPr>
          <w:lang w:val="en-GB"/>
        </w:rPr>
      </w:pPr>
      <w:r>
        <w:rPr>
          <w:lang w:val="en-GB"/>
        </w:rPr>
        <w:t>To the following</w:t>
      </w:r>
    </w:p>
    <w:p w14:paraId="066BD0A5" w14:textId="77777777" w:rsidR="0044360C" w:rsidRPr="004D66F5" w:rsidRDefault="0044360C">
      <w:pPr>
        <w:rPr>
          <w:sz w:val="16"/>
          <w:szCs w:val="16"/>
          <w:lang w:val="en-GB"/>
        </w:rPr>
      </w:pPr>
    </w:p>
    <w:p w14:paraId="463149D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w:t>
      </w:r>
      <w:r w:rsidRPr="004D66F5">
        <w:rPr>
          <w:rFonts w:ascii="Courier New" w:hAnsi="Courier New" w:cs="Courier New"/>
          <w:color w:val="000000"/>
          <w:sz w:val="16"/>
          <w:szCs w:val="20"/>
          <w:lang w:val="en-US"/>
        </w:rPr>
        <w:t xml:space="preserve"> </w:t>
      </w:r>
      <w:proofErr w:type="gramStart"/>
      <w:r w:rsidRPr="004D66F5">
        <w:rPr>
          <w:rFonts w:ascii="Courier New" w:hAnsi="Courier New" w:cs="Courier New"/>
          <w:color w:val="FF0000"/>
          <w:sz w:val="16"/>
          <w:szCs w:val="20"/>
          <w:lang w:val="en-US"/>
        </w:rPr>
        <w:t>sp:IncludeToken</w:t>
      </w:r>
      <w:proofErr w:type="gramEnd"/>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6BE9BA9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FF"/>
          <w:sz w:val="16"/>
          <w:szCs w:val="20"/>
          <w:lang w:val="en-US"/>
        </w:rPr>
        <w:t>&gt;</w:t>
      </w:r>
    </w:p>
    <w:p w14:paraId="00A7AFF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gramStart"/>
      <w:r w:rsidRPr="004D66F5">
        <w:rPr>
          <w:rFonts w:ascii="Courier New" w:hAnsi="Courier New" w:cs="Courier New"/>
          <w:color w:val="0000FF"/>
          <w:sz w:val="16"/>
          <w:szCs w:val="20"/>
          <w:lang w:val="en-US"/>
        </w:rPr>
        <w:t>sp:WssX</w:t>
      </w:r>
      <w:proofErr w:type="gramEnd"/>
      <w:r w:rsidRPr="004D66F5">
        <w:rPr>
          <w:rFonts w:ascii="Courier New" w:hAnsi="Courier New" w:cs="Courier New"/>
          <w:color w:val="0000FF"/>
          <w:sz w:val="16"/>
          <w:szCs w:val="20"/>
          <w:lang w:val="en-US"/>
        </w:rPr>
        <w:t>509V3Token10</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3C153A8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FF"/>
          <w:sz w:val="16"/>
          <w:szCs w:val="20"/>
          <w:lang w:val="en-US"/>
        </w:rPr>
        <w:t>&gt;</w:t>
      </w:r>
    </w:p>
    <w:p w14:paraId="1572B9DE"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&lt;/sp:X509Token&gt;</w:t>
      </w:r>
    </w:p>
    <w:p w14:paraId="2A096783" w14:textId="77777777" w:rsidR="0044360C" w:rsidRPr="004D66F5" w:rsidRDefault="0044360C">
      <w:pPr>
        <w:rPr>
          <w:lang w:val="en-US"/>
        </w:rPr>
      </w:pPr>
    </w:p>
    <w:p w14:paraId="4BD997E9" w14:textId="63809AA3" w:rsidR="0044360C" w:rsidRDefault="0044360C">
      <w:pPr>
        <w:rPr>
          <w:lang w:val="en-GB"/>
        </w:rPr>
      </w:pPr>
      <w:r>
        <w:rPr>
          <w:lang w:val="en-GB"/>
        </w:rPr>
        <w:t xml:space="preserve">This will require the </w:t>
      </w:r>
      <w:r w:rsidR="00610E90">
        <w:rPr>
          <w:lang w:val="en-GB"/>
        </w:rPr>
        <w:t>WSC</w:t>
      </w:r>
      <w:r>
        <w:rPr>
          <w:lang w:val="en-GB"/>
        </w:rPr>
        <w:t xml:space="preserve"> to supply its certificate in the request to the service.</w:t>
      </w:r>
    </w:p>
    <w:p w14:paraId="61D0F42F" w14:textId="7D61C5EB" w:rsidR="00DB5D8E" w:rsidRDefault="00610E90">
      <w:pPr>
        <w:rPr>
          <w:lang w:val="en-GB"/>
        </w:rPr>
      </w:pPr>
      <w:r>
        <w:rPr>
          <w:lang w:val="en-GB"/>
        </w:rPr>
        <w:t>We also need to empty</w:t>
      </w:r>
      <w:r w:rsidR="0044360C">
        <w:rPr>
          <w:lang w:val="en-GB"/>
        </w:rPr>
        <w:t xml:space="preserve"> the inner </w:t>
      </w:r>
      <w:proofErr w:type="spellStart"/>
      <w:proofErr w:type="gramStart"/>
      <w:r w:rsidR="0044360C">
        <w:rPr>
          <w:lang w:val="en-GB"/>
        </w:rPr>
        <w:t>wsp:Policy</w:t>
      </w:r>
      <w:proofErr w:type="spellEnd"/>
      <w:proofErr w:type="gramEnd"/>
      <w:r w:rsidR="0044360C">
        <w:rPr>
          <w:lang w:val="en-GB"/>
        </w:rPr>
        <w:t xml:space="preserve"> section from th</w:t>
      </w:r>
      <w:r>
        <w:rPr>
          <w:lang w:val="en-GB"/>
        </w:rPr>
        <w:t xml:space="preserve">e </w:t>
      </w:r>
      <w:proofErr w:type="spellStart"/>
      <w:r>
        <w:rPr>
          <w:lang w:val="en-GB"/>
        </w:rPr>
        <w:t>SignedSupportingToken</w:t>
      </w:r>
      <w:proofErr w:type="spellEnd"/>
      <w:r>
        <w:rPr>
          <w:lang w:val="en-GB"/>
        </w:rPr>
        <w:t xml:space="preserve"> element</w:t>
      </w:r>
      <w:r w:rsidR="00DB5D8E">
        <w:rPr>
          <w:lang w:val="en-GB"/>
        </w:rPr>
        <w:t>, otherwise CXF will attempt to use the token instead of the certificate.</w:t>
      </w:r>
    </w:p>
    <w:p w14:paraId="37B46A0F" w14:textId="3BD98E33" w:rsidR="0044360C" w:rsidRDefault="00DB5D8E">
      <w:pPr>
        <w:rPr>
          <w:lang w:val="en-GB"/>
        </w:rPr>
      </w:pPr>
      <w:r>
        <w:rPr>
          <w:lang w:val="en-GB"/>
        </w:rPr>
        <w:t xml:space="preserve">Note that if the profile does not mandate that the bearer token should be signed by the WSC, then a </w:t>
      </w:r>
      <w:proofErr w:type="spellStart"/>
      <w:r>
        <w:rPr>
          <w:lang w:val="en-GB"/>
        </w:rPr>
        <w:t>SupportingTokens</w:t>
      </w:r>
      <w:proofErr w:type="spellEnd"/>
      <w:r>
        <w:rPr>
          <w:lang w:val="en-GB"/>
        </w:rPr>
        <w:t xml:space="preserve"> section can be used instead of a </w:t>
      </w:r>
      <w:proofErr w:type="spellStart"/>
      <w:r>
        <w:rPr>
          <w:lang w:val="en-GB"/>
        </w:rPr>
        <w:t>SignedSupportingTokens</w:t>
      </w:r>
      <w:proofErr w:type="spellEnd"/>
      <w:r>
        <w:rPr>
          <w:lang w:val="en-GB"/>
        </w:rPr>
        <w:t xml:space="preserve"> section.</w:t>
      </w:r>
    </w:p>
    <w:p w14:paraId="7215E9B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sp:SignedSupportingTokens</w:t>
      </w:r>
      <w:proofErr w:type="spellEnd"/>
      <w:proofErr w:type="gramEnd"/>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xmlns:sp</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4DB4B567"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FF"/>
          <w:sz w:val="16"/>
          <w:szCs w:val="20"/>
          <w:lang w:val="en-US"/>
        </w:rPr>
        <w:t>&gt;</w:t>
      </w:r>
    </w:p>
    <w:p w14:paraId="289FFDA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sp:IssuedToken</w:t>
      </w:r>
      <w:proofErr w:type="spellEnd"/>
      <w:proofErr w:type="gramEnd"/>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sp:IncludeToken</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1CD36D6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sp:RequestSecurityTokenTemplate</w:t>
      </w:r>
      <w:proofErr w:type="spellEnd"/>
      <w:proofErr w:type="gramEnd"/>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617D70F"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wsp:Policy</w:t>
      </w:r>
      <w:proofErr w:type="spellEnd"/>
      <w:proofErr w:type="gramEnd"/>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0BA25CD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8000"/>
          <w:sz w:val="16"/>
          <w:szCs w:val="20"/>
          <w:lang w:val="en-US"/>
        </w:rPr>
        <w:t>&lt;!--</w:t>
      </w:r>
    </w:p>
    <w:p w14:paraId="6ECFE696"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t>
      </w:r>
      <w:proofErr w:type="spellStart"/>
      <w:proofErr w:type="gramStart"/>
      <w:r w:rsidRPr="004D66F5">
        <w:rPr>
          <w:rFonts w:ascii="Courier New" w:hAnsi="Courier New" w:cs="Courier New"/>
          <w:color w:val="008000"/>
          <w:sz w:val="16"/>
          <w:szCs w:val="20"/>
          <w:lang w:val="en-US"/>
        </w:rPr>
        <w:t>wsp:Policy</w:t>
      </w:r>
      <w:proofErr w:type="spellEnd"/>
      <w:proofErr w:type="gramEnd"/>
      <w:r w:rsidRPr="004D66F5">
        <w:rPr>
          <w:rFonts w:ascii="Courier New" w:hAnsi="Courier New" w:cs="Courier New"/>
          <w:color w:val="008000"/>
          <w:sz w:val="16"/>
          <w:szCs w:val="20"/>
          <w:lang w:val="en-US"/>
        </w:rPr>
        <w:t>&gt;</w:t>
      </w:r>
    </w:p>
    <w:p w14:paraId="38CE03D3"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t>
      </w:r>
      <w:proofErr w:type="gramStart"/>
      <w:r w:rsidRPr="004D66F5">
        <w:rPr>
          <w:rFonts w:ascii="Courier New" w:hAnsi="Courier New" w:cs="Courier New"/>
          <w:color w:val="008000"/>
          <w:sz w:val="16"/>
          <w:szCs w:val="20"/>
          <w:lang w:val="en-US"/>
        </w:rPr>
        <w:t>sp:WssSamlV</w:t>
      </w:r>
      <w:proofErr w:type="gramEnd"/>
      <w:r w:rsidRPr="004D66F5">
        <w:rPr>
          <w:rFonts w:ascii="Courier New" w:hAnsi="Courier New" w:cs="Courier New"/>
          <w:color w:val="008000"/>
          <w:sz w:val="16"/>
          <w:szCs w:val="20"/>
          <w:lang w:val="en-US"/>
        </w:rPr>
        <w:t>20Token11 /&gt;</w:t>
      </w:r>
    </w:p>
    <w:p w14:paraId="52758EE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t>
      </w:r>
      <w:proofErr w:type="spellStart"/>
      <w:proofErr w:type="gramStart"/>
      <w:r w:rsidRPr="004D66F5">
        <w:rPr>
          <w:rFonts w:ascii="Courier New" w:hAnsi="Courier New" w:cs="Courier New"/>
          <w:color w:val="008000"/>
          <w:sz w:val="16"/>
          <w:szCs w:val="20"/>
          <w:lang w:val="en-US"/>
        </w:rPr>
        <w:t>wsp:Policy</w:t>
      </w:r>
      <w:proofErr w:type="spellEnd"/>
      <w:proofErr w:type="gramEnd"/>
      <w:r w:rsidRPr="004D66F5">
        <w:rPr>
          <w:rFonts w:ascii="Courier New" w:hAnsi="Courier New" w:cs="Courier New"/>
          <w:color w:val="008000"/>
          <w:sz w:val="16"/>
          <w:szCs w:val="20"/>
          <w:lang w:val="en-US"/>
        </w:rPr>
        <w:t>&gt;</w:t>
      </w:r>
    </w:p>
    <w:p w14:paraId="02F7A77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color w:val="008000"/>
          <w:sz w:val="16"/>
          <w:szCs w:val="20"/>
          <w:lang w:val="en-US"/>
        </w:rPr>
        <w:t xml:space="preserve">                --&gt;</w:t>
      </w:r>
    </w:p>
    <w:p w14:paraId="71E0EDAD"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t>
      </w:r>
      <w:proofErr w:type="spellStart"/>
      <w:proofErr w:type="gramStart"/>
      <w:r w:rsidRPr="004D66F5">
        <w:rPr>
          <w:rFonts w:ascii="Courier New" w:hAnsi="Courier New" w:cs="Courier New"/>
          <w:color w:val="0000FF"/>
          <w:sz w:val="16"/>
          <w:szCs w:val="20"/>
          <w:lang w:val="en-US"/>
        </w:rPr>
        <w:t>sp:IssuedToken</w:t>
      </w:r>
      <w:proofErr w:type="spellEnd"/>
      <w:proofErr w:type="gramEnd"/>
      <w:r w:rsidRPr="004D66F5">
        <w:rPr>
          <w:rFonts w:ascii="Courier New" w:hAnsi="Courier New" w:cs="Courier New"/>
          <w:color w:val="0000FF"/>
          <w:sz w:val="16"/>
          <w:szCs w:val="20"/>
          <w:lang w:val="en-US"/>
        </w:rPr>
        <w:t>&gt;</w:t>
      </w:r>
    </w:p>
    <w:p w14:paraId="5D0AF771" w14:textId="77777777" w:rsidR="0044360C" w:rsidRPr="005B3A9F"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5B3A9F">
        <w:rPr>
          <w:rFonts w:ascii="Courier New" w:hAnsi="Courier New" w:cs="Courier New"/>
          <w:color w:val="0000FF"/>
          <w:sz w:val="16"/>
          <w:szCs w:val="20"/>
          <w:lang w:val="en-US"/>
        </w:rPr>
        <w:t>&lt;/</w:t>
      </w:r>
      <w:proofErr w:type="spellStart"/>
      <w:proofErr w:type="gramStart"/>
      <w:r w:rsidRPr="005B3A9F">
        <w:rPr>
          <w:rFonts w:ascii="Courier New" w:hAnsi="Courier New" w:cs="Courier New"/>
          <w:color w:val="0000FF"/>
          <w:sz w:val="16"/>
          <w:szCs w:val="20"/>
          <w:lang w:val="en-US"/>
        </w:rPr>
        <w:t>wsp:Policy</w:t>
      </w:r>
      <w:proofErr w:type="spellEnd"/>
      <w:proofErr w:type="gramEnd"/>
      <w:r w:rsidRPr="005B3A9F">
        <w:rPr>
          <w:rFonts w:ascii="Courier New" w:hAnsi="Courier New" w:cs="Courier New"/>
          <w:color w:val="0000FF"/>
          <w:sz w:val="16"/>
          <w:szCs w:val="20"/>
          <w:lang w:val="en-US"/>
        </w:rPr>
        <w:t>&gt;</w:t>
      </w:r>
    </w:p>
    <w:p w14:paraId="24A13200" w14:textId="5C0B0A40" w:rsidR="0044360C" w:rsidRPr="005B3A9F" w:rsidRDefault="0044360C" w:rsidP="004D66F5">
      <w:pPr>
        <w:pBdr>
          <w:left w:val="single" w:sz="12" w:space="4" w:color="7030A0"/>
        </w:pBdr>
        <w:shd w:val="clear" w:color="auto" w:fill="FFFFFF"/>
        <w:spacing w:after="0"/>
        <w:rPr>
          <w:rFonts w:ascii="Times New Roman" w:hAnsi="Times New Roman"/>
          <w:sz w:val="20"/>
          <w:lang w:val="en-US"/>
        </w:rPr>
      </w:pPr>
      <w:r w:rsidRPr="005B3A9F">
        <w:rPr>
          <w:rFonts w:ascii="Courier New" w:hAnsi="Courier New" w:cs="Courier New"/>
          <w:b/>
          <w:bCs/>
          <w:color w:val="000000"/>
          <w:sz w:val="16"/>
          <w:szCs w:val="20"/>
          <w:lang w:val="en-US"/>
        </w:rPr>
        <w:t xml:space="preserve">    </w:t>
      </w:r>
      <w:r w:rsidRPr="005B3A9F">
        <w:rPr>
          <w:rFonts w:ascii="Courier New" w:hAnsi="Courier New" w:cs="Courier New"/>
          <w:color w:val="0000FF"/>
          <w:sz w:val="16"/>
          <w:szCs w:val="20"/>
          <w:lang w:val="en-US"/>
        </w:rPr>
        <w:t>&lt;/</w:t>
      </w:r>
      <w:proofErr w:type="spellStart"/>
      <w:proofErr w:type="gramStart"/>
      <w:r w:rsidRPr="005B3A9F">
        <w:rPr>
          <w:rFonts w:ascii="Courier New" w:hAnsi="Courier New" w:cs="Courier New"/>
          <w:color w:val="0000FF"/>
          <w:sz w:val="16"/>
          <w:szCs w:val="20"/>
          <w:lang w:val="en-US"/>
        </w:rPr>
        <w:t>sp:SignedSupportingTokens</w:t>
      </w:r>
      <w:proofErr w:type="spellEnd"/>
      <w:proofErr w:type="gramEnd"/>
      <w:r w:rsidRPr="005B3A9F">
        <w:rPr>
          <w:rFonts w:ascii="Courier New" w:hAnsi="Courier New" w:cs="Courier New"/>
          <w:color w:val="0000FF"/>
          <w:sz w:val="16"/>
          <w:szCs w:val="20"/>
          <w:lang w:val="en-US"/>
        </w:rPr>
        <w:t>&gt;</w:t>
      </w:r>
    </w:p>
    <w:p w14:paraId="0030C18C" w14:textId="54701839" w:rsidR="0044360C" w:rsidRDefault="0044360C" w:rsidP="004D66F5">
      <w:pPr>
        <w:pStyle w:val="Heading3"/>
        <w:rPr>
          <w:lang w:val="en-GB"/>
        </w:rPr>
      </w:pPr>
      <w:bookmarkStart w:id="64" w:name="_Toc519590817"/>
      <w:r>
        <w:rPr>
          <w:lang w:val="en-GB"/>
        </w:rPr>
        <w:t xml:space="preserve">Modify the </w:t>
      </w:r>
      <w:proofErr w:type="spellStart"/>
      <w:r>
        <w:rPr>
          <w:lang w:val="en-GB"/>
        </w:rPr>
        <w:t>truststore</w:t>
      </w:r>
      <w:bookmarkEnd w:id="64"/>
      <w:proofErr w:type="spellEnd"/>
    </w:p>
    <w:p w14:paraId="45CABD49" w14:textId="07F09296" w:rsidR="002949ED" w:rsidRPr="002E123D" w:rsidRDefault="002E123D" w:rsidP="002E123D">
      <w:pPr>
        <w:rPr>
          <w:lang w:val="en-GB"/>
        </w:rPr>
      </w:pPr>
      <w:r>
        <w:rPr>
          <w:lang w:val="en-GB"/>
        </w:rPr>
        <w:t>If the WS-</w:t>
      </w:r>
      <w:proofErr w:type="spellStart"/>
      <w:r>
        <w:rPr>
          <w:lang w:val="en-GB"/>
        </w:rPr>
        <w:t>SecurityPolicy</w:t>
      </w:r>
      <w:proofErr w:type="spellEnd"/>
      <w:r>
        <w:rPr>
          <w:lang w:val="en-GB"/>
        </w:rPr>
        <w:t xml:space="preserve"> requires that the WSC message is signed, the WSP must have some way of validating this signature. The bearer token (unlike the holder-of-key token) does not contain any information about the WSCs certificate, so trust must be established either by adding the WSCs certificate to the WSP </w:t>
      </w:r>
      <w:proofErr w:type="spellStart"/>
      <w:r>
        <w:rPr>
          <w:lang w:val="en-GB"/>
        </w:rPr>
        <w:t>truststore</w:t>
      </w:r>
      <w:proofErr w:type="spellEnd"/>
      <w:r>
        <w:rPr>
          <w:lang w:val="en-GB"/>
        </w:rPr>
        <w:t xml:space="preserve"> or adding one (or more) CA certificates to the WSP </w:t>
      </w:r>
      <w:proofErr w:type="spellStart"/>
      <w:r>
        <w:rPr>
          <w:lang w:val="en-GB"/>
        </w:rPr>
        <w:t>truststore</w:t>
      </w:r>
      <w:proofErr w:type="spellEnd"/>
      <w:r>
        <w:rPr>
          <w:lang w:val="en-GB"/>
        </w:rPr>
        <w:t xml:space="preserve"> – allowing a WSC to use any certificate issued by one of these CAs.</w:t>
      </w:r>
    </w:p>
    <w:p w14:paraId="6F73721B" w14:textId="4E34636C" w:rsidR="006147B0" w:rsidRDefault="006147B0" w:rsidP="006147B0">
      <w:pPr>
        <w:pStyle w:val="Heading2"/>
        <w:rPr>
          <w:lang w:val="en-GB"/>
        </w:rPr>
      </w:pPr>
      <w:bookmarkStart w:id="65" w:name="_Toc422813718"/>
      <w:bookmarkStart w:id="66" w:name="_Toc422813719"/>
      <w:bookmarkStart w:id="67" w:name="_Toc519590818"/>
      <w:bookmarkEnd w:id="65"/>
      <w:bookmarkEnd w:id="66"/>
      <w:r>
        <w:rPr>
          <w:lang w:val="en-GB"/>
        </w:rPr>
        <w:t>Other Considerations</w:t>
      </w:r>
      <w:bookmarkEnd w:id="67"/>
    </w:p>
    <w:p w14:paraId="4AD707DE" w14:textId="235F7452" w:rsidR="006147B0" w:rsidRDefault="006147B0" w:rsidP="00971B6E">
      <w:pPr>
        <w:rPr>
          <w:lang w:val="en-GB"/>
        </w:rPr>
      </w:pPr>
      <w:r>
        <w:rPr>
          <w:lang w:val="en-GB"/>
        </w:rPr>
        <w:t>By default</w:t>
      </w:r>
      <w:r w:rsidR="007B45A6">
        <w:rPr>
          <w:lang w:val="en-GB"/>
        </w:rPr>
        <w:t>,</w:t>
      </w:r>
      <w:r>
        <w:rPr>
          <w:lang w:val="en-GB"/>
        </w:rPr>
        <w:t xml:space="preserve"> a service using the Apache CXF framework is decently secured, but depending on the deployment methods used, some of the default settings used by Apache CXF should probably be tweaked.</w:t>
      </w:r>
    </w:p>
    <w:p w14:paraId="53EA28DD" w14:textId="31088445" w:rsidR="006147B0" w:rsidRDefault="006147B0" w:rsidP="008649F8">
      <w:pPr>
        <w:pStyle w:val="Heading3"/>
        <w:rPr>
          <w:lang w:val="en-GB"/>
        </w:rPr>
      </w:pPr>
      <w:bookmarkStart w:id="68" w:name="_Toc519590819"/>
      <w:r>
        <w:rPr>
          <w:lang w:val="en-GB"/>
        </w:rPr>
        <w:t>Replay detection</w:t>
      </w:r>
      <w:bookmarkEnd w:id="68"/>
    </w:p>
    <w:p w14:paraId="113E3EBF" w14:textId="74D5EDC9" w:rsidR="00F22D52" w:rsidRDefault="006147B0" w:rsidP="006147B0">
      <w:pPr>
        <w:rPr>
          <w:lang w:val="en-GB"/>
        </w:rPr>
      </w:pPr>
      <w:r>
        <w:rPr>
          <w:lang w:val="en-GB"/>
        </w:rPr>
        <w:t>The default setting for Apache CXF is to use a memory cache (</w:t>
      </w:r>
      <w:proofErr w:type="spellStart"/>
      <w:r>
        <w:rPr>
          <w:lang w:val="en-GB"/>
        </w:rPr>
        <w:t>EHCache</w:t>
      </w:r>
      <w:proofErr w:type="spellEnd"/>
      <w:r>
        <w:rPr>
          <w:lang w:val="en-GB"/>
        </w:rPr>
        <w:t>) to detect replayed messages. In a deployment scenario</w:t>
      </w:r>
      <w:r w:rsidR="007B45A6">
        <w:rPr>
          <w:lang w:val="en-GB"/>
        </w:rPr>
        <w:t>,</w:t>
      </w:r>
      <w:r>
        <w:rPr>
          <w:lang w:val="en-GB"/>
        </w:rPr>
        <w:t xml:space="preserve"> </w:t>
      </w:r>
      <w:r w:rsidR="002E123D">
        <w:rPr>
          <w:lang w:val="en-GB"/>
        </w:rPr>
        <w:t>where</w:t>
      </w:r>
      <w:r>
        <w:rPr>
          <w:lang w:val="en-GB"/>
        </w:rPr>
        <w:t xml:space="preserve"> multiple servers host the same service, this </w:t>
      </w:r>
      <w:r w:rsidR="00F22D52">
        <w:rPr>
          <w:lang w:val="en-GB"/>
        </w:rPr>
        <w:t>would only detect rep</w:t>
      </w:r>
      <w:r w:rsidR="007B45A6">
        <w:rPr>
          <w:lang w:val="en-GB"/>
        </w:rPr>
        <w:t>l</w:t>
      </w:r>
      <w:r w:rsidR="00F22D52">
        <w:rPr>
          <w:lang w:val="en-GB"/>
        </w:rPr>
        <w:t>ays against the same server instance. The following configuration key is used to configure the implementation class for the cache</w:t>
      </w:r>
    </w:p>
    <w:p w14:paraId="2D4433B3" w14:textId="77777777" w:rsidR="00F22D52" w:rsidRDefault="00F22D52" w:rsidP="006147B0">
      <w:pPr>
        <w:rPr>
          <w:lang w:val="en-GB"/>
        </w:rPr>
      </w:pPr>
    </w:p>
    <w:p w14:paraId="60E0A61F" w14:textId="7F536799" w:rsidR="007B45A6" w:rsidRPr="00F22D52" w:rsidRDefault="00F22D52" w:rsidP="00F22D52">
      <w:pPr>
        <w:pBdr>
          <w:left w:val="single" w:sz="12" w:space="4" w:color="8064A2" w:themeColor="accent4"/>
        </w:pBdr>
        <w:rPr>
          <w:rFonts w:ascii="Courier New" w:hAnsi="Courier New" w:cs="Courier New"/>
          <w:lang w:val="en-GB"/>
        </w:rPr>
      </w:pPr>
      <w:proofErr w:type="spellStart"/>
      <w:r w:rsidRPr="00F22D52">
        <w:rPr>
          <w:rFonts w:ascii="Courier New" w:hAnsi="Courier New" w:cs="Courier New"/>
          <w:lang w:val="en-GB"/>
        </w:rPr>
        <w:t>ws-</w:t>
      </w:r>
      <w:proofErr w:type="gramStart"/>
      <w:r w:rsidRPr="00F22D52">
        <w:rPr>
          <w:rFonts w:ascii="Courier New" w:hAnsi="Courier New" w:cs="Courier New"/>
          <w:lang w:val="en-GB"/>
        </w:rPr>
        <w:t>security.timestamp</w:t>
      </w:r>
      <w:proofErr w:type="gramEnd"/>
      <w:r w:rsidRPr="00F22D52">
        <w:rPr>
          <w:rFonts w:ascii="Courier New" w:hAnsi="Courier New" w:cs="Courier New"/>
          <w:lang w:val="en-GB"/>
        </w:rPr>
        <w:t>.cache.instance</w:t>
      </w:r>
      <w:proofErr w:type="spellEnd"/>
    </w:p>
    <w:p w14:paraId="7383481D" w14:textId="3DBA53B1" w:rsidR="00F22D52" w:rsidRDefault="00F22D52" w:rsidP="006147B0">
      <w:pPr>
        <w:rPr>
          <w:lang w:val="en-GB"/>
        </w:rPr>
      </w:pPr>
    </w:p>
    <w:p w14:paraId="30297190" w14:textId="2FDA42E4" w:rsidR="007B45A6" w:rsidRDefault="007B45A6" w:rsidP="006147B0">
      <w:pPr>
        <w:rPr>
          <w:lang w:val="en-GB"/>
        </w:rPr>
      </w:pPr>
      <w:r>
        <w:rPr>
          <w:lang w:val="en-GB"/>
        </w:rPr>
        <w:t>and can be used to supply a different cache implementation.</w:t>
      </w:r>
    </w:p>
    <w:p w14:paraId="232EC428" w14:textId="33342EAE" w:rsidR="00F22D52" w:rsidRPr="006147B0" w:rsidRDefault="00F22D52" w:rsidP="006147B0">
      <w:pPr>
        <w:rPr>
          <w:lang w:val="en-GB"/>
        </w:rPr>
      </w:pPr>
      <w:r>
        <w:rPr>
          <w:lang w:val="en-GB"/>
        </w:rPr>
        <w:lastRenderedPageBreak/>
        <w:t>This document does not cover how to implement a caching strategy to detect replays, but it is something one should consider in a multi-server deployment scenario.</w:t>
      </w:r>
    </w:p>
    <w:p w14:paraId="3C80B765" w14:textId="73E4F212" w:rsidR="006147B0" w:rsidRDefault="006147B0" w:rsidP="008649F8">
      <w:pPr>
        <w:pStyle w:val="Heading3"/>
        <w:rPr>
          <w:lang w:val="en-GB"/>
        </w:rPr>
      </w:pPr>
      <w:bookmarkStart w:id="69" w:name="_Toc519590820"/>
      <w:r>
        <w:rPr>
          <w:lang w:val="en-GB"/>
        </w:rPr>
        <w:t>WS-</w:t>
      </w:r>
      <w:proofErr w:type="spellStart"/>
      <w:r w:rsidR="000A046F">
        <w:rPr>
          <w:lang w:val="en-GB"/>
        </w:rPr>
        <w:t>SecureConversation</w:t>
      </w:r>
      <w:bookmarkEnd w:id="69"/>
      <w:proofErr w:type="spellEnd"/>
    </w:p>
    <w:p w14:paraId="0E7267A4" w14:textId="4878459D" w:rsidR="00F22D52" w:rsidRDefault="00F22D52" w:rsidP="00F22D52">
      <w:pPr>
        <w:rPr>
          <w:lang w:val="en-GB"/>
        </w:rPr>
      </w:pPr>
      <w:r>
        <w:rPr>
          <w:lang w:val="en-GB"/>
        </w:rPr>
        <w:t xml:space="preserve">The reference code requires that the </w:t>
      </w:r>
      <w:r w:rsidR="002E123D">
        <w:rPr>
          <w:lang w:val="en-GB"/>
        </w:rPr>
        <w:t>WSC</w:t>
      </w:r>
      <w:r>
        <w:rPr>
          <w:lang w:val="en-GB"/>
        </w:rPr>
        <w:t xml:space="preserve"> must send a token on each request, which is then validated by the </w:t>
      </w:r>
      <w:r w:rsidR="002E123D">
        <w:rPr>
          <w:lang w:val="en-GB"/>
        </w:rPr>
        <w:t>WSP</w:t>
      </w:r>
      <w:r>
        <w:rPr>
          <w:lang w:val="en-GB"/>
        </w:rPr>
        <w:t xml:space="preserve">. In scenarios where a </w:t>
      </w:r>
      <w:r w:rsidR="002E123D">
        <w:rPr>
          <w:lang w:val="en-GB"/>
        </w:rPr>
        <w:t>WSC</w:t>
      </w:r>
      <w:r>
        <w:rPr>
          <w:lang w:val="en-GB"/>
        </w:rPr>
        <w:t xml:space="preserve"> calls the </w:t>
      </w:r>
      <w:r w:rsidR="002E123D">
        <w:rPr>
          <w:lang w:val="en-GB"/>
        </w:rPr>
        <w:t>WSP</w:t>
      </w:r>
      <w:r>
        <w:rPr>
          <w:lang w:val="en-GB"/>
        </w:rPr>
        <w:t xml:space="preserve"> multiple times, this can be a big overhead, and in these scenarios, it might be worth enabling WS-</w:t>
      </w:r>
      <w:proofErr w:type="spellStart"/>
      <w:r w:rsidR="000A046F">
        <w:rPr>
          <w:lang w:val="en-GB"/>
        </w:rPr>
        <w:t>SecureConversation</w:t>
      </w:r>
      <w:proofErr w:type="spellEnd"/>
      <w:r>
        <w:rPr>
          <w:lang w:val="en-GB"/>
        </w:rPr>
        <w:t>.</w:t>
      </w:r>
    </w:p>
    <w:p w14:paraId="518CA451" w14:textId="73EF86CD" w:rsidR="00F22D52" w:rsidRDefault="00F22D52" w:rsidP="00F22D52">
      <w:pPr>
        <w:rPr>
          <w:lang w:val="en-GB"/>
        </w:rPr>
      </w:pPr>
      <w:r>
        <w:rPr>
          <w:lang w:val="en-GB"/>
        </w:rPr>
        <w:t>When WS-</w:t>
      </w:r>
      <w:proofErr w:type="spellStart"/>
      <w:r w:rsidR="000A046F">
        <w:rPr>
          <w:lang w:val="en-GB"/>
        </w:rPr>
        <w:t>SecureConversation</w:t>
      </w:r>
      <w:proofErr w:type="spellEnd"/>
      <w:r w:rsidR="000A046F">
        <w:rPr>
          <w:lang w:val="en-GB"/>
        </w:rPr>
        <w:t xml:space="preserve"> </w:t>
      </w:r>
      <w:r>
        <w:rPr>
          <w:lang w:val="en-GB"/>
        </w:rPr>
        <w:t xml:space="preserve">is enabled, the initial request by the </w:t>
      </w:r>
      <w:r w:rsidR="002E123D">
        <w:rPr>
          <w:lang w:val="en-GB"/>
        </w:rPr>
        <w:t>WSC</w:t>
      </w:r>
      <w:r>
        <w:rPr>
          <w:lang w:val="en-GB"/>
        </w:rPr>
        <w:t xml:space="preserve"> establishes a secure session with the </w:t>
      </w:r>
      <w:r w:rsidR="002E123D">
        <w:rPr>
          <w:lang w:val="en-GB"/>
        </w:rPr>
        <w:t>WSP</w:t>
      </w:r>
      <w:r>
        <w:rPr>
          <w:lang w:val="en-GB"/>
        </w:rPr>
        <w:t>, which is used for further requests. This session has a lower overhead than validating the token on each request but comes with the cost of an increased overhead on the first request.</w:t>
      </w:r>
    </w:p>
    <w:p w14:paraId="0168BF5E" w14:textId="627B6135" w:rsidR="00F22D52" w:rsidRDefault="00F22D52" w:rsidP="00F22D52">
      <w:pPr>
        <w:rPr>
          <w:lang w:val="en-GB"/>
        </w:rPr>
      </w:pPr>
      <w:r>
        <w:rPr>
          <w:lang w:val="en-GB"/>
        </w:rPr>
        <w:t>This document does not cover how to enable WS-</w:t>
      </w:r>
      <w:proofErr w:type="spellStart"/>
      <w:r w:rsidR="000A046F">
        <w:rPr>
          <w:lang w:val="en-GB"/>
        </w:rPr>
        <w:t>SecureConversation</w:t>
      </w:r>
      <w:proofErr w:type="spellEnd"/>
      <w:r>
        <w:rPr>
          <w:lang w:val="en-GB"/>
        </w:rPr>
        <w:t>, and the CXF documentation should be consulted for this</w:t>
      </w:r>
    </w:p>
    <w:p w14:paraId="288486EB" w14:textId="27088D71" w:rsidR="00F22D52" w:rsidRDefault="006D1DCD" w:rsidP="00F22D52">
      <w:pPr>
        <w:rPr>
          <w:lang w:val="en-GB"/>
        </w:rPr>
      </w:pPr>
      <w:hyperlink r:id="rId12" w:history="1">
        <w:r w:rsidR="00F22D52" w:rsidRPr="009F13A0">
          <w:rPr>
            <w:rStyle w:val="Hyperlink"/>
            <w:lang w:val="en-GB"/>
          </w:rPr>
          <w:t>http://cxf.apache.org/docs/ws-secureconversation.html</w:t>
        </w:r>
      </w:hyperlink>
    </w:p>
    <w:p w14:paraId="0DB5963C" w14:textId="113BF0D4" w:rsidR="00123E9F" w:rsidRPr="00AE5D72" w:rsidRDefault="00302E9E" w:rsidP="00123E9F">
      <w:pPr>
        <w:pStyle w:val="Heading1"/>
        <w:rPr>
          <w:lang w:val="en-GB"/>
        </w:rPr>
      </w:pPr>
      <w:bookmarkStart w:id="70" w:name="_Toc519590821"/>
      <w:r w:rsidRPr="00AE5D72">
        <w:rPr>
          <w:lang w:val="en-GB"/>
        </w:rPr>
        <w:lastRenderedPageBreak/>
        <w:t xml:space="preserve">Building a </w:t>
      </w:r>
      <w:r w:rsidR="008139F8">
        <w:rPr>
          <w:lang w:val="en-GB"/>
        </w:rPr>
        <w:t>Web S</w:t>
      </w:r>
      <w:r w:rsidR="002C6340" w:rsidRPr="00AE5D72">
        <w:rPr>
          <w:lang w:val="en-GB"/>
        </w:rPr>
        <w:t>ervice</w:t>
      </w:r>
      <w:r w:rsidR="00123E9F" w:rsidRPr="00AE5D72">
        <w:rPr>
          <w:lang w:val="en-GB"/>
        </w:rPr>
        <w:t xml:space="preserve"> Consumer</w:t>
      </w:r>
      <w:bookmarkEnd w:id="70"/>
    </w:p>
    <w:p w14:paraId="28FAE83A" w14:textId="2FC35E88" w:rsidR="00302E9E" w:rsidRDefault="00302E9E" w:rsidP="00302E9E">
      <w:pPr>
        <w:rPr>
          <w:lang w:val="en-GB"/>
        </w:rPr>
      </w:pPr>
      <w:r w:rsidRPr="00AE5D72">
        <w:rPr>
          <w:lang w:val="en-GB"/>
        </w:rPr>
        <w:t xml:space="preserve">This chapter covers all the steps necessary to build a </w:t>
      </w:r>
      <w:r w:rsidR="002E123D">
        <w:rPr>
          <w:lang w:val="en-GB"/>
        </w:rPr>
        <w:t>WSC</w:t>
      </w:r>
      <w:r w:rsidRPr="00AE5D72">
        <w:rPr>
          <w:lang w:val="en-GB"/>
        </w:rPr>
        <w:t xml:space="preserve"> capable of calling a </w:t>
      </w:r>
      <w:r w:rsidR="002E123D">
        <w:rPr>
          <w:lang w:val="en-GB"/>
        </w:rPr>
        <w:t>WSP</w:t>
      </w:r>
      <w:r w:rsidRPr="00AE5D72">
        <w:rPr>
          <w:lang w:val="en-GB"/>
        </w:rPr>
        <w:t xml:space="preserve"> secured as detailed in the previous chapter. This includes calling the STS and getting a token, as well as securing the request to the service in a way compliant with the </w:t>
      </w:r>
      <w:r w:rsidR="002E123D">
        <w:rPr>
          <w:lang w:val="en-GB"/>
        </w:rPr>
        <w:t>security profile specified by the WSP.</w:t>
      </w:r>
    </w:p>
    <w:p w14:paraId="546528AF" w14:textId="47D69532" w:rsidR="00A0042D" w:rsidRDefault="00A0042D" w:rsidP="004D66F5">
      <w:pPr>
        <w:pStyle w:val="Heading2"/>
        <w:rPr>
          <w:lang w:val="en-GB"/>
        </w:rPr>
      </w:pPr>
      <w:bookmarkStart w:id="71" w:name="_Toc519590822"/>
      <w:r>
        <w:rPr>
          <w:lang w:val="en-GB"/>
        </w:rPr>
        <w:t>Reference Code</w:t>
      </w:r>
      <w:bookmarkEnd w:id="71"/>
    </w:p>
    <w:p w14:paraId="6793E640" w14:textId="4A5D3A60" w:rsidR="002E123D" w:rsidRDefault="002E123D" w:rsidP="008649F8">
      <w:pPr>
        <w:rPr>
          <w:lang w:val="en-GB"/>
        </w:rPr>
      </w:pPr>
      <w:r>
        <w:rPr>
          <w:lang w:val="en-GB"/>
        </w:rPr>
        <w:t>The reference code for the different security profiles implement</w:t>
      </w:r>
      <w:r w:rsidR="00E14A68">
        <w:rPr>
          <w:lang w:val="en-GB"/>
        </w:rPr>
        <w:t>s</w:t>
      </w:r>
      <w:r>
        <w:rPr>
          <w:lang w:val="en-GB"/>
        </w:rPr>
        <w:t xml:space="preserve"> many different scenarios, where the steps required to build a WSC slightly </w:t>
      </w:r>
      <w:r w:rsidR="00E14A68">
        <w:rPr>
          <w:lang w:val="en-GB"/>
        </w:rPr>
        <w:t xml:space="preserve">differ </w:t>
      </w:r>
      <w:r>
        <w:rPr>
          <w:lang w:val="en-GB"/>
        </w:rPr>
        <w:t>depending on the scenario.</w:t>
      </w:r>
    </w:p>
    <w:p w14:paraId="0B2B02B0" w14:textId="1E3DF4BE" w:rsidR="00A0042D" w:rsidRPr="008649F8" w:rsidRDefault="002E123D" w:rsidP="008649F8">
      <w:pPr>
        <w:rPr>
          <w:lang w:val="en-GB"/>
        </w:rPr>
      </w:pPr>
      <w:r>
        <w:rPr>
          <w:lang w:val="en-GB"/>
        </w:rPr>
        <w:t>This chapter will outline the general approach for using CXF to build a WSC, and the documentation for the specific profiles will cover the scenario specific details.</w:t>
      </w:r>
    </w:p>
    <w:p w14:paraId="2597928F" w14:textId="31AC92B9" w:rsidR="00E97072" w:rsidRPr="00AE5D72" w:rsidRDefault="00E97072" w:rsidP="00BF3156">
      <w:pPr>
        <w:pStyle w:val="Heading2"/>
        <w:rPr>
          <w:lang w:val="en-GB"/>
        </w:rPr>
      </w:pPr>
      <w:bookmarkStart w:id="72" w:name="_Toc519590823"/>
      <w:r w:rsidRPr="00AE5D72">
        <w:rPr>
          <w:lang w:val="en-GB"/>
        </w:rPr>
        <w:t>Design Choices</w:t>
      </w:r>
      <w:bookmarkEnd w:id="72"/>
    </w:p>
    <w:p w14:paraId="62E9EAB9" w14:textId="1B0F8AD2" w:rsidR="0024522E" w:rsidRPr="00AE5D72" w:rsidRDefault="0024522E" w:rsidP="0024522E">
      <w:pPr>
        <w:rPr>
          <w:lang w:val="en-GB"/>
        </w:rPr>
      </w:pPr>
      <w:r w:rsidRPr="00AE5D72">
        <w:rPr>
          <w:lang w:val="en-GB"/>
        </w:rPr>
        <w:t xml:space="preserve">As with the </w:t>
      </w:r>
      <w:r w:rsidR="002E123D">
        <w:rPr>
          <w:lang w:val="en-GB"/>
        </w:rPr>
        <w:t>WSP</w:t>
      </w:r>
      <w:r w:rsidRPr="00AE5D72">
        <w:rPr>
          <w:lang w:val="en-GB"/>
        </w:rPr>
        <w:t xml:space="preserve"> in the previous chapter, the reference code for the </w:t>
      </w:r>
      <w:r w:rsidR="002E123D">
        <w:rPr>
          <w:lang w:val="en-GB"/>
        </w:rPr>
        <w:t>WSC</w:t>
      </w:r>
      <w:r w:rsidRPr="00AE5D72">
        <w:rPr>
          <w:lang w:val="en-GB"/>
        </w:rPr>
        <w:t xml:space="preserve"> uses an XML-based configuration approach. It is possible to setup the same configuration using code, though t</w:t>
      </w:r>
      <w:bookmarkStart w:id="73" w:name="_GoBack"/>
      <w:bookmarkEnd w:id="73"/>
      <w:r w:rsidRPr="00AE5D72">
        <w:rPr>
          <w:lang w:val="en-GB"/>
        </w:rPr>
        <w:t>his is not covered by this document.</w:t>
      </w:r>
    </w:p>
    <w:p w14:paraId="64B2928A" w14:textId="529F2149" w:rsidR="00E97072" w:rsidRPr="00AE5D72" w:rsidRDefault="00E97072" w:rsidP="00BF3156">
      <w:pPr>
        <w:pStyle w:val="Heading2"/>
        <w:rPr>
          <w:lang w:val="en-GB"/>
        </w:rPr>
      </w:pPr>
      <w:bookmarkStart w:id="74" w:name="_Toc519590824"/>
      <w:r w:rsidRPr="00AE5D72">
        <w:rPr>
          <w:lang w:val="en-GB"/>
        </w:rPr>
        <w:t>Security Requirements</w:t>
      </w:r>
      <w:bookmarkEnd w:id="74"/>
    </w:p>
    <w:p w14:paraId="35804385" w14:textId="7242309A"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be configured to follow the security requirements of both the STS and the </w:t>
      </w:r>
      <w:r w:rsidR="002E123D">
        <w:rPr>
          <w:lang w:val="en-GB"/>
        </w:rPr>
        <w:t>WSP it wants to call.</w:t>
      </w:r>
    </w:p>
    <w:p w14:paraId="14AB0F46" w14:textId="6A47E0ED" w:rsidR="000C124E" w:rsidRPr="00AE5D72" w:rsidRDefault="000C124E" w:rsidP="000C124E">
      <w:pPr>
        <w:rPr>
          <w:lang w:val="en-GB"/>
        </w:rPr>
      </w:pPr>
      <w:r w:rsidRPr="00AE5D72">
        <w:rPr>
          <w:lang w:val="en-GB"/>
        </w:rPr>
        <w:t>Using Apache CXF this can be accomplished in two ways. The recommended way is to use WS-</w:t>
      </w:r>
      <w:proofErr w:type="spellStart"/>
      <w:r w:rsidRPr="00AE5D72">
        <w:rPr>
          <w:lang w:val="en-GB"/>
        </w:rPr>
        <w:t>SecurityPolicy</w:t>
      </w:r>
      <w:proofErr w:type="spellEnd"/>
      <w:r w:rsidRPr="00AE5D72">
        <w:rPr>
          <w:lang w:val="en-GB"/>
        </w:rPr>
        <w:t xml:space="preserve"> [WS-SEC-POL], and the alternate way is to use WSS4J Interceptors. We will use the recommended approach, and configure the </w:t>
      </w:r>
      <w:r w:rsidR="006D6D3F" w:rsidRPr="00AE5D72">
        <w:rPr>
          <w:lang w:val="en-GB"/>
        </w:rPr>
        <w:t>client</w:t>
      </w:r>
      <w:r w:rsidRPr="00AE5D72">
        <w:rPr>
          <w:lang w:val="en-GB"/>
        </w:rPr>
        <w:t xml:space="preserve"> </w:t>
      </w:r>
      <w:r w:rsidR="006D6D3F" w:rsidRPr="00AE5D72">
        <w:rPr>
          <w:lang w:val="en-GB"/>
        </w:rPr>
        <w:t>using</w:t>
      </w:r>
      <w:r w:rsidRPr="00AE5D72">
        <w:rPr>
          <w:lang w:val="en-GB"/>
        </w:rPr>
        <w:t xml:space="preserve"> WS-</w:t>
      </w:r>
      <w:proofErr w:type="spellStart"/>
      <w:r w:rsidRPr="00AE5D72">
        <w:rPr>
          <w:lang w:val="en-GB"/>
        </w:rPr>
        <w:t>SecurityPolicy</w:t>
      </w:r>
      <w:proofErr w:type="spellEnd"/>
      <w:r w:rsidRPr="00AE5D72">
        <w:rPr>
          <w:lang w:val="en-GB"/>
        </w:rPr>
        <w:t>.</w:t>
      </w:r>
    </w:p>
    <w:p w14:paraId="0175AEA0" w14:textId="75955647"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also be configured to trust the </w:t>
      </w:r>
      <w:r w:rsidR="002E123D">
        <w:rPr>
          <w:lang w:val="en-GB"/>
        </w:rPr>
        <w:t>WSP</w:t>
      </w:r>
      <w:r w:rsidR="00CD06B2" w:rsidRPr="00AE5D72">
        <w:rPr>
          <w:lang w:val="en-GB"/>
        </w:rPr>
        <w:t xml:space="preserve">, </w:t>
      </w:r>
      <w:commentRangeStart w:id="75"/>
      <w:commentRangeStart w:id="76"/>
      <w:r w:rsidR="00CD06B2" w:rsidRPr="00AE5D72">
        <w:rPr>
          <w:lang w:val="en-GB"/>
        </w:rPr>
        <w:t xml:space="preserve">as the response from the </w:t>
      </w:r>
      <w:r w:rsidR="002E123D">
        <w:rPr>
          <w:lang w:val="en-GB"/>
        </w:rPr>
        <w:t>WSP</w:t>
      </w:r>
      <w:r w:rsidR="00CD06B2" w:rsidRPr="00AE5D72">
        <w:rPr>
          <w:lang w:val="en-GB"/>
        </w:rPr>
        <w:t xml:space="preserve"> is signed</w:t>
      </w:r>
      <w:commentRangeEnd w:id="75"/>
      <w:r w:rsidR="00985B83">
        <w:rPr>
          <w:rStyle w:val="CommentReference"/>
        </w:rPr>
        <w:commentReference w:id="75"/>
      </w:r>
      <w:commentRangeEnd w:id="76"/>
      <w:r w:rsidR="006D1DCD">
        <w:rPr>
          <w:rStyle w:val="CommentReference"/>
        </w:rPr>
        <w:commentReference w:id="76"/>
      </w:r>
      <w:r w:rsidR="00CD06B2" w:rsidRPr="00AE5D72">
        <w:rPr>
          <w:lang w:val="en-GB"/>
        </w:rPr>
        <w:t xml:space="preserve">. This requires that we setup a </w:t>
      </w:r>
      <w:proofErr w:type="spellStart"/>
      <w:r w:rsidR="00CD06B2" w:rsidRPr="00AE5D72">
        <w:rPr>
          <w:lang w:val="en-GB"/>
        </w:rPr>
        <w:t>keystore</w:t>
      </w:r>
      <w:proofErr w:type="spellEnd"/>
      <w:r w:rsidR="00CD06B2" w:rsidRPr="00AE5D72">
        <w:rPr>
          <w:lang w:val="en-GB"/>
        </w:rPr>
        <w:t xml:space="preserve"> that contains the public certificate of the </w:t>
      </w:r>
      <w:r w:rsidR="002E123D">
        <w:rPr>
          <w:lang w:val="en-GB"/>
        </w:rPr>
        <w:t>WSP</w:t>
      </w:r>
      <w:r w:rsidR="00CD06B2" w:rsidRPr="00AE5D72">
        <w:rPr>
          <w:lang w:val="en-GB"/>
        </w:rPr>
        <w:t xml:space="preserve"> and configure this as a </w:t>
      </w:r>
      <w:proofErr w:type="spellStart"/>
      <w:r w:rsidR="00CD06B2" w:rsidRPr="00AE5D72">
        <w:rPr>
          <w:lang w:val="en-GB"/>
        </w:rPr>
        <w:t>truststore</w:t>
      </w:r>
      <w:proofErr w:type="spellEnd"/>
      <w:r w:rsidR="00CD06B2" w:rsidRPr="00AE5D72">
        <w:rPr>
          <w:lang w:val="en-GB"/>
        </w:rPr>
        <w:t xml:space="preserve"> in Apache CXF.</w:t>
      </w:r>
    </w:p>
    <w:p w14:paraId="642572C2" w14:textId="6A764A12" w:rsidR="000C124E" w:rsidRPr="00AE5D72" w:rsidRDefault="002E123D" w:rsidP="000C124E">
      <w:pPr>
        <w:rPr>
          <w:lang w:val="en-GB"/>
        </w:rPr>
      </w:pPr>
      <w:r w:rsidRPr="00AE5D72">
        <w:rPr>
          <w:lang w:val="en-GB"/>
        </w:rPr>
        <w:t>Finally,</w:t>
      </w:r>
      <w:r w:rsidR="000C124E" w:rsidRPr="00AE5D72">
        <w:rPr>
          <w:lang w:val="en-GB"/>
        </w:rPr>
        <w:t xml:space="preserve"> the STS must be aware of the </w:t>
      </w:r>
      <w:r>
        <w:rPr>
          <w:lang w:val="en-GB"/>
        </w:rPr>
        <w:t>WSC</w:t>
      </w:r>
      <w:r w:rsidR="000C124E" w:rsidRPr="00AE5D72">
        <w:rPr>
          <w:lang w:val="en-GB"/>
        </w:rPr>
        <w:t>, so it can issue token</w:t>
      </w:r>
      <w:r w:rsidR="00CD06B2" w:rsidRPr="00AE5D72">
        <w:rPr>
          <w:lang w:val="en-GB"/>
        </w:rPr>
        <w:t xml:space="preserve"> to the </w:t>
      </w:r>
      <w:r>
        <w:rPr>
          <w:lang w:val="en-GB"/>
        </w:rPr>
        <w:t>WSC</w:t>
      </w:r>
      <w:r w:rsidR="000C124E" w:rsidRPr="00AE5D72">
        <w:rPr>
          <w:lang w:val="en-GB"/>
        </w:rPr>
        <w:t xml:space="preserve">. This is outside the scope of this document, and the reference source </w:t>
      </w:r>
      <w:r>
        <w:rPr>
          <w:lang w:val="en-GB"/>
        </w:rPr>
        <w:t>for the various profiles comes with pre-established configurations in the STS components involved.</w:t>
      </w:r>
    </w:p>
    <w:p w14:paraId="44858DD6" w14:textId="3DCCBF7E" w:rsidR="00E97072" w:rsidRPr="00AE5D72" w:rsidRDefault="00E97072" w:rsidP="00BF3156">
      <w:pPr>
        <w:pStyle w:val="Heading2"/>
        <w:rPr>
          <w:lang w:val="en-GB"/>
        </w:rPr>
      </w:pPr>
      <w:bookmarkStart w:id="77" w:name="_Toc519590825"/>
      <w:r w:rsidRPr="00AE5D72">
        <w:rPr>
          <w:lang w:val="en-GB"/>
        </w:rPr>
        <w:t>WS-</w:t>
      </w:r>
      <w:proofErr w:type="spellStart"/>
      <w:r w:rsidRPr="00AE5D72">
        <w:rPr>
          <w:lang w:val="en-GB"/>
        </w:rPr>
        <w:t>SecurityPolicy</w:t>
      </w:r>
      <w:bookmarkEnd w:id="77"/>
      <w:proofErr w:type="spellEnd"/>
    </w:p>
    <w:p w14:paraId="11ADD0A9" w14:textId="7D1BE716" w:rsidR="00271DE5" w:rsidRPr="00AE5D72" w:rsidRDefault="00125258" w:rsidP="00271DE5">
      <w:pPr>
        <w:rPr>
          <w:lang w:val="en-GB"/>
        </w:rPr>
      </w:pPr>
      <w:r w:rsidRPr="00AE5D72">
        <w:rPr>
          <w:lang w:val="en-GB"/>
        </w:rPr>
        <w:t xml:space="preserve">In a perfect world, both the STS and the </w:t>
      </w:r>
      <w:r w:rsidR="00D0068F">
        <w:rPr>
          <w:lang w:val="en-GB"/>
        </w:rPr>
        <w:t>WSP</w:t>
      </w:r>
      <w:r w:rsidRPr="00AE5D72">
        <w:rPr>
          <w:lang w:val="en-GB"/>
        </w:rPr>
        <w:t xml:space="preserve"> would present WSDLs that contain the </w:t>
      </w:r>
      <w:proofErr w:type="spellStart"/>
      <w:proofErr w:type="gramStart"/>
      <w:r w:rsidRPr="00AE5D72">
        <w:rPr>
          <w:lang w:val="en-GB"/>
        </w:rPr>
        <w:t>wsp:Policy</w:t>
      </w:r>
      <w:proofErr w:type="spellEnd"/>
      <w:proofErr w:type="gramEnd"/>
      <w:r w:rsidRPr="00AE5D72">
        <w:rPr>
          <w:lang w:val="en-GB"/>
        </w:rPr>
        <w:t xml:space="preserve"> sections that are needed by Apache CXF. As this is not always the case, the following two sections will outline how to modify the STS and </w:t>
      </w:r>
      <w:r w:rsidR="00D0068F">
        <w:rPr>
          <w:lang w:val="en-GB"/>
        </w:rPr>
        <w:t>WSP</w:t>
      </w:r>
      <w:r w:rsidRPr="00AE5D72">
        <w:rPr>
          <w:lang w:val="en-GB"/>
        </w:rPr>
        <w:t xml:space="preserve"> WSDL files to ensure that Apache CXF will handle the security requirements correctly.</w:t>
      </w:r>
    </w:p>
    <w:p w14:paraId="05308EE0" w14:textId="38685F17" w:rsidR="00F25653" w:rsidRPr="00AE5D72" w:rsidRDefault="00F25653" w:rsidP="008649F8">
      <w:pPr>
        <w:pStyle w:val="Heading3"/>
        <w:rPr>
          <w:lang w:val="en-GB"/>
        </w:rPr>
      </w:pPr>
      <w:bookmarkStart w:id="78" w:name="_Toc519590826"/>
      <w:r w:rsidRPr="00AE5D72">
        <w:rPr>
          <w:lang w:val="en-GB"/>
        </w:rPr>
        <w:t>Configuring WS-</w:t>
      </w:r>
      <w:proofErr w:type="spellStart"/>
      <w:r w:rsidRPr="00AE5D72">
        <w:rPr>
          <w:lang w:val="en-GB"/>
        </w:rPr>
        <w:t>SecurityPolicy</w:t>
      </w:r>
      <w:proofErr w:type="spellEnd"/>
      <w:r w:rsidRPr="00AE5D72">
        <w:rPr>
          <w:lang w:val="en-GB"/>
        </w:rPr>
        <w:t xml:space="preserve"> for the STS</w:t>
      </w:r>
      <w:bookmarkEnd w:id="78"/>
    </w:p>
    <w:p w14:paraId="6A34963C" w14:textId="1173DD6E" w:rsidR="002B3A53" w:rsidRDefault="002B3A53" w:rsidP="00125258">
      <w:pPr>
        <w:rPr>
          <w:lang w:val="en-GB"/>
        </w:rPr>
      </w:pPr>
      <w:r>
        <w:rPr>
          <w:lang w:val="en-GB"/>
        </w:rPr>
        <w:t>If the STS does not publish a WSDL with a useful WS-</w:t>
      </w:r>
      <w:proofErr w:type="spellStart"/>
      <w:r>
        <w:rPr>
          <w:lang w:val="en-GB"/>
        </w:rPr>
        <w:t>SecurityPolicy</w:t>
      </w:r>
      <w:proofErr w:type="spellEnd"/>
      <w:r>
        <w:rPr>
          <w:lang w:val="en-GB"/>
        </w:rPr>
        <w:t xml:space="preserve"> section, then such a policy can be applied to the WSDL manually. Download the WSDL file, modify it and then point CXF to the local (modified) copy instead of the online version.</w:t>
      </w:r>
    </w:p>
    <w:p w14:paraId="25027045" w14:textId="4DB6C58A" w:rsidR="002B3A53" w:rsidRDefault="003529BA" w:rsidP="00125258">
      <w:pPr>
        <w:rPr>
          <w:lang w:val="en-GB"/>
        </w:rPr>
      </w:pPr>
      <w:r>
        <w:rPr>
          <w:lang w:val="en-GB"/>
        </w:rPr>
        <w:t xml:space="preserve">It is recommended to read chapter </w:t>
      </w:r>
      <w:r>
        <w:rPr>
          <w:lang w:val="en-GB"/>
        </w:rPr>
        <w:fldChar w:fldCharType="begin"/>
      </w:r>
      <w:r>
        <w:rPr>
          <w:lang w:val="en-GB"/>
        </w:rPr>
        <w:instrText xml:space="preserve"> REF _Ref519585603 \r \h </w:instrText>
      </w:r>
      <w:r>
        <w:rPr>
          <w:lang w:val="en-GB"/>
        </w:rPr>
      </w:r>
      <w:r>
        <w:rPr>
          <w:lang w:val="en-GB"/>
        </w:rPr>
        <w:fldChar w:fldCharType="separate"/>
      </w:r>
      <w:r>
        <w:rPr>
          <w:lang w:val="en-GB"/>
        </w:rPr>
        <w:t>2.5</w:t>
      </w:r>
      <w:r>
        <w:rPr>
          <w:lang w:val="en-GB"/>
        </w:rPr>
        <w:fldChar w:fldCharType="end"/>
      </w:r>
      <w:r>
        <w:rPr>
          <w:lang w:val="en-GB"/>
        </w:rPr>
        <w:t xml:space="preserve"> where WS-</w:t>
      </w:r>
      <w:proofErr w:type="spellStart"/>
      <w:r>
        <w:rPr>
          <w:lang w:val="en-GB"/>
        </w:rPr>
        <w:t>SecurityPolicy</w:t>
      </w:r>
      <w:proofErr w:type="spellEnd"/>
      <w:r>
        <w:rPr>
          <w:lang w:val="en-GB"/>
        </w:rPr>
        <w:t xml:space="preserve"> for WSPs is documented – it is the same approach that is used for the STS.</w:t>
      </w:r>
    </w:p>
    <w:p w14:paraId="77C50F87" w14:textId="098A419A" w:rsidR="003529BA" w:rsidRDefault="003529BA" w:rsidP="00125258">
      <w:pPr>
        <w:rPr>
          <w:lang w:val="en-GB"/>
        </w:rPr>
      </w:pPr>
      <w:r>
        <w:rPr>
          <w:lang w:val="en-GB"/>
        </w:rPr>
        <w:lastRenderedPageBreak/>
        <w:t>The reference code contains a WSDL file for an STS, which can be used as a starting point. The security policy in the WSDL should match the requirement</w:t>
      </w:r>
      <w:r w:rsidR="00985B83">
        <w:rPr>
          <w:lang w:val="en-GB"/>
        </w:rPr>
        <w:t>s</w:t>
      </w:r>
      <w:r>
        <w:rPr>
          <w:lang w:val="en-GB"/>
        </w:rPr>
        <w:t xml:space="preserve"> set by the STS that the WSC needs to call to get a token</w:t>
      </w:r>
      <w:r w:rsidR="00985B83">
        <w:rPr>
          <w:lang w:val="en-GB"/>
        </w:rPr>
        <w:t>.</w:t>
      </w:r>
      <w:r>
        <w:rPr>
          <w:lang w:val="en-GB"/>
        </w:rPr>
        <w:t xml:space="preserve"> </w:t>
      </w:r>
      <w:r w:rsidR="00985B83">
        <w:rPr>
          <w:lang w:val="en-GB"/>
        </w:rPr>
        <w:t>F</w:t>
      </w:r>
      <w:r>
        <w:rPr>
          <w:lang w:val="en-GB"/>
        </w:rPr>
        <w:t>or this information, reference the STSs documentation.</w:t>
      </w:r>
    </w:p>
    <w:p w14:paraId="57E837B4" w14:textId="18037522" w:rsidR="003529BA" w:rsidRDefault="003529BA" w:rsidP="005474D1">
      <w:pPr>
        <w:rPr>
          <w:lang w:val="en-GB"/>
        </w:rPr>
      </w:pPr>
      <w:r>
        <w:rPr>
          <w:lang w:val="en-GB"/>
        </w:rPr>
        <w:t>Once the required policy is</w:t>
      </w:r>
      <w:r w:rsidR="005474D1" w:rsidRPr="00AE5D72">
        <w:rPr>
          <w:lang w:val="en-GB"/>
        </w:rPr>
        <w:t xml:space="preserve"> </w:t>
      </w:r>
      <w:r>
        <w:rPr>
          <w:lang w:val="en-GB"/>
        </w:rPr>
        <w:t xml:space="preserve">in </w:t>
      </w:r>
      <w:r w:rsidR="005474D1" w:rsidRPr="00AE5D72">
        <w:rPr>
          <w:lang w:val="en-GB"/>
        </w:rPr>
        <w:t xml:space="preserve">place, the Apache CXF framework will be able to create a valid </w:t>
      </w:r>
      <w:proofErr w:type="spellStart"/>
      <w:r w:rsidR="005474D1" w:rsidRPr="00AE5D72">
        <w:rPr>
          <w:lang w:val="en-GB"/>
        </w:rPr>
        <w:t>RequestSecurityToken</w:t>
      </w:r>
      <w:proofErr w:type="spellEnd"/>
      <w:r w:rsidR="005474D1" w:rsidRPr="00AE5D72">
        <w:rPr>
          <w:lang w:val="en-GB"/>
        </w:rPr>
        <w:t xml:space="preserve"> request towards the STS a</w:t>
      </w:r>
      <w:r>
        <w:rPr>
          <w:lang w:val="en-GB"/>
        </w:rPr>
        <w:t>nd sign it in the expected way.</w:t>
      </w:r>
    </w:p>
    <w:p w14:paraId="4EA87FCA" w14:textId="129BF940" w:rsidR="005474D1" w:rsidRPr="00AE5D72" w:rsidRDefault="003529BA" w:rsidP="005474D1">
      <w:pPr>
        <w:rPr>
          <w:lang w:val="en-GB"/>
        </w:rPr>
      </w:pPr>
      <w:r>
        <w:rPr>
          <w:lang w:val="en-GB"/>
        </w:rPr>
        <w:t>It may be required to add additional customization to the call to the STS – this depends on the STS in question, and the reference code contains such modifications in the scenarios where the NemLog-in STS is used. For more information about this, see the documentation for the individual security profiles.</w:t>
      </w:r>
    </w:p>
    <w:p w14:paraId="32E5E3FE" w14:textId="0D3815A2" w:rsidR="00F25653" w:rsidRPr="00AE5D72" w:rsidRDefault="00F25653" w:rsidP="008649F8">
      <w:pPr>
        <w:pStyle w:val="Heading3"/>
        <w:rPr>
          <w:lang w:val="en-GB"/>
        </w:rPr>
      </w:pPr>
      <w:bookmarkStart w:id="79" w:name="_Toc519590827"/>
      <w:r w:rsidRPr="00AE5D72">
        <w:rPr>
          <w:lang w:val="en-GB"/>
        </w:rPr>
        <w:t>Configuring WS-</w:t>
      </w:r>
      <w:proofErr w:type="spellStart"/>
      <w:r w:rsidRPr="00AE5D72">
        <w:rPr>
          <w:lang w:val="en-GB"/>
        </w:rPr>
        <w:t>SecurityPolicy</w:t>
      </w:r>
      <w:proofErr w:type="spellEnd"/>
      <w:r w:rsidRPr="00AE5D72">
        <w:rPr>
          <w:lang w:val="en-GB"/>
        </w:rPr>
        <w:t xml:space="preserve"> for the </w:t>
      </w:r>
      <w:r w:rsidR="003529BA">
        <w:rPr>
          <w:lang w:val="en-GB"/>
        </w:rPr>
        <w:t>WSP</w:t>
      </w:r>
      <w:bookmarkEnd w:id="79"/>
    </w:p>
    <w:p w14:paraId="17AB743E" w14:textId="1E594F83" w:rsidR="003529BA" w:rsidRDefault="003529BA" w:rsidP="005474D1">
      <w:pPr>
        <w:rPr>
          <w:lang w:val="en-GB"/>
        </w:rPr>
      </w:pPr>
      <w:r>
        <w:rPr>
          <w:lang w:val="en-GB"/>
        </w:rPr>
        <w:t>As with the STS, if the WSP does not publish a WSDL with a valid security profile section, then one should be added by downloading the WSDL, modifying it, and then pointing CXF to the locally stored version.</w:t>
      </w:r>
    </w:p>
    <w:p w14:paraId="39783BBA" w14:textId="302DD537" w:rsidR="005474D1" w:rsidRPr="00AE5D72" w:rsidRDefault="003529BA" w:rsidP="005474D1">
      <w:pPr>
        <w:rPr>
          <w:lang w:val="en-GB"/>
        </w:rPr>
      </w:pPr>
      <w:r>
        <w:rPr>
          <w:lang w:val="en-GB"/>
        </w:rPr>
        <w:t>In the reference code, all the WSPs publish WSDL files with valid security policy sections, which can be used as inspiration for other WSDL files.</w:t>
      </w:r>
    </w:p>
    <w:p w14:paraId="72DB13AC" w14:textId="366F56D7" w:rsidR="00E97072" w:rsidRPr="00AE5D72" w:rsidRDefault="00E97072" w:rsidP="00BF3156">
      <w:pPr>
        <w:pStyle w:val="Heading2"/>
        <w:rPr>
          <w:lang w:val="en-GB"/>
        </w:rPr>
      </w:pPr>
      <w:bookmarkStart w:id="80" w:name="_Toc519590828"/>
      <w:r w:rsidRPr="00AE5D72">
        <w:rPr>
          <w:lang w:val="en-GB"/>
        </w:rPr>
        <w:t xml:space="preserve">Configuring </w:t>
      </w:r>
      <w:proofErr w:type="spellStart"/>
      <w:r w:rsidRPr="00AE5D72">
        <w:rPr>
          <w:lang w:val="en-GB"/>
        </w:rPr>
        <w:t>Keystores</w:t>
      </w:r>
      <w:proofErr w:type="spellEnd"/>
      <w:r w:rsidRPr="00AE5D72">
        <w:rPr>
          <w:lang w:val="en-GB"/>
        </w:rPr>
        <w:t xml:space="preserve"> for the </w:t>
      </w:r>
      <w:r w:rsidR="00971B78">
        <w:rPr>
          <w:lang w:val="en-GB"/>
        </w:rPr>
        <w:t>WSC</w:t>
      </w:r>
      <w:bookmarkEnd w:id="80"/>
    </w:p>
    <w:p w14:paraId="16E6ECF1" w14:textId="57B15811" w:rsidR="002E69A8" w:rsidRDefault="009C3EF5" w:rsidP="009C3EF5">
      <w:pPr>
        <w:rPr>
          <w:lang w:val="en-GB"/>
        </w:rPr>
      </w:pPr>
      <w:r w:rsidRPr="00AE5D72">
        <w:rPr>
          <w:lang w:val="en-GB"/>
        </w:rPr>
        <w:t xml:space="preserve">Like the </w:t>
      </w:r>
      <w:r w:rsidR="00971B78">
        <w:rPr>
          <w:lang w:val="en-GB"/>
        </w:rPr>
        <w:t>WSP</w:t>
      </w:r>
      <w:r w:rsidRPr="00AE5D72">
        <w:rPr>
          <w:lang w:val="en-GB"/>
        </w:rPr>
        <w:t xml:space="preserve">, the </w:t>
      </w:r>
      <w:r w:rsidR="00971B78">
        <w:rPr>
          <w:lang w:val="en-GB"/>
        </w:rPr>
        <w:t>WSC</w:t>
      </w:r>
      <w:r w:rsidRPr="00AE5D72">
        <w:rPr>
          <w:lang w:val="en-GB"/>
        </w:rPr>
        <w:t xml:space="preserve"> must be configured with </w:t>
      </w:r>
      <w:r w:rsidR="00985B83">
        <w:rPr>
          <w:lang w:val="en-GB"/>
        </w:rPr>
        <w:t>two</w:t>
      </w:r>
      <w:r w:rsidRPr="00AE5D72">
        <w:rPr>
          <w:lang w:val="en-GB"/>
        </w:rPr>
        <w:t xml:space="preserve"> </w:t>
      </w:r>
      <w:proofErr w:type="spellStart"/>
      <w:r w:rsidRPr="00AE5D72">
        <w:rPr>
          <w:lang w:val="en-GB"/>
        </w:rPr>
        <w:t>keystores</w:t>
      </w:r>
      <w:proofErr w:type="spellEnd"/>
      <w:r w:rsidRPr="00AE5D72">
        <w:rPr>
          <w:lang w:val="en-GB"/>
        </w:rPr>
        <w:t xml:space="preserve">. The first </w:t>
      </w:r>
      <w:proofErr w:type="spellStart"/>
      <w:r w:rsidRPr="00AE5D72">
        <w:rPr>
          <w:lang w:val="en-GB"/>
        </w:rPr>
        <w:t>keystore</w:t>
      </w:r>
      <w:proofErr w:type="spellEnd"/>
      <w:r w:rsidRPr="00AE5D72">
        <w:rPr>
          <w:lang w:val="en-GB"/>
        </w:rPr>
        <w:t xml:space="preserve"> contains the client</w:t>
      </w:r>
      <w:r w:rsidR="00985B83">
        <w:rPr>
          <w:lang w:val="en-GB"/>
        </w:rPr>
        <w:t>’</w:t>
      </w:r>
      <w:r w:rsidRPr="00AE5D72">
        <w:rPr>
          <w:lang w:val="en-GB"/>
        </w:rPr>
        <w:t xml:space="preserve">s certificate and corresponding private key. The second </w:t>
      </w:r>
      <w:proofErr w:type="spellStart"/>
      <w:r w:rsidRPr="00AE5D72">
        <w:rPr>
          <w:lang w:val="en-GB"/>
        </w:rPr>
        <w:t>keystore</w:t>
      </w:r>
      <w:proofErr w:type="spellEnd"/>
      <w:r w:rsidRPr="00AE5D72">
        <w:rPr>
          <w:lang w:val="en-GB"/>
        </w:rPr>
        <w:t xml:space="preserve"> is a </w:t>
      </w:r>
      <w:proofErr w:type="spellStart"/>
      <w:r w:rsidRPr="00AE5D72">
        <w:rPr>
          <w:lang w:val="en-GB"/>
        </w:rPr>
        <w:t>truststore</w:t>
      </w:r>
      <w:proofErr w:type="spellEnd"/>
      <w:r w:rsidRPr="00AE5D72">
        <w:rPr>
          <w:lang w:val="en-GB"/>
        </w:rPr>
        <w:t xml:space="preserve">, containing the public certificate of the STS as well as the </w:t>
      </w:r>
      <w:r w:rsidR="002E69A8">
        <w:rPr>
          <w:lang w:val="en-GB"/>
        </w:rPr>
        <w:t>WSP</w:t>
      </w:r>
      <w:r w:rsidRPr="00AE5D72">
        <w:rPr>
          <w:lang w:val="en-GB"/>
        </w:rPr>
        <w:t xml:space="preserve">s that the </w:t>
      </w:r>
      <w:r w:rsidR="002E69A8">
        <w:rPr>
          <w:lang w:val="en-GB"/>
        </w:rPr>
        <w:t>WSC</w:t>
      </w:r>
      <w:r w:rsidR="0035152C" w:rsidRPr="00AE5D72">
        <w:rPr>
          <w:lang w:val="en-GB"/>
        </w:rPr>
        <w:t xml:space="preserve"> wishes</w:t>
      </w:r>
      <w:r w:rsidR="002E69A8">
        <w:rPr>
          <w:lang w:val="en-GB"/>
        </w:rPr>
        <w:t xml:space="preserve"> to call.</w:t>
      </w:r>
    </w:p>
    <w:p w14:paraId="596EAA04" w14:textId="7F6D15B6" w:rsidR="009C3EF5" w:rsidRPr="00AE5D72" w:rsidRDefault="009C3EF5" w:rsidP="009C3EF5">
      <w:pPr>
        <w:rPr>
          <w:lang w:val="en-GB"/>
        </w:rPr>
      </w:pPr>
      <w:r w:rsidRPr="00AE5D72">
        <w:rPr>
          <w:lang w:val="en-GB"/>
        </w:rPr>
        <w:t xml:space="preserve">In the reference code these two </w:t>
      </w:r>
      <w:proofErr w:type="spellStart"/>
      <w:r w:rsidRPr="00AE5D72">
        <w:rPr>
          <w:lang w:val="en-GB"/>
        </w:rPr>
        <w:t>keystores</w:t>
      </w:r>
      <w:proofErr w:type="spellEnd"/>
      <w:r w:rsidRPr="00AE5D72">
        <w:rPr>
          <w:lang w:val="en-GB"/>
        </w:rPr>
        <w:t xml:space="preserve"> are called </w:t>
      </w:r>
      <w:proofErr w:type="spellStart"/>
      <w:r w:rsidRPr="00AE5D72">
        <w:rPr>
          <w:lang w:val="en-GB"/>
        </w:rPr>
        <w:t>client.jks</w:t>
      </w:r>
      <w:proofErr w:type="spellEnd"/>
      <w:r w:rsidRPr="00AE5D72">
        <w:rPr>
          <w:lang w:val="en-GB"/>
        </w:rPr>
        <w:t xml:space="preserve"> and </w:t>
      </w:r>
      <w:proofErr w:type="spellStart"/>
      <w:r w:rsidRPr="00AE5D72">
        <w:rPr>
          <w:lang w:val="en-GB"/>
        </w:rPr>
        <w:t>trust.jks</w:t>
      </w:r>
      <w:proofErr w:type="spellEnd"/>
      <w:r w:rsidRPr="00AE5D72">
        <w:rPr>
          <w:lang w:val="en-GB"/>
        </w:rPr>
        <w:t xml:space="preserve">, and the configuration file called </w:t>
      </w:r>
      <w:proofErr w:type="spellStart"/>
      <w:proofErr w:type="gramStart"/>
      <w:r w:rsidRPr="00AE5D72">
        <w:rPr>
          <w:lang w:val="en-GB"/>
        </w:rPr>
        <w:t>client.properties</w:t>
      </w:r>
      <w:proofErr w:type="spellEnd"/>
      <w:proofErr w:type="gramEnd"/>
      <w:r w:rsidRPr="00AE5D72">
        <w:rPr>
          <w:lang w:val="en-GB"/>
        </w:rPr>
        <w:t xml:space="preserve"> is similar to the </w:t>
      </w:r>
      <w:proofErr w:type="spellStart"/>
      <w:r w:rsidRPr="00AE5D72">
        <w:rPr>
          <w:lang w:val="en-GB"/>
        </w:rPr>
        <w:t>serviceKeystore.properties</w:t>
      </w:r>
      <w:proofErr w:type="spellEnd"/>
      <w:r w:rsidRPr="00AE5D72">
        <w:rPr>
          <w:lang w:val="en-GB"/>
        </w:rPr>
        <w:t xml:space="preserve"> described in the previous chapter.</w:t>
      </w:r>
    </w:p>
    <w:p w14:paraId="183D0881" w14:textId="29306EEE" w:rsidR="002E69A8" w:rsidRDefault="009C3EF5" w:rsidP="009C3EF5">
      <w:pPr>
        <w:rPr>
          <w:lang w:val="en-GB"/>
        </w:rPr>
      </w:pPr>
      <w:r w:rsidRPr="00AE5D72">
        <w:rPr>
          <w:lang w:val="en-GB"/>
        </w:rPr>
        <w:t xml:space="preserve">Note that it is also possible to have a </w:t>
      </w:r>
      <w:proofErr w:type="spellStart"/>
      <w:r w:rsidRPr="00AE5D72">
        <w:rPr>
          <w:lang w:val="en-GB"/>
        </w:rPr>
        <w:t>truststore</w:t>
      </w:r>
      <w:proofErr w:type="spellEnd"/>
      <w:r w:rsidRPr="00AE5D72">
        <w:rPr>
          <w:lang w:val="en-GB"/>
        </w:rPr>
        <w:t xml:space="preserve"> that contains CA certificates that are trusted. For instance, the </w:t>
      </w:r>
      <w:proofErr w:type="spellStart"/>
      <w:r w:rsidRPr="00AE5D72">
        <w:rPr>
          <w:lang w:val="en-GB"/>
        </w:rPr>
        <w:t>trust.jks</w:t>
      </w:r>
      <w:proofErr w:type="spellEnd"/>
      <w:r w:rsidRPr="00AE5D72">
        <w:rPr>
          <w:lang w:val="en-GB"/>
        </w:rPr>
        <w:t xml:space="preserve"> </w:t>
      </w:r>
      <w:proofErr w:type="spellStart"/>
      <w:r w:rsidRPr="00AE5D72">
        <w:rPr>
          <w:lang w:val="en-GB"/>
        </w:rPr>
        <w:t>keystore</w:t>
      </w:r>
      <w:proofErr w:type="spellEnd"/>
      <w:r w:rsidRPr="00AE5D72">
        <w:rPr>
          <w:lang w:val="en-GB"/>
        </w:rPr>
        <w:t xml:space="preserve"> could just contain OCES CA certificate</w:t>
      </w:r>
      <w:r w:rsidR="00985B83">
        <w:rPr>
          <w:lang w:val="en-GB"/>
        </w:rPr>
        <w:t>s</w:t>
      </w:r>
      <w:r w:rsidRPr="00AE5D72">
        <w:rPr>
          <w:lang w:val="en-GB"/>
        </w:rPr>
        <w:t xml:space="preserve">, and trust would then be established to all OCES </w:t>
      </w:r>
      <w:r w:rsidR="002E69A8">
        <w:rPr>
          <w:lang w:val="en-GB"/>
        </w:rPr>
        <w:t>certificates issued by th</w:t>
      </w:r>
      <w:r w:rsidR="00985B83">
        <w:rPr>
          <w:lang w:val="en-GB"/>
        </w:rPr>
        <w:t>ese</w:t>
      </w:r>
      <w:r w:rsidR="002E69A8">
        <w:rPr>
          <w:lang w:val="en-GB"/>
        </w:rPr>
        <w:t xml:space="preserve"> CA</w:t>
      </w:r>
      <w:r w:rsidR="00985B83">
        <w:rPr>
          <w:lang w:val="en-GB"/>
        </w:rPr>
        <w:t>s</w:t>
      </w:r>
      <w:r w:rsidR="002E69A8">
        <w:rPr>
          <w:lang w:val="en-GB"/>
        </w:rPr>
        <w:t>.</w:t>
      </w:r>
    </w:p>
    <w:p w14:paraId="3A77A793" w14:textId="132C6203" w:rsidR="009C3EF5" w:rsidRPr="00AE5D72" w:rsidRDefault="009C3EF5" w:rsidP="009C3EF5">
      <w:pPr>
        <w:rPr>
          <w:lang w:val="en-GB"/>
        </w:rPr>
      </w:pPr>
      <w:r w:rsidRPr="00AE5D72">
        <w:rPr>
          <w:lang w:val="en-GB"/>
        </w:rPr>
        <w:t xml:space="preserve">Note that by having a </w:t>
      </w:r>
      <w:proofErr w:type="spellStart"/>
      <w:r w:rsidRPr="00AE5D72">
        <w:rPr>
          <w:lang w:val="en-GB"/>
        </w:rPr>
        <w:t>keystore</w:t>
      </w:r>
      <w:proofErr w:type="spellEnd"/>
      <w:r w:rsidRPr="00AE5D72">
        <w:rPr>
          <w:lang w:val="en-GB"/>
        </w:rPr>
        <w:t xml:space="preserve">, that only contains the certificates of the </w:t>
      </w:r>
      <w:r w:rsidR="002E69A8">
        <w:rPr>
          <w:lang w:val="en-GB"/>
        </w:rPr>
        <w:t>WSPs</w:t>
      </w:r>
      <w:r w:rsidR="006D1DCD">
        <w:rPr>
          <w:lang w:val="en-GB"/>
        </w:rPr>
        <w:t xml:space="preserve"> and STS</w:t>
      </w:r>
      <w:r w:rsidRPr="00AE5D72">
        <w:rPr>
          <w:lang w:val="en-GB"/>
        </w:rPr>
        <w:t xml:space="preserve"> that the </w:t>
      </w:r>
      <w:r w:rsidR="002E69A8">
        <w:rPr>
          <w:lang w:val="en-GB"/>
        </w:rPr>
        <w:t>WSC</w:t>
      </w:r>
      <w:r w:rsidRPr="00AE5D72">
        <w:rPr>
          <w:lang w:val="en-GB"/>
        </w:rPr>
        <w:t xml:space="preserve"> is communicating with, we have a much better control over who the </w:t>
      </w:r>
      <w:r w:rsidR="002E69A8">
        <w:rPr>
          <w:lang w:val="en-GB"/>
        </w:rPr>
        <w:t>WSC</w:t>
      </w:r>
      <w:r w:rsidRPr="00AE5D72">
        <w:rPr>
          <w:lang w:val="en-GB"/>
        </w:rPr>
        <w:t xml:space="preserve"> trusts.</w:t>
      </w:r>
    </w:p>
    <w:p w14:paraId="5DD13468" w14:textId="421C5A28" w:rsidR="00386C20" w:rsidRPr="00AE5D72" w:rsidRDefault="00386C20" w:rsidP="009C3EF5">
      <w:pPr>
        <w:rPr>
          <w:lang w:val="en-GB"/>
        </w:rPr>
      </w:pPr>
      <w:r w:rsidRPr="00AE5D72">
        <w:rPr>
          <w:lang w:val="en-GB"/>
        </w:rPr>
        <w:t>As mentioned in the previous chapter, Apache CXF sometimes use</w:t>
      </w:r>
      <w:r w:rsidR="00976CDE">
        <w:rPr>
          <w:lang w:val="en-GB"/>
        </w:rPr>
        <w:t>s</w:t>
      </w:r>
      <w:r w:rsidRPr="00AE5D72">
        <w:rPr>
          <w:lang w:val="en-GB"/>
        </w:rPr>
        <w:t xml:space="preserve"> the password configured in the properties file, and sometimes requires a </w:t>
      </w:r>
      <w:proofErr w:type="spellStart"/>
      <w:r w:rsidRPr="00AE5D72">
        <w:rPr>
          <w:lang w:val="en-GB"/>
        </w:rPr>
        <w:t>callback</w:t>
      </w:r>
      <w:proofErr w:type="spellEnd"/>
      <w:r w:rsidRPr="00AE5D72">
        <w:rPr>
          <w:lang w:val="en-GB"/>
        </w:rPr>
        <w:t xml:space="preserve"> handler to give it the password. In the reference code, a </w:t>
      </w:r>
      <w:proofErr w:type="spellStart"/>
      <w:r w:rsidR="00976CDE">
        <w:rPr>
          <w:lang w:val="en-GB"/>
        </w:rPr>
        <w:t>callback</w:t>
      </w:r>
      <w:proofErr w:type="spellEnd"/>
      <w:r w:rsidR="00976CDE">
        <w:rPr>
          <w:lang w:val="en-GB"/>
        </w:rPr>
        <w:t xml:space="preserve"> </w:t>
      </w:r>
      <w:r w:rsidRPr="00AE5D72">
        <w:rPr>
          <w:lang w:val="en-GB"/>
        </w:rPr>
        <w:t xml:space="preserve">class </w:t>
      </w:r>
      <w:r w:rsidR="002E69A8">
        <w:rPr>
          <w:lang w:val="en-GB"/>
        </w:rPr>
        <w:t>like</w:t>
      </w:r>
      <w:r w:rsidRPr="00AE5D72">
        <w:rPr>
          <w:lang w:val="en-GB"/>
        </w:rPr>
        <w:t xml:space="preserve"> the one found in the service project has been added to deal with this.</w:t>
      </w:r>
    </w:p>
    <w:p w14:paraId="69E091DC" w14:textId="54BB8520" w:rsidR="00064F3F" w:rsidRPr="00AE5D72" w:rsidRDefault="00064F3F" w:rsidP="009C3EF5">
      <w:pPr>
        <w:rPr>
          <w:lang w:val="en-GB"/>
        </w:rPr>
      </w:pPr>
      <w:r w:rsidRPr="00AE5D72">
        <w:rPr>
          <w:lang w:val="en-GB"/>
        </w:rPr>
        <w:t>The XML configuration fi</w:t>
      </w:r>
      <w:r w:rsidR="002E69A8">
        <w:rPr>
          <w:lang w:val="en-GB"/>
        </w:rPr>
        <w:t>le for the WSC is called cxf.</w:t>
      </w:r>
      <w:r w:rsidRPr="00AE5D72">
        <w:rPr>
          <w:lang w:val="en-GB"/>
        </w:rPr>
        <w:t xml:space="preserve">xml, and the relevant parts for configuring </w:t>
      </w:r>
      <w:proofErr w:type="spellStart"/>
      <w:r w:rsidRPr="00AE5D72">
        <w:rPr>
          <w:lang w:val="en-GB"/>
        </w:rPr>
        <w:t>keystores</w:t>
      </w:r>
      <w:proofErr w:type="spellEnd"/>
      <w:r w:rsidRPr="00AE5D72">
        <w:rPr>
          <w:lang w:val="en-GB"/>
        </w:rPr>
        <w:t xml:space="preserve"> </w:t>
      </w:r>
      <w:r w:rsidR="00976CDE">
        <w:rPr>
          <w:lang w:val="en-GB"/>
        </w:rPr>
        <w:t>are</w:t>
      </w:r>
      <w:r w:rsidRPr="00AE5D72">
        <w:rPr>
          <w:lang w:val="en-GB"/>
        </w:rPr>
        <w:t xml:space="preserve"> shown below</w:t>
      </w:r>
    </w:p>
    <w:p w14:paraId="5F922499" w14:textId="77777777" w:rsidR="00064F3F" w:rsidRPr="00AE5D72" w:rsidRDefault="00064F3F" w:rsidP="009C3EF5">
      <w:pPr>
        <w:rPr>
          <w:lang w:val="en-GB"/>
        </w:rPr>
      </w:pPr>
    </w:p>
    <w:p w14:paraId="4AD0537E" w14:textId="08E0BAB0"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jaxws:client</w:t>
      </w:r>
      <w:proofErr w:type="spellEnd"/>
      <w:proofErr w:type="gramEnd"/>
      <w:r w:rsidRPr="00AE5D72">
        <w:rPr>
          <w:rFonts w:ascii="Courier New" w:hAnsi="Courier New" w:cs="Courier New"/>
          <w:color w:val="0000FF"/>
          <w:sz w:val="20"/>
          <w:szCs w:val="20"/>
          <w:lang w:val="en-GB"/>
        </w:rPr>
        <w:t>&gt;</w:t>
      </w:r>
    </w:p>
    <w:p w14:paraId="23FD6A6F" w14:textId="4FFB33CC"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7420234A" w14:textId="77777777" w:rsidR="00B24A5E"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security.signature</w:t>
      </w:r>
      <w:proofErr w:type="gramEnd"/>
      <w:r w:rsidRPr="00AE5D72">
        <w:rPr>
          <w:rFonts w:ascii="Courier New" w:hAnsi="Courier New" w:cs="Courier New"/>
          <w:b/>
          <w:bCs/>
          <w:color w:val="8000FF"/>
          <w:sz w:val="20"/>
          <w:szCs w:val="20"/>
          <w:lang w:val="en-GB"/>
        </w:rPr>
        <w:t>.username</w:t>
      </w:r>
      <w:proofErr w:type="spellEnd"/>
      <w:r w:rsidRPr="00AE5D72">
        <w:rPr>
          <w:rFonts w:ascii="Courier New" w:hAnsi="Courier New" w:cs="Courier New"/>
          <w:b/>
          <w:bCs/>
          <w:color w:val="8000FF"/>
          <w:sz w:val="20"/>
          <w:szCs w:val="20"/>
          <w:lang w:val="en-GB"/>
        </w:rPr>
        <w:t>"</w:t>
      </w:r>
    </w:p>
    <w:p w14:paraId="4BE8DC25" w14:textId="09A91B30" w:rsidR="00064F3F" w:rsidRPr="00AE5D72" w:rsidRDefault="00B24A5E"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FF0000"/>
          <w:sz w:val="20"/>
          <w:szCs w:val="20"/>
          <w:lang w:val="en-GB"/>
        </w:rPr>
        <w:t>value</w:t>
      </w:r>
      <w:r w:rsidR="00064F3F" w:rsidRPr="00AE5D72">
        <w:rPr>
          <w:rFonts w:ascii="Courier New" w:hAnsi="Courier New" w:cs="Courier New"/>
          <w:color w:val="000000"/>
          <w:sz w:val="20"/>
          <w:szCs w:val="20"/>
          <w:lang w:val="en-GB"/>
        </w:rPr>
        <w:t>=</w:t>
      </w:r>
      <w:r w:rsidR="00064F3F" w:rsidRPr="00AE5D72">
        <w:rPr>
          <w:rFonts w:ascii="Courier New" w:hAnsi="Courier New" w:cs="Courier New"/>
          <w:b/>
          <w:bCs/>
          <w:color w:val="8000FF"/>
          <w:sz w:val="20"/>
          <w:szCs w:val="20"/>
          <w:lang w:val="en-GB"/>
        </w:rPr>
        <w:t>"client"</w:t>
      </w:r>
      <w:r w:rsidR="00064F3F"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0000FF"/>
          <w:sz w:val="20"/>
          <w:szCs w:val="20"/>
          <w:lang w:val="en-GB"/>
        </w:rPr>
        <w:t>/&gt;</w:t>
      </w:r>
    </w:p>
    <w:p w14:paraId="39174D52"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security.signature</w:t>
      </w:r>
      <w:proofErr w:type="gramEnd"/>
      <w:r w:rsidRPr="00AE5D72">
        <w:rPr>
          <w:rFonts w:ascii="Courier New" w:hAnsi="Courier New" w:cs="Courier New"/>
          <w:b/>
          <w:bCs/>
          <w:color w:val="8000FF"/>
          <w:sz w:val="20"/>
          <w:szCs w:val="20"/>
          <w:lang w:val="en-GB"/>
        </w:rPr>
        <w:t>.properties</w:t>
      </w:r>
      <w:proofErr w:type="spellEnd"/>
      <w:r w:rsidRPr="00AE5D72">
        <w:rPr>
          <w:rFonts w:ascii="Courier New" w:hAnsi="Courier New" w:cs="Courier New"/>
          <w:b/>
          <w:bCs/>
          <w:color w:val="8000FF"/>
          <w:sz w:val="20"/>
          <w:szCs w:val="20"/>
          <w:lang w:val="en-GB"/>
        </w:rPr>
        <w:t>"</w:t>
      </w:r>
    </w:p>
    <w:p w14:paraId="3F525DA5" w14:textId="2943D6A9"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client.properties</w:t>
      </w:r>
      <w:proofErr w:type="spellEnd"/>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67EBE81"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spellEnd"/>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security.callback</w:t>
      </w:r>
      <w:proofErr w:type="spellEnd"/>
      <w:proofErr w:type="gramEnd"/>
      <w:r w:rsidRPr="00AE5D72">
        <w:rPr>
          <w:rFonts w:ascii="Courier New" w:hAnsi="Courier New" w:cs="Courier New"/>
          <w:b/>
          <w:bCs/>
          <w:color w:val="8000FF"/>
          <w:sz w:val="20"/>
          <w:szCs w:val="20"/>
          <w:lang w:val="en-GB"/>
        </w:rPr>
        <w:t>-handler"</w:t>
      </w:r>
    </w:p>
    <w:p w14:paraId="7F0D7C80" w14:textId="07F65ADD"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callback</w:t>
      </w:r>
      <w:proofErr w:type="gramEnd"/>
      <w:r w:rsidR="007C5AD7"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lang w:val="en-GB"/>
        </w:rPr>
        <w:t>ClientCallbackHandler</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36E34DC"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75EEA739"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jaxws:client</w:t>
      </w:r>
      <w:proofErr w:type="spellEnd"/>
      <w:proofErr w:type="gramEnd"/>
      <w:r w:rsidRPr="00AE5D72">
        <w:rPr>
          <w:rFonts w:ascii="Courier New" w:hAnsi="Courier New" w:cs="Courier New"/>
          <w:color w:val="0000FF"/>
          <w:sz w:val="20"/>
          <w:szCs w:val="20"/>
          <w:lang w:val="en-GB"/>
        </w:rPr>
        <w:t>&gt;</w:t>
      </w:r>
    </w:p>
    <w:p w14:paraId="57603FBB" w14:textId="77777777" w:rsidR="00064F3F" w:rsidRPr="00AE5D72" w:rsidRDefault="00064F3F" w:rsidP="009C3EF5">
      <w:pPr>
        <w:rPr>
          <w:lang w:val="en-GB"/>
        </w:rPr>
      </w:pPr>
    </w:p>
    <w:p w14:paraId="67489D2E" w14:textId="138D000C" w:rsidR="00064F3F" w:rsidRPr="00AE5D72" w:rsidRDefault="00064F3F" w:rsidP="009C3EF5">
      <w:pPr>
        <w:rPr>
          <w:lang w:val="en-GB"/>
        </w:rPr>
      </w:pPr>
      <w:r w:rsidRPr="00AE5D72">
        <w:rPr>
          <w:lang w:val="en-GB"/>
        </w:rPr>
        <w:lastRenderedPageBreak/>
        <w:t xml:space="preserve">Note that the above section of the configuration file only deals </w:t>
      </w:r>
      <w:r w:rsidR="004378BB">
        <w:rPr>
          <w:lang w:val="en-GB"/>
        </w:rPr>
        <w:t xml:space="preserve">with </w:t>
      </w:r>
      <w:r w:rsidRPr="00AE5D72">
        <w:rPr>
          <w:lang w:val="en-GB"/>
        </w:rPr>
        <w:t xml:space="preserve">communication </w:t>
      </w:r>
      <w:r w:rsidR="002E69A8">
        <w:rPr>
          <w:lang w:val="en-GB"/>
        </w:rPr>
        <w:t>with</w:t>
      </w:r>
      <w:r w:rsidRPr="00AE5D72">
        <w:rPr>
          <w:lang w:val="en-GB"/>
        </w:rPr>
        <w:t xml:space="preserve"> the </w:t>
      </w:r>
      <w:r w:rsidR="002E69A8">
        <w:rPr>
          <w:lang w:val="en-GB"/>
        </w:rPr>
        <w:t>WSP.</w:t>
      </w:r>
      <w:r w:rsidRPr="00AE5D72">
        <w:rPr>
          <w:lang w:val="en-GB"/>
        </w:rPr>
        <w:t xml:space="preserve"> The configuration for communicating with the STS (including </w:t>
      </w:r>
      <w:proofErr w:type="spellStart"/>
      <w:r w:rsidRPr="00AE5D72">
        <w:rPr>
          <w:lang w:val="en-GB"/>
        </w:rPr>
        <w:t>keystore</w:t>
      </w:r>
      <w:proofErr w:type="spellEnd"/>
      <w:r w:rsidRPr="00AE5D72">
        <w:rPr>
          <w:lang w:val="en-GB"/>
        </w:rPr>
        <w:t xml:space="preserve"> configuration) is covered below</w:t>
      </w:r>
    </w:p>
    <w:p w14:paraId="60B81F02" w14:textId="128A8A76" w:rsidR="00B90931" w:rsidRPr="00AE5D72" w:rsidRDefault="00B90931" w:rsidP="00B90931">
      <w:pPr>
        <w:pStyle w:val="Heading2"/>
        <w:rPr>
          <w:lang w:val="en-GB"/>
        </w:rPr>
      </w:pPr>
      <w:bookmarkStart w:id="81" w:name="_Toc519590829"/>
      <w:r w:rsidRPr="00AE5D72">
        <w:rPr>
          <w:lang w:val="en-GB"/>
        </w:rPr>
        <w:t xml:space="preserve">The </w:t>
      </w:r>
      <w:proofErr w:type="spellStart"/>
      <w:r w:rsidRPr="00AE5D72">
        <w:rPr>
          <w:lang w:val="en-GB"/>
        </w:rPr>
        <w:t>STSClient</w:t>
      </w:r>
      <w:proofErr w:type="spellEnd"/>
      <w:r w:rsidRPr="00AE5D72">
        <w:rPr>
          <w:lang w:val="en-GB"/>
        </w:rPr>
        <w:t xml:space="preserve"> Configuration and Implementation</w:t>
      </w:r>
      <w:bookmarkEnd w:id="81"/>
    </w:p>
    <w:p w14:paraId="6FC22242" w14:textId="77777777" w:rsidR="002E69A8" w:rsidRDefault="004066C5" w:rsidP="00B90931">
      <w:pPr>
        <w:rPr>
          <w:lang w:val="en-GB"/>
        </w:rPr>
      </w:pPr>
      <w:r w:rsidRPr="00AE5D72">
        <w:rPr>
          <w:lang w:val="en-GB"/>
        </w:rPr>
        <w:t xml:space="preserve">The Apache CXF framework has a class called </w:t>
      </w:r>
      <w:proofErr w:type="spellStart"/>
      <w:r w:rsidRPr="00AE5D72">
        <w:rPr>
          <w:lang w:val="en-GB"/>
        </w:rPr>
        <w:t>STSClient</w:t>
      </w:r>
      <w:proofErr w:type="spellEnd"/>
      <w:r w:rsidRPr="00AE5D72">
        <w:rPr>
          <w:lang w:val="en-GB"/>
        </w:rPr>
        <w:t xml:space="preserve">, which can </w:t>
      </w:r>
      <w:r w:rsidR="002E69A8">
        <w:rPr>
          <w:lang w:val="en-GB"/>
        </w:rPr>
        <w:t>be configured to call an STS.</w:t>
      </w:r>
    </w:p>
    <w:p w14:paraId="4EAB4CCC" w14:textId="51960F31" w:rsidR="002E69A8" w:rsidRDefault="002E69A8" w:rsidP="00B90931">
      <w:pPr>
        <w:rPr>
          <w:lang w:val="en-GB"/>
        </w:rPr>
      </w:pPr>
      <w:r>
        <w:rPr>
          <w:lang w:val="en-GB"/>
        </w:rPr>
        <w:t xml:space="preserve">If any modifications are required to the call to the STS, this can be done by extending the </w:t>
      </w:r>
      <w:proofErr w:type="spellStart"/>
      <w:r>
        <w:rPr>
          <w:lang w:val="en-GB"/>
        </w:rPr>
        <w:t>STSClient</w:t>
      </w:r>
      <w:proofErr w:type="spellEnd"/>
      <w:r>
        <w:rPr>
          <w:lang w:val="en-GB"/>
        </w:rPr>
        <w:t xml:space="preserve"> class, and then adding the customization in the extension class. Below we show how to extend (and configure) the </w:t>
      </w:r>
      <w:proofErr w:type="spellStart"/>
      <w:r>
        <w:rPr>
          <w:lang w:val="en-GB"/>
        </w:rPr>
        <w:t>STSClient</w:t>
      </w:r>
      <w:proofErr w:type="spellEnd"/>
      <w:r>
        <w:rPr>
          <w:lang w:val="en-GB"/>
        </w:rPr>
        <w:t xml:space="preserve"> class.</w:t>
      </w:r>
    </w:p>
    <w:p w14:paraId="37787206" w14:textId="0AC9558F" w:rsidR="004066C5" w:rsidRPr="00AE5D72" w:rsidRDefault="001950D7" w:rsidP="004066C5">
      <w:pPr>
        <w:rPr>
          <w:lang w:val="en-GB"/>
        </w:rPr>
      </w:pPr>
      <w:r>
        <w:rPr>
          <w:lang w:val="en-GB"/>
        </w:rPr>
        <w:t>An example of such a customization is shown below</w:t>
      </w:r>
    </w:p>
    <w:p w14:paraId="45767D01" w14:textId="77777777" w:rsidR="004066C5" w:rsidRPr="00AE5D72" w:rsidRDefault="004066C5" w:rsidP="004066C5">
      <w:pPr>
        <w:rPr>
          <w:lang w:val="en-GB"/>
        </w:rPr>
      </w:pPr>
    </w:p>
    <w:p w14:paraId="46E8431F" w14:textId="2DFD3129"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proofErr w:type="spellStart"/>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STSClient</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STSClient</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430E50A" w14:textId="77777777" w:rsidR="001950D7" w:rsidRDefault="001950D7"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763DA5F" w14:textId="088F154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proofErr w:type="spellStart"/>
      <w:proofErr w:type="gramStart"/>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STSClient</w:t>
      </w:r>
      <w:proofErr w:type="spellEnd"/>
      <w:r w:rsidRPr="00AE5D72">
        <w:rPr>
          <w:rFonts w:ascii="Courier New" w:hAnsi="Courier New" w:cs="Courier New"/>
          <w:b/>
          <w:bCs/>
          <w:color w:val="000080"/>
          <w:sz w:val="20"/>
          <w:szCs w:val="20"/>
          <w:lang w:val="en-GB"/>
        </w:rPr>
        <w:t>(</w:t>
      </w:r>
      <w:proofErr w:type="gramEnd"/>
      <w:r w:rsidRPr="00AE5D72">
        <w:rPr>
          <w:rFonts w:ascii="Courier New" w:hAnsi="Courier New" w:cs="Courier New"/>
          <w:color w:val="000000"/>
          <w:sz w:val="20"/>
          <w:szCs w:val="20"/>
          <w:lang w:val="en-GB"/>
        </w:rPr>
        <w:t>Bus b</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5D095AA" w14:textId="3B1AE3EE"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b</w:t>
      </w:r>
      <w:r w:rsidRPr="00AE5D72">
        <w:rPr>
          <w:rFonts w:ascii="Courier New" w:hAnsi="Courier New" w:cs="Courier New"/>
          <w:b/>
          <w:bCs/>
          <w:color w:val="000080"/>
          <w:sz w:val="20"/>
          <w:szCs w:val="20"/>
          <w:lang w:val="en-GB"/>
        </w:rPr>
        <w:t>);</w:t>
      </w:r>
    </w:p>
    <w:p w14:paraId="5E0A8408"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808B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1BF2235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A410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protected</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addAppliesTo</w:t>
      </w:r>
      <w:proofErr w:type="spellEnd"/>
      <w:r w:rsidRPr="00AE5D72">
        <w:rPr>
          <w:rFonts w:ascii="Courier New" w:hAnsi="Courier New" w:cs="Courier New"/>
          <w:b/>
          <w:bCs/>
          <w:color w:val="000080"/>
          <w:sz w:val="20"/>
          <w:szCs w:val="20"/>
          <w:lang w:val="en-GB"/>
        </w:rPr>
        <w:t>(</w:t>
      </w:r>
      <w:proofErr w:type="spellStart"/>
      <w:proofErr w:type="gramEnd"/>
      <w:r w:rsidRPr="00AE5D72">
        <w:rPr>
          <w:rFonts w:ascii="Courier New" w:hAnsi="Courier New" w:cs="Courier New"/>
          <w:color w:val="000000"/>
          <w:sz w:val="20"/>
          <w:szCs w:val="20"/>
          <w:lang w:val="en-GB"/>
        </w:rPr>
        <w:t>XMLStreamWriter</w:t>
      </w:r>
      <w:proofErr w:type="spellEnd"/>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p>
    <w:p w14:paraId="3342FE40" w14:textId="2FB0EA2B"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w:t>
      </w:r>
      <w:proofErr w:type="spellStart"/>
      <w:r w:rsidRPr="00AE5D72">
        <w:rPr>
          <w:rFonts w:ascii="Courier New" w:hAnsi="Courier New" w:cs="Courier New"/>
          <w:color w:val="000000"/>
          <w:sz w:val="20"/>
          <w:szCs w:val="20"/>
          <w:lang w:val="en-GB"/>
        </w:rPr>
        <w:t>appliesTo</w:t>
      </w:r>
      <w:proofErr w:type="spell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XMLStreamException</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C92F0B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2C2A9DE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spellStart"/>
      <w:proofErr w:type="gramStart"/>
      <w:r w:rsidRPr="00AE5D72">
        <w:rPr>
          <w:rFonts w:ascii="Courier New" w:hAnsi="Courier New" w:cs="Courier New"/>
          <w:color w:val="000000"/>
          <w:sz w:val="20"/>
          <w:szCs w:val="20"/>
          <w:lang w:val="en-GB"/>
        </w:rPr>
        <w:t>appliesTo</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&amp;&amp;</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addressingNamespace</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337362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wsp</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AppliesTo</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79F8DB44" w14:textId="5E191440"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t>
      </w:r>
      <w:proofErr w:type="spellStart"/>
      <w:r w:rsidRPr="00AE5D72">
        <w:rPr>
          <w:rFonts w:ascii="Courier New" w:hAnsi="Courier New" w:cs="Courier New"/>
          <w:color w:val="808080"/>
          <w:sz w:val="20"/>
          <w:szCs w:val="20"/>
          <w:u w:val="single"/>
          <w:lang w:val="en-GB"/>
        </w:rPr>
        <w:t>ws</w:t>
      </w:r>
      <w:proofErr w:type="spellEnd"/>
      <w:r w:rsidRPr="00AE5D72">
        <w:rPr>
          <w:rFonts w:ascii="Courier New" w:hAnsi="Courier New" w:cs="Courier New"/>
          <w:color w:val="808080"/>
          <w:sz w:val="20"/>
          <w:szCs w:val="20"/>
          <w:u w:val="single"/>
          <w:lang w:val="en-GB"/>
        </w:rPr>
        <w:t>/2002/12/policy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1AE788B5"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wsp</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5B00C7EC" w14:textId="6BBA7075"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t>
      </w:r>
      <w:proofErr w:type="spellStart"/>
      <w:r w:rsidRPr="00AE5D72">
        <w:rPr>
          <w:rFonts w:ascii="Courier New" w:hAnsi="Courier New" w:cs="Courier New"/>
          <w:color w:val="808080"/>
          <w:sz w:val="20"/>
          <w:szCs w:val="20"/>
          <w:u w:val="single"/>
          <w:lang w:val="en-GB"/>
        </w:rPr>
        <w:t>ws</w:t>
      </w:r>
      <w:proofErr w:type="spellEnd"/>
      <w:r w:rsidRPr="00AE5D72">
        <w:rPr>
          <w:rFonts w:ascii="Courier New" w:hAnsi="Courier New" w:cs="Courier New"/>
          <w:color w:val="808080"/>
          <w:sz w:val="20"/>
          <w:szCs w:val="20"/>
          <w:u w:val="single"/>
          <w:lang w:val="en-GB"/>
        </w:rPr>
        <w:t>/2002/12/policy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370B851"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wsa</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EndpointReference</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8028B44" w14:textId="1C64BFA1"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addressingNamespace</w:t>
      </w:r>
      <w:proofErr w:type="spellEnd"/>
      <w:r w:rsidRPr="00AE5D72">
        <w:rPr>
          <w:rFonts w:ascii="Courier New" w:hAnsi="Courier New" w:cs="Courier New"/>
          <w:b/>
          <w:bCs/>
          <w:color w:val="000080"/>
          <w:sz w:val="20"/>
          <w:szCs w:val="20"/>
          <w:lang w:val="en-GB"/>
        </w:rPr>
        <w:t>);</w:t>
      </w:r>
    </w:p>
    <w:p w14:paraId="24A5841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wsa</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addressingNamespace</w:t>
      </w:r>
      <w:proofErr w:type="spellEnd"/>
      <w:r w:rsidRPr="00AE5D72">
        <w:rPr>
          <w:rFonts w:ascii="Courier New" w:hAnsi="Courier New" w:cs="Courier New"/>
          <w:b/>
          <w:bCs/>
          <w:color w:val="000080"/>
          <w:sz w:val="20"/>
          <w:szCs w:val="20"/>
          <w:lang w:val="en-GB"/>
        </w:rPr>
        <w:t>);</w:t>
      </w:r>
    </w:p>
    <w:p w14:paraId="1B469BD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proofErr w:type="spellEnd"/>
      <w:proofErr w:type="gramEnd"/>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proofErr w:type="spellStart"/>
      <w:r w:rsidRPr="00AE5D72">
        <w:rPr>
          <w:rFonts w:ascii="Courier New" w:hAnsi="Courier New" w:cs="Courier New"/>
          <w:color w:val="808080"/>
          <w:sz w:val="20"/>
          <w:szCs w:val="20"/>
          <w:lang w:val="en-GB"/>
        </w:rPr>
        <w:t>wsa</w:t>
      </w:r>
      <w:proofErr w:type="spellEnd"/>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"Address"</w:t>
      </w:r>
      <w:r w:rsidRPr="00AE5D72">
        <w:rPr>
          <w:rFonts w:ascii="Courier New" w:hAnsi="Courier New" w:cs="Courier New"/>
          <w:b/>
          <w:bCs/>
          <w:color w:val="000080"/>
          <w:sz w:val="20"/>
          <w:szCs w:val="20"/>
          <w:lang w:val="en-GB"/>
        </w:rPr>
        <w:t>,</w:t>
      </w:r>
    </w:p>
    <w:p w14:paraId="7CC8949B" w14:textId="2CCBE93F"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r w:rsidRPr="00AE5D72">
        <w:rPr>
          <w:rFonts w:ascii="Courier New" w:hAnsi="Courier New" w:cs="Courier New"/>
          <w:color w:val="000000"/>
          <w:sz w:val="20"/>
          <w:szCs w:val="20"/>
          <w:lang w:val="en-GB"/>
        </w:rPr>
        <w:t>addressingNamespace</w:t>
      </w:r>
      <w:proofErr w:type="spellEnd"/>
      <w:r w:rsidRPr="00AE5D72">
        <w:rPr>
          <w:rFonts w:ascii="Courier New" w:hAnsi="Courier New" w:cs="Courier New"/>
          <w:b/>
          <w:bCs/>
          <w:color w:val="000080"/>
          <w:sz w:val="20"/>
          <w:szCs w:val="20"/>
          <w:lang w:val="en-GB"/>
        </w:rPr>
        <w:t>);</w:t>
      </w:r>
    </w:p>
    <w:p w14:paraId="35F9F7F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writeCharacters</w:t>
      </w:r>
      <w:proofErr w:type="spellEnd"/>
      <w:proofErr w:type="gramEnd"/>
      <w:r w:rsidRPr="00AE5D72">
        <w:rPr>
          <w:rFonts w:ascii="Courier New" w:hAnsi="Courier New" w:cs="Courier New"/>
          <w:b/>
          <w:bCs/>
          <w:color w:val="000080"/>
          <w:sz w:val="20"/>
          <w:szCs w:val="20"/>
          <w:lang w:val="en-GB"/>
        </w:rPr>
        <w:t>(</w:t>
      </w:r>
      <w:proofErr w:type="spellStart"/>
      <w:r w:rsidRPr="00AE5D72">
        <w:rPr>
          <w:rFonts w:ascii="Courier New" w:hAnsi="Courier New" w:cs="Courier New"/>
          <w:color w:val="000000"/>
          <w:sz w:val="20"/>
          <w:szCs w:val="20"/>
          <w:lang w:val="en-GB"/>
        </w:rPr>
        <w:t>appliesTo</w:t>
      </w:r>
      <w:proofErr w:type="spellEnd"/>
      <w:r w:rsidRPr="00AE5D72">
        <w:rPr>
          <w:rFonts w:ascii="Courier New" w:hAnsi="Courier New" w:cs="Courier New"/>
          <w:b/>
          <w:bCs/>
          <w:color w:val="000080"/>
          <w:sz w:val="20"/>
          <w:szCs w:val="20"/>
          <w:lang w:val="en-GB"/>
        </w:rPr>
        <w:t>);</w:t>
      </w:r>
    </w:p>
    <w:p w14:paraId="51ABA48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proofErr w:type="spellEnd"/>
      <w:proofErr w:type="gramEnd"/>
      <w:r w:rsidRPr="00AE5D72">
        <w:rPr>
          <w:rFonts w:ascii="Courier New" w:hAnsi="Courier New" w:cs="Courier New"/>
          <w:b/>
          <w:bCs/>
          <w:color w:val="000080"/>
          <w:sz w:val="20"/>
          <w:szCs w:val="20"/>
          <w:lang w:val="en-GB"/>
        </w:rPr>
        <w:t>();</w:t>
      </w:r>
    </w:p>
    <w:p w14:paraId="40D31C3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proofErr w:type="spellEnd"/>
      <w:proofErr w:type="gramEnd"/>
      <w:r w:rsidRPr="00AE5D72">
        <w:rPr>
          <w:rFonts w:ascii="Courier New" w:hAnsi="Courier New" w:cs="Courier New"/>
          <w:b/>
          <w:bCs/>
          <w:color w:val="000080"/>
          <w:sz w:val="20"/>
          <w:szCs w:val="20"/>
          <w:lang w:val="en-GB"/>
        </w:rPr>
        <w:t>();</w:t>
      </w:r>
    </w:p>
    <w:p w14:paraId="7DEF4A84"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roofErr w:type="spellStart"/>
      <w:proofErr w:type="gramStart"/>
      <w:r w:rsidRPr="00AE5D72">
        <w:rPr>
          <w:rFonts w:ascii="Courier New" w:hAnsi="Courier New" w:cs="Courier New"/>
          <w:color w:val="000000"/>
          <w:sz w:val="20"/>
          <w:szCs w:val="20"/>
          <w:lang w:val="en-GB"/>
        </w:rPr>
        <w:t>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proofErr w:type="spellEnd"/>
      <w:proofErr w:type="gramEnd"/>
      <w:r w:rsidRPr="00AE5D72">
        <w:rPr>
          <w:rFonts w:ascii="Courier New" w:hAnsi="Courier New" w:cs="Courier New"/>
          <w:b/>
          <w:bCs/>
          <w:color w:val="000080"/>
          <w:sz w:val="20"/>
          <w:szCs w:val="20"/>
          <w:lang w:val="en-GB"/>
        </w:rPr>
        <w:t>();</w:t>
      </w:r>
    </w:p>
    <w:p w14:paraId="600A9B8B"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17C808" w14:textId="25C8649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61C2AE" w14:textId="77777777" w:rsidR="004066C5" w:rsidRPr="00AE5D72" w:rsidRDefault="004066C5" w:rsidP="004066C5">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89558E9" w14:textId="77777777" w:rsidR="004066C5" w:rsidRPr="00AE5D72" w:rsidRDefault="004066C5" w:rsidP="004066C5">
      <w:pPr>
        <w:rPr>
          <w:lang w:val="en-GB"/>
        </w:rPr>
      </w:pPr>
    </w:p>
    <w:p w14:paraId="2F1E3F42" w14:textId="38EEF93D" w:rsidR="001950D7" w:rsidRDefault="001950D7" w:rsidP="004066C5">
      <w:pPr>
        <w:rPr>
          <w:lang w:val="en-GB"/>
        </w:rPr>
      </w:pPr>
      <w:r>
        <w:rPr>
          <w:lang w:val="en-GB"/>
        </w:rPr>
        <w:t xml:space="preserve">The customized </w:t>
      </w:r>
      <w:proofErr w:type="spellStart"/>
      <w:r>
        <w:rPr>
          <w:lang w:val="en-GB"/>
        </w:rPr>
        <w:t>STSClient</w:t>
      </w:r>
      <w:proofErr w:type="spellEnd"/>
      <w:r>
        <w:rPr>
          <w:lang w:val="en-GB"/>
        </w:rPr>
        <w:t xml:space="preserve"> overrides the </w:t>
      </w:r>
      <w:proofErr w:type="spellStart"/>
      <w:proofErr w:type="gramStart"/>
      <w:r>
        <w:rPr>
          <w:lang w:val="en-GB"/>
        </w:rPr>
        <w:t>addAppliesTo</w:t>
      </w:r>
      <w:proofErr w:type="spellEnd"/>
      <w:r>
        <w:rPr>
          <w:lang w:val="en-GB"/>
        </w:rPr>
        <w:t>(</w:t>
      </w:r>
      <w:proofErr w:type="gramEnd"/>
      <w:r>
        <w:rPr>
          <w:lang w:val="en-GB"/>
        </w:rPr>
        <w:t>) method, that sets the requested audience for the token</w:t>
      </w:r>
      <w:r w:rsidR="003675B6">
        <w:rPr>
          <w:lang w:val="en-GB"/>
        </w:rPr>
        <w:t>. The code is copied from the reference code that calls the NemLog-in STS</w:t>
      </w:r>
      <w:r>
        <w:rPr>
          <w:lang w:val="en-GB"/>
        </w:rPr>
        <w:t xml:space="preserve"> (because the NemLog-in requires a different namespace for this attribute than the one </w:t>
      </w:r>
      <w:proofErr w:type="spellStart"/>
      <w:r>
        <w:rPr>
          <w:lang w:val="en-GB"/>
        </w:rPr>
        <w:t>STSClient</w:t>
      </w:r>
      <w:proofErr w:type="spellEnd"/>
      <w:r>
        <w:rPr>
          <w:lang w:val="en-GB"/>
        </w:rPr>
        <w:t xml:space="preserve"> generates by default)</w:t>
      </w:r>
      <w:r w:rsidR="003675B6">
        <w:rPr>
          <w:lang w:val="en-GB"/>
        </w:rPr>
        <w:t xml:space="preserve"> and is an example on how to customize the STS</w:t>
      </w:r>
      <w:r w:rsidR="00AE7190">
        <w:rPr>
          <w:lang w:val="en-GB"/>
        </w:rPr>
        <w:t xml:space="preserve"> client</w:t>
      </w:r>
      <w:r>
        <w:rPr>
          <w:lang w:val="en-GB"/>
        </w:rPr>
        <w:t>.</w:t>
      </w:r>
    </w:p>
    <w:p w14:paraId="733ECD4D" w14:textId="4D77C9C2" w:rsidR="00A12D4C" w:rsidRPr="00AE5D72" w:rsidRDefault="001950D7" w:rsidP="004066C5">
      <w:pPr>
        <w:rPr>
          <w:lang w:val="en-GB"/>
        </w:rPr>
      </w:pPr>
      <w:r>
        <w:rPr>
          <w:lang w:val="en-GB"/>
        </w:rPr>
        <w:t>Depending on the STS that the WSC needs to call, different customizations may be required – this is usually done by overriding one of the many methods found in the base class.</w:t>
      </w:r>
    </w:p>
    <w:p w14:paraId="0D1C1C0B" w14:textId="3812F1F6" w:rsidR="00897E2D" w:rsidRPr="00AE5D72" w:rsidRDefault="00D2162B" w:rsidP="004066C5">
      <w:pPr>
        <w:rPr>
          <w:lang w:val="en-GB"/>
        </w:rPr>
      </w:pPr>
      <w:r>
        <w:rPr>
          <w:lang w:val="en-GB"/>
        </w:rPr>
        <w:t xml:space="preserve">The customized </w:t>
      </w:r>
      <w:proofErr w:type="spellStart"/>
      <w:r>
        <w:rPr>
          <w:lang w:val="en-GB"/>
        </w:rPr>
        <w:t>STSClient</w:t>
      </w:r>
      <w:proofErr w:type="spellEnd"/>
      <w:r>
        <w:rPr>
          <w:lang w:val="en-GB"/>
        </w:rPr>
        <w:t xml:space="preserve"> must be</w:t>
      </w:r>
      <w:r w:rsidR="008E3D07" w:rsidRPr="00AE5D72">
        <w:rPr>
          <w:lang w:val="en-GB"/>
        </w:rPr>
        <w:t xml:space="preserve"> configured in the cxf.xml configuration file, which is done as shown below</w:t>
      </w:r>
      <w:r>
        <w:rPr>
          <w:lang w:val="en-GB"/>
        </w:rPr>
        <w:t xml:space="preserve"> – note that it points to a locally stored WSDL file in the </w:t>
      </w:r>
      <w:proofErr w:type="spellStart"/>
      <w:r>
        <w:rPr>
          <w:lang w:val="en-GB"/>
        </w:rPr>
        <w:t>wsdlLocation</w:t>
      </w:r>
      <w:proofErr w:type="spellEnd"/>
      <w:r>
        <w:rPr>
          <w:lang w:val="en-GB"/>
        </w:rPr>
        <w:t xml:space="preserve"> property, allowing us to add policy modifications if needed to the local copy.</w:t>
      </w:r>
    </w:p>
    <w:p w14:paraId="00F1D6DD" w14:textId="77777777" w:rsidR="00A12D4C" w:rsidRPr="00AE5D72" w:rsidRDefault="00A12D4C" w:rsidP="004066C5">
      <w:pPr>
        <w:rPr>
          <w:lang w:val="en-GB"/>
        </w:rPr>
      </w:pPr>
    </w:p>
    <w:p w14:paraId="74524955"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lastRenderedPageBreak/>
        <w:t>&lt;</w:t>
      </w:r>
      <w:proofErr w:type="spellStart"/>
      <w:proofErr w:type="gramStart"/>
      <w:r w:rsidRPr="00AE5D72">
        <w:rPr>
          <w:rFonts w:ascii="Courier New" w:hAnsi="Courier New" w:cs="Courier New"/>
          <w:color w:val="0000FF"/>
          <w:sz w:val="20"/>
          <w:szCs w:val="20"/>
          <w:lang w:val="en-GB"/>
        </w:rPr>
        <w:t>jaxws:client</w:t>
      </w:r>
      <w:proofErr w:type="spellEnd"/>
      <w:proofErr w:type="gramEnd"/>
      <w:r w:rsidRPr="00AE5D72">
        <w:rPr>
          <w:rFonts w:ascii="Courier New" w:hAnsi="Courier New" w:cs="Courier New"/>
          <w:color w:val="0000FF"/>
          <w:sz w:val="20"/>
          <w:szCs w:val="20"/>
          <w:lang w:val="en-GB"/>
        </w:rPr>
        <w:t>&gt;</w:t>
      </w:r>
    </w:p>
    <w:p w14:paraId="13D42A68"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6B3D0FD0"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FF"/>
          <w:sz w:val="20"/>
          <w:szCs w:val="20"/>
          <w:lang w:val="en-GB"/>
        </w:rPr>
        <w:t xml:space="preserve">        &lt;entry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ws</w:t>
      </w:r>
      <w:proofErr w:type="spellEnd"/>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security.sts.applies</w:t>
      </w:r>
      <w:proofErr w:type="spellEnd"/>
      <w:proofErr w:type="gramEnd"/>
      <w:r w:rsidRPr="00AE5D72">
        <w:rPr>
          <w:rFonts w:ascii="Courier New" w:hAnsi="Courier New" w:cs="Courier New"/>
          <w:b/>
          <w:bCs/>
          <w:color w:val="8000FF"/>
          <w:sz w:val="20"/>
          <w:szCs w:val="20"/>
          <w:lang w:val="en-GB"/>
        </w:rPr>
        <w:t>-to"</w:t>
      </w:r>
    </w:p>
    <w:p w14:paraId="7288E06A" w14:textId="7E906E7C" w:rsidR="005276AA" w:rsidRPr="00AE5D72" w:rsidRDefault="005276AA" w:rsidP="005276AA">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https://wsp.itcrew.dk</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EC4D15F"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D6B9A3E"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ws-security.sts.client</w:t>
      </w:r>
      <w:proofErr w:type="spellEnd"/>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FF"/>
          <w:sz w:val="20"/>
          <w:szCs w:val="20"/>
          <w:lang w:val="en-GB"/>
        </w:rPr>
        <w:t>&gt;</w:t>
      </w:r>
    </w:p>
    <w:p w14:paraId="34091AC9" w14:textId="6304E222"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sts.</w:t>
      </w:r>
      <w:r w:rsidR="00D2162B">
        <w:rPr>
          <w:rFonts w:ascii="Courier New" w:hAnsi="Courier New" w:cs="Courier New"/>
          <w:b/>
          <w:bCs/>
          <w:color w:val="8000FF"/>
          <w:sz w:val="20"/>
          <w:szCs w:val="20"/>
          <w:lang w:val="en-GB"/>
        </w:rPr>
        <w:t>My</w:t>
      </w:r>
      <w:r w:rsidRPr="00AE5D72">
        <w:rPr>
          <w:rFonts w:ascii="Courier New" w:hAnsi="Courier New" w:cs="Courier New"/>
          <w:b/>
          <w:bCs/>
          <w:color w:val="8000FF"/>
          <w:sz w:val="20"/>
          <w:szCs w:val="20"/>
          <w:lang w:val="en-GB"/>
        </w:rPr>
        <w:t>STSClient</w:t>
      </w:r>
      <w:proofErr w:type="spellEnd"/>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FF"/>
          <w:sz w:val="20"/>
          <w:szCs w:val="20"/>
          <w:lang w:val="en-GB"/>
        </w:rPr>
        <w:t>&gt;</w:t>
      </w:r>
    </w:p>
    <w:p w14:paraId="5C5557D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&lt;constructor-</w:t>
      </w:r>
      <w:proofErr w:type="spellStart"/>
      <w:r w:rsidRPr="00AE5D72">
        <w:rPr>
          <w:rFonts w:ascii="Courier New" w:hAnsi="Courier New" w:cs="Courier New"/>
          <w:color w:val="0000FF"/>
          <w:sz w:val="20"/>
          <w:szCs w:val="20"/>
          <w:lang w:val="en-GB"/>
        </w:rPr>
        <w:t>arg</w:t>
      </w:r>
      <w:proofErr w:type="spellEnd"/>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ref</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cxf</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1172C7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27D27E3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wsdlLocation</w:t>
      </w:r>
      <w:proofErr w:type="spellEnd"/>
      <w:r w:rsidRPr="00AE5D72">
        <w:rPr>
          <w:rFonts w:ascii="Courier New" w:hAnsi="Courier New" w:cs="Courier New"/>
          <w:b/>
          <w:bCs/>
          <w:color w:val="8000FF"/>
          <w:sz w:val="20"/>
          <w:szCs w:val="20"/>
          <w:lang w:val="en-GB"/>
        </w:rPr>
        <w:t>"</w:t>
      </w:r>
    </w:p>
    <w:p w14:paraId="0110CF62" w14:textId="2BF87FE3"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src</w:t>
      </w:r>
      <w:proofErr w:type="spellEnd"/>
      <w:r w:rsidRPr="00AE5D72">
        <w:rPr>
          <w:rFonts w:ascii="Courier New" w:hAnsi="Courier New" w:cs="Courier New"/>
          <w:b/>
          <w:bCs/>
          <w:color w:val="8000FF"/>
          <w:sz w:val="20"/>
          <w:szCs w:val="20"/>
          <w:lang w:val="en-GB"/>
        </w:rPr>
        <w:t>/main/resources/</w:t>
      </w:r>
      <w:proofErr w:type="spellStart"/>
      <w:r w:rsidRPr="00AE5D72">
        <w:rPr>
          <w:rFonts w:ascii="Courier New" w:hAnsi="Courier New" w:cs="Courier New"/>
          <w:b/>
          <w:bCs/>
          <w:color w:val="8000FF"/>
          <w:sz w:val="20"/>
          <w:szCs w:val="20"/>
          <w:lang w:val="en-GB"/>
        </w:rPr>
        <w:t>sts.wsdl</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BB5AD3C"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serviceName</w:t>
      </w:r>
      <w:proofErr w:type="spellEnd"/>
      <w:r w:rsidRPr="00AE5D72">
        <w:rPr>
          <w:rFonts w:ascii="Courier New" w:hAnsi="Courier New" w:cs="Courier New"/>
          <w:b/>
          <w:bCs/>
          <w:color w:val="8000FF"/>
          <w:sz w:val="20"/>
          <w:szCs w:val="20"/>
          <w:lang w:val="en-GB"/>
        </w:rPr>
        <w:t>"</w:t>
      </w:r>
    </w:p>
    <w:p w14:paraId="7CF09E64" w14:textId="343CBBD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gramStart"/>
      <w:r w:rsidRPr="00AE5D72">
        <w:rPr>
          <w:rFonts w:ascii="Courier New" w:hAnsi="Courier New" w:cs="Courier New"/>
          <w:b/>
          <w:bCs/>
          <w:color w:val="8000FF"/>
          <w:sz w:val="20"/>
          <w:szCs w:val="20"/>
          <w:u w:val="single"/>
          <w:lang w:val="en-GB"/>
        </w:rPr>
        <w:t>http://docs.oasis-open.org/ws-sx/ws-trust/200512/}SecurityTokenService</w:t>
      </w:r>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B8E723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endpointName</w:t>
      </w:r>
      <w:proofErr w:type="spellEnd"/>
      <w:r w:rsidRPr="00AE5D72">
        <w:rPr>
          <w:rFonts w:ascii="Courier New" w:hAnsi="Courier New" w:cs="Courier New"/>
          <w:b/>
          <w:bCs/>
          <w:color w:val="8000FF"/>
          <w:sz w:val="20"/>
          <w:szCs w:val="20"/>
          <w:lang w:val="en-GB"/>
        </w:rPr>
        <w:t>"</w:t>
      </w:r>
    </w:p>
    <w:p w14:paraId="35F96096" w14:textId="6FAEADBE"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gramStart"/>
      <w:r w:rsidRPr="00AE5D72">
        <w:rPr>
          <w:rFonts w:ascii="Courier New" w:hAnsi="Courier New" w:cs="Courier New"/>
          <w:b/>
          <w:bCs/>
          <w:color w:val="8000FF"/>
          <w:sz w:val="20"/>
          <w:szCs w:val="20"/>
          <w:u w:val="single"/>
          <w:lang w:val="en-GB"/>
        </w:rPr>
        <w:t>http://docs.oasis-open.org/ws-sx/ws-trust/200512/}STS</w:t>
      </w:r>
      <w:proofErr w:type="gramEnd"/>
      <w:r w:rsidRPr="00AE5D72">
        <w:rPr>
          <w:rFonts w:ascii="Courier New" w:hAnsi="Courier New" w:cs="Courier New"/>
          <w:b/>
          <w:bCs/>
          <w:color w:val="8000FF"/>
          <w:sz w:val="20"/>
          <w:szCs w:val="20"/>
          <w:u w:val="single"/>
          <w:lang w:val="en-GB"/>
        </w:rPr>
        <w:t>_Port</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AFB1C0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sendRenewing</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E701C7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sendKeyType</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E0060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requiresEntropy</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F35B2B"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tokenType</w:t>
      </w:r>
      <w:proofErr w:type="spellEnd"/>
      <w:r w:rsidRPr="00AE5D72">
        <w:rPr>
          <w:rFonts w:ascii="Courier New" w:hAnsi="Courier New" w:cs="Courier New"/>
          <w:b/>
          <w:bCs/>
          <w:color w:val="8000FF"/>
          <w:sz w:val="20"/>
          <w:szCs w:val="20"/>
          <w:lang w:val="en-GB"/>
        </w:rPr>
        <w:t>"</w:t>
      </w:r>
    </w:p>
    <w:p w14:paraId="2F712791" w14:textId="5CB1ADF0"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http://docs.oasis-open.org/wss/oasis-wss-saml-token-profile-1.1#SAMLV2.0</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307A78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7B32602"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"properties"</w:t>
      </w:r>
      <w:r w:rsidRPr="00AE5D72">
        <w:rPr>
          <w:rFonts w:ascii="Courier New" w:hAnsi="Courier New" w:cs="Courier New"/>
          <w:color w:val="0000FF"/>
          <w:sz w:val="20"/>
          <w:szCs w:val="20"/>
          <w:lang w:val="en-GB"/>
        </w:rPr>
        <w:t>&gt;</w:t>
      </w:r>
    </w:p>
    <w:p w14:paraId="2EC6028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56DB929"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security.signature</w:t>
      </w:r>
      <w:proofErr w:type="gramEnd"/>
      <w:r w:rsidRPr="00AE5D72">
        <w:rPr>
          <w:rFonts w:ascii="Courier New" w:hAnsi="Courier New" w:cs="Courier New"/>
          <w:b/>
          <w:bCs/>
          <w:color w:val="8000FF"/>
          <w:sz w:val="20"/>
          <w:szCs w:val="20"/>
          <w:lang w:val="en-GB"/>
        </w:rPr>
        <w:t>.username</w:t>
      </w:r>
      <w:proofErr w:type="spellEnd"/>
      <w:r w:rsidRPr="00AE5D72">
        <w:rPr>
          <w:rFonts w:ascii="Courier New" w:hAnsi="Courier New" w:cs="Courier New"/>
          <w:b/>
          <w:bCs/>
          <w:color w:val="8000FF"/>
          <w:sz w:val="20"/>
          <w:szCs w:val="20"/>
          <w:lang w:val="en-GB"/>
        </w:rPr>
        <w:t>"</w:t>
      </w:r>
    </w:p>
    <w:p w14:paraId="7D5AD85D" w14:textId="4BE3A2F9"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8C3C08D"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security.signature</w:t>
      </w:r>
      <w:proofErr w:type="gramEnd"/>
      <w:r w:rsidRPr="00AE5D72">
        <w:rPr>
          <w:rFonts w:ascii="Courier New" w:hAnsi="Courier New" w:cs="Courier New"/>
          <w:b/>
          <w:bCs/>
          <w:color w:val="8000FF"/>
          <w:sz w:val="20"/>
          <w:szCs w:val="20"/>
          <w:lang w:val="en-GB"/>
        </w:rPr>
        <w:t>.properties</w:t>
      </w:r>
      <w:proofErr w:type="spellEnd"/>
      <w:r w:rsidRPr="00AE5D72">
        <w:rPr>
          <w:rFonts w:ascii="Courier New" w:hAnsi="Courier New" w:cs="Courier New"/>
          <w:b/>
          <w:bCs/>
          <w:color w:val="8000FF"/>
          <w:sz w:val="20"/>
          <w:szCs w:val="20"/>
          <w:lang w:val="en-GB"/>
        </w:rPr>
        <w:t>"</w:t>
      </w:r>
    </w:p>
    <w:p w14:paraId="212B6F42" w14:textId="21BA6FF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client.properties</w:t>
      </w:r>
      <w:proofErr w:type="spellEnd"/>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0E96FB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security.encryption</w:t>
      </w:r>
      <w:proofErr w:type="gramEnd"/>
      <w:r w:rsidRPr="00AE5D72">
        <w:rPr>
          <w:rFonts w:ascii="Courier New" w:hAnsi="Courier New" w:cs="Courier New"/>
          <w:b/>
          <w:bCs/>
          <w:color w:val="8000FF"/>
          <w:sz w:val="20"/>
          <w:szCs w:val="20"/>
          <w:lang w:val="en-GB"/>
        </w:rPr>
        <w:t>.username</w:t>
      </w:r>
      <w:proofErr w:type="spellEnd"/>
      <w:r w:rsidRPr="00AE5D72">
        <w:rPr>
          <w:rFonts w:ascii="Courier New" w:hAnsi="Courier New" w:cs="Courier New"/>
          <w:b/>
          <w:bCs/>
          <w:color w:val="8000FF"/>
          <w:sz w:val="20"/>
          <w:szCs w:val="20"/>
          <w:lang w:val="en-GB"/>
        </w:rPr>
        <w:t>"</w:t>
      </w:r>
    </w:p>
    <w:p w14:paraId="1A57FA0A" w14:textId="294A6FF6"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sts</w:t>
      </w:r>
      <w:proofErr w:type="spellEnd"/>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87C96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r w:rsidRPr="00AE5D72">
        <w:rPr>
          <w:rFonts w:ascii="Courier New" w:hAnsi="Courier New" w:cs="Courier New"/>
          <w:b/>
          <w:bCs/>
          <w:color w:val="8000FF"/>
          <w:sz w:val="20"/>
          <w:szCs w:val="20"/>
          <w:lang w:val="en-GB"/>
        </w:rPr>
        <w:t>ws-</w:t>
      </w:r>
      <w:proofErr w:type="gramStart"/>
      <w:r w:rsidRPr="00AE5D72">
        <w:rPr>
          <w:rFonts w:ascii="Courier New" w:hAnsi="Courier New" w:cs="Courier New"/>
          <w:b/>
          <w:bCs/>
          <w:color w:val="8000FF"/>
          <w:sz w:val="20"/>
          <w:szCs w:val="20"/>
          <w:lang w:val="en-GB"/>
        </w:rPr>
        <w:t>security.encryption</w:t>
      </w:r>
      <w:proofErr w:type="gramEnd"/>
      <w:r w:rsidRPr="00AE5D72">
        <w:rPr>
          <w:rFonts w:ascii="Courier New" w:hAnsi="Courier New" w:cs="Courier New"/>
          <w:b/>
          <w:bCs/>
          <w:color w:val="8000FF"/>
          <w:sz w:val="20"/>
          <w:szCs w:val="20"/>
          <w:lang w:val="en-GB"/>
        </w:rPr>
        <w:t>.properties</w:t>
      </w:r>
      <w:proofErr w:type="spellEnd"/>
      <w:r w:rsidRPr="00AE5D72">
        <w:rPr>
          <w:rFonts w:ascii="Courier New" w:hAnsi="Courier New" w:cs="Courier New"/>
          <w:b/>
          <w:bCs/>
          <w:color w:val="8000FF"/>
          <w:sz w:val="20"/>
          <w:szCs w:val="20"/>
          <w:lang w:val="en-GB"/>
        </w:rPr>
        <w:t>"</w:t>
      </w:r>
    </w:p>
    <w:p w14:paraId="36B54F36" w14:textId="14BC01AC"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proofErr w:type="spellStart"/>
      <w:proofErr w:type="gramStart"/>
      <w:r w:rsidRPr="00AE5D72">
        <w:rPr>
          <w:rFonts w:ascii="Courier New" w:hAnsi="Courier New" w:cs="Courier New"/>
          <w:b/>
          <w:bCs/>
          <w:color w:val="8000FF"/>
          <w:sz w:val="20"/>
          <w:szCs w:val="20"/>
          <w:lang w:val="en-GB"/>
        </w:rPr>
        <w:t>sts.properties</w:t>
      </w:r>
      <w:proofErr w:type="spellEnd"/>
      <w:proofErr w:type="gramEnd"/>
      <w:r w:rsidRPr="00AE5D72">
        <w:rPr>
          <w:rFonts w:ascii="Courier New" w:hAnsi="Courier New" w:cs="Courier New"/>
          <w:b/>
          <w:bCs/>
          <w:color w:val="8000FF"/>
          <w:sz w:val="20"/>
          <w:szCs w:val="20"/>
          <w:lang w:val="en-GB"/>
        </w:rPr>
        <w:t>"</w:t>
      </w:r>
      <w:r w:rsidRPr="00AE5D72">
        <w:rPr>
          <w:rFonts w:ascii="Courier New" w:hAnsi="Courier New" w:cs="Courier New"/>
          <w:color w:val="0000FF"/>
          <w:sz w:val="20"/>
          <w:szCs w:val="20"/>
          <w:lang w:val="en-GB"/>
        </w:rPr>
        <w:t>/&gt;</w:t>
      </w:r>
    </w:p>
    <w:p w14:paraId="64AC9A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C9E6027"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&lt;/property&gt;</w:t>
      </w:r>
    </w:p>
    <w:p w14:paraId="72DB8EE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&lt;/bean&gt;</w:t>
      </w:r>
    </w:p>
    <w:p w14:paraId="6C074DB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&lt;/entry&gt;</w:t>
      </w:r>
    </w:p>
    <w:p w14:paraId="6F3CB500"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06F8AD4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jaxws:client</w:t>
      </w:r>
      <w:proofErr w:type="spellEnd"/>
      <w:proofErr w:type="gramEnd"/>
      <w:r w:rsidRPr="00AE5D72">
        <w:rPr>
          <w:rFonts w:ascii="Courier New" w:hAnsi="Courier New" w:cs="Courier New"/>
          <w:color w:val="0000FF"/>
          <w:sz w:val="20"/>
          <w:szCs w:val="20"/>
          <w:lang w:val="en-GB"/>
        </w:rPr>
        <w:t>&gt;</w:t>
      </w:r>
    </w:p>
    <w:p w14:paraId="0283E184" w14:textId="77777777" w:rsidR="008E3D07" w:rsidRPr="00AE5D72" w:rsidRDefault="008E3D07" w:rsidP="004066C5">
      <w:pPr>
        <w:rPr>
          <w:lang w:val="en-GB"/>
        </w:rPr>
      </w:pPr>
    </w:p>
    <w:p w14:paraId="37849638" w14:textId="758F4188" w:rsidR="00D2162B" w:rsidRDefault="00D2162B" w:rsidP="004066C5">
      <w:pPr>
        <w:rPr>
          <w:lang w:val="en-GB"/>
        </w:rPr>
      </w:pPr>
      <w:r>
        <w:rPr>
          <w:lang w:val="en-GB"/>
        </w:rPr>
        <w:t xml:space="preserve">The </w:t>
      </w:r>
      <w:proofErr w:type="spellStart"/>
      <w:r>
        <w:rPr>
          <w:lang w:val="en-GB"/>
        </w:rPr>
        <w:t>STSClient</w:t>
      </w:r>
      <w:proofErr w:type="spellEnd"/>
      <w:r>
        <w:rPr>
          <w:lang w:val="en-GB"/>
        </w:rPr>
        <w:t xml:space="preserve"> accepts a range of properties, and depending on the STS, these properties may need to be set to specific values. The reference code contains a valid set of properties for calling the NemLog-in STS.</w:t>
      </w:r>
    </w:p>
    <w:p w14:paraId="5BF91FE7" w14:textId="12692E99" w:rsidR="00897E2D" w:rsidRDefault="00D2162B" w:rsidP="004066C5">
      <w:pPr>
        <w:rPr>
          <w:lang w:val="en-GB"/>
        </w:rPr>
      </w:pPr>
      <w:r>
        <w:rPr>
          <w:lang w:val="en-GB"/>
        </w:rPr>
        <w:t xml:space="preserve">Note also that the </w:t>
      </w:r>
      <w:proofErr w:type="spellStart"/>
      <w:r>
        <w:rPr>
          <w:lang w:val="en-GB"/>
        </w:rPr>
        <w:t>keystores</w:t>
      </w:r>
      <w:proofErr w:type="spellEnd"/>
      <w:r>
        <w:rPr>
          <w:lang w:val="en-GB"/>
        </w:rPr>
        <w:t xml:space="preserve"> to be used for calling the STS is configured in this section. The WSCs own certificate is configured through the ws-</w:t>
      </w:r>
      <w:proofErr w:type="gramStart"/>
      <w:r>
        <w:rPr>
          <w:lang w:val="en-GB"/>
        </w:rPr>
        <w:t>security.signature</w:t>
      </w:r>
      <w:proofErr w:type="gramEnd"/>
      <w:r>
        <w:rPr>
          <w:lang w:val="en-GB"/>
        </w:rPr>
        <w:t xml:space="preserve">.* properties, and the </w:t>
      </w:r>
      <w:proofErr w:type="spellStart"/>
      <w:r>
        <w:rPr>
          <w:lang w:val="en-GB"/>
        </w:rPr>
        <w:t>truststore</w:t>
      </w:r>
      <w:proofErr w:type="spellEnd"/>
      <w:r>
        <w:rPr>
          <w:lang w:val="en-GB"/>
        </w:rPr>
        <w:t xml:space="preserve"> containing the STS certificate is configured through the ws-security.encryption.* properties.</w:t>
      </w:r>
    </w:p>
    <w:p w14:paraId="598E9196" w14:textId="7A40BF0F" w:rsidR="00E97072" w:rsidRPr="00AE5D72" w:rsidRDefault="00E97072" w:rsidP="00BF3156">
      <w:pPr>
        <w:pStyle w:val="Heading2"/>
        <w:rPr>
          <w:lang w:val="en-GB"/>
        </w:rPr>
      </w:pPr>
      <w:bookmarkStart w:id="82" w:name="_Toc519590830"/>
      <w:r w:rsidRPr="00AE5D72">
        <w:rPr>
          <w:lang w:val="en-GB"/>
        </w:rPr>
        <w:t>Support Classes</w:t>
      </w:r>
      <w:bookmarkEnd w:id="82"/>
    </w:p>
    <w:p w14:paraId="5CDBEFFD" w14:textId="42DC601E" w:rsidR="008E2055" w:rsidRDefault="00D2162B" w:rsidP="00933393">
      <w:pPr>
        <w:rPr>
          <w:lang w:val="en-GB"/>
        </w:rPr>
      </w:pPr>
      <w:r>
        <w:rPr>
          <w:lang w:val="en-GB"/>
        </w:rPr>
        <w:t xml:space="preserve">As with the WSP, specific SOAP headers might be required in the request, and </w:t>
      </w:r>
      <w:r w:rsidR="00AE7190">
        <w:rPr>
          <w:lang w:val="en-GB"/>
        </w:rPr>
        <w:t xml:space="preserve">the WSC </w:t>
      </w:r>
      <w:r>
        <w:rPr>
          <w:lang w:val="en-GB"/>
        </w:rPr>
        <w:t>might be required to understand specific SOAP headers in the response.</w:t>
      </w:r>
    </w:p>
    <w:p w14:paraId="3F56E665" w14:textId="159D9A10" w:rsidR="00D2162B" w:rsidRPr="00AE5D72" w:rsidRDefault="00D2162B" w:rsidP="00933393">
      <w:pPr>
        <w:rPr>
          <w:lang w:val="en-GB"/>
        </w:rPr>
      </w:pPr>
      <w:r>
        <w:rPr>
          <w:lang w:val="en-GB"/>
        </w:rPr>
        <w:t xml:space="preserve">The approach to dealing with this is identical to the one documented in chapter </w:t>
      </w:r>
      <w:r>
        <w:rPr>
          <w:lang w:val="en-GB"/>
        </w:rPr>
        <w:fldChar w:fldCharType="begin"/>
      </w:r>
      <w:r>
        <w:rPr>
          <w:lang w:val="en-GB"/>
        </w:rPr>
        <w:instrText xml:space="preserve"> REF _Ref519589877 \r \h </w:instrText>
      </w:r>
      <w:r>
        <w:rPr>
          <w:lang w:val="en-GB"/>
        </w:rPr>
      </w:r>
      <w:r>
        <w:rPr>
          <w:lang w:val="en-GB"/>
        </w:rPr>
        <w:fldChar w:fldCharType="separate"/>
      </w:r>
      <w:r w:rsidR="00AE7190">
        <w:rPr>
          <w:lang w:val="en-GB"/>
        </w:rPr>
        <w:t>2.7.1</w:t>
      </w:r>
      <w:r>
        <w:rPr>
          <w:lang w:val="en-GB"/>
        </w:rPr>
        <w:fldChar w:fldCharType="end"/>
      </w:r>
      <w:r>
        <w:rPr>
          <w:lang w:val="en-GB"/>
        </w:rPr>
        <w:t>.</w:t>
      </w:r>
    </w:p>
    <w:p w14:paraId="5193BEE2" w14:textId="4BED1FFB" w:rsidR="00E97072" w:rsidRPr="00AE5D72" w:rsidRDefault="00E97072" w:rsidP="00BF3156">
      <w:pPr>
        <w:pStyle w:val="Heading2"/>
        <w:rPr>
          <w:lang w:val="en-GB"/>
        </w:rPr>
      </w:pPr>
      <w:bookmarkStart w:id="83" w:name="_Toc519590831"/>
      <w:r w:rsidRPr="00AE5D72">
        <w:rPr>
          <w:lang w:val="en-GB"/>
        </w:rPr>
        <w:lastRenderedPageBreak/>
        <w:t>Additional Configuration of Apache CXF</w:t>
      </w:r>
      <w:bookmarkEnd w:id="83"/>
    </w:p>
    <w:p w14:paraId="5DF0778D" w14:textId="77777777" w:rsidR="006F77C1" w:rsidRPr="00AE5D72" w:rsidRDefault="006F77C1" w:rsidP="008649F8">
      <w:pPr>
        <w:pStyle w:val="Heading3"/>
        <w:rPr>
          <w:lang w:val="en-GB"/>
        </w:rPr>
      </w:pPr>
      <w:bookmarkStart w:id="84" w:name="_Toc519590832"/>
      <w:r w:rsidRPr="00AE5D72">
        <w:rPr>
          <w:lang w:val="en-GB"/>
        </w:rPr>
        <w:t>Configure BSP 1.</w:t>
      </w:r>
      <w:r>
        <w:rPr>
          <w:lang w:val="en-GB"/>
        </w:rPr>
        <w:t>1</w:t>
      </w:r>
      <w:r w:rsidRPr="00AE5D72">
        <w:rPr>
          <w:lang w:val="en-GB"/>
        </w:rPr>
        <w:t xml:space="preserve"> Compliance</w:t>
      </w:r>
      <w:bookmarkEnd w:id="84"/>
    </w:p>
    <w:p w14:paraId="7E840B2C" w14:textId="417895E6" w:rsidR="00DE288D" w:rsidRPr="00AE5D72" w:rsidRDefault="00D2162B" w:rsidP="006F77C1">
      <w:pPr>
        <w:rPr>
          <w:lang w:val="en-GB"/>
        </w:rPr>
      </w:pPr>
      <w:r>
        <w:rPr>
          <w:lang w:val="en-GB"/>
        </w:rPr>
        <w:t>As with the WSP, the WSC will by default attempt to be BSP 1.1 compliant. This may cause issues when dealing with encrypted tokens, and if this is the case, BSP compliance can be disabled using the following setting in cxf.xml</w:t>
      </w:r>
    </w:p>
    <w:p w14:paraId="153AAB03" w14:textId="04659A34"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w:t>
      </w:r>
      <w:r>
        <w:rPr>
          <w:rFonts w:ascii="Courier New" w:hAnsi="Courier New" w:cs="Courier New"/>
          <w:color w:val="0000FF"/>
          <w:sz w:val="20"/>
          <w:szCs w:val="20"/>
          <w:lang w:val="en-GB"/>
        </w:rPr>
        <w:t>client</w:t>
      </w:r>
      <w:proofErr w:type="spellEnd"/>
      <w:proofErr w:type="gramEnd"/>
      <w:r w:rsidRPr="00AE5D72">
        <w:rPr>
          <w:rFonts w:ascii="Courier New" w:hAnsi="Courier New" w:cs="Courier New"/>
          <w:color w:val="0000FF"/>
          <w:sz w:val="20"/>
          <w:szCs w:val="20"/>
          <w:lang w:val="en-GB"/>
        </w:rPr>
        <w:t>&gt;</w:t>
      </w:r>
    </w:p>
    <w:p w14:paraId="06BF50A9"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74860A34"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w:t>
      </w:r>
      <w:proofErr w:type="spellStart"/>
      <w:r w:rsidRPr="00AE5D72">
        <w:rPr>
          <w:rFonts w:ascii="Courier New" w:hAnsi="Courier New" w:cs="Courier New"/>
          <w:b/>
          <w:bCs/>
          <w:color w:val="8000FF"/>
          <w:sz w:val="20"/>
          <w:szCs w:val="20"/>
          <w:lang w:val="en-GB"/>
        </w:rPr>
        <w:t>bsp</w:t>
      </w:r>
      <w:proofErr w:type="spellEnd"/>
      <w:r w:rsidRPr="00AE5D72">
        <w:rPr>
          <w:rFonts w:ascii="Courier New" w:hAnsi="Courier New" w:cs="Courier New"/>
          <w:b/>
          <w:bCs/>
          <w:color w:val="8000FF"/>
          <w:sz w:val="20"/>
          <w:szCs w:val="20"/>
          <w:lang w:val="en-GB"/>
        </w:rPr>
        <w:t>-compliant"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42708A"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jaxws:properties</w:t>
      </w:r>
      <w:proofErr w:type="spellEnd"/>
      <w:proofErr w:type="gramEnd"/>
      <w:r w:rsidRPr="00AE5D72">
        <w:rPr>
          <w:rFonts w:ascii="Courier New" w:hAnsi="Courier New" w:cs="Courier New"/>
          <w:color w:val="0000FF"/>
          <w:sz w:val="20"/>
          <w:szCs w:val="20"/>
          <w:lang w:val="en-GB"/>
        </w:rPr>
        <w:t>&gt;</w:t>
      </w:r>
    </w:p>
    <w:p w14:paraId="70E43D84" w14:textId="032E2DCD" w:rsidR="006F77C1" w:rsidRPr="00AE5D72" w:rsidRDefault="006F77C1" w:rsidP="006F77C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t>
      </w:r>
      <w:proofErr w:type="spellStart"/>
      <w:proofErr w:type="gramStart"/>
      <w:r w:rsidRPr="00AE5D72">
        <w:rPr>
          <w:rFonts w:ascii="Courier New" w:hAnsi="Courier New" w:cs="Courier New"/>
          <w:color w:val="0000FF"/>
          <w:sz w:val="20"/>
          <w:szCs w:val="20"/>
          <w:lang w:val="en-GB"/>
        </w:rPr>
        <w:t>jaxws:</w:t>
      </w:r>
      <w:r>
        <w:rPr>
          <w:rFonts w:ascii="Courier New" w:hAnsi="Courier New" w:cs="Courier New"/>
          <w:color w:val="0000FF"/>
          <w:sz w:val="20"/>
          <w:szCs w:val="20"/>
          <w:lang w:val="en-GB"/>
        </w:rPr>
        <w:t>client</w:t>
      </w:r>
      <w:proofErr w:type="spellEnd"/>
      <w:proofErr w:type="gramEnd"/>
      <w:r w:rsidRPr="00AE5D72">
        <w:rPr>
          <w:rFonts w:ascii="Courier New" w:hAnsi="Courier New" w:cs="Courier New"/>
          <w:color w:val="0000FF"/>
          <w:sz w:val="20"/>
          <w:szCs w:val="20"/>
          <w:lang w:val="en-GB"/>
        </w:rPr>
        <w:t>&gt;</w:t>
      </w:r>
    </w:p>
    <w:p w14:paraId="6A9ECD1B" w14:textId="55A0ABB5" w:rsidR="004A2D02" w:rsidRDefault="004A2D02" w:rsidP="00381473">
      <w:pPr>
        <w:rPr>
          <w:lang w:val="en-GB"/>
        </w:rPr>
      </w:pPr>
    </w:p>
    <w:p w14:paraId="0B8CFE36" w14:textId="7D648012" w:rsidR="00565DA0" w:rsidRDefault="00565DA0" w:rsidP="00565DA0">
      <w:pPr>
        <w:pStyle w:val="Heading2"/>
        <w:rPr>
          <w:lang w:val="en-GB"/>
        </w:rPr>
      </w:pPr>
      <w:bookmarkStart w:id="85" w:name="_Toc519590833"/>
      <w:r>
        <w:rPr>
          <w:lang w:val="en-GB"/>
        </w:rPr>
        <w:t>Other Considerations</w:t>
      </w:r>
      <w:bookmarkEnd w:id="85"/>
    </w:p>
    <w:p w14:paraId="0C8C4CA1" w14:textId="1B603944" w:rsidR="00565DA0" w:rsidRDefault="00565DA0" w:rsidP="00381473">
      <w:pPr>
        <w:rPr>
          <w:lang w:val="en-GB"/>
        </w:rPr>
      </w:pPr>
      <w:r>
        <w:rPr>
          <w:lang w:val="en-GB"/>
        </w:rPr>
        <w:t>By default</w:t>
      </w:r>
      <w:r w:rsidR="004349A5">
        <w:rPr>
          <w:lang w:val="en-GB"/>
        </w:rPr>
        <w:t>,</w:t>
      </w:r>
      <w:r>
        <w:rPr>
          <w:lang w:val="en-GB"/>
        </w:rPr>
        <w:t xml:space="preserve"> the Apache CXF framework will cache the token issued by the STS and reuse it when calling the service for which the token was issued. The</w:t>
      </w:r>
      <w:r w:rsidR="00F934DD">
        <w:rPr>
          <w:lang w:val="en-GB"/>
        </w:rPr>
        <w:t xml:space="preserve"> configuration key that controls which implementation is used for the token cache is</w:t>
      </w:r>
    </w:p>
    <w:p w14:paraId="548BD9EC" w14:textId="77777777" w:rsidR="00882D61" w:rsidRDefault="00882D61" w:rsidP="00381473">
      <w:pPr>
        <w:rPr>
          <w:lang w:val="en-GB"/>
        </w:rPr>
      </w:pPr>
    </w:p>
    <w:p w14:paraId="5933FABC" w14:textId="77777777" w:rsidR="00F934DD" w:rsidRPr="005B3A9F" w:rsidRDefault="00F934DD" w:rsidP="00F934DD">
      <w:pPr>
        <w:rPr>
          <w:rFonts w:ascii="Courier New" w:hAnsi="Courier New" w:cs="Courier New"/>
          <w:lang w:val="en-GB"/>
        </w:rPr>
      </w:pPr>
      <w:proofErr w:type="spellStart"/>
      <w:proofErr w:type="gramStart"/>
      <w:r w:rsidRPr="005B3A9F">
        <w:rPr>
          <w:rFonts w:ascii="Courier New" w:hAnsi="Courier New" w:cs="Courier New"/>
          <w:lang w:val="en-GB"/>
        </w:rPr>
        <w:t>org.apache.cxf.ws.security</w:t>
      </w:r>
      <w:proofErr w:type="gramEnd"/>
      <w:r w:rsidRPr="005B3A9F">
        <w:rPr>
          <w:rFonts w:ascii="Courier New" w:hAnsi="Courier New" w:cs="Courier New"/>
          <w:lang w:val="en-GB"/>
        </w:rPr>
        <w:t>.tokenstore.TokenStore</w:t>
      </w:r>
      <w:proofErr w:type="spellEnd"/>
    </w:p>
    <w:p w14:paraId="2CD029B2" w14:textId="77777777" w:rsidR="00882D61" w:rsidRDefault="00882D61" w:rsidP="00381473">
      <w:pPr>
        <w:rPr>
          <w:lang w:val="en-GB"/>
        </w:rPr>
      </w:pPr>
    </w:p>
    <w:p w14:paraId="1D591F25" w14:textId="1434132C" w:rsidR="00F934DD" w:rsidRDefault="00F934DD" w:rsidP="00381473">
      <w:pPr>
        <w:rPr>
          <w:lang w:val="en-GB"/>
        </w:rPr>
      </w:pPr>
      <w:r>
        <w:rPr>
          <w:lang w:val="en-GB"/>
        </w:rPr>
        <w:t xml:space="preserve">By setting this configuration key manually, it is possible to override specific settings in the </w:t>
      </w:r>
      <w:proofErr w:type="spellStart"/>
      <w:r>
        <w:rPr>
          <w:lang w:val="en-GB"/>
        </w:rPr>
        <w:t>TokenStore</w:t>
      </w:r>
      <w:proofErr w:type="spellEnd"/>
      <w:r>
        <w:rPr>
          <w:lang w:val="en-GB"/>
        </w:rPr>
        <w:t xml:space="preserve">, or even implement a custom </w:t>
      </w:r>
      <w:proofErr w:type="spellStart"/>
      <w:r>
        <w:rPr>
          <w:lang w:val="en-GB"/>
        </w:rPr>
        <w:t>TokenStore</w:t>
      </w:r>
      <w:proofErr w:type="spellEnd"/>
      <w:r>
        <w:rPr>
          <w:lang w:val="en-GB"/>
        </w:rPr>
        <w:t>. This can be useful if a more fine-grained control over time-to-live and renewal of the token is needed.</w:t>
      </w:r>
    </w:p>
    <w:p w14:paraId="181F9C6D" w14:textId="68348780" w:rsidR="00EF5695" w:rsidRPr="00AE5D72" w:rsidRDefault="00EF5695" w:rsidP="00381473">
      <w:pPr>
        <w:rPr>
          <w:lang w:val="en-GB"/>
        </w:rPr>
      </w:pPr>
      <w:r>
        <w:rPr>
          <w:lang w:val="en-GB"/>
        </w:rPr>
        <w:t xml:space="preserve">Note that the cached tokens are tied to the instance of the “Service” class, so if a new instance of the “Service” class is created each time the service is called, the cached tokens will not be used. In the </w:t>
      </w:r>
      <w:r w:rsidR="00405EEB">
        <w:rPr>
          <w:lang w:val="en-GB"/>
        </w:rPr>
        <w:t xml:space="preserve">reference code, the source file </w:t>
      </w:r>
      <w:r>
        <w:rPr>
          <w:lang w:val="en-GB"/>
        </w:rPr>
        <w:t xml:space="preserve">WSClient.java </w:t>
      </w:r>
      <w:r w:rsidR="00405EEB">
        <w:rPr>
          <w:lang w:val="en-GB"/>
        </w:rPr>
        <w:t>attempts to pe</w:t>
      </w:r>
      <w:r w:rsidR="005D118E">
        <w:rPr>
          <w:lang w:val="en-GB"/>
        </w:rPr>
        <w:t xml:space="preserve">rform </w:t>
      </w:r>
      <w:r w:rsidR="004349A5">
        <w:rPr>
          <w:lang w:val="en-GB"/>
        </w:rPr>
        <w:t>two</w:t>
      </w:r>
      <w:r w:rsidR="005D118E">
        <w:rPr>
          <w:lang w:val="en-GB"/>
        </w:rPr>
        <w:t xml:space="preserve"> calls to t</w:t>
      </w:r>
      <w:r w:rsidR="00405EEB">
        <w:rPr>
          <w:lang w:val="en-GB"/>
        </w:rPr>
        <w:t>he WSP</w:t>
      </w:r>
      <w:r>
        <w:rPr>
          <w:lang w:val="en-GB"/>
        </w:rPr>
        <w:t xml:space="preserve">, </w:t>
      </w:r>
      <w:r w:rsidR="00405EEB">
        <w:rPr>
          <w:lang w:val="en-GB"/>
        </w:rPr>
        <w:t xml:space="preserve">and </w:t>
      </w:r>
      <w:r w:rsidR="005D118E">
        <w:rPr>
          <w:lang w:val="en-GB"/>
        </w:rPr>
        <w:t xml:space="preserve">the </w:t>
      </w:r>
      <w:r w:rsidR="004349A5">
        <w:rPr>
          <w:lang w:val="en-GB"/>
        </w:rPr>
        <w:t>seco</w:t>
      </w:r>
      <w:r w:rsidR="005D118E">
        <w:rPr>
          <w:lang w:val="en-GB"/>
        </w:rPr>
        <w:t>nd call to the WSP</w:t>
      </w:r>
      <w:r>
        <w:rPr>
          <w:lang w:val="en-GB"/>
        </w:rPr>
        <w:t xml:space="preserve"> uses the cached token because the </w:t>
      </w:r>
      <w:r w:rsidR="005D118E">
        <w:rPr>
          <w:lang w:val="en-GB"/>
        </w:rPr>
        <w:t>service instance is reused</w:t>
      </w:r>
      <w:r>
        <w:rPr>
          <w:lang w:val="en-GB"/>
        </w:rPr>
        <w:t>.</w:t>
      </w:r>
    </w:p>
    <w:p w14:paraId="4B9CCCDC" w14:textId="019474FA" w:rsidR="005F15F2" w:rsidRPr="00AE5D72" w:rsidRDefault="005F15F2" w:rsidP="005F15F2">
      <w:pPr>
        <w:pStyle w:val="Heading1"/>
        <w:rPr>
          <w:lang w:val="en-GB"/>
        </w:rPr>
      </w:pPr>
      <w:bookmarkStart w:id="86" w:name="_Toc519590834"/>
      <w:r w:rsidRPr="00AE5D72">
        <w:rPr>
          <w:lang w:val="en-GB"/>
        </w:rPr>
        <w:lastRenderedPageBreak/>
        <w:t>Typical Errors</w:t>
      </w:r>
      <w:bookmarkEnd w:id="86"/>
    </w:p>
    <w:p w14:paraId="0CA33BF0" w14:textId="39328C7B" w:rsidR="005F15F2" w:rsidRPr="00AE5D72" w:rsidRDefault="00AF328F" w:rsidP="005F15F2">
      <w:pPr>
        <w:pStyle w:val="Heading2"/>
        <w:rPr>
          <w:lang w:val="en-GB"/>
        </w:rPr>
      </w:pPr>
      <w:bookmarkStart w:id="87" w:name="_Toc519590835"/>
      <w:r>
        <w:rPr>
          <w:lang w:val="en-GB"/>
        </w:rPr>
        <w:t>Java Stro</w:t>
      </w:r>
      <w:r w:rsidR="005F15F2" w:rsidRPr="00AE5D72">
        <w:rPr>
          <w:lang w:val="en-GB"/>
        </w:rPr>
        <w:t>ng Crypto Not Installed</w:t>
      </w:r>
      <w:bookmarkEnd w:id="87"/>
    </w:p>
    <w:p w14:paraId="3953B131" w14:textId="15B932FF" w:rsidR="005F15F2" w:rsidRPr="00AE5D72" w:rsidRDefault="005F15F2" w:rsidP="005F15F2">
      <w:pPr>
        <w:rPr>
          <w:lang w:val="en-GB"/>
        </w:rPr>
      </w:pPr>
      <w:r w:rsidRPr="00AE5D72">
        <w:rPr>
          <w:lang w:val="en-GB"/>
        </w:rPr>
        <w:t>Getting an exception of the following type is usually a strong indication that the Unlimited Strength Jurisdiction Policy Files [CRYPTO] is not installed correctly</w:t>
      </w:r>
    </w:p>
    <w:p w14:paraId="7AB569C7" w14:textId="77777777" w:rsidR="00542A96" w:rsidRDefault="00542A96" w:rsidP="005F15F2">
      <w:pPr>
        <w:rPr>
          <w:rFonts w:ascii="Courier New" w:hAnsi="Courier New" w:cs="Courier New"/>
          <w:sz w:val="20"/>
          <w:szCs w:val="20"/>
          <w:lang w:val="en-GB"/>
        </w:rPr>
      </w:pPr>
    </w:p>
    <w:p w14:paraId="5AC18814" w14:textId="4247B986" w:rsidR="005F15F2" w:rsidRPr="005B3A9F" w:rsidRDefault="005F15F2" w:rsidP="005F15F2">
      <w:pPr>
        <w:rPr>
          <w:rFonts w:ascii="Courier New" w:hAnsi="Courier New" w:cs="Courier New"/>
          <w:lang w:val="en-GB"/>
        </w:rPr>
      </w:pPr>
      <w:proofErr w:type="spellStart"/>
      <w:proofErr w:type="gramStart"/>
      <w:r w:rsidRPr="005B3A9F">
        <w:rPr>
          <w:rFonts w:ascii="Courier New" w:hAnsi="Courier New" w:cs="Courier New"/>
          <w:lang w:val="en-GB"/>
        </w:rPr>
        <w:t>java.security</w:t>
      </w:r>
      <w:proofErr w:type="gramEnd"/>
      <w:r w:rsidRPr="005B3A9F">
        <w:rPr>
          <w:rFonts w:ascii="Courier New" w:hAnsi="Courier New" w:cs="Courier New"/>
          <w:lang w:val="en-GB"/>
        </w:rPr>
        <w:t>.InvalidKeyException</w:t>
      </w:r>
      <w:proofErr w:type="spellEnd"/>
      <w:r w:rsidRPr="005B3A9F">
        <w:rPr>
          <w:rFonts w:ascii="Courier New" w:hAnsi="Courier New" w:cs="Courier New"/>
          <w:lang w:val="en-GB"/>
        </w:rPr>
        <w:t>: Illegal key size</w:t>
      </w:r>
    </w:p>
    <w:p w14:paraId="1B626730" w14:textId="77777777" w:rsidR="00591D72" w:rsidRDefault="00591D72" w:rsidP="005F15F2">
      <w:pPr>
        <w:rPr>
          <w:rFonts w:ascii="Courier New" w:hAnsi="Courier New" w:cs="Courier New"/>
          <w:sz w:val="20"/>
          <w:szCs w:val="20"/>
          <w:lang w:val="en-GB"/>
        </w:rPr>
      </w:pPr>
    </w:p>
    <w:p w14:paraId="3416787B" w14:textId="574C2FAC" w:rsidR="00542A96" w:rsidRDefault="00542A96" w:rsidP="00542A96">
      <w:pPr>
        <w:pStyle w:val="Heading2"/>
        <w:rPr>
          <w:lang w:val="en-GB"/>
        </w:rPr>
      </w:pPr>
      <w:bookmarkStart w:id="88" w:name="_Toc519590836"/>
      <w:proofErr w:type="gramStart"/>
      <w:r>
        <w:rPr>
          <w:lang w:val="en-GB"/>
        </w:rPr>
        <w:t>A .</w:t>
      </w:r>
      <w:proofErr w:type="spellStart"/>
      <w:r>
        <w:rPr>
          <w:lang w:val="en-GB"/>
        </w:rPr>
        <w:t>keystore</w:t>
      </w:r>
      <w:proofErr w:type="spellEnd"/>
      <w:proofErr w:type="gramEnd"/>
      <w:r>
        <w:rPr>
          <w:lang w:val="en-GB"/>
        </w:rPr>
        <w:t xml:space="preserve"> File in Home Folder</w:t>
      </w:r>
      <w:bookmarkEnd w:id="88"/>
    </w:p>
    <w:p w14:paraId="7A2202D9" w14:textId="1FBA2F2F" w:rsidR="00542A96" w:rsidRDefault="00542A96" w:rsidP="00542A96">
      <w:pPr>
        <w:rPr>
          <w:lang w:val="en-GB"/>
        </w:rPr>
      </w:pPr>
      <w:r>
        <w:rPr>
          <w:lang w:val="en-GB"/>
        </w:rPr>
        <w:t>When running the reference code from the command-line (or Eclipse), the following exception might be thrown</w:t>
      </w:r>
    </w:p>
    <w:p w14:paraId="3961DF04" w14:textId="77777777" w:rsidR="00542A96" w:rsidRDefault="00542A96" w:rsidP="00542A96">
      <w:pPr>
        <w:rPr>
          <w:lang w:val="en-GB"/>
        </w:rPr>
      </w:pPr>
    </w:p>
    <w:p w14:paraId="393E5E5C" w14:textId="77777777" w:rsidR="00542A96" w:rsidRPr="00591D72" w:rsidRDefault="00542A96" w:rsidP="00542A96">
      <w:pPr>
        <w:rPr>
          <w:rFonts w:ascii="Courier New" w:hAnsi="Courier New" w:cs="Courier New"/>
          <w:lang w:val="en-GB"/>
        </w:rPr>
      </w:pPr>
      <w:proofErr w:type="spellStart"/>
      <w:proofErr w:type="gramStart"/>
      <w:r w:rsidRPr="00591D72">
        <w:rPr>
          <w:rFonts w:ascii="Courier New" w:hAnsi="Courier New" w:cs="Courier New"/>
          <w:lang w:val="en-GB"/>
        </w:rPr>
        <w:t>java.security</w:t>
      </w:r>
      <w:proofErr w:type="gramEnd"/>
      <w:r w:rsidRPr="00591D72">
        <w:rPr>
          <w:rFonts w:ascii="Courier New" w:hAnsi="Courier New" w:cs="Courier New"/>
          <w:lang w:val="en-GB"/>
        </w:rPr>
        <w:t>.UnrecoverableKeyException</w:t>
      </w:r>
      <w:proofErr w:type="spellEnd"/>
      <w:r w:rsidRPr="00591D72">
        <w:rPr>
          <w:rFonts w:ascii="Courier New" w:hAnsi="Courier New" w:cs="Courier New"/>
          <w:lang w:val="en-GB"/>
        </w:rPr>
        <w:t>: Password must not be null</w:t>
      </w:r>
    </w:p>
    <w:p w14:paraId="0DDE2EE8" w14:textId="18E236ED" w:rsidR="00542A96" w:rsidRDefault="00542A96" w:rsidP="00542A96">
      <w:pPr>
        <w:rPr>
          <w:lang w:val="en-GB"/>
        </w:rPr>
      </w:pPr>
    </w:p>
    <w:p w14:paraId="44B0DAB1" w14:textId="0ECBD81F" w:rsidR="00542A96" w:rsidRPr="00542A96" w:rsidRDefault="00542A96" w:rsidP="00542A96">
      <w:pPr>
        <w:rPr>
          <w:lang w:val="en-GB"/>
        </w:rPr>
      </w:pPr>
      <w:r>
        <w:rPr>
          <w:lang w:val="en-GB"/>
        </w:rPr>
        <w:t xml:space="preserve">This is because Apache CXF will look for </w:t>
      </w:r>
      <w:proofErr w:type="gramStart"/>
      <w:r>
        <w:rPr>
          <w:lang w:val="en-GB"/>
        </w:rPr>
        <w:t>a .</w:t>
      </w:r>
      <w:proofErr w:type="spellStart"/>
      <w:r>
        <w:rPr>
          <w:lang w:val="en-GB"/>
        </w:rPr>
        <w:t>keystore</w:t>
      </w:r>
      <w:proofErr w:type="spellEnd"/>
      <w:proofErr w:type="gramEnd"/>
      <w:r>
        <w:rPr>
          <w:lang w:val="en-GB"/>
        </w:rPr>
        <w:t xml:space="preserve"> file (note the . in the beginning of the filename) in the executing users home folder when setting up the SSL connection. The exception does not prevent the reference code from running, but to get rid of it, either supply a password to the file using the </w:t>
      </w:r>
      <w:proofErr w:type="spellStart"/>
      <w:proofErr w:type="gramStart"/>
      <w:r>
        <w:rPr>
          <w:lang w:val="en-GB"/>
        </w:rPr>
        <w:t>javax.ssl.net.keyStorePassword</w:t>
      </w:r>
      <w:proofErr w:type="spellEnd"/>
      <w:proofErr w:type="gramEnd"/>
      <w:r>
        <w:rPr>
          <w:lang w:val="en-GB"/>
        </w:rPr>
        <w:t xml:space="preserve"> property, or remove the </w:t>
      </w:r>
      <w:proofErr w:type="spellStart"/>
      <w:r>
        <w:rPr>
          <w:lang w:val="en-GB"/>
        </w:rPr>
        <w:t>keystore</w:t>
      </w:r>
      <w:proofErr w:type="spellEnd"/>
      <w:r>
        <w:rPr>
          <w:lang w:val="en-GB"/>
        </w:rPr>
        <w:t xml:space="preserve"> from the home folder.</w:t>
      </w:r>
    </w:p>
    <w:p w14:paraId="77E1B30F" w14:textId="77777777" w:rsidR="005F15F2" w:rsidRPr="00AE5D72" w:rsidRDefault="005F15F2" w:rsidP="005F15F2">
      <w:pPr>
        <w:rPr>
          <w:lang w:val="en-GB"/>
        </w:rPr>
      </w:pPr>
    </w:p>
    <w:p w14:paraId="1E39EE19" w14:textId="77777777" w:rsidR="005D118E" w:rsidRDefault="005D118E" w:rsidP="005D118E">
      <w:pPr>
        <w:pStyle w:val="Heading1"/>
        <w:rPr>
          <w:lang w:val="en-GB"/>
        </w:rPr>
      </w:pPr>
      <w:bookmarkStart w:id="89" w:name="_Toc519590837"/>
      <w:r w:rsidRPr="00AE5D72">
        <w:rPr>
          <w:lang w:val="en-GB"/>
        </w:rPr>
        <w:lastRenderedPageBreak/>
        <w:t>Summary</w:t>
      </w:r>
      <w:bookmarkEnd w:id="89"/>
    </w:p>
    <w:p w14:paraId="2F6FE530" w14:textId="423F30B6" w:rsidR="005D118E" w:rsidRDefault="005D118E" w:rsidP="005D118E">
      <w:pPr>
        <w:rPr>
          <w:lang w:val="en-GB"/>
        </w:rPr>
      </w:pPr>
      <w:r>
        <w:rPr>
          <w:lang w:val="en-GB"/>
        </w:rPr>
        <w:t>This document has covered the steps needed to take an existing Apache CXF based WSP and secure it so WSCs must present a valid token from a trusted STS.</w:t>
      </w:r>
    </w:p>
    <w:p w14:paraId="72B82D70" w14:textId="77777777" w:rsidR="005D118E" w:rsidRDefault="005D118E" w:rsidP="005D118E">
      <w:pPr>
        <w:rPr>
          <w:lang w:val="en-GB"/>
        </w:rPr>
      </w:pPr>
      <w:r>
        <w:rPr>
          <w:lang w:val="en-GB"/>
        </w:rPr>
        <w:t>In combination with the profile specific documentation, and the bundled reference code, this can be used either as a template for creating WSPs and WSCs or as inspiration for creating such projects from scratch.</w:t>
      </w:r>
    </w:p>
    <w:p w14:paraId="1EB41B13" w14:textId="77777777" w:rsidR="005D118E" w:rsidRPr="00DC300C" w:rsidRDefault="005D118E" w:rsidP="005D118E">
      <w:pPr>
        <w:rPr>
          <w:lang w:val="en-GB"/>
        </w:rPr>
      </w:pPr>
      <w:r>
        <w:rPr>
          <w:lang w:val="en-GB"/>
        </w:rPr>
        <w:t>The document has also touched lightly on some of the security related issues that should be considered before deploying to production.</w:t>
      </w:r>
    </w:p>
    <w:p w14:paraId="344DD53B" w14:textId="77777777" w:rsidR="00F47C5F" w:rsidRPr="00AE5D72" w:rsidRDefault="00F47C5F" w:rsidP="00F47C5F">
      <w:pPr>
        <w:rPr>
          <w:lang w:val="en-GB"/>
        </w:rPr>
      </w:pPr>
    </w:p>
    <w:p w14:paraId="5FCE21B9" w14:textId="4F843547" w:rsidR="00991DEA" w:rsidRPr="00AE5D72" w:rsidRDefault="00991DEA" w:rsidP="00991DEA">
      <w:pPr>
        <w:pStyle w:val="Heading1"/>
        <w:rPr>
          <w:lang w:val="en-GB"/>
        </w:rPr>
      </w:pPr>
      <w:bookmarkStart w:id="90" w:name="_Toc519590838"/>
      <w:r w:rsidRPr="00AE5D72">
        <w:rPr>
          <w:lang w:val="en-GB"/>
        </w:rPr>
        <w:lastRenderedPageBreak/>
        <w:t>Reference</w:t>
      </w:r>
      <w:r w:rsidR="00B56191" w:rsidRPr="00AE5D72">
        <w:rPr>
          <w:lang w:val="en-GB"/>
        </w:rPr>
        <w:t>s</w:t>
      </w:r>
      <w:bookmarkEnd w:id="90"/>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3"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6D1DCD" w:rsidP="00646E25">
      <w:pPr>
        <w:spacing w:before="120"/>
        <w:ind w:left="2608"/>
        <w:rPr>
          <w:lang w:val="en-GB"/>
        </w:rPr>
      </w:pPr>
      <w:hyperlink r:id="rId14"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15" w:history="1">
        <w:r w:rsidRPr="00AE5D72">
          <w:rPr>
            <w:rStyle w:val="Hyperlink"/>
            <w:lang w:val="en-GB"/>
          </w:rPr>
          <w:t>http://www.oracle.com/technetwork/java/javase/downloads/jce8-download-2133166.html</w:t>
        </w:r>
      </w:hyperlink>
    </w:p>
    <w:p w14:paraId="3D0AFB40" w14:textId="4A50E1DE" w:rsidR="00C77E81" w:rsidRPr="00AE5D72" w:rsidRDefault="005D118E" w:rsidP="00E67E92">
      <w:pPr>
        <w:ind w:left="2600" w:hanging="2600"/>
        <w:rPr>
          <w:rFonts w:cs="Arial"/>
          <w:color w:val="000000"/>
          <w:szCs w:val="22"/>
          <w:lang w:val="en-GB"/>
        </w:rPr>
      </w:pPr>
      <w:r w:rsidRPr="00AE5D72">
        <w:rPr>
          <w:rFonts w:cs="Arial"/>
          <w:color w:val="000000"/>
          <w:szCs w:val="22"/>
          <w:lang w:val="en-GB"/>
        </w:rPr>
        <w:t xml:space="preserve"> </w:t>
      </w:r>
      <w:r w:rsidR="00C77E81" w:rsidRPr="00AE5D72">
        <w:rPr>
          <w:rFonts w:cs="Arial"/>
          <w:color w:val="000000"/>
          <w:szCs w:val="22"/>
          <w:lang w:val="en-GB"/>
        </w:rPr>
        <w:t>[WS-SEC-POL]</w:t>
      </w:r>
      <w:r w:rsidR="00C77E81"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16" w:history="1">
        <w:r w:rsidRPr="00AE5D72">
          <w:rPr>
            <w:rStyle w:val="Hyperlink"/>
            <w:rFonts w:cs="Arial"/>
            <w:szCs w:val="22"/>
            <w:lang w:val="en-GB"/>
          </w:rPr>
          <w:t>http://docs.oasis-open.org/ws-sx/ws-securitypolicy/200702/ws-securitypolicy-1.2-spec-os.html</w:t>
        </w:r>
      </w:hyperlink>
    </w:p>
    <w:p w14:paraId="52782FE8" w14:textId="77777777" w:rsidR="00AF328F" w:rsidRPr="00AE5D72" w:rsidRDefault="00AF328F" w:rsidP="00AF328F">
      <w:pPr>
        <w:ind w:left="2600"/>
        <w:rPr>
          <w:lang w:val="en-GB"/>
        </w:rPr>
      </w:pPr>
    </w:p>
    <w:sectPr w:rsidR="00AF328F" w:rsidRPr="00AE5D72" w:rsidSect="002949ED">
      <w:headerReference w:type="default" r:id="rId17"/>
      <w:footerReference w:type="default" r:id="rId18"/>
      <w:headerReference w:type="first" r:id="rId19"/>
      <w:footerReference w:type="first" r:id="rId20"/>
      <w:endnotePr>
        <w:numFmt w:val="decimal"/>
      </w:endnotePr>
      <w:pgSz w:w="11907" w:h="16840" w:code="9"/>
      <w:pgMar w:top="1673" w:right="1588" w:bottom="1134" w:left="1814" w:header="567" w:footer="41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Christian Gasser" w:date="2018-08-21T15:15:00Z" w:initials="CHG">
    <w:p w14:paraId="2D1E6AB6" w14:textId="7C4B437B" w:rsidR="006D1DCD" w:rsidRDefault="006D1DCD">
      <w:pPr>
        <w:pStyle w:val="CommentText"/>
      </w:pPr>
      <w:r>
        <w:rPr>
          <w:rStyle w:val="CommentReference"/>
        </w:rPr>
        <w:annotationRef/>
      </w:r>
      <w:r>
        <w:t>Gør det mere eksplicit i ovenstående at det er primært HoK scenariet der beskrives – måske med en angivelse af hvad i WS-SecPol gør at HoK relationen valideres af CXF.</w:t>
      </w:r>
    </w:p>
  </w:comment>
  <w:comment w:id="34" w:author="Brian Graversen" w:date="2018-08-23T06:07:00Z" w:initials="BG">
    <w:p w14:paraId="614E779A" w14:textId="41EF3BA7" w:rsidR="00D7434A" w:rsidRDefault="00D7434A">
      <w:pPr>
        <w:pStyle w:val="CommentText"/>
      </w:pPr>
      <w:r>
        <w:rPr>
          <w:rStyle w:val="CommentReference"/>
        </w:rPr>
        <w:annotationRef/>
      </w:r>
      <w:r>
        <w:t>Der er ikke så meget af selve konfiguration der har med berarer vs hok at gøre. Den eneste forskel er i AsymmetricBinding elementet i WS-SecurityPolicy.</w:t>
      </w:r>
    </w:p>
    <w:p w14:paraId="11D048FE" w14:textId="7E8CEB25" w:rsidR="00D7434A" w:rsidRDefault="00D7434A">
      <w:pPr>
        <w:pStyle w:val="CommentText"/>
      </w:pPr>
    </w:p>
    <w:p w14:paraId="7F25F774" w14:textId="2AC9A16A" w:rsidR="00D7434A" w:rsidRDefault="00D7434A">
      <w:pPr>
        <w:pStyle w:val="CommentText"/>
      </w:pPr>
      <w:r>
        <w:t>Jeg har skrevet lidt om forskellen, så den del er klart.</w:t>
      </w:r>
    </w:p>
  </w:comment>
  <w:comment w:id="75" w:author="Christian Gasser" w:date="2018-08-21T15:27:00Z" w:initials="CHG">
    <w:p w14:paraId="73D800D1" w14:textId="4B8B4B42" w:rsidR="006D1DCD" w:rsidRDefault="006D1DCD">
      <w:pPr>
        <w:pStyle w:val="CommentText"/>
      </w:pPr>
      <w:r>
        <w:rPr>
          <w:rStyle w:val="CommentReference"/>
        </w:rPr>
        <w:annotationRef/>
      </w:r>
      <w:r>
        <w:t>Ja – det er svarene ved altid i alle scenarier?</w:t>
      </w:r>
    </w:p>
  </w:comment>
  <w:comment w:id="76" w:author="Brian Graversen" w:date="2018-08-23T06:06:00Z" w:initials="BG">
    <w:p w14:paraId="28B8D34D" w14:textId="137742E8" w:rsidR="006D1DCD" w:rsidRDefault="006D1DCD">
      <w:pPr>
        <w:pStyle w:val="CommentText"/>
      </w:pPr>
      <w:r>
        <w:rPr>
          <w:rStyle w:val="CommentReference"/>
        </w:rPr>
        <w:annotationRef/>
      </w:r>
      <w:r>
        <w:t>Jeps</w:t>
      </w:r>
      <w:r w:rsidR="00D7434A">
        <w:t xml:space="preserve"> – skal der uddybes noget?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E6AB6" w15:done="0"/>
  <w15:commentEx w15:paraId="7F25F774" w15:paraIdParent="2D1E6AB6" w15:done="0"/>
  <w15:commentEx w15:paraId="73D800D1" w15:done="0"/>
  <w15:commentEx w15:paraId="28B8D34D" w15:paraIdParent="73D80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E6AB6" w16cid:durableId="1F26AB13"/>
  <w16cid:commentId w16cid:paraId="7F25F774" w16cid:durableId="1F28CD90"/>
  <w16cid:commentId w16cid:paraId="73D800D1" w16cid:durableId="1F26ADEA"/>
  <w16cid:commentId w16cid:paraId="28B8D34D" w16cid:durableId="1F28C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FBF3" w14:textId="77777777" w:rsidR="006D1DCD" w:rsidRDefault="006D1DCD">
      <w:pPr>
        <w:pStyle w:val="Heading1"/>
      </w:pPr>
      <w:r>
        <w:t>References.</w:t>
      </w:r>
    </w:p>
  </w:endnote>
  <w:endnote w:type="continuationSeparator" w:id="0">
    <w:p w14:paraId="4F8A805E" w14:textId="77777777" w:rsidR="006D1DCD" w:rsidRDefault="006D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6D1DCD" w14:paraId="435B2DAC" w14:textId="77777777" w:rsidTr="00022208">
      <w:tc>
        <w:tcPr>
          <w:tcW w:w="2881" w:type="dxa"/>
          <w:shd w:val="clear" w:color="auto" w:fill="auto"/>
        </w:tcPr>
        <w:p w14:paraId="3D716A4E" w14:textId="77777777" w:rsidR="006D1DCD" w:rsidRDefault="006D1DCD" w:rsidP="00022208">
          <w:pPr>
            <w:pStyle w:val="Header"/>
            <w:jc w:val="right"/>
          </w:pPr>
        </w:p>
      </w:tc>
      <w:tc>
        <w:tcPr>
          <w:tcW w:w="2882" w:type="dxa"/>
          <w:shd w:val="clear" w:color="auto" w:fill="auto"/>
        </w:tcPr>
        <w:p w14:paraId="430803A2" w14:textId="4A95CE49" w:rsidR="006D1DCD" w:rsidRDefault="006D1DCD"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26</w:t>
          </w:r>
          <w:r>
            <w:rPr>
              <w:rStyle w:val="PageNumber"/>
            </w:rPr>
            <w:fldChar w:fldCharType="end"/>
          </w:r>
          <w:r>
            <w:rPr>
              <w:rStyle w:val="PageNumber"/>
            </w:rPr>
            <w:t xml:space="preserve"> -</w:t>
          </w:r>
        </w:p>
      </w:tc>
      <w:tc>
        <w:tcPr>
          <w:tcW w:w="2992" w:type="dxa"/>
          <w:shd w:val="clear" w:color="auto" w:fill="auto"/>
        </w:tcPr>
        <w:p w14:paraId="25803AC4" w14:textId="4C894A85" w:rsidR="006D1DCD" w:rsidRPr="004E5375" w:rsidRDefault="006D1DCD" w:rsidP="006F6424">
          <w:pPr>
            <w:pStyle w:val="Footer"/>
            <w:jc w:val="right"/>
          </w:pPr>
        </w:p>
      </w:tc>
    </w:tr>
  </w:tbl>
  <w:p w14:paraId="4ACC7B55" w14:textId="77777777" w:rsidR="006D1DCD" w:rsidRDefault="006D1DCD"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088"/>
      <w:gridCol w:w="1449"/>
    </w:tblGrid>
    <w:tr w:rsidR="006D1DCD" w:rsidRPr="00022208" w14:paraId="526866AF" w14:textId="77777777" w:rsidTr="00022208">
      <w:tc>
        <w:tcPr>
          <w:tcW w:w="7088" w:type="dxa"/>
          <w:shd w:val="clear" w:color="auto" w:fill="auto"/>
        </w:tcPr>
        <w:p w14:paraId="6514F073" w14:textId="4B1CB7F6" w:rsidR="006D1DCD" w:rsidRPr="00877C63" w:rsidRDefault="006D1DCD" w:rsidP="00786F5A">
          <w:pPr>
            <w:pStyle w:val="Footer"/>
          </w:pPr>
        </w:p>
      </w:tc>
      <w:tc>
        <w:tcPr>
          <w:tcW w:w="1449" w:type="dxa"/>
          <w:shd w:val="clear" w:color="auto" w:fill="auto"/>
        </w:tcPr>
        <w:p w14:paraId="6F595D97" w14:textId="77777777" w:rsidR="006D1DCD" w:rsidRPr="00022208" w:rsidRDefault="006D1DCD" w:rsidP="00022208">
          <w:pPr>
            <w:pStyle w:val="Header"/>
            <w:jc w:val="right"/>
            <w:rPr>
              <w:smallCaps/>
              <w:sz w:val="16"/>
              <w:szCs w:val="16"/>
            </w:rPr>
          </w:pPr>
        </w:p>
      </w:tc>
    </w:tr>
  </w:tbl>
  <w:p w14:paraId="0A383918" w14:textId="77777777" w:rsidR="006D1DCD" w:rsidRPr="00C251C5" w:rsidRDefault="006D1DCD">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3B44" w14:textId="77777777" w:rsidR="006D1DCD" w:rsidRDefault="006D1DCD">
      <w:r>
        <w:separator/>
      </w:r>
    </w:p>
  </w:footnote>
  <w:footnote w:type="continuationSeparator" w:id="0">
    <w:p w14:paraId="7F2C8333" w14:textId="77777777" w:rsidR="006D1DCD" w:rsidRDefault="006D1DCD">
      <w:r>
        <w:continuationSeparator/>
      </w:r>
    </w:p>
  </w:footnote>
  <w:footnote w:type="continuationNotice" w:id="1">
    <w:p w14:paraId="74A4B25F" w14:textId="77777777" w:rsidR="006D1DCD" w:rsidRDefault="006D1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6D1DCD" w:rsidRDefault="006D1DCD"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6D1DCD" w:rsidRPr="001D4A86" w:rsidRDefault="006D1DCD"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C117CDE"/>
    <w:multiLevelType w:val="hybridMultilevel"/>
    <w:tmpl w:val="C77C8FA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4B427A16"/>
    <w:multiLevelType w:val="singleLevel"/>
    <w:tmpl w:val="2E6074FA"/>
    <w:lvl w:ilvl="0">
      <w:numFmt w:val="bullet"/>
      <w:pStyle w:val="Opstilling-punkttegnmafstand"/>
      <w:lvlText w:val="*"/>
      <w:lvlJc w:val="left"/>
    </w:lvl>
  </w:abstractNum>
  <w:abstractNum w:abstractNumId="1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2152AA4"/>
    <w:multiLevelType w:val="hybridMultilevel"/>
    <w:tmpl w:val="04D22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23"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28"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8"/>
  </w:num>
  <w:num w:numId="4">
    <w:abstractNumId w:val="1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22"/>
  </w:num>
  <w:num w:numId="6">
    <w:abstractNumId w:val="17"/>
  </w:num>
  <w:num w:numId="7">
    <w:abstractNumId w:val="6"/>
  </w:num>
  <w:num w:numId="8">
    <w:abstractNumId w:val="0"/>
  </w:num>
  <w:num w:numId="9">
    <w:abstractNumId w:val="5"/>
  </w:num>
  <w:num w:numId="10">
    <w:abstractNumId w:val="24"/>
  </w:num>
  <w:num w:numId="11">
    <w:abstractNumId w:val="25"/>
  </w:num>
  <w:num w:numId="12">
    <w:abstractNumId w:val="16"/>
  </w:num>
  <w:num w:numId="13">
    <w:abstractNumId w:val="10"/>
  </w:num>
  <w:num w:numId="14">
    <w:abstractNumId w:val="21"/>
  </w:num>
  <w:num w:numId="15">
    <w:abstractNumId w:val="7"/>
  </w:num>
  <w:num w:numId="16">
    <w:abstractNumId w:val="13"/>
  </w:num>
  <w:num w:numId="17">
    <w:abstractNumId w:val="23"/>
  </w:num>
  <w:num w:numId="18">
    <w:abstractNumId w:val="12"/>
  </w:num>
  <w:num w:numId="19">
    <w:abstractNumId w:val="19"/>
  </w:num>
  <w:num w:numId="20">
    <w:abstractNumId w:val="1"/>
  </w:num>
  <w:num w:numId="21">
    <w:abstractNumId w:val="9"/>
  </w:num>
  <w:num w:numId="22">
    <w:abstractNumId w:val="11"/>
  </w:num>
  <w:num w:numId="23">
    <w:abstractNumId w:val="29"/>
  </w:num>
  <w:num w:numId="24">
    <w:abstractNumId w:val="30"/>
  </w:num>
  <w:num w:numId="25">
    <w:abstractNumId w:val="28"/>
  </w:num>
  <w:num w:numId="26">
    <w:abstractNumId w:val="14"/>
  </w:num>
  <w:num w:numId="27">
    <w:abstractNumId w:val="26"/>
  </w:num>
  <w:num w:numId="28">
    <w:abstractNumId w:val="2"/>
  </w:num>
  <w:num w:numId="29">
    <w:abstractNumId w:val="3"/>
  </w:num>
  <w:num w:numId="30">
    <w:abstractNumId w:val="20"/>
  </w:num>
  <w:num w:numId="31">
    <w:abstractNumId w:val="4"/>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Graversen">
    <w15:presenceInfo w15:providerId="None" w15:userId="Brian Graver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proofState w:spelling="clean" w:grammar="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C8A"/>
    <w:rsid w:val="00000280"/>
    <w:rsid w:val="00000999"/>
    <w:rsid w:val="00002160"/>
    <w:rsid w:val="0000267E"/>
    <w:rsid w:val="00002A86"/>
    <w:rsid w:val="00002C94"/>
    <w:rsid w:val="00003343"/>
    <w:rsid w:val="000039B8"/>
    <w:rsid w:val="00003D45"/>
    <w:rsid w:val="000040E2"/>
    <w:rsid w:val="0000422F"/>
    <w:rsid w:val="00005005"/>
    <w:rsid w:val="00005F7E"/>
    <w:rsid w:val="000067CD"/>
    <w:rsid w:val="0000718E"/>
    <w:rsid w:val="00007E2D"/>
    <w:rsid w:val="00010548"/>
    <w:rsid w:val="00010B27"/>
    <w:rsid w:val="00010F89"/>
    <w:rsid w:val="000111A1"/>
    <w:rsid w:val="000117BA"/>
    <w:rsid w:val="00012891"/>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57E"/>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6F17"/>
    <w:rsid w:val="000D7405"/>
    <w:rsid w:val="000D7A1A"/>
    <w:rsid w:val="000D7EFA"/>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EDF"/>
    <w:rsid w:val="00130123"/>
    <w:rsid w:val="00130BAA"/>
    <w:rsid w:val="00130DD5"/>
    <w:rsid w:val="00131426"/>
    <w:rsid w:val="00131895"/>
    <w:rsid w:val="001323E5"/>
    <w:rsid w:val="0013267C"/>
    <w:rsid w:val="001339F5"/>
    <w:rsid w:val="00134950"/>
    <w:rsid w:val="00134951"/>
    <w:rsid w:val="001361B0"/>
    <w:rsid w:val="00136280"/>
    <w:rsid w:val="00136655"/>
    <w:rsid w:val="00137013"/>
    <w:rsid w:val="0013766D"/>
    <w:rsid w:val="00137A55"/>
    <w:rsid w:val="00137D71"/>
    <w:rsid w:val="00137DE7"/>
    <w:rsid w:val="00140977"/>
    <w:rsid w:val="00140B7D"/>
    <w:rsid w:val="00141B06"/>
    <w:rsid w:val="0014252A"/>
    <w:rsid w:val="0014300F"/>
    <w:rsid w:val="00143432"/>
    <w:rsid w:val="001454BD"/>
    <w:rsid w:val="0014604D"/>
    <w:rsid w:val="001461ED"/>
    <w:rsid w:val="00146C3B"/>
    <w:rsid w:val="00147033"/>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50D7"/>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8E8"/>
    <w:rsid w:val="001E7FFD"/>
    <w:rsid w:val="001F018C"/>
    <w:rsid w:val="001F1997"/>
    <w:rsid w:val="001F26E7"/>
    <w:rsid w:val="001F3491"/>
    <w:rsid w:val="001F4F97"/>
    <w:rsid w:val="001F5738"/>
    <w:rsid w:val="001F5F97"/>
    <w:rsid w:val="001F67A4"/>
    <w:rsid w:val="00201425"/>
    <w:rsid w:val="00203A1B"/>
    <w:rsid w:val="00203E55"/>
    <w:rsid w:val="00204829"/>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74C"/>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32F"/>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3A53"/>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23D"/>
    <w:rsid w:val="002E18BF"/>
    <w:rsid w:val="002E252E"/>
    <w:rsid w:val="002E2FBD"/>
    <w:rsid w:val="002E394A"/>
    <w:rsid w:val="002E4601"/>
    <w:rsid w:val="002E65C4"/>
    <w:rsid w:val="002E69A8"/>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4563"/>
    <w:rsid w:val="00315660"/>
    <w:rsid w:val="003156CF"/>
    <w:rsid w:val="00315B3A"/>
    <w:rsid w:val="00315B4B"/>
    <w:rsid w:val="003164CF"/>
    <w:rsid w:val="00316C00"/>
    <w:rsid w:val="00316EA0"/>
    <w:rsid w:val="00317325"/>
    <w:rsid w:val="00317358"/>
    <w:rsid w:val="003175A2"/>
    <w:rsid w:val="003208D3"/>
    <w:rsid w:val="00320F67"/>
    <w:rsid w:val="00321AB3"/>
    <w:rsid w:val="00321CCC"/>
    <w:rsid w:val="00322752"/>
    <w:rsid w:val="00322970"/>
    <w:rsid w:val="00322993"/>
    <w:rsid w:val="00322E3A"/>
    <w:rsid w:val="003237C1"/>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29BA"/>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675B6"/>
    <w:rsid w:val="0037099A"/>
    <w:rsid w:val="00370FEC"/>
    <w:rsid w:val="00371032"/>
    <w:rsid w:val="0037142C"/>
    <w:rsid w:val="003728AF"/>
    <w:rsid w:val="00372D8F"/>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5EEB"/>
    <w:rsid w:val="004066C5"/>
    <w:rsid w:val="004072AF"/>
    <w:rsid w:val="00407618"/>
    <w:rsid w:val="0041042C"/>
    <w:rsid w:val="00410AE4"/>
    <w:rsid w:val="00410EEA"/>
    <w:rsid w:val="00411750"/>
    <w:rsid w:val="00411792"/>
    <w:rsid w:val="00411E7F"/>
    <w:rsid w:val="0041260C"/>
    <w:rsid w:val="00414168"/>
    <w:rsid w:val="00414212"/>
    <w:rsid w:val="004142B9"/>
    <w:rsid w:val="004143A5"/>
    <w:rsid w:val="00414D62"/>
    <w:rsid w:val="004150B2"/>
    <w:rsid w:val="0041601E"/>
    <w:rsid w:val="00416AD8"/>
    <w:rsid w:val="0041797B"/>
    <w:rsid w:val="00417BC8"/>
    <w:rsid w:val="0042026A"/>
    <w:rsid w:val="004203A2"/>
    <w:rsid w:val="00420AE5"/>
    <w:rsid w:val="004212EA"/>
    <w:rsid w:val="00421E49"/>
    <w:rsid w:val="00423A26"/>
    <w:rsid w:val="00424DE0"/>
    <w:rsid w:val="004252A9"/>
    <w:rsid w:val="00425A1D"/>
    <w:rsid w:val="00426151"/>
    <w:rsid w:val="00426E08"/>
    <w:rsid w:val="00426FA9"/>
    <w:rsid w:val="00430CFB"/>
    <w:rsid w:val="00431254"/>
    <w:rsid w:val="004318BB"/>
    <w:rsid w:val="00431909"/>
    <w:rsid w:val="004337FB"/>
    <w:rsid w:val="00433FCE"/>
    <w:rsid w:val="004349A5"/>
    <w:rsid w:val="004349F6"/>
    <w:rsid w:val="00435AED"/>
    <w:rsid w:val="0043770B"/>
    <w:rsid w:val="004378BB"/>
    <w:rsid w:val="00440006"/>
    <w:rsid w:val="00440027"/>
    <w:rsid w:val="0044081D"/>
    <w:rsid w:val="00440EF7"/>
    <w:rsid w:val="004418AE"/>
    <w:rsid w:val="00442606"/>
    <w:rsid w:val="00442C7C"/>
    <w:rsid w:val="00443376"/>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8EB"/>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CD2"/>
    <w:rsid w:val="004C3B19"/>
    <w:rsid w:val="004C44A4"/>
    <w:rsid w:val="004C4648"/>
    <w:rsid w:val="004C4FBC"/>
    <w:rsid w:val="004C52BF"/>
    <w:rsid w:val="004C545E"/>
    <w:rsid w:val="004C5A0D"/>
    <w:rsid w:val="004C7A00"/>
    <w:rsid w:val="004C7F7F"/>
    <w:rsid w:val="004D0565"/>
    <w:rsid w:val="004D09C1"/>
    <w:rsid w:val="004D2BCB"/>
    <w:rsid w:val="004D2E60"/>
    <w:rsid w:val="004D4AF8"/>
    <w:rsid w:val="004D4B43"/>
    <w:rsid w:val="004D5190"/>
    <w:rsid w:val="004D5B80"/>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452"/>
    <w:rsid w:val="005058E8"/>
    <w:rsid w:val="005060A5"/>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AD"/>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2A6C"/>
    <w:rsid w:val="005B2E4E"/>
    <w:rsid w:val="005B34F1"/>
    <w:rsid w:val="005B36DE"/>
    <w:rsid w:val="005B3827"/>
    <w:rsid w:val="005B3A22"/>
    <w:rsid w:val="005B3A9F"/>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18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381"/>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0E90"/>
    <w:rsid w:val="00612430"/>
    <w:rsid w:val="006132E0"/>
    <w:rsid w:val="0061341A"/>
    <w:rsid w:val="006139DF"/>
    <w:rsid w:val="006147B0"/>
    <w:rsid w:val="00614A5C"/>
    <w:rsid w:val="00614F5C"/>
    <w:rsid w:val="00614F64"/>
    <w:rsid w:val="00615142"/>
    <w:rsid w:val="006159B0"/>
    <w:rsid w:val="00616A14"/>
    <w:rsid w:val="00616A98"/>
    <w:rsid w:val="00617192"/>
    <w:rsid w:val="006171CF"/>
    <w:rsid w:val="0061725E"/>
    <w:rsid w:val="00617451"/>
    <w:rsid w:val="00617CD9"/>
    <w:rsid w:val="006218AA"/>
    <w:rsid w:val="00622C1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CFF"/>
    <w:rsid w:val="00646E25"/>
    <w:rsid w:val="0064723E"/>
    <w:rsid w:val="00647BC7"/>
    <w:rsid w:val="00647DD6"/>
    <w:rsid w:val="00651C45"/>
    <w:rsid w:val="00651FBE"/>
    <w:rsid w:val="0065374C"/>
    <w:rsid w:val="0065398C"/>
    <w:rsid w:val="00654A19"/>
    <w:rsid w:val="00655640"/>
    <w:rsid w:val="006562F0"/>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9C2"/>
    <w:rsid w:val="00687AC0"/>
    <w:rsid w:val="0069021B"/>
    <w:rsid w:val="00691CA1"/>
    <w:rsid w:val="006922DF"/>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CDE"/>
    <w:rsid w:val="006D0F2F"/>
    <w:rsid w:val="006D10BD"/>
    <w:rsid w:val="006D1DC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3AC5"/>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428"/>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AB6"/>
    <w:rsid w:val="0079329E"/>
    <w:rsid w:val="00794B7A"/>
    <w:rsid w:val="007955D4"/>
    <w:rsid w:val="00795646"/>
    <w:rsid w:val="00795EEB"/>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5A6"/>
    <w:rsid w:val="007B4796"/>
    <w:rsid w:val="007B5411"/>
    <w:rsid w:val="007B55AC"/>
    <w:rsid w:val="007B55FF"/>
    <w:rsid w:val="007B5629"/>
    <w:rsid w:val="007B63BA"/>
    <w:rsid w:val="007B656B"/>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5096"/>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8C8"/>
    <w:rsid w:val="008020AD"/>
    <w:rsid w:val="00802CE1"/>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4D1F"/>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456"/>
    <w:rsid w:val="00874DC1"/>
    <w:rsid w:val="00874F8C"/>
    <w:rsid w:val="008761FD"/>
    <w:rsid w:val="00877C63"/>
    <w:rsid w:val="0088017E"/>
    <w:rsid w:val="008802F0"/>
    <w:rsid w:val="00880D32"/>
    <w:rsid w:val="00881DB1"/>
    <w:rsid w:val="00882820"/>
    <w:rsid w:val="00882945"/>
    <w:rsid w:val="00882C8C"/>
    <w:rsid w:val="00882D61"/>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21A2"/>
    <w:rsid w:val="008B25DA"/>
    <w:rsid w:val="008B32BB"/>
    <w:rsid w:val="008B3743"/>
    <w:rsid w:val="008B528A"/>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1257"/>
    <w:rsid w:val="008D15F2"/>
    <w:rsid w:val="008D279F"/>
    <w:rsid w:val="008D2AB0"/>
    <w:rsid w:val="008D3218"/>
    <w:rsid w:val="008D3E87"/>
    <w:rsid w:val="008D3F7D"/>
    <w:rsid w:val="008D45D3"/>
    <w:rsid w:val="008D4642"/>
    <w:rsid w:val="008D5488"/>
    <w:rsid w:val="008D6218"/>
    <w:rsid w:val="008D6B34"/>
    <w:rsid w:val="008D6FD8"/>
    <w:rsid w:val="008D7A4D"/>
    <w:rsid w:val="008D7CAA"/>
    <w:rsid w:val="008E0A40"/>
    <w:rsid w:val="008E11EB"/>
    <w:rsid w:val="008E16FE"/>
    <w:rsid w:val="008E2055"/>
    <w:rsid w:val="008E2E63"/>
    <w:rsid w:val="008E30C7"/>
    <w:rsid w:val="008E36B0"/>
    <w:rsid w:val="008E3D07"/>
    <w:rsid w:val="008E4098"/>
    <w:rsid w:val="008E52B5"/>
    <w:rsid w:val="008E592A"/>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1C8"/>
    <w:rsid w:val="00923210"/>
    <w:rsid w:val="009246C4"/>
    <w:rsid w:val="009249BC"/>
    <w:rsid w:val="009261A8"/>
    <w:rsid w:val="00926551"/>
    <w:rsid w:val="00926858"/>
    <w:rsid w:val="0092778C"/>
    <w:rsid w:val="00927A61"/>
    <w:rsid w:val="00927ED5"/>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69"/>
    <w:rsid w:val="009403E0"/>
    <w:rsid w:val="00940906"/>
    <w:rsid w:val="00940DDA"/>
    <w:rsid w:val="0094147B"/>
    <w:rsid w:val="00941AB7"/>
    <w:rsid w:val="009428CC"/>
    <w:rsid w:val="00942AF6"/>
    <w:rsid w:val="00943778"/>
    <w:rsid w:val="009445D5"/>
    <w:rsid w:val="0094492D"/>
    <w:rsid w:val="00944A17"/>
    <w:rsid w:val="00944B3B"/>
    <w:rsid w:val="00944E4F"/>
    <w:rsid w:val="009455BF"/>
    <w:rsid w:val="00945ADF"/>
    <w:rsid w:val="00945FE8"/>
    <w:rsid w:val="009467CD"/>
    <w:rsid w:val="009469CA"/>
    <w:rsid w:val="00947548"/>
    <w:rsid w:val="009475F7"/>
    <w:rsid w:val="00950623"/>
    <w:rsid w:val="0095078E"/>
    <w:rsid w:val="00950916"/>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B10"/>
    <w:rsid w:val="00967E28"/>
    <w:rsid w:val="009701E2"/>
    <w:rsid w:val="0097069C"/>
    <w:rsid w:val="00971B6E"/>
    <w:rsid w:val="00971B78"/>
    <w:rsid w:val="009726B6"/>
    <w:rsid w:val="00973D16"/>
    <w:rsid w:val="00973DA8"/>
    <w:rsid w:val="00974179"/>
    <w:rsid w:val="00974F57"/>
    <w:rsid w:val="00976CDE"/>
    <w:rsid w:val="00980499"/>
    <w:rsid w:val="00980C06"/>
    <w:rsid w:val="00980FBC"/>
    <w:rsid w:val="00981FA3"/>
    <w:rsid w:val="00982B14"/>
    <w:rsid w:val="009830E7"/>
    <w:rsid w:val="009839B0"/>
    <w:rsid w:val="00984B03"/>
    <w:rsid w:val="00984F27"/>
    <w:rsid w:val="0098540B"/>
    <w:rsid w:val="009854A4"/>
    <w:rsid w:val="00985ABF"/>
    <w:rsid w:val="00985B83"/>
    <w:rsid w:val="00985FA9"/>
    <w:rsid w:val="00986360"/>
    <w:rsid w:val="0098638C"/>
    <w:rsid w:val="009864D7"/>
    <w:rsid w:val="0098675C"/>
    <w:rsid w:val="00986908"/>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4D9A"/>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668"/>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685"/>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812"/>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FFA"/>
    <w:rsid w:val="00A7654F"/>
    <w:rsid w:val="00A766E5"/>
    <w:rsid w:val="00A76FBC"/>
    <w:rsid w:val="00A77F5A"/>
    <w:rsid w:val="00A8060F"/>
    <w:rsid w:val="00A80EEC"/>
    <w:rsid w:val="00A81677"/>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2D4"/>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E0349"/>
    <w:rsid w:val="00AE2398"/>
    <w:rsid w:val="00AE2639"/>
    <w:rsid w:val="00AE33FB"/>
    <w:rsid w:val="00AE387C"/>
    <w:rsid w:val="00AE3C86"/>
    <w:rsid w:val="00AE3FA7"/>
    <w:rsid w:val="00AE4764"/>
    <w:rsid w:val="00AE58C5"/>
    <w:rsid w:val="00AE5C2E"/>
    <w:rsid w:val="00AE5D72"/>
    <w:rsid w:val="00AE66D6"/>
    <w:rsid w:val="00AE7190"/>
    <w:rsid w:val="00AF2516"/>
    <w:rsid w:val="00AF2A14"/>
    <w:rsid w:val="00AF324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492"/>
    <w:rsid w:val="00B10799"/>
    <w:rsid w:val="00B10B77"/>
    <w:rsid w:val="00B10BAC"/>
    <w:rsid w:val="00B10C94"/>
    <w:rsid w:val="00B1130B"/>
    <w:rsid w:val="00B115EC"/>
    <w:rsid w:val="00B11AF7"/>
    <w:rsid w:val="00B12235"/>
    <w:rsid w:val="00B1237A"/>
    <w:rsid w:val="00B1279D"/>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A6B"/>
    <w:rsid w:val="00B32B72"/>
    <w:rsid w:val="00B33BD2"/>
    <w:rsid w:val="00B34483"/>
    <w:rsid w:val="00B3503D"/>
    <w:rsid w:val="00B3576D"/>
    <w:rsid w:val="00B36CF4"/>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B0B"/>
    <w:rsid w:val="00B87B60"/>
    <w:rsid w:val="00B87C0C"/>
    <w:rsid w:val="00B9083A"/>
    <w:rsid w:val="00B90931"/>
    <w:rsid w:val="00B90DC4"/>
    <w:rsid w:val="00B91FC9"/>
    <w:rsid w:val="00B92438"/>
    <w:rsid w:val="00B92BB0"/>
    <w:rsid w:val="00B930ED"/>
    <w:rsid w:val="00B9319A"/>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3F35"/>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E"/>
    <w:rsid w:val="00CD138C"/>
    <w:rsid w:val="00CD18EC"/>
    <w:rsid w:val="00CD290F"/>
    <w:rsid w:val="00CD3C92"/>
    <w:rsid w:val="00CD4A1B"/>
    <w:rsid w:val="00CD4E2D"/>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68F"/>
    <w:rsid w:val="00D00DBA"/>
    <w:rsid w:val="00D01409"/>
    <w:rsid w:val="00D01F11"/>
    <w:rsid w:val="00D01F4E"/>
    <w:rsid w:val="00D04A55"/>
    <w:rsid w:val="00D05B03"/>
    <w:rsid w:val="00D05CCB"/>
    <w:rsid w:val="00D05D9D"/>
    <w:rsid w:val="00D068D7"/>
    <w:rsid w:val="00D069F4"/>
    <w:rsid w:val="00D0731A"/>
    <w:rsid w:val="00D07DD3"/>
    <w:rsid w:val="00D07F36"/>
    <w:rsid w:val="00D11BAB"/>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62B"/>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34"/>
    <w:rsid w:val="00D44AB5"/>
    <w:rsid w:val="00D456F2"/>
    <w:rsid w:val="00D4664A"/>
    <w:rsid w:val="00D501EF"/>
    <w:rsid w:val="00D503AA"/>
    <w:rsid w:val="00D51111"/>
    <w:rsid w:val="00D51324"/>
    <w:rsid w:val="00D51D59"/>
    <w:rsid w:val="00D5232B"/>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34A"/>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5D8E"/>
    <w:rsid w:val="00DB6FA3"/>
    <w:rsid w:val="00DB6FB2"/>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5D36"/>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4A68"/>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E2"/>
    <w:rsid w:val="00E63A9B"/>
    <w:rsid w:val="00E64427"/>
    <w:rsid w:val="00E6509B"/>
    <w:rsid w:val="00E66CAF"/>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AFC"/>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4BC"/>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35AC"/>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B773E"/>
    <w:rsid w:val="00FC015C"/>
    <w:rsid w:val="00FC14A3"/>
    <w:rsid w:val="00FC14FB"/>
    <w:rsid w:val="00FC2F6B"/>
    <w:rsid w:val="00FC2F83"/>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36946682">
      <w:bodyDiv w:val="1"/>
      <w:marLeft w:val="0"/>
      <w:marRight w:val="0"/>
      <w:marTop w:val="0"/>
      <w:marBottom w:val="0"/>
      <w:divBdr>
        <w:top w:val="none" w:sz="0" w:space="0" w:color="auto"/>
        <w:left w:val="none" w:sz="0" w:space="0" w:color="auto"/>
        <w:bottom w:val="none" w:sz="0" w:space="0" w:color="auto"/>
        <w:right w:val="none" w:sz="0" w:space="0" w:color="auto"/>
      </w:divBdr>
      <w:divsChild>
        <w:div w:id="1897469887">
          <w:marLeft w:val="0"/>
          <w:marRight w:val="0"/>
          <w:marTop w:val="0"/>
          <w:marBottom w:val="0"/>
          <w:divBdr>
            <w:top w:val="none" w:sz="0" w:space="0" w:color="auto"/>
            <w:left w:val="none" w:sz="0" w:space="0" w:color="auto"/>
            <w:bottom w:val="none" w:sz="0" w:space="0" w:color="auto"/>
            <w:right w:val="none" w:sz="0" w:space="0" w:color="auto"/>
          </w:divBdr>
        </w:div>
      </w:divsChild>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79228067">
      <w:bodyDiv w:val="1"/>
      <w:marLeft w:val="0"/>
      <w:marRight w:val="0"/>
      <w:marTop w:val="0"/>
      <w:marBottom w:val="0"/>
      <w:divBdr>
        <w:top w:val="none" w:sz="0" w:space="0" w:color="auto"/>
        <w:left w:val="none" w:sz="0" w:space="0" w:color="auto"/>
        <w:bottom w:val="none" w:sz="0" w:space="0" w:color="auto"/>
        <w:right w:val="none" w:sz="0" w:space="0" w:color="auto"/>
      </w:divBdr>
      <w:divsChild>
        <w:div w:id="764687348">
          <w:marLeft w:val="0"/>
          <w:marRight w:val="0"/>
          <w:marTop w:val="0"/>
          <w:marBottom w:val="0"/>
          <w:divBdr>
            <w:top w:val="none" w:sz="0" w:space="0" w:color="auto"/>
            <w:left w:val="none" w:sz="0" w:space="0" w:color="auto"/>
            <w:bottom w:val="none" w:sz="0" w:space="0" w:color="auto"/>
            <w:right w:val="none" w:sz="0" w:space="0" w:color="auto"/>
          </w:divBdr>
        </w:div>
      </w:divsChild>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p.itcrew.dk" TargetMode="External"/><Relationship Id="rId13" Type="http://schemas.openxmlformats.org/officeDocument/2006/relationships/hyperlink" Target="https://maven.apache.org/download.cg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xf.apache.org/docs/ws-secureconversati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oasis-open.org/ws-sx/ws-securitypolicy/200702/ws-securitypolicy-1.2-spec-o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oracle.com/technetwork/java/javase/downloads/jce8-download-2133166.html"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oracle.com/technetwork/java/javase/downloads/jce-7-download-432124.html"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D2AA9-F8F9-440F-A0A5-76409528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27</Pages>
  <Words>7373</Words>
  <Characters>44976</Characters>
  <Application>Microsoft Office Word</Application>
  <DocSecurity>0</DocSecurity>
  <Lines>374</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52245</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69</cp:revision>
  <cp:lastPrinted>2015-05-12T06:29:00Z</cp:lastPrinted>
  <dcterms:created xsi:type="dcterms:W3CDTF">2015-11-30T11:04:00Z</dcterms:created>
  <dcterms:modified xsi:type="dcterms:W3CDTF">2018-08-23T04:18:00Z</dcterms:modified>
</cp:coreProperties>
</file>