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40FEBAD4" w14:textId="77777777" w:rsidR="00681849" w:rsidRPr="00C64334" w:rsidRDefault="00681849" w:rsidP="00681849">
      <w:pPr>
        <w:widowControl w:val="0"/>
        <w:spacing w:before="6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6433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Министерство науки и высшего образования Российской Федерации</w:t>
      </w:r>
    </w:p>
    <w:p w14:paraId="07521CC7" w14:textId="77777777" w:rsidR="00681849" w:rsidRPr="00C64334" w:rsidRDefault="00681849" w:rsidP="00681849">
      <w:pPr>
        <w:widowControl w:val="0"/>
        <w:spacing w:before="6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6433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Федеральное государственное автономное образовательное учреждение высшего образования </w:t>
      </w:r>
    </w:p>
    <w:p w14:paraId="7426B5E3" w14:textId="77777777" w:rsidR="00681849" w:rsidRPr="00C64334" w:rsidRDefault="00681849" w:rsidP="00681849">
      <w:pPr>
        <w:widowControl w:val="0"/>
        <w:spacing w:before="6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6433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“МОСКОВСКИЙ ПОЛИТЕХНИЧЕСКИЙ УНИВЕРСИТЕТ”</w:t>
      </w:r>
    </w:p>
    <w:p w14:paraId="0C1CBD21" w14:textId="77777777" w:rsidR="00681849" w:rsidRPr="00C64334" w:rsidRDefault="00681849" w:rsidP="00681849">
      <w:pPr>
        <w:widowControl w:val="0"/>
        <w:spacing w:before="6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6433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(МОСКОВСКИЙ ПОЛИТЕХ)</w:t>
      </w:r>
    </w:p>
    <w:p w14:paraId="4590519C" w14:textId="77777777" w:rsidR="00681849" w:rsidRPr="004C2C85" w:rsidRDefault="00681849" w:rsidP="00681849">
      <w:pPr>
        <w:widowControl w:val="0"/>
        <w:spacing w:before="60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</w:p>
    <w:p w14:paraId="4C97B778" w14:textId="77777777" w:rsidR="00681849" w:rsidRPr="004C2C85" w:rsidRDefault="00681849" w:rsidP="00681849">
      <w:pPr>
        <w:widowControl w:val="0"/>
        <w:spacing w:before="60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</w:p>
    <w:p w14:paraId="736662B6" w14:textId="77777777" w:rsidR="00681849" w:rsidRPr="004C2C85" w:rsidRDefault="00681849" w:rsidP="00681849">
      <w:pPr>
        <w:spacing w:before="60"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</w:p>
    <w:p w14:paraId="39E5E471" w14:textId="77777777" w:rsidR="00681849" w:rsidRPr="004C2C85" w:rsidRDefault="00681849" w:rsidP="00681849">
      <w:pPr>
        <w:spacing w:before="60" w:line="259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</w:p>
    <w:p w14:paraId="4379947F" w14:textId="77777777" w:rsidR="00681849" w:rsidRPr="004C2C85" w:rsidRDefault="00681849" w:rsidP="00681849">
      <w:pPr>
        <w:spacing w:before="60" w:line="259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</w:p>
    <w:p w14:paraId="2A42B6FC" w14:textId="77777777" w:rsidR="00681849" w:rsidRPr="004C2C85" w:rsidRDefault="00681849" w:rsidP="00681849">
      <w:pPr>
        <w:spacing w:before="60" w:line="259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</w:p>
    <w:p w14:paraId="5C72BC22" w14:textId="681428A0" w:rsidR="00681849" w:rsidRPr="00C64334" w:rsidRDefault="00681849" w:rsidP="00681849">
      <w:pPr>
        <w:spacing w:before="60" w:line="259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6433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ЛАБОРАТОРНАЯ РАБОТА </w:t>
      </w:r>
      <w:r w:rsidR="0096214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2</w:t>
      </w:r>
    </w:p>
    <w:p w14:paraId="38A85558" w14:textId="77777777" w:rsidR="00681849" w:rsidRPr="00C64334" w:rsidRDefault="00681849" w:rsidP="00681849">
      <w:pPr>
        <w:spacing w:before="60" w:line="259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6433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По курсу Веб-райтинг</w:t>
      </w:r>
    </w:p>
    <w:p w14:paraId="2CDEE783" w14:textId="77777777" w:rsidR="00681849" w:rsidRPr="00C64334" w:rsidRDefault="00681849" w:rsidP="00681849">
      <w:pPr>
        <w:spacing w:before="60" w:line="25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</w:pPr>
      <w:r w:rsidRPr="00C64334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  <w:t>Разработка логотипа компании</w:t>
      </w:r>
    </w:p>
    <w:p w14:paraId="7E645E8F" w14:textId="77777777" w:rsidR="00681849" w:rsidRPr="00C64334" w:rsidRDefault="00681849" w:rsidP="00681849">
      <w:pPr>
        <w:spacing w:before="60" w:line="25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</w:pPr>
    </w:p>
    <w:p w14:paraId="6B8C8936" w14:textId="77777777" w:rsidR="00681849" w:rsidRPr="00C64334" w:rsidRDefault="00681849" w:rsidP="00681849">
      <w:pPr>
        <w:spacing w:before="60" w:line="25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</w:pPr>
    </w:p>
    <w:p w14:paraId="0978C0CD" w14:textId="77777777" w:rsidR="00681849" w:rsidRPr="00C64334" w:rsidRDefault="00681849" w:rsidP="00681849">
      <w:pPr>
        <w:spacing w:before="60" w:line="259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6433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ТЕМА </w:t>
      </w:r>
    </w:p>
    <w:p w14:paraId="78892667" w14:textId="3565929C" w:rsidR="00681849" w:rsidRPr="00C64334" w:rsidRDefault="00962144" w:rsidP="00681849">
      <w:pPr>
        <w:spacing w:before="60" w:line="25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</w:pPr>
      <w:r w:rsidRPr="00962144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  <w:t>Разработка имени и слогана компании</w:t>
      </w:r>
    </w:p>
    <w:p w14:paraId="40932485" w14:textId="77777777" w:rsidR="00681849" w:rsidRPr="00C64334" w:rsidRDefault="00681849" w:rsidP="00681849">
      <w:pPr>
        <w:spacing w:before="60" w:line="25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</w:pPr>
    </w:p>
    <w:p w14:paraId="67ECD9C1" w14:textId="77777777" w:rsidR="00681849" w:rsidRPr="00C64334" w:rsidRDefault="00681849" w:rsidP="00681849">
      <w:pPr>
        <w:spacing w:before="60" w:line="259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</w:p>
    <w:p w14:paraId="046AC058" w14:textId="77777777" w:rsidR="00681849" w:rsidRPr="00C64334" w:rsidRDefault="00681849" w:rsidP="00681849">
      <w:pPr>
        <w:spacing w:before="60" w:line="259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</w:p>
    <w:p w14:paraId="0E61B3C8" w14:textId="77777777" w:rsidR="00681849" w:rsidRPr="00C64334" w:rsidRDefault="00681849" w:rsidP="00681849">
      <w:pPr>
        <w:spacing w:before="60" w:line="259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6433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Выполнили студенты группы 243-321:</w:t>
      </w:r>
    </w:p>
    <w:p w14:paraId="553AC1E4" w14:textId="77777777" w:rsidR="00681849" w:rsidRPr="00CB19B7" w:rsidRDefault="00681849" w:rsidP="00681849">
      <w:pPr>
        <w:spacing w:before="60" w:line="259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B19B7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Бурчанинова Д. А.</w:t>
      </w:r>
    </w:p>
    <w:p w14:paraId="4A2D378C" w14:textId="77777777" w:rsidR="00681849" w:rsidRPr="00CB19B7" w:rsidRDefault="00681849" w:rsidP="00681849">
      <w:pPr>
        <w:spacing w:before="60" w:line="259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B19B7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Князевская А.А</w:t>
      </w:r>
    </w:p>
    <w:p w14:paraId="43B8C908" w14:textId="77777777" w:rsidR="00681849" w:rsidRPr="00CB19B7" w:rsidRDefault="00681849" w:rsidP="00681849">
      <w:pPr>
        <w:spacing w:before="60" w:line="259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B19B7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Цейгалов А.В.</w:t>
      </w:r>
    </w:p>
    <w:p w14:paraId="23050336" w14:textId="77777777" w:rsidR="00681849" w:rsidRPr="00C64334" w:rsidRDefault="00681849" w:rsidP="00681849">
      <w:pPr>
        <w:spacing w:before="60" w:line="259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</w:pPr>
    </w:p>
    <w:p w14:paraId="1258F727" w14:textId="77777777" w:rsidR="00681849" w:rsidRPr="00C64334" w:rsidRDefault="00681849" w:rsidP="00681849">
      <w:pPr>
        <w:spacing w:before="60" w:line="259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</w:pPr>
    </w:p>
    <w:p w14:paraId="7A0E400C" w14:textId="77777777" w:rsidR="00681849" w:rsidRPr="00C64334" w:rsidRDefault="00681849" w:rsidP="00681849">
      <w:pPr>
        <w:spacing w:before="60" w:line="259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</w:pPr>
    </w:p>
    <w:p w14:paraId="0FBC04FF" w14:textId="77777777" w:rsidR="00681849" w:rsidRPr="00C64334" w:rsidRDefault="00681849" w:rsidP="00681849">
      <w:pPr>
        <w:spacing w:before="60" w:line="259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6433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Проверила</w:t>
      </w:r>
    </w:p>
    <w:p w14:paraId="3B186F32" w14:textId="77777777" w:rsidR="00681849" w:rsidRPr="00C64334" w:rsidRDefault="00681849" w:rsidP="00681849">
      <w:pPr>
        <w:spacing w:before="60" w:line="259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6433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Кулибаба Ирина Викторовна</w:t>
      </w:r>
    </w:p>
    <w:p w14:paraId="336EB2B9" w14:textId="77777777" w:rsidR="00681849" w:rsidRPr="00C64334" w:rsidRDefault="00681849" w:rsidP="00681849">
      <w:pPr>
        <w:spacing w:before="60" w:line="259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</w:p>
    <w:p w14:paraId="38CB29B7" w14:textId="77777777" w:rsidR="00681849" w:rsidRPr="00C64334" w:rsidRDefault="00681849" w:rsidP="00681849">
      <w:pPr>
        <w:spacing w:before="6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</w:p>
    <w:p w14:paraId="650C2865" w14:textId="77777777" w:rsidR="00681849" w:rsidRPr="00C64334" w:rsidRDefault="00681849" w:rsidP="0068184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64334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Москва, 202</w:t>
      </w:r>
      <w:r w:rsidRPr="00C64334"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C64334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048AF833" w14:textId="77777777" w:rsidR="005F6F39" w:rsidRPr="00681849" w:rsidRDefault="00EB7B96" w:rsidP="0068184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C186A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</w:t>
      </w:r>
      <w:r w:rsidRPr="00681849">
        <w:rPr>
          <w:rFonts w:ascii="Times New Roman" w:hAnsi="Times New Roman" w:cs="Times New Roman"/>
          <w:sz w:val="28"/>
          <w:szCs w:val="28"/>
          <w:lang w:val="ru-RU"/>
        </w:rPr>
        <w:t>оработать рекламное имя компании в соответствии с требованиями. Разработать не менее 5 слоганов, чтобы на защите выбрать сильнейший.</w:t>
      </w:r>
    </w:p>
    <w:p w14:paraId="4697F375" w14:textId="77777777" w:rsidR="005F6F39" w:rsidRPr="00681849" w:rsidRDefault="00EB7B96" w:rsidP="0068184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C186A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Результат:</w:t>
      </w:r>
      <w:r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</w:t>
      </w:r>
      <w:r w:rsidRPr="00681849">
        <w:rPr>
          <w:rFonts w:ascii="Times New Roman" w:hAnsi="Times New Roman" w:cs="Times New Roman"/>
          <w:sz w:val="28"/>
          <w:szCs w:val="28"/>
          <w:lang w:val="ru-RU"/>
        </w:rPr>
        <w:t>оработанный нейм веб-студии и 5 вариантов слогана с задействованием основных и вспомогательных значимых единиц, а также художественных приёмов создания слогана.</w:t>
      </w:r>
    </w:p>
    <w:p w14:paraId="0D53572E" w14:textId="77777777" w:rsidR="005F6F39" w:rsidRPr="003C186A" w:rsidRDefault="00EB7B96" w:rsidP="0068184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C186A">
        <w:rPr>
          <w:rFonts w:ascii="Times New Roman" w:hAnsi="Times New Roman" w:cs="Times New Roman"/>
          <w:b/>
          <w:bCs/>
          <w:sz w:val="28"/>
          <w:szCs w:val="28"/>
          <w:lang w:val="ru-RU"/>
        </w:rPr>
        <w:t>Ход работы:</w:t>
      </w:r>
    </w:p>
    <w:p w14:paraId="5D671FCC" w14:textId="6F2DDEC6" w:rsidR="005F6F39" w:rsidRPr="003C186A" w:rsidRDefault="00EB7B96" w:rsidP="0068184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C186A">
        <w:rPr>
          <w:rFonts w:ascii="Times New Roman" w:hAnsi="Times New Roman" w:cs="Times New Roman"/>
          <w:b/>
          <w:bCs/>
          <w:sz w:val="28"/>
          <w:szCs w:val="28"/>
          <w:lang w:val="ru-RU"/>
        </w:rPr>
        <w:t>Доработка нейма компании</w:t>
      </w:r>
    </w:p>
    <w:p w14:paraId="62F23548" w14:textId="4ADA7240" w:rsidR="005F6F39" w:rsidRPr="00681849" w:rsidRDefault="00EB7B96" w:rsidP="0068184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Название: </w:t>
      </w:r>
      <w:r>
        <w:rPr>
          <w:rFonts w:ascii="Times New Roman" w:hAnsi="Times New Roman" w:cs="Times New Roman"/>
          <w:sz w:val="28"/>
          <w:szCs w:val="28"/>
        </w:rPr>
        <w:t>PixelForge</w:t>
      </w:r>
      <w:r w:rsidR="0068184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728407E" w14:textId="395DF158" w:rsidR="005F6F39" w:rsidRPr="00681849" w:rsidRDefault="00EB7B96" w:rsidP="0068184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1849">
        <w:rPr>
          <w:rFonts w:ascii="Times New Roman" w:hAnsi="Times New Roman" w:cs="Times New Roman"/>
          <w:sz w:val="28"/>
          <w:szCs w:val="28"/>
          <w:lang w:val="ru-RU"/>
        </w:rPr>
        <w:t>Тип нейма: составное слово (блендинг двух английских корней)</w:t>
      </w:r>
      <w:r w:rsidR="0068184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54A0A44" w14:textId="6F48FCB4" w:rsidR="005F6F39" w:rsidRPr="00962144" w:rsidRDefault="00EB7B96" w:rsidP="0068184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62144">
        <w:rPr>
          <w:rFonts w:ascii="Times New Roman" w:hAnsi="Times New Roman" w:cs="Times New Roman"/>
          <w:sz w:val="28"/>
          <w:szCs w:val="28"/>
          <w:lang w:val="ru-RU"/>
        </w:rPr>
        <w:t>Анализ нейма по требованиям:</w:t>
      </w:r>
    </w:p>
    <w:p w14:paraId="5E1372DC" w14:textId="0BD78FFF" w:rsidR="00681849" w:rsidRPr="00681849" w:rsidRDefault="00681849" w:rsidP="00681849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Таблица 1 — </w:t>
      </w:r>
      <w:r>
        <w:rPr>
          <w:rFonts w:ascii="Times New Roman" w:hAnsi="Times New Roman" w:cs="Times New Roman"/>
          <w:sz w:val="28"/>
          <w:szCs w:val="28"/>
          <w:lang w:val="ru-RU"/>
        </w:rPr>
        <w:t>Анализ по требованиям</w:t>
      </w:r>
    </w:p>
    <w:tbl>
      <w:tblPr>
        <w:tblStyle w:val="afff0"/>
        <w:tblW w:w="0" w:type="auto"/>
        <w:tblLook w:val="04A0" w:firstRow="1" w:lastRow="0" w:firstColumn="1" w:lastColumn="0" w:noHBand="0" w:noVBand="1"/>
      </w:tblPr>
      <w:tblGrid>
        <w:gridCol w:w="2237"/>
        <w:gridCol w:w="1504"/>
        <w:gridCol w:w="6113"/>
      </w:tblGrid>
      <w:tr w:rsidR="005F6F39" w14:paraId="61B665B8" w14:textId="77777777" w:rsidTr="00681849">
        <w:tc>
          <w:tcPr>
            <w:tcW w:w="0" w:type="auto"/>
          </w:tcPr>
          <w:p w14:paraId="4F1FF0D6" w14:textId="77777777" w:rsidR="005F6F39" w:rsidRPr="00681849" w:rsidRDefault="00EB7B96" w:rsidP="0068184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849"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</w:p>
        </w:tc>
        <w:tc>
          <w:tcPr>
            <w:tcW w:w="0" w:type="auto"/>
          </w:tcPr>
          <w:p w14:paraId="5AAD6F43" w14:textId="77777777" w:rsidR="005F6F39" w:rsidRPr="00681849" w:rsidRDefault="00EB7B96" w:rsidP="0068184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849">
              <w:rPr>
                <w:rFonts w:ascii="Times New Roman" w:hAnsi="Times New Roman" w:cs="Times New Roman"/>
                <w:sz w:val="24"/>
                <w:szCs w:val="24"/>
              </w:rPr>
              <w:t>Выполнение</w:t>
            </w:r>
          </w:p>
        </w:tc>
        <w:tc>
          <w:tcPr>
            <w:tcW w:w="0" w:type="auto"/>
          </w:tcPr>
          <w:p w14:paraId="3D4BAA65" w14:textId="77777777" w:rsidR="005F6F39" w:rsidRPr="00681849" w:rsidRDefault="00EB7B96" w:rsidP="0068184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849">
              <w:rPr>
                <w:rFonts w:ascii="Times New Roman" w:hAnsi="Times New Roman" w:cs="Times New Roman"/>
                <w:sz w:val="24"/>
                <w:szCs w:val="24"/>
              </w:rPr>
              <w:t>Комментарий</w:t>
            </w:r>
          </w:p>
        </w:tc>
      </w:tr>
      <w:tr w:rsidR="005F6F39" w:rsidRPr="003C186A" w14:paraId="6EE8F44C" w14:textId="77777777" w:rsidTr="00681849">
        <w:tc>
          <w:tcPr>
            <w:tcW w:w="0" w:type="auto"/>
          </w:tcPr>
          <w:p w14:paraId="723F9712" w14:textId="77777777" w:rsidR="005F6F39" w:rsidRPr="00681849" w:rsidRDefault="00EB7B96" w:rsidP="0068184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1849">
              <w:rPr>
                <w:rFonts w:ascii="Times New Roman" w:hAnsi="Times New Roman" w:cs="Times New Roman"/>
                <w:sz w:val="24"/>
                <w:szCs w:val="24"/>
              </w:rPr>
              <w:t>Благозвучность</w:t>
            </w:r>
          </w:p>
        </w:tc>
        <w:tc>
          <w:tcPr>
            <w:tcW w:w="0" w:type="auto"/>
          </w:tcPr>
          <w:p w14:paraId="4D0B8727" w14:textId="77777777" w:rsidR="005F6F39" w:rsidRPr="00681849" w:rsidRDefault="00EB7B96" w:rsidP="0068184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8184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+</w:t>
            </w:r>
          </w:p>
        </w:tc>
        <w:tc>
          <w:tcPr>
            <w:tcW w:w="0" w:type="auto"/>
          </w:tcPr>
          <w:p w14:paraId="077A999E" w14:textId="77777777" w:rsidR="005F6F39" w:rsidRPr="00681849" w:rsidRDefault="00EB7B96" w:rsidP="0068184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8184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«Пиксель Фордж» — ритмичное, чёткий ритм: двусложное и односложное (2+1), финальный ударный слог создаёт ощущение «удара молота».</w:t>
            </w:r>
          </w:p>
        </w:tc>
      </w:tr>
      <w:tr w:rsidR="005F6F39" w:rsidRPr="003C186A" w14:paraId="00C929F7" w14:textId="77777777" w:rsidTr="00681849">
        <w:tc>
          <w:tcPr>
            <w:tcW w:w="0" w:type="auto"/>
          </w:tcPr>
          <w:p w14:paraId="5A3BD88B" w14:textId="77777777" w:rsidR="005F6F39" w:rsidRPr="00681849" w:rsidRDefault="00EB7B96" w:rsidP="0068184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1849">
              <w:rPr>
                <w:rFonts w:ascii="Times New Roman" w:hAnsi="Times New Roman" w:cs="Times New Roman"/>
                <w:sz w:val="24"/>
                <w:szCs w:val="24"/>
              </w:rPr>
              <w:t>Ассоциативность</w:t>
            </w:r>
          </w:p>
        </w:tc>
        <w:tc>
          <w:tcPr>
            <w:tcW w:w="0" w:type="auto"/>
          </w:tcPr>
          <w:p w14:paraId="13DB8D06" w14:textId="77777777" w:rsidR="005F6F39" w:rsidRPr="00681849" w:rsidRDefault="00EB7B96" w:rsidP="0068184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8184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+</w:t>
            </w:r>
          </w:p>
        </w:tc>
        <w:tc>
          <w:tcPr>
            <w:tcW w:w="0" w:type="auto"/>
          </w:tcPr>
          <w:p w14:paraId="3B1520EB" w14:textId="77777777" w:rsidR="005F6F39" w:rsidRPr="00681849" w:rsidRDefault="00EB7B96" w:rsidP="0068184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81849">
              <w:rPr>
                <w:rFonts w:ascii="Times New Roman" w:hAnsi="Times New Roman" w:cs="Times New Roman"/>
                <w:sz w:val="24"/>
                <w:szCs w:val="24"/>
              </w:rPr>
              <w:t>Pixel</w:t>
            </w:r>
            <w:r w:rsidRPr="0068184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— цифровое пространство, экран; </w:t>
            </w:r>
            <w:r w:rsidRPr="00681849">
              <w:rPr>
                <w:rFonts w:ascii="Times New Roman" w:hAnsi="Times New Roman" w:cs="Times New Roman"/>
                <w:sz w:val="24"/>
                <w:szCs w:val="24"/>
              </w:rPr>
              <w:t>Forge</w:t>
            </w:r>
            <w:r w:rsidRPr="0068184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— создание, мастерство, кузнечное дело.</w:t>
            </w:r>
          </w:p>
        </w:tc>
      </w:tr>
      <w:tr w:rsidR="005F6F39" w:rsidRPr="003C186A" w14:paraId="29FF841E" w14:textId="77777777" w:rsidTr="00681849">
        <w:tc>
          <w:tcPr>
            <w:tcW w:w="0" w:type="auto"/>
          </w:tcPr>
          <w:p w14:paraId="46133E6A" w14:textId="77777777" w:rsidR="005F6F39" w:rsidRPr="00681849" w:rsidRDefault="00EB7B96" w:rsidP="0068184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1849">
              <w:rPr>
                <w:rFonts w:ascii="Times New Roman" w:hAnsi="Times New Roman" w:cs="Times New Roman"/>
                <w:sz w:val="24"/>
                <w:szCs w:val="24"/>
              </w:rPr>
              <w:t>Запоминаемость</w:t>
            </w:r>
          </w:p>
        </w:tc>
        <w:tc>
          <w:tcPr>
            <w:tcW w:w="0" w:type="auto"/>
          </w:tcPr>
          <w:p w14:paraId="54CFB006" w14:textId="77777777" w:rsidR="005F6F39" w:rsidRPr="00681849" w:rsidRDefault="00EB7B96" w:rsidP="0068184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8184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+</w:t>
            </w:r>
          </w:p>
        </w:tc>
        <w:tc>
          <w:tcPr>
            <w:tcW w:w="0" w:type="auto"/>
          </w:tcPr>
          <w:p w14:paraId="358D7CD7" w14:textId="77777777" w:rsidR="005F6F39" w:rsidRPr="00681849" w:rsidRDefault="00EB7B96" w:rsidP="0068184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8184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Яркая метафора «цифровой кузницы» — необычное сочетание, выделяется среди типичных </w:t>
            </w:r>
            <w:r w:rsidRPr="00681849">
              <w:rPr>
                <w:rFonts w:ascii="Times New Roman" w:hAnsi="Times New Roman" w:cs="Times New Roman"/>
                <w:sz w:val="24"/>
                <w:szCs w:val="24"/>
              </w:rPr>
              <w:t>IT</w:t>
            </w:r>
            <w:r w:rsidRPr="0068184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-неймов.</w:t>
            </w:r>
          </w:p>
        </w:tc>
      </w:tr>
      <w:tr w:rsidR="005F6F39" w:rsidRPr="003C186A" w14:paraId="2345D24B" w14:textId="77777777" w:rsidTr="00681849">
        <w:tc>
          <w:tcPr>
            <w:tcW w:w="0" w:type="auto"/>
          </w:tcPr>
          <w:p w14:paraId="24F8A483" w14:textId="77777777" w:rsidR="005F6F39" w:rsidRPr="00681849" w:rsidRDefault="00EB7B96" w:rsidP="0068184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1849">
              <w:rPr>
                <w:rFonts w:ascii="Times New Roman" w:hAnsi="Times New Roman" w:cs="Times New Roman"/>
                <w:sz w:val="24"/>
                <w:szCs w:val="24"/>
              </w:rPr>
              <w:t>Краткость</w:t>
            </w:r>
          </w:p>
        </w:tc>
        <w:tc>
          <w:tcPr>
            <w:tcW w:w="0" w:type="auto"/>
          </w:tcPr>
          <w:p w14:paraId="4FFB4B5C" w14:textId="77777777" w:rsidR="005F6F39" w:rsidRPr="00681849" w:rsidRDefault="00EB7B96" w:rsidP="0068184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8184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+</w:t>
            </w:r>
          </w:p>
        </w:tc>
        <w:tc>
          <w:tcPr>
            <w:tcW w:w="0" w:type="auto"/>
          </w:tcPr>
          <w:p w14:paraId="546FFC13" w14:textId="77777777" w:rsidR="005F6F39" w:rsidRPr="00681849" w:rsidRDefault="00EB7B96" w:rsidP="0068184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8184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 слова, 10 букв — легко произносится и пишется, помещается в любой формат.</w:t>
            </w:r>
          </w:p>
        </w:tc>
      </w:tr>
      <w:tr w:rsidR="005F6F39" w:rsidRPr="003C186A" w14:paraId="45E4D11E" w14:textId="77777777" w:rsidTr="00681849">
        <w:tc>
          <w:tcPr>
            <w:tcW w:w="0" w:type="auto"/>
          </w:tcPr>
          <w:p w14:paraId="35AB2609" w14:textId="77777777" w:rsidR="005F6F39" w:rsidRPr="00681849" w:rsidRDefault="00EB7B96" w:rsidP="0068184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1849">
              <w:rPr>
                <w:rFonts w:ascii="Times New Roman" w:hAnsi="Times New Roman" w:cs="Times New Roman"/>
                <w:sz w:val="24"/>
                <w:szCs w:val="24"/>
              </w:rPr>
              <w:t>Уникальность</w:t>
            </w:r>
          </w:p>
        </w:tc>
        <w:tc>
          <w:tcPr>
            <w:tcW w:w="0" w:type="auto"/>
          </w:tcPr>
          <w:p w14:paraId="3C7F690F" w14:textId="77777777" w:rsidR="005F6F39" w:rsidRPr="00681849" w:rsidRDefault="00EB7B96" w:rsidP="0068184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8184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+</w:t>
            </w:r>
          </w:p>
        </w:tc>
        <w:tc>
          <w:tcPr>
            <w:tcW w:w="0" w:type="auto"/>
          </w:tcPr>
          <w:p w14:paraId="23E36FDC" w14:textId="77777777" w:rsidR="005F6F39" w:rsidRPr="00681849" w:rsidRDefault="00EB7B96" w:rsidP="0068184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8184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Не совпадает с известными брендами в данной нише (проверка ЕГРЮЛ, </w:t>
            </w:r>
            <w:r w:rsidRPr="00681849">
              <w:rPr>
                <w:rFonts w:ascii="Times New Roman" w:hAnsi="Times New Roman" w:cs="Times New Roman"/>
                <w:sz w:val="24"/>
                <w:szCs w:val="24"/>
              </w:rPr>
              <w:t>Google</w:t>
            </w:r>
            <w:r w:rsidRPr="0068184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).</w:t>
            </w:r>
          </w:p>
        </w:tc>
      </w:tr>
      <w:tr w:rsidR="005F6F39" w:rsidRPr="003C186A" w14:paraId="465CD35A" w14:textId="77777777" w:rsidTr="00681849">
        <w:tc>
          <w:tcPr>
            <w:tcW w:w="0" w:type="auto"/>
          </w:tcPr>
          <w:p w14:paraId="5234DC9C" w14:textId="77777777" w:rsidR="005F6F39" w:rsidRPr="00681849" w:rsidRDefault="00EB7B96" w:rsidP="0068184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1849">
              <w:rPr>
                <w:rFonts w:ascii="Times New Roman" w:hAnsi="Times New Roman" w:cs="Times New Roman"/>
                <w:sz w:val="24"/>
                <w:szCs w:val="24"/>
              </w:rPr>
              <w:t>Правовая чистота</w:t>
            </w:r>
          </w:p>
        </w:tc>
        <w:tc>
          <w:tcPr>
            <w:tcW w:w="0" w:type="auto"/>
          </w:tcPr>
          <w:p w14:paraId="3510A635" w14:textId="77777777" w:rsidR="005F6F39" w:rsidRPr="00681849" w:rsidRDefault="00EB7B96" w:rsidP="0068184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8184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+</w:t>
            </w:r>
          </w:p>
        </w:tc>
        <w:tc>
          <w:tcPr>
            <w:tcW w:w="0" w:type="auto"/>
          </w:tcPr>
          <w:p w14:paraId="2B7323DC" w14:textId="77777777" w:rsidR="005F6F39" w:rsidRPr="00681849" w:rsidRDefault="00EB7B96" w:rsidP="0068184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8184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 зарегистрировано как товарный знак в классе 42 (</w:t>
            </w:r>
            <w:r w:rsidRPr="00681849">
              <w:rPr>
                <w:rFonts w:ascii="Times New Roman" w:hAnsi="Times New Roman" w:cs="Times New Roman"/>
                <w:sz w:val="24"/>
                <w:szCs w:val="24"/>
              </w:rPr>
              <w:t>IT</w:t>
            </w:r>
            <w:r w:rsidRPr="0068184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-услуги) в РФ.</w:t>
            </w:r>
          </w:p>
        </w:tc>
      </w:tr>
      <w:tr w:rsidR="005F6F39" w:rsidRPr="003C186A" w14:paraId="1FA99154" w14:textId="77777777" w:rsidTr="00681849">
        <w:tc>
          <w:tcPr>
            <w:tcW w:w="0" w:type="auto"/>
          </w:tcPr>
          <w:p w14:paraId="2046C800" w14:textId="77777777" w:rsidR="005F6F39" w:rsidRPr="00681849" w:rsidRDefault="00EB7B96" w:rsidP="0068184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1849">
              <w:rPr>
                <w:rFonts w:ascii="Times New Roman" w:hAnsi="Times New Roman" w:cs="Times New Roman"/>
                <w:sz w:val="24"/>
                <w:szCs w:val="24"/>
              </w:rPr>
              <w:t>Интернационализм</w:t>
            </w:r>
          </w:p>
        </w:tc>
        <w:tc>
          <w:tcPr>
            <w:tcW w:w="0" w:type="auto"/>
          </w:tcPr>
          <w:p w14:paraId="2C4CF453" w14:textId="77777777" w:rsidR="005F6F39" w:rsidRPr="00681849" w:rsidRDefault="00EB7B96" w:rsidP="0068184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8184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+</w:t>
            </w:r>
          </w:p>
        </w:tc>
        <w:tc>
          <w:tcPr>
            <w:tcW w:w="0" w:type="auto"/>
          </w:tcPr>
          <w:p w14:paraId="6880EE93" w14:textId="77777777" w:rsidR="005F6F39" w:rsidRPr="00681849" w:rsidRDefault="00EB7B96" w:rsidP="0068184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8184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Английский язык, понятен международной аудитории, легко транслитерируется.</w:t>
            </w:r>
          </w:p>
        </w:tc>
      </w:tr>
      <w:tr w:rsidR="005F6F39" w:rsidRPr="003C186A" w14:paraId="29EE1CBD" w14:textId="77777777" w:rsidTr="00681849">
        <w:tc>
          <w:tcPr>
            <w:tcW w:w="0" w:type="auto"/>
          </w:tcPr>
          <w:p w14:paraId="31697524" w14:textId="77777777" w:rsidR="005F6F39" w:rsidRPr="00681849" w:rsidRDefault="00EB7B96" w:rsidP="0068184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1849">
              <w:rPr>
                <w:rFonts w:ascii="Times New Roman" w:hAnsi="Times New Roman" w:cs="Times New Roman"/>
                <w:sz w:val="24"/>
                <w:szCs w:val="24"/>
              </w:rPr>
              <w:t>Визуализируемость</w:t>
            </w:r>
          </w:p>
        </w:tc>
        <w:tc>
          <w:tcPr>
            <w:tcW w:w="0" w:type="auto"/>
          </w:tcPr>
          <w:p w14:paraId="3B182043" w14:textId="77777777" w:rsidR="005F6F39" w:rsidRPr="00681849" w:rsidRDefault="00EB7B96" w:rsidP="0068184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8184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+</w:t>
            </w:r>
          </w:p>
        </w:tc>
        <w:tc>
          <w:tcPr>
            <w:tcW w:w="0" w:type="auto"/>
          </w:tcPr>
          <w:p w14:paraId="763A2648" w14:textId="77777777" w:rsidR="005F6F39" w:rsidRPr="00681849" w:rsidRDefault="00EB7B96" w:rsidP="0068184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8184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Легко визуализировать: пиксельная сетка и наковальня дают конкретный зрительный образ.</w:t>
            </w:r>
          </w:p>
        </w:tc>
      </w:tr>
      <w:tr w:rsidR="005F6F39" w:rsidRPr="003C186A" w14:paraId="168BDB19" w14:textId="77777777" w:rsidTr="00681849">
        <w:tc>
          <w:tcPr>
            <w:tcW w:w="0" w:type="auto"/>
          </w:tcPr>
          <w:p w14:paraId="235853AA" w14:textId="77777777" w:rsidR="005F6F39" w:rsidRPr="00681849" w:rsidRDefault="00EB7B96" w:rsidP="0068184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1849">
              <w:rPr>
                <w:rFonts w:ascii="Times New Roman" w:hAnsi="Times New Roman" w:cs="Times New Roman"/>
                <w:sz w:val="24"/>
                <w:szCs w:val="24"/>
              </w:rPr>
              <w:t>Фоносемантика</w:t>
            </w:r>
          </w:p>
        </w:tc>
        <w:tc>
          <w:tcPr>
            <w:tcW w:w="0" w:type="auto"/>
          </w:tcPr>
          <w:p w14:paraId="0295DB41" w14:textId="77777777" w:rsidR="005F6F39" w:rsidRPr="00681849" w:rsidRDefault="00EB7B96" w:rsidP="0068184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8184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+</w:t>
            </w:r>
          </w:p>
        </w:tc>
        <w:tc>
          <w:tcPr>
            <w:tcW w:w="0" w:type="auto"/>
          </w:tcPr>
          <w:p w14:paraId="673791FF" w14:textId="77777777" w:rsidR="005F6F39" w:rsidRPr="00681849" w:rsidRDefault="00EB7B96" w:rsidP="0068184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8184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Сочетание взрывных (</w:t>
            </w:r>
            <w:r w:rsidRPr="00681849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68184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), щелевых (</w:t>
            </w:r>
            <w:r w:rsidRPr="00681849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68184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 и сонорных (</w:t>
            </w:r>
            <w:r w:rsidRPr="00681849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Pr="0068184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 w:rsidRPr="00681849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68184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 создаёт профиль «точный, сильный, технологичный» (подробнее — в ЛР 4 и ЛР 6).</w:t>
            </w:r>
          </w:p>
        </w:tc>
      </w:tr>
    </w:tbl>
    <w:p w14:paraId="4F31C14F" w14:textId="77777777" w:rsidR="005F6F39" w:rsidRDefault="00EB7B96">
      <w:pPr>
        <w:spacing w:line="360" w:lineRule="auto"/>
        <w:ind w:firstLine="4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Приёмы создания нейма:</w:t>
      </w:r>
    </w:p>
    <w:p w14:paraId="46C4EA3F" w14:textId="6758014B" w:rsidR="005F6F39" w:rsidRPr="00681849" w:rsidRDefault="00681849" w:rsidP="00681849">
      <w:pPr>
        <w:numPr>
          <w:ilvl w:val="0"/>
          <w:numId w:val="13"/>
        </w:numPr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оединение слов (блендинг): </w:t>
      </w:r>
      <w:r w:rsidR="00EB7B96">
        <w:rPr>
          <w:rFonts w:ascii="Times New Roman" w:hAnsi="Times New Roman" w:cs="Times New Roman"/>
          <w:sz w:val="28"/>
          <w:szCs w:val="28"/>
        </w:rPr>
        <w:t>Pixel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B7B96">
        <w:rPr>
          <w:rFonts w:ascii="Times New Roman" w:hAnsi="Times New Roman" w:cs="Times New Roman"/>
          <w:sz w:val="28"/>
          <w:szCs w:val="28"/>
        </w:rPr>
        <w:t>Forge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 два значимых слова, объединённые в единый бренд без потери читаемости каждого корня. </w:t>
      </w:r>
      <w:r w:rsidR="00EB7B96">
        <w:rPr>
          <w:rFonts w:ascii="Times New Roman" w:hAnsi="Times New Roman" w:cs="Times New Roman"/>
          <w:sz w:val="28"/>
          <w:szCs w:val="28"/>
        </w:rPr>
        <w:lastRenderedPageBreak/>
        <w:t>CamelCase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>-написание (</w:t>
      </w:r>
      <w:r w:rsidR="00EB7B96">
        <w:rPr>
          <w:rFonts w:ascii="Times New Roman" w:hAnsi="Times New Roman" w:cs="Times New Roman"/>
          <w:sz w:val="28"/>
          <w:szCs w:val="28"/>
        </w:rPr>
        <w:t>PixelForge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) характерно для </w:t>
      </w:r>
      <w:r w:rsidR="00EB7B96">
        <w:rPr>
          <w:rFonts w:ascii="Times New Roman" w:hAnsi="Times New Roman" w:cs="Times New Roman"/>
          <w:sz w:val="28"/>
          <w:szCs w:val="28"/>
        </w:rPr>
        <w:t>IT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>-индустрии (</w:t>
      </w:r>
      <w:r w:rsidR="00EB7B96">
        <w:rPr>
          <w:rFonts w:ascii="Times New Roman" w:hAnsi="Times New Roman" w:cs="Times New Roman"/>
          <w:sz w:val="28"/>
          <w:szCs w:val="28"/>
        </w:rPr>
        <w:t>YouTube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EB7B96">
        <w:rPr>
          <w:rFonts w:ascii="Times New Roman" w:hAnsi="Times New Roman" w:cs="Times New Roman"/>
          <w:sz w:val="28"/>
          <w:szCs w:val="28"/>
        </w:rPr>
        <w:t>WordPress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EB7B96">
        <w:rPr>
          <w:rFonts w:ascii="Times New Roman" w:hAnsi="Times New Roman" w:cs="Times New Roman"/>
          <w:sz w:val="28"/>
          <w:szCs w:val="28"/>
        </w:rPr>
        <w:t>GitHub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460D1470" w14:textId="6249BF13" w:rsidR="005F6F39" w:rsidRPr="00681849" w:rsidRDefault="00681849" w:rsidP="00681849">
      <w:pPr>
        <w:numPr>
          <w:ilvl w:val="0"/>
          <w:numId w:val="13"/>
        </w:numPr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етафора: 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EB7B96">
        <w:rPr>
          <w:rFonts w:ascii="Times New Roman" w:hAnsi="Times New Roman" w:cs="Times New Roman"/>
          <w:sz w:val="28"/>
          <w:szCs w:val="28"/>
        </w:rPr>
        <w:t>Forge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 (кузница) используется метафорически 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 мы не куём металл, а 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>выковываем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 цифровые продукты. Метафора переносит характеристики физического ремесла (прочность, тщательность, мастерство) на цифровую разработку;</w:t>
      </w:r>
    </w:p>
    <w:p w14:paraId="54A79268" w14:textId="6806F415" w:rsidR="005F6F39" w:rsidRPr="00681849" w:rsidRDefault="00681849" w:rsidP="00681849">
      <w:pPr>
        <w:numPr>
          <w:ilvl w:val="0"/>
          <w:numId w:val="13"/>
        </w:numPr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>ллитерация (слабая): взрывные /</w:t>
      </w:r>
      <w:r w:rsidR="00EB7B96">
        <w:rPr>
          <w:rFonts w:ascii="Times New Roman" w:hAnsi="Times New Roman" w:cs="Times New Roman"/>
          <w:sz w:val="28"/>
          <w:szCs w:val="28"/>
        </w:rPr>
        <w:t>p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>/ и /</w:t>
      </w:r>
      <w:r w:rsidR="00EB7B96">
        <w:rPr>
          <w:rFonts w:ascii="Times New Roman" w:hAnsi="Times New Roman" w:cs="Times New Roman"/>
          <w:sz w:val="28"/>
          <w:szCs w:val="28"/>
        </w:rPr>
        <w:t>f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/ создают ритмический рисунок, который усиливает 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>ударность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 бренда;</w:t>
      </w:r>
    </w:p>
    <w:p w14:paraId="0042354D" w14:textId="2FF6CF81" w:rsidR="005F6F39" w:rsidRDefault="00681849" w:rsidP="00681849">
      <w:pPr>
        <w:numPr>
          <w:ilvl w:val="0"/>
          <w:numId w:val="13"/>
        </w:numPr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емантический контраст: 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EB7B96">
        <w:rPr>
          <w:rFonts w:ascii="Times New Roman" w:hAnsi="Times New Roman" w:cs="Times New Roman"/>
          <w:sz w:val="28"/>
          <w:szCs w:val="28"/>
        </w:rPr>
        <w:t>Pixel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 (высокотехнологичное, невесомое, цифровое) </w:t>
      </w:r>
      <w:r w:rsidR="00EB7B96">
        <w:rPr>
          <w:rFonts w:ascii="Times New Roman" w:hAnsi="Times New Roman" w:cs="Times New Roman"/>
          <w:sz w:val="28"/>
          <w:szCs w:val="28"/>
        </w:rPr>
        <w:t>vs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EB7B96">
        <w:rPr>
          <w:rFonts w:ascii="Times New Roman" w:hAnsi="Times New Roman" w:cs="Times New Roman"/>
          <w:sz w:val="28"/>
          <w:szCs w:val="28"/>
        </w:rPr>
        <w:t>Forge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 (архаичное, материальное, тяжеловесное) 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 контраст создаёт интригу и запоминаемость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20A8D37" w14:textId="350F8BEF" w:rsidR="005F6F39" w:rsidRPr="003C186A" w:rsidRDefault="00EB7B96">
      <w:pPr>
        <w:spacing w:line="360" w:lineRule="auto"/>
        <w:ind w:left="420" w:firstLine="4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C186A">
        <w:rPr>
          <w:rFonts w:ascii="Times New Roman" w:hAnsi="Times New Roman" w:cs="Times New Roman"/>
          <w:b/>
          <w:bCs/>
          <w:sz w:val="28"/>
          <w:szCs w:val="28"/>
          <w:lang w:val="ru-RU"/>
        </w:rPr>
        <w:t>Пять вариантов слогана</w:t>
      </w:r>
    </w:p>
    <w:p w14:paraId="3E737870" w14:textId="77777777" w:rsidR="005F6F39" w:rsidRDefault="00EB7B96">
      <w:pPr>
        <w:spacing w:line="360" w:lineRule="auto"/>
        <w:ind w:left="420" w:firstLine="4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Слоган 1: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681849">
        <w:rPr>
          <w:rFonts w:ascii="Times New Roman" w:hAnsi="Times New Roman" w:cs="Times New Roman"/>
          <w:sz w:val="28"/>
          <w:szCs w:val="28"/>
          <w:lang w:val="ru-RU"/>
        </w:rPr>
        <w:t>Куём ваш успех в цифровом мире</w:t>
      </w:r>
      <w:r>
        <w:rPr>
          <w:rFonts w:ascii="Times New Roman" w:hAnsi="Times New Roman" w:cs="Times New Roman"/>
          <w:sz w:val="28"/>
          <w:szCs w:val="28"/>
          <w:lang w:val="ru-RU"/>
        </w:rPr>
        <w:t>.»</w:t>
      </w:r>
    </w:p>
    <w:p w14:paraId="2D2BDA94" w14:textId="1500B9F1" w:rsidR="005F6F39" w:rsidRPr="00681849" w:rsidRDefault="00681849" w:rsidP="00681849">
      <w:pPr>
        <w:numPr>
          <w:ilvl w:val="0"/>
          <w:numId w:val="14"/>
        </w:numPr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сновная значимая единица (ОЗЕ): 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>ваш успех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 выгода потребителя, результат взаимодействия с компанией;</w:t>
      </w:r>
    </w:p>
    <w:p w14:paraId="1E3ACBBF" w14:textId="49773AE3" w:rsidR="005F6F39" w:rsidRPr="00681849" w:rsidRDefault="00681849" w:rsidP="00681849">
      <w:pPr>
        <w:numPr>
          <w:ilvl w:val="0"/>
          <w:numId w:val="14"/>
        </w:numPr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спомогательная значимая единица (ВЗЕ): 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>в цифровом мире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 указание сферы деятельности, локализация обещания;</w:t>
      </w:r>
    </w:p>
    <w:p w14:paraId="0255D41A" w14:textId="682BCCE8" w:rsidR="005F6F39" w:rsidRPr="00681849" w:rsidRDefault="00681849" w:rsidP="00681849">
      <w:pPr>
        <w:numPr>
          <w:ilvl w:val="0"/>
          <w:numId w:val="14"/>
        </w:numPr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х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>удожественный приём: метафора (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>куём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 от </w:t>
      </w:r>
      <w:r w:rsidR="00EB7B96">
        <w:rPr>
          <w:rFonts w:ascii="Times New Roman" w:hAnsi="Times New Roman" w:cs="Times New Roman"/>
          <w:sz w:val="28"/>
          <w:szCs w:val="28"/>
        </w:rPr>
        <w:t>Forge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, в значении 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>создаём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>формируем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); синестезия (физическое действие 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>ковать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 применяется к абстрактному 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>успеху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53CA8864" w14:textId="62BF72B0" w:rsidR="005F6F39" w:rsidRPr="00681849" w:rsidRDefault="00681849" w:rsidP="00681849">
      <w:pPr>
        <w:numPr>
          <w:ilvl w:val="0"/>
          <w:numId w:val="14"/>
        </w:numPr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вязь с брендом: прямая отсылка к 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EB7B96">
        <w:rPr>
          <w:rFonts w:ascii="Times New Roman" w:hAnsi="Times New Roman" w:cs="Times New Roman"/>
          <w:sz w:val="28"/>
          <w:szCs w:val="28"/>
        </w:rPr>
        <w:t>Forge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 в названии 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 слоган и нейм работают как единое сообщение;</w:t>
      </w:r>
    </w:p>
    <w:p w14:paraId="08170DE0" w14:textId="3B51B8D3" w:rsidR="005F6F39" w:rsidRPr="00681849" w:rsidRDefault="00681849" w:rsidP="00681849">
      <w:pPr>
        <w:numPr>
          <w:ilvl w:val="0"/>
          <w:numId w:val="14"/>
        </w:numPr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>ильные стороны: сильная глагольная конструкция, активный залог, чёткое обещание;</w:t>
      </w:r>
    </w:p>
    <w:p w14:paraId="4459C031" w14:textId="3023B789" w:rsidR="005F6F39" w:rsidRPr="00681849" w:rsidRDefault="00681849" w:rsidP="00681849">
      <w:pPr>
        <w:numPr>
          <w:ilvl w:val="0"/>
          <w:numId w:val="14"/>
        </w:numPr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лабые стороны: 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>цифровой мир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 штамп; длина (6 слов) 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 на грани запоминаемости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FA3874C" w14:textId="77777777" w:rsidR="005F6F39" w:rsidRDefault="00EB7B96">
      <w:pPr>
        <w:spacing w:line="360" w:lineRule="auto"/>
        <w:ind w:left="420" w:firstLine="4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Слоган 2: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681849">
        <w:rPr>
          <w:rFonts w:ascii="Times New Roman" w:hAnsi="Times New Roman" w:cs="Times New Roman"/>
          <w:sz w:val="28"/>
          <w:szCs w:val="28"/>
          <w:lang w:val="ru-RU"/>
        </w:rPr>
        <w:t>Каждый пиксель работает на вас</w:t>
      </w:r>
      <w:r>
        <w:rPr>
          <w:rFonts w:ascii="Times New Roman" w:hAnsi="Times New Roman" w:cs="Times New Roman"/>
          <w:sz w:val="28"/>
          <w:szCs w:val="28"/>
          <w:lang w:val="ru-RU"/>
        </w:rPr>
        <w:t>.»</w:t>
      </w:r>
    </w:p>
    <w:p w14:paraId="7A1F709F" w14:textId="77777777" w:rsidR="005F6F39" w:rsidRPr="00681849" w:rsidRDefault="00EB7B96" w:rsidP="00681849">
      <w:pPr>
        <w:numPr>
          <w:ilvl w:val="0"/>
          <w:numId w:val="15"/>
        </w:numPr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ОЗЕ: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681849">
        <w:rPr>
          <w:rFonts w:ascii="Times New Roman" w:hAnsi="Times New Roman" w:cs="Times New Roman"/>
          <w:sz w:val="28"/>
          <w:szCs w:val="28"/>
          <w:lang w:val="ru-RU"/>
        </w:rPr>
        <w:t>работает на вас</w:t>
      </w:r>
      <w:r>
        <w:rPr>
          <w:rFonts w:ascii="Times New Roman" w:hAnsi="Times New Roman" w:cs="Times New Roman"/>
          <w:sz w:val="28"/>
          <w:szCs w:val="28"/>
          <w:lang w:val="ru-RU"/>
        </w:rPr>
        <w:t>» —</w:t>
      </w:r>
      <w:r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 польза для клиента, персонализация;</w:t>
      </w:r>
    </w:p>
    <w:p w14:paraId="1B7459B3" w14:textId="77777777" w:rsidR="005F6F39" w:rsidRPr="00681849" w:rsidRDefault="00EB7B96" w:rsidP="00681849">
      <w:pPr>
        <w:numPr>
          <w:ilvl w:val="0"/>
          <w:numId w:val="15"/>
        </w:numPr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ВЗЕ: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681849">
        <w:rPr>
          <w:rFonts w:ascii="Times New Roman" w:hAnsi="Times New Roman" w:cs="Times New Roman"/>
          <w:sz w:val="28"/>
          <w:szCs w:val="28"/>
          <w:lang w:val="ru-RU"/>
        </w:rPr>
        <w:t>каждый пиксель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 указание на внимание к деталям, перфекционизм;</w:t>
      </w:r>
    </w:p>
    <w:p w14:paraId="7D0BFDDC" w14:textId="5F2A15F5" w:rsidR="005F6F39" w:rsidRPr="00681849" w:rsidRDefault="00681849" w:rsidP="00681849">
      <w:pPr>
        <w:numPr>
          <w:ilvl w:val="0"/>
          <w:numId w:val="15"/>
        </w:numPr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х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удожественный приём: олицетворение (пиксель 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>работает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 неодушевлённому предмету приписана целенаправленная деятельность); гипербола (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>каждый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 усиление до абсолюта);</w:t>
      </w:r>
    </w:p>
    <w:p w14:paraId="37BDDDDA" w14:textId="4F365052" w:rsidR="005F6F39" w:rsidRPr="00681849" w:rsidRDefault="00681849" w:rsidP="00681849">
      <w:pPr>
        <w:numPr>
          <w:ilvl w:val="0"/>
          <w:numId w:val="15"/>
        </w:numPr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вязь с брендом: прямая отсылка к 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EB7B96">
        <w:rPr>
          <w:rFonts w:ascii="Times New Roman" w:hAnsi="Times New Roman" w:cs="Times New Roman"/>
          <w:sz w:val="28"/>
          <w:szCs w:val="28"/>
        </w:rPr>
        <w:t>Pixel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 в названии;</w:t>
      </w:r>
    </w:p>
    <w:p w14:paraId="1F34574B" w14:textId="292D7929" w:rsidR="005F6F39" w:rsidRPr="00681849" w:rsidRDefault="00681849" w:rsidP="00681849">
      <w:pPr>
        <w:numPr>
          <w:ilvl w:val="0"/>
          <w:numId w:val="15"/>
        </w:numPr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>ильные стороны: краткость (5 слов), ритмичность (ямбическая каденция), фокус на выгоде клиента, запоминаемость;</w:t>
      </w:r>
    </w:p>
    <w:p w14:paraId="181D25F7" w14:textId="70C0C57C" w:rsidR="005F6F39" w:rsidRDefault="00681849" w:rsidP="00681849">
      <w:pPr>
        <w:numPr>
          <w:ilvl w:val="0"/>
          <w:numId w:val="15"/>
        </w:numPr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лабые стороны: не содержит отсылки к 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EB7B96">
        <w:rPr>
          <w:rFonts w:ascii="Times New Roman" w:hAnsi="Times New Roman" w:cs="Times New Roman"/>
          <w:sz w:val="28"/>
          <w:szCs w:val="28"/>
        </w:rPr>
        <w:t>Forge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 использует только половину бренда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F6A466F" w14:textId="77777777" w:rsidR="005F6F39" w:rsidRDefault="00EB7B96">
      <w:pPr>
        <w:spacing w:line="360" w:lineRule="auto"/>
        <w:ind w:left="420" w:firstLine="4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Слоган 3: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681849">
        <w:rPr>
          <w:rFonts w:ascii="Times New Roman" w:hAnsi="Times New Roman" w:cs="Times New Roman"/>
          <w:sz w:val="28"/>
          <w:szCs w:val="28"/>
          <w:lang w:val="ru-RU"/>
        </w:rPr>
        <w:t>Из идеи в реальность. Пиксель за пикселем.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1B782688" w14:textId="77777777" w:rsidR="005F6F39" w:rsidRPr="00681849" w:rsidRDefault="00EB7B96" w:rsidP="00681849">
      <w:pPr>
        <w:numPr>
          <w:ilvl w:val="0"/>
          <w:numId w:val="16"/>
        </w:numPr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ОЗЕ: </w:t>
      </w:r>
      <w:r>
        <w:rPr>
          <w:rFonts w:ascii="Times New Roman" w:hAnsi="Times New Roman" w:cs="Times New Roman"/>
          <w:sz w:val="28"/>
          <w:szCs w:val="28"/>
          <w:lang w:val="ru-RU"/>
        </w:rPr>
        <w:t>«и</w:t>
      </w:r>
      <w:r w:rsidRPr="00681849">
        <w:rPr>
          <w:rFonts w:ascii="Times New Roman" w:hAnsi="Times New Roman" w:cs="Times New Roman"/>
          <w:sz w:val="28"/>
          <w:szCs w:val="28"/>
          <w:lang w:val="ru-RU"/>
        </w:rPr>
        <w:t>з идеи в реальность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 обещание результата, трансформация замысла в продукт;</w:t>
      </w:r>
    </w:p>
    <w:p w14:paraId="6D58AF3C" w14:textId="77777777" w:rsidR="005F6F39" w:rsidRPr="00681849" w:rsidRDefault="00EB7B96" w:rsidP="00681849">
      <w:pPr>
        <w:numPr>
          <w:ilvl w:val="0"/>
          <w:numId w:val="16"/>
        </w:numPr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ВЗЕ: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681849">
        <w:rPr>
          <w:rFonts w:ascii="Times New Roman" w:hAnsi="Times New Roman" w:cs="Times New Roman"/>
          <w:sz w:val="28"/>
          <w:szCs w:val="28"/>
          <w:lang w:val="ru-RU"/>
        </w:rPr>
        <w:t>пиксель за пикселем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 метод работы, внимание к деталям, постепенность и тщательность;</w:t>
      </w:r>
    </w:p>
    <w:p w14:paraId="731FF8C6" w14:textId="5BE95D78" w:rsidR="005F6F39" w:rsidRPr="00681849" w:rsidRDefault="00681849" w:rsidP="00681849">
      <w:pPr>
        <w:numPr>
          <w:ilvl w:val="0"/>
          <w:numId w:val="16"/>
        </w:numPr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х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удожественный приём: 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анадиплосис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 (повтор 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>пиксель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), антитеза (идея </w:t>
      </w:r>
      <w:r w:rsidR="00EB7B96">
        <w:rPr>
          <w:rFonts w:ascii="Times New Roman" w:hAnsi="Times New Roman" w:cs="Times New Roman"/>
          <w:sz w:val="28"/>
          <w:szCs w:val="28"/>
        </w:rPr>
        <w:t>vs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 реальность 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 абстрактное </w:t>
      </w:r>
      <w:r w:rsidR="00EB7B96">
        <w:rPr>
          <w:rFonts w:ascii="Times New Roman" w:hAnsi="Times New Roman" w:cs="Times New Roman"/>
          <w:sz w:val="28"/>
          <w:szCs w:val="28"/>
        </w:rPr>
        <w:t>vs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 конкретное), параллелизм двух частей;</w:t>
      </w:r>
    </w:p>
    <w:p w14:paraId="3C3A00E8" w14:textId="63C2CC9A" w:rsidR="005F6F39" w:rsidRPr="00681849" w:rsidRDefault="00681849" w:rsidP="00681849">
      <w:pPr>
        <w:numPr>
          <w:ilvl w:val="0"/>
          <w:numId w:val="16"/>
        </w:numPr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вязь с брендом: 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>пиксель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B7B96">
        <w:rPr>
          <w:rFonts w:ascii="Times New Roman" w:hAnsi="Times New Roman" w:cs="Times New Roman"/>
          <w:sz w:val="28"/>
          <w:szCs w:val="28"/>
        </w:rPr>
        <w:t>Pixel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088F097" w14:textId="269502F1" w:rsidR="005F6F39" w:rsidRPr="00681849" w:rsidRDefault="00681849" w:rsidP="00681849">
      <w:pPr>
        <w:numPr>
          <w:ilvl w:val="0"/>
          <w:numId w:val="16"/>
        </w:numPr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ильные стороны: двухчастная структура с ритмическим повтором, эффект 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>лестницы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 — от замысла к воплощению;</w:t>
      </w:r>
    </w:p>
    <w:p w14:paraId="72163C36" w14:textId="08A6E1EE" w:rsidR="005F6F39" w:rsidRPr="00681849" w:rsidRDefault="00681849" w:rsidP="00681849">
      <w:pPr>
        <w:numPr>
          <w:ilvl w:val="0"/>
          <w:numId w:val="16"/>
        </w:numPr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>лабые стороны: длиннее остальных (7 слов + знаки), двухчастность может мешать размещению на малых форматах.</w:t>
      </w:r>
    </w:p>
    <w:p w14:paraId="7A08EFCF" w14:textId="77777777" w:rsidR="005F6F39" w:rsidRDefault="00EB7B96">
      <w:pPr>
        <w:spacing w:line="360" w:lineRule="auto"/>
        <w:ind w:left="420" w:firstLine="4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Слоган 4: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681849">
        <w:rPr>
          <w:rFonts w:ascii="Times New Roman" w:hAnsi="Times New Roman" w:cs="Times New Roman"/>
          <w:sz w:val="28"/>
          <w:szCs w:val="28"/>
          <w:lang w:val="ru-RU"/>
        </w:rPr>
        <w:t>Закаляем бренды в огне цифровых технологий</w:t>
      </w:r>
      <w:r>
        <w:rPr>
          <w:rFonts w:ascii="Times New Roman" w:hAnsi="Times New Roman" w:cs="Times New Roman"/>
          <w:sz w:val="28"/>
          <w:szCs w:val="28"/>
          <w:lang w:val="ru-RU"/>
        </w:rPr>
        <w:t>.»</w:t>
      </w:r>
    </w:p>
    <w:p w14:paraId="7B293D16" w14:textId="77777777" w:rsidR="005F6F39" w:rsidRPr="00681849" w:rsidRDefault="00EB7B96" w:rsidP="00681849">
      <w:pPr>
        <w:numPr>
          <w:ilvl w:val="0"/>
          <w:numId w:val="17"/>
        </w:numPr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ОЗЕ: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681849">
        <w:rPr>
          <w:rFonts w:ascii="Times New Roman" w:hAnsi="Times New Roman" w:cs="Times New Roman"/>
          <w:sz w:val="28"/>
          <w:szCs w:val="28"/>
          <w:lang w:val="ru-RU"/>
        </w:rPr>
        <w:t>закаляем бренды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 что мы делаем для клиента (укрепляем, делаем прочнее);</w:t>
      </w:r>
    </w:p>
    <w:p w14:paraId="52F67420" w14:textId="77777777" w:rsidR="005F6F39" w:rsidRPr="00681849" w:rsidRDefault="00EB7B96" w:rsidP="00681849">
      <w:pPr>
        <w:numPr>
          <w:ilvl w:val="0"/>
          <w:numId w:val="17"/>
        </w:numPr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ВЗЕ: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681849">
        <w:rPr>
          <w:rFonts w:ascii="Times New Roman" w:hAnsi="Times New Roman" w:cs="Times New Roman"/>
          <w:sz w:val="28"/>
          <w:szCs w:val="28"/>
          <w:lang w:val="ru-RU"/>
        </w:rPr>
        <w:t>в огне цифровых технологий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 как мы это делаем (инструмент воздействия);</w:t>
      </w:r>
    </w:p>
    <w:p w14:paraId="7A03D59B" w14:textId="64100EED" w:rsidR="005F6F39" w:rsidRPr="00681849" w:rsidRDefault="00681849" w:rsidP="00681849">
      <w:pPr>
        <w:numPr>
          <w:ilvl w:val="0"/>
          <w:numId w:val="17"/>
        </w:numPr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х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>удожественный приём: развёрнутая метафора кузнечного дела (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>закаляем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>в огне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); оксюморон (огонь 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 цифровые технологии 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 несовместимые сущности);</w:t>
      </w:r>
    </w:p>
    <w:p w14:paraId="5FDCCB3F" w14:textId="0722889F" w:rsidR="005F6F39" w:rsidRPr="00681849" w:rsidRDefault="00681849" w:rsidP="00681849">
      <w:pPr>
        <w:numPr>
          <w:ilvl w:val="0"/>
          <w:numId w:val="17"/>
        </w:numPr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с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вязь с брендом: 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>закаляем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>огонь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 ассоциация с 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EB7B96">
        <w:rPr>
          <w:rFonts w:ascii="Times New Roman" w:hAnsi="Times New Roman" w:cs="Times New Roman"/>
          <w:sz w:val="28"/>
          <w:szCs w:val="28"/>
        </w:rPr>
        <w:t>Forge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 (кузница), закалка 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 финальный и самый важный этап ковки;</w:t>
      </w:r>
    </w:p>
    <w:p w14:paraId="5D7330EE" w14:textId="73C18AA4" w:rsidR="005F6F39" w:rsidRPr="00681849" w:rsidRDefault="00681849" w:rsidP="00681849">
      <w:pPr>
        <w:numPr>
          <w:ilvl w:val="0"/>
          <w:numId w:val="17"/>
        </w:numPr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ильные стороны: мощная образность, уникальность формулировки, полная реализация метафоры 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EB7B96">
        <w:rPr>
          <w:rFonts w:ascii="Times New Roman" w:hAnsi="Times New Roman" w:cs="Times New Roman"/>
          <w:sz w:val="28"/>
          <w:szCs w:val="28"/>
        </w:rPr>
        <w:t>Forge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B0CCFA7" w14:textId="43BF4334" w:rsidR="005F6F39" w:rsidRPr="00681849" w:rsidRDefault="00681849" w:rsidP="00681849">
      <w:pPr>
        <w:numPr>
          <w:ilvl w:val="0"/>
          <w:numId w:val="17"/>
        </w:numPr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лабые стороны: 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>цифровых технологий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 канцеляризм, длина (7 слов)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DF378E8" w14:textId="77777777" w:rsidR="005F6F39" w:rsidRDefault="00EB7B96">
      <w:pPr>
        <w:spacing w:line="360" w:lineRule="auto"/>
        <w:ind w:left="420" w:firstLine="4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Слоган 5: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681849">
        <w:rPr>
          <w:rFonts w:ascii="Times New Roman" w:hAnsi="Times New Roman" w:cs="Times New Roman"/>
          <w:sz w:val="28"/>
          <w:szCs w:val="28"/>
          <w:lang w:val="ru-RU"/>
        </w:rPr>
        <w:t>Веб-решения, выкованные под вас</w:t>
      </w:r>
      <w:r>
        <w:rPr>
          <w:rFonts w:ascii="Times New Roman" w:hAnsi="Times New Roman" w:cs="Times New Roman"/>
          <w:sz w:val="28"/>
          <w:szCs w:val="28"/>
          <w:lang w:val="ru-RU"/>
        </w:rPr>
        <w:t>».</w:t>
      </w:r>
    </w:p>
    <w:p w14:paraId="677FD8C6" w14:textId="77777777" w:rsidR="005F6F39" w:rsidRPr="00681849" w:rsidRDefault="00EB7B96" w:rsidP="00681849">
      <w:pPr>
        <w:numPr>
          <w:ilvl w:val="0"/>
          <w:numId w:val="18"/>
        </w:numPr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ОЗЕ: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681849">
        <w:rPr>
          <w:rFonts w:ascii="Times New Roman" w:hAnsi="Times New Roman" w:cs="Times New Roman"/>
          <w:sz w:val="28"/>
          <w:szCs w:val="28"/>
          <w:lang w:val="ru-RU"/>
        </w:rPr>
        <w:t>веб-решения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 (продукт)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681849">
        <w:rPr>
          <w:rFonts w:ascii="Times New Roman" w:hAnsi="Times New Roman" w:cs="Times New Roman"/>
          <w:sz w:val="28"/>
          <w:szCs w:val="28"/>
          <w:lang w:val="ru-RU"/>
        </w:rPr>
        <w:t>под вас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 (персонализация, индивидуальный подход);</w:t>
      </w:r>
    </w:p>
    <w:p w14:paraId="64FB54DB" w14:textId="77777777" w:rsidR="005F6F39" w:rsidRPr="00681849" w:rsidRDefault="00EB7B96" w:rsidP="00681849">
      <w:pPr>
        <w:numPr>
          <w:ilvl w:val="0"/>
          <w:numId w:val="18"/>
        </w:numPr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ВЗЕ: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681849">
        <w:rPr>
          <w:rFonts w:ascii="Times New Roman" w:hAnsi="Times New Roman" w:cs="Times New Roman"/>
          <w:sz w:val="28"/>
          <w:szCs w:val="28"/>
          <w:lang w:val="ru-RU"/>
        </w:rPr>
        <w:t>выкованные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 (качество, ручная работа, тщательность);</w:t>
      </w:r>
    </w:p>
    <w:p w14:paraId="539C0657" w14:textId="56BF12F8" w:rsidR="005F6F39" w:rsidRPr="00681849" w:rsidRDefault="00681849" w:rsidP="00681849">
      <w:pPr>
        <w:numPr>
          <w:ilvl w:val="0"/>
          <w:numId w:val="18"/>
        </w:numPr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х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>удожественный приём: метафора (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>выкованные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 ремесленный подход к цифровому продукту); аллюзия на 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EB7B96">
        <w:rPr>
          <w:rFonts w:ascii="Times New Roman" w:hAnsi="Times New Roman" w:cs="Times New Roman"/>
          <w:sz w:val="28"/>
          <w:szCs w:val="28"/>
        </w:rPr>
        <w:t>hand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EB7B96">
        <w:rPr>
          <w:rFonts w:ascii="Times New Roman" w:hAnsi="Times New Roman" w:cs="Times New Roman"/>
          <w:sz w:val="28"/>
          <w:szCs w:val="28"/>
        </w:rPr>
        <w:t>crafted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EB7B96">
        <w:rPr>
          <w:rFonts w:ascii="Times New Roman" w:hAnsi="Times New Roman" w:cs="Times New Roman"/>
          <w:sz w:val="28"/>
          <w:szCs w:val="28"/>
        </w:rPr>
        <w:t>custom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EB7B96">
        <w:rPr>
          <w:rFonts w:ascii="Times New Roman" w:hAnsi="Times New Roman" w:cs="Times New Roman"/>
          <w:sz w:val="28"/>
          <w:szCs w:val="28"/>
        </w:rPr>
        <w:t>made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96C3720" w14:textId="033C7A14" w:rsidR="005F6F39" w:rsidRPr="00681849" w:rsidRDefault="00681849" w:rsidP="00681849">
      <w:pPr>
        <w:numPr>
          <w:ilvl w:val="0"/>
          <w:numId w:val="18"/>
        </w:numPr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вязь с брендом: 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>выкованные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EB7B96">
        <w:rPr>
          <w:rFonts w:ascii="Times New Roman" w:hAnsi="Times New Roman" w:cs="Times New Roman"/>
          <w:sz w:val="28"/>
          <w:szCs w:val="28"/>
        </w:rPr>
        <w:t>Forge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4ADF315" w14:textId="79BD0B5E" w:rsidR="005F6F39" w:rsidRPr="00681849" w:rsidRDefault="00681849" w:rsidP="00681849">
      <w:pPr>
        <w:numPr>
          <w:ilvl w:val="0"/>
          <w:numId w:val="18"/>
        </w:numPr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ильные стороны: краткость (4 слова), прямолинейное обещание, причастный оборот 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>выкованные под вас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 одновременно продукт и персонализация;</w:t>
      </w:r>
    </w:p>
    <w:p w14:paraId="4C828F26" w14:textId="556B87E3" w:rsidR="005F6F39" w:rsidRPr="00681849" w:rsidRDefault="00681849" w:rsidP="00681849">
      <w:pPr>
        <w:numPr>
          <w:ilvl w:val="0"/>
          <w:numId w:val="18"/>
        </w:numPr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лабые стороны: 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>веб-решения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 клише </w:t>
      </w:r>
      <w:r w:rsidR="00EB7B96">
        <w:rPr>
          <w:rFonts w:ascii="Times New Roman" w:hAnsi="Times New Roman" w:cs="Times New Roman"/>
          <w:sz w:val="28"/>
          <w:szCs w:val="28"/>
        </w:rPr>
        <w:t>IT</w:t>
      </w:r>
      <w:r w:rsidR="00EB7B96" w:rsidRPr="00681849">
        <w:rPr>
          <w:rFonts w:ascii="Times New Roman" w:hAnsi="Times New Roman" w:cs="Times New Roman"/>
          <w:sz w:val="28"/>
          <w:szCs w:val="28"/>
          <w:lang w:val="ru-RU"/>
        </w:rPr>
        <w:t>-индустрии; менее эмоциональный, чем другие варианты</w:t>
      </w:r>
      <w:r w:rsidR="00EB7B9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38E79DD" w14:textId="2653AABD" w:rsidR="005F6F39" w:rsidRPr="003C186A" w:rsidRDefault="00EB7B96">
      <w:pPr>
        <w:spacing w:line="360" w:lineRule="auto"/>
        <w:ind w:firstLine="42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C186A">
        <w:rPr>
          <w:rFonts w:ascii="Times New Roman" w:hAnsi="Times New Roman" w:cs="Times New Roman"/>
          <w:b/>
          <w:bCs/>
          <w:sz w:val="28"/>
          <w:szCs w:val="28"/>
          <w:lang w:val="ru-RU"/>
        </w:rPr>
        <w:t>Сравнительная таблица слоганов</w:t>
      </w:r>
    </w:p>
    <w:p w14:paraId="49A83A85" w14:textId="2780C5EE" w:rsidR="00681849" w:rsidRPr="00681849" w:rsidRDefault="00681849" w:rsidP="00681849">
      <w:pPr>
        <w:spacing w:line="360" w:lineRule="auto"/>
        <w:ind w:firstLine="420"/>
        <w:rPr>
          <w:rFonts w:ascii="Times New Roman" w:hAnsi="Times New Roman" w:cs="Times New Roman"/>
          <w:sz w:val="28"/>
          <w:szCs w:val="28"/>
          <w:lang w:val="ru-RU"/>
        </w:rPr>
      </w:pPr>
      <w:r w:rsidRPr="00681849">
        <w:rPr>
          <w:rFonts w:ascii="Times New Roman" w:hAnsi="Times New Roman" w:cs="Times New Roman"/>
          <w:sz w:val="28"/>
          <w:szCs w:val="28"/>
          <w:lang w:val="ru-RU"/>
        </w:rPr>
        <w:t>Таблица 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— Сравнительная таблица</w:t>
      </w:r>
    </w:p>
    <w:tbl>
      <w:tblPr>
        <w:tblStyle w:val="afff0"/>
        <w:tblW w:w="0" w:type="auto"/>
        <w:tblLook w:val="04A0" w:firstRow="1" w:lastRow="0" w:firstColumn="1" w:lastColumn="0" w:noHBand="0" w:noVBand="1"/>
      </w:tblPr>
      <w:tblGrid>
        <w:gridCol w:w="2057"/>
        <w:gridCol w:w="1559"/>
        <w:gridCol w:w="1559"/>
        <w:gridCol w:w="1559"/>
        <w:gridCol w:w="1560"/>
        <w:gridCol w:w="1560"/>
      </w:tblGrid>
      <w:tr w:rsidR="005F6F39" w14:paraId="3414EFCB" w14:textId="77777777">
        <w:tc>
          <w:tcPr>
            <w:tcW w:w="1642" w:type="dxa"/>
          </w:tcPr>
          <w:p w14:paraId="73CDDD16" w14:textId="77777777" w:rsidR="005F6F39" w:rsidRPr="00681849" w:rsidRDefault="00EB7B96" w:rsidP="00681849">
            <w:pPr>
              <w:spacing w:line="36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81849">
              <w:rPr>
                <w:rFonts w:ascii="Times New Roman" w:hAnsi="Times New Roman" w:cs="Times New Roman"/>
                <w:sz w:val="24"/>
                <w:szCs w:val="24"/>
              </w:rPr>
              <w:t>Критерий</w:t>
            </w:r>
          </w:p>
        </w:tc>
        <w:tc>
          <w:tcPr>
            <w:tcW w:w="1642" w:type="dxa"/>
          </w:tcPr>
          <w:p w14:paraId="5D2CEC16" w14:textId="77777777" w:rsidR="005F6F39" w:rsidRPr="00681849" w:rsidRDefault="00EB7B96" w:rsidP="00681849">
            <w:pPr>
              <w:spacing w:line="36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81849">
              <w:rPr>
                <w:rFonts w:ascii="Times New Roman" w:hAnsi="Times New Roman" w:cs="Times New Roman"/>
                <w:sz w:val="24"/>
                <w:szCs w:val="24"/>
              </w:rPr>
              <w:t>Слоган 1</w:t>
            </w:r>
          </w:p>
        </w:tc>
        <w:tc>
          <w:tcPr>
            <w:tcW w:w="1642" w:type="dxa"/>
          </w:tcPr>
          <w:p w14:paraId="5E24A354" w14:textId="77777777" w:rsidR="005F6F39" w:rsidRPr="00681849" w:rsidRDefault="00EB7B96" w:rsidP="00681849">
            <w:pPr>
              <w:spacing w:line="36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81849">
              <w:rPr>
                <w:rFonts w:ascii="Times New Roman" w:hAnsi="Times New Roman" w:cs="Times New Roman"/>
                <w:sz w:val="24"/>
                <w:szCs w:val="24"/>
              </w:rPr>
              <w:t>Слоган 2</w:t>
            </w:r>
          </w:p>
        </w:tc>
        <w:tc>
          <w:tcPr>
            <w:tcW w:w="1642" w:type="dxa"/>
          </w:tcPr>
          <w:p w14:paraId="3CF191D4" w14:textId="77777777" w:rsidR="005F6F39" w:rsidRPr="00681849" w:rsidRDefault="00EB7B96" w:rsidP="00681849">
            <w:pPr>
              <w:spacing w:line="36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81849">
              <w:rPr>
                <w:rFonts w:ascii="Times New Roman" w:hAnsi="Times New Roman" w:cs="Times New Roman"/>
                <w:sz w:val="24"/>
                <w:szCs w:val="24"/>
              </w:rPr>
              <w:t>Слоган 3</w:t>
            </w:r>
          </w:p>
        </w:tc>
        <w:tc>
          <w:tcPr>
            <w:tcW w:w="1643" w:type="dxa"/>
          </w:tcPr>
          <w:p w14:paraId="3EBA1B13" w14:textId="77777777" w:rsidR="005F6F39" w:rsidRPr="00681849" w:rsidRDefault="00EB7B96" w:rsidP="00681849">
            <w:pPr>
              <w:spacing w:line="360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81849">
              <w:rPr>
                <w:rFonts w:ascii="Times New Roman" w:hAnsi="Times New Roman" w:cs="Times New Roman"/>
                <w:sz w:val="24"/>
                <w:szCs w:val="24"/>
              </w:rPr>
              <w:t xml:space="preserve">Слоган </w:t>
            </w:r>
            <w:r w:rsidRPr="0068184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1643" w:type="dxa"/>
          </w:tcPr>
          <w:p w14:paraId="219D805D" w14:textId="77777777" w:rsidR="005F6F39" w:rsidRPr="00681849" w:rsidRDefault="00EB7B96" w:rsidP="00681849">
            <w:pPr>
              <w:spacing w:line="360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81849">
              <w:rPr>
                <w:rFonts w:ascii="Times New Roman" w:hAnsi="Times New Roman" w:cs="Times New Roman"/>
                <w:sz w:val="24"/>
                <w:szCs w:val="24"/>
              </w:rPr>
              <w:t xml:space="preserve">Слоган </w:t>
            </w:r>
            <w:r w:rsidRPr="0068184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</w:tr>
      <w:tr w:rsidR="005F6F39" w14:paraId="316A0F40" w14:textId="77777777">
        <w:tc>
          <w:tcPr>
            <w:tcW w:w="1642" w:type="dxa"/>
          </w:tcPr>
          <w:p w14:paraId="501D1E56" w14:textId="77777777" w:rsidR="005F6F39" w:rsidRPr="00681849" w:rsidRDefault="00EB7B9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1849">
              <w:rPr>
                <w:rFonts w:ascii="Times New Roman" w:hAnsi="Times New Roman" w:cs="Times New Roman"/>
                <w:sz w:val="24"/>
                <w:szCs w:val="24"/>
              </w:rPr>
              <w:t>Краткость</w:t>
            </w:r>
          </w:p>
        </w:tc>
        <w:tc>
          <w:tcPr>
            <w:tcW w:w="1642" w:type="dxa"/>
          </w:tcPr>
          <w:p w14:paraId="1B6EBC5E" w14:textId="77777777" w:rsidR="005F6F39" w:rsidRPr="00681849" w:rsidRDefault="00EB7B9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1849">
              <w:rPr>
                <w:rFonts w:ascii="Times New Roman" w:hAnsi="Times New Roman" w:cs="Times New Roman"/>
                <w:sz w:val="24"/>
                <w:szCs w:val="24"/>
              </w:rPr>
              <w:t>6 слов</w:t>
            </w:r>
          </w:p>
        </w:tc>
        <w:tc>
          <w:tcPr>
            <w:tcW w:w="1642" w:type="dxa"/>
          </w:tcPr>
          <w:p w14:paraId="5580B845" w14:textId="77777777" w:rsidR="005F6F39" w:rsidRPr="00681849" w:rsidRDefault="00EB7B9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184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  <w:r w:rsidRPr="00681849">
              <w:rPr>
                <w:rFonts w:ascii="Times New Roman" w:hAnsi="Times New Roman" w:cs="Times New Roman"/>
                <w:sz w:val="24"/>
                <w:szCs w:val="24"/>
              </w:rPr>
              <w:t xml:space="preserve"> слов</w:t>
            </w:r>
          </w:p>
        </w:tc>
        <w:tc>
          <w:tcPr>
            <w:tcW w:w="1642" w:type="dxa"/>
          </w:tcPr>
          <w:p w14:paraId="0653AB32" w14:textId="77777777" w:rsidR="005F6F39" w:rsidRPr="00681849" w:rsidRDefault="00EB7B9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184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</w:t>
            </w:r>
            <w:r w:rsidRPr="00681849">
              <w:rPr>
                <w:rFonts w:ascii="Times New Roman" w:hAnsi="Times New Roman" w:cs="Times New Roman"/>
                <w:sz w:val="24"/>
                <w:szCs w:val="24"/>
              </w:rPr>
              <w:t xml:space="preserve"> слов</w:t>
            </w:r>
          </w:p>
        </w:tc>
        <w:tc>
          <w:tcPr>
            <w:tcW w:w="1643" w:type="dxa"/>
          </w:tcPr>
          <w:p w14:paraId="39E6DB9A" w14:textId="77777777" w:rsidR="005F6F39" w:rsidRPr="00681849" w:rsidRDefault="00EB7B9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184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</w:t>
            </w:r>
            <w:r w:rsidRPr="00681849">
              <w:rPr>
                <w:rFonts w:ascii="Times New Roman" w:hAnsi="Times New Roman" w:cs="Times New Roman"/>
                <w:sz w:val="24"/>
                <w:szCs w:val="24"/>
              </w:rPr>
              <w:t xml:space="preserve"> слов</w:t>
            </w:r>
          </w:p>
        </w:tc>
        <w:tc>
          <w:tcPr>
            <w:tcW w:w="1643" w:type="dxa"/>
          </w:tcPr>
          <w:p w14:paraId="60F1DB9C" w14:textId="77777777" w:rsidR="005F6F39" w:rsidRPr="00681849" w:rsidRDefault="00EB7B9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8184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  <w:r w:rsidRPr="00681849">
              <w:rPr>
                <w:rFonts w:ascii="Times New Roman" w:hAnsi="Times New Roman" w:cs="Times New Roman"/>
                <w:sz w:val="24"/>
                <w:szCs w:val="24"/>
              </w:rPr>
              <w:t xml:space="preserve"> слов</w:t>
            </w:r>
            <w:r w:rsidRPr="0068184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</w:t>
            </w:r>
          </w:p>
        </w:tc>
      </w:tr>
      <w:tr w:rsidR="005F6F39" w14:paraId="084709AA" w14:textId="77777777">
        <w:tc>
          <w:tcPr>
            <w:tcW w:w="1642" w:type="dxa"/>
          </w:tcPr>
          <w:p w14:paraId="61BD6D45" w14:textId="77777777" w:rsidR="005F6F39" w:rsidRPr="00681849" w:rsidRDefault="00EB7B9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1849">
              <w:rPr>
                <w:rFonts w:ascii="Times New Roman" w:hAnsi="Times New Roman" w:cs="Times New Roman"/>
                <w:sz w:val="24"/>
                <w:szCs w:val="24"/>
              </w:rPr>
              <w:t>Связь с брендом</w:t>
            </w:r>
          </w:p>
        </w:tc>
        <w:tc>
          <w:tcPr>
            <w:tcW w:w="1642" w:type="dxa"/>
          </w:tcPr>
          <w:p w14:paraId="66ED98BF" w14:textId="77777777" w:rsidR="005F6F39" w:rsidRPr="00681849" w:rsidRDefault="00EB7B9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1849">
              <w:rPr>
                <w:rFonts w:ascii="Times New Roman" w:hAnsi="Times New Roman" w:cs="Times New Roman"/>
                <w:sz w:val="24"/>
                <w:szCs w:val="24"/>
              </w:rPr>
              <w:t>Forge</w:t>
            </w:r>
          </w:p>
        </w:tc>
        <w:tc>
          <w:tcPr>
            <w:tcW w:w="1642" w:type="dxa"/>
          </w:tcPr>
          <w:p w14:paraId="2E7E75CA" w14:textId="77777777" w:rsidR="005F6F39" w:rsidRPr="00681849" w:rsidRDefault="00EB7B9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1849">
              <w:rPr>
                <w:rFonts w:ascii="Times New Roman" w:hAnsi="Times New Roman" w:cs="Times New Roman"/>
                <w:sz w:val="24"/>
                <w:szCs w:val="24"/>
              </w:rPr>
              <w:t>Pixel</w:t>
            </w:r>
          </w:p>
        </w:tc>
        <w:tc>
          <w:tcPr>
            <w:tcW w:w="1642" w:type="dxa"/>
          </w:tcPr>
          <w:p w14:paraId="220F9AA5" w14:textId="77777777" w:rsidR="005F6F39" w:rsidRPr="00681849" w:rsidRDefault="00EB7B9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1849">
              <w:rPr>
                <w:rFonts w:ascii="Times New Roman" w:hAnsi="Times New Roman" w:cs="Times New Roman"/>
                <w:sz w:val="24"/>
                <w:szCs w:val="24"/>
              </w:rPr>
              <w:t>Pixel</w:t>
            </w:r>
          </w:p>
        </w:tc>
        <w:tc>
          <w:tcPr>
            <w:tcW w:w="1643" w:type="dxa"/>
          </w:tcPr>
          <w:p w14:paraId="6258FCC2" w14:textId="77777777" w:rsidR="005F6F39" w:rsidRPr="00681849" w:rsidRDefault="00EB7B9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1849">
              <w:rPr>
                <w:rFonts w:ascii="Times New Roman" w:hAnsi="Times New Roman" w:cs="Times New Roman"/>
                <w:sz w:val="24"/>
                <w:szCs w:val="24"/>
              </w:rPr>
              <w:t>Forge</w:t>
            </w:r>
          </w:p>
        </w:tc>
        <w:tc>
          <w:tcPr>
            <w:tcW w:w="1643" w:type="dxa"/>
          </w:tcPr>
          <w:p w14:paraId="590AC11B" w14:textId="77777777" w:rsidR="005F6F39" w:rsidRPr="00681849" w:rsidRDefault="00EB7B9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1849">
              <w:rPr>
                <w:rFonts w:ascii="Times New Roman" w:hAnsi="Times New Roman" w:cs="Times New Roman"/>
                <w:sz w:val="24"/>
                <w:szCs w:val="24"/>
              </w:rPr>
              <w:t>Forge</w:t>
            </w:r>
          </w:p>
        </w:tc>
      </w:tr>
      <w:tr w:rsidR="005F6F39" w14:paraId="70D313FE" w14:textId="77777777">
        <w:tc>
          <w:tcPr>
            <w:tcW w:w="1642" w:type="dxa"/>
          </w:tcPr>
          <w:p w14:paraId="21E05994" w14:textId="77777777" w:rsidR="005F6F39" w:rsidRPr="00681849" w:rsidRDefault="00EB7B9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1849">
              <w:rPr>
                <w:rFonts w:ascii="Times New Roman" w:hAnsi="Times New Roman" w:cs="Times New Roman"/>
                <w:sz w:val="24"/>
                <w:szCs w:val="24"/>
              </w:rPr>
              <w:t>Фокус на клиенте</w:t>
            </w:r>
          </w:p>
        </w:tc>
        <w:tc>
          <w:tcPr>
            <w:tcW w:w="1642" w:type="dxa"/>
          </w:tcPr>
          <w:p w14:paraId="3F97EEB3" w14:textId="77777777" w:rsidR="005F6F39" w:rsidRPr="00681849" w:rsidRDefault="00EB7B9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8184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++</w:t>
            </w:r>
          </w:p>
        </w:tc>
        <w:tc>
          <w:tcPr>
            <w:tcW w:w="1642" w:type="dxa"/>
          </w:tcPr>
          <w:p w14:paraId="4CD72292" w14:textId="77777777" w:rsidR="005F6F39" w:rsidRPr="00681849" w:rsidRDefault="00EB7B9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8184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+++</w:t>
            </w:r>
          </w:p>
        </w:tc>
        <w:tc>
          <w:tcPr>
            <w:tcW w:w="1642" w:type="dxa"/>
          </w:tcPr>
          <w:p w14:paraId="58891055" w14:textId="77777777" w:rsidR="005F6F39" w:rsidRPr="00681849" w:rsidRDefault="00EB7B9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8184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+</w:t>
            </w:r>
          </w:p>
        </w:tc>
        <w:tc>
          <w:tcPr>
            <w:tcW w:w="1643" w:type="dxa"/>
          </w:tcPr>
          <w:p w14:paraId="6E5C74F8" w14:textId="77777777" w:rsidR="005F6F39" w:rsidRPr="00681849" w:rsidRDefault="00EB7B9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8184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+</w:t>
            </w:r>
          </w:p>
        </w:tc>
        <w:tc>
          <w:tcPr>
            <w:tcW w:w="1643" w:type="dxa"/>
          </w:tcPr>
          <w:p w14:paraId="6C1E87F1" w14:textId="77777777" w:rsidR="005F6F39" w:rsidRPr="00681849" w:rsidRDefault="00EB7B9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8184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++</w:t>
            </w:r>
          </w:p>
        </w:tc>
      </w:tr>
      <w:tr w:rsidR="005F6F39" w14:paraId="0AF13032" w14:textId="77777777">
        <w:tc>
          <w:tcPr>
            <w:tcW w:w="1642" w:type="dxa"/>
          </w:tcPr>
          <w:p w14:paraId="3C708029" w14:textId="77777777" w:rsidR="005F6F39" w:rsidRPr="00681849" w:rsidRDefault="00EB7B9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184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</w:t>
            </w:r>
            <w:r w:rsidRPr="00681849">
              <w:rPr>
                <w:rFonts w:ascii="Times New Roman" w:hAnsi="Times New Roman" w:cs="Times New Roman"/>
                <w:sz w:val="24"/>
                <w:szCs w:val="24"/>
              </w:rPr>
              <w:t>апоминаемость</w:t>
            </w:r>
          </w:p>
        </w:tc>
        <w:tc>
          <w:tcPr>
            <w:tcW w:w="1642" w:type="dxa"/>
          </w:tcPr>
          <w:p w14:paraId="7636D980" w14:textId="77777777" w:rsidR="005F6F39" w:rsidRPr="00681849" w:rsidRDefault="00EB7B9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8184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++</w:t>
            </w:r>
          </w:p>
        </w:tc>
        <w:tc>
          <w:tcPr>
            <w:tcW w:w="1642" w:type="dxa"/>
          </w:tcPr>
          <w:p w14:paraId="73F03D70" w14:textId="77777777" w:rsidR="005F6F39" w:rsidRPr="00681849" w:rsidRDefault="00EB7B9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8184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+++</w:t>
            </w:r>
          </w:p>
        </w:tc>
        <w:tc>
          <w:tcPr>
            <w:tcW w:w="1642" w:type="dxa"/>
          </w:tcPr>
          <w:p w14:paraId="2EC60E6E" w14:textId="77777777" w:rsidR="005F6F39" w:rsidRPr="00681849" w:rsidRDefault="00EB7B9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8184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++</w:t>
            </w:r>
          </w:p>
        </w:tc>
        <w:tc>
          <w:tcPr>
            <w:tcW w:w="1643" w:type="dxa"/>
          </w:tcPr>
          <w:p w14:paraId="27DE1BF8" w14:textId="77777777" w:rsidR="005F6F39" w:rsidRPr="00681849" w:rsidRDefault="00EB7B9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8184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++</w:t>
            </w:r>
          </w:p>
        </w:tc>
        <w:tc>
          <w:tcPr>
            <w:tcW w:w="1643" w:type="dxa"/>
          </w:tcPr>
          <w:p w14:paraId="5AD0EFC0" w14:textId="77777777" w:rsidR="005F6F39" w:rsidRPr="00681849" w:rsidRDefault="00EB7B9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8184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+</w:t>
            </w:r>
          </w:p>
        </w:tc>
      </w:tr>
      <w:tr w:rsidR="005F6F39" w14:paraId="24B836C8" w14:textId="77777777">
        <w:tc>
          <w:tcPr>
            <w:tcW w:w="1642" w:type="dxa"/>
          </w:tcPr>
          <w:p w14:paraId="09E59B1D" w14:textId="77777777" w:rsidR="005F6F39" w:rsidRPr="00681849" w:rsidRDefault="00EB7B9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1849">
              <w:rPr>
                <w:rFonts w:ascii="Times New Roman" w:hAnsi="Times New Roman" w:cs="Times New Roman"/>
                <w:sz w:val="24"/>
                <w:szCs w:val="24"/>
              </w:rPr>
              <w:t>Эмоциональность</w:t>
            </w:r>
          </w:p>
        </w:tc>
        <w:tc>
          <w:tcPr>
            <w:tcW w:w="1642" w:type="dxa"/>
          </w:tcPr>
          <w:p w14:paraId="73899237" w14:textId="77777777" w:rsidR="005F6F39" w:rsidRPr="00681849" w:rsidRDefault="00EB7B9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8184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++</w:t>
            </w:r>
          </w:p>
        </w:tc>
        <w:tc>
          <w:tcPr>
            <w:tcW w:w="1642" w:type="dxa"/>
          </w:tcPr>
          <w:p w14:paraId="38A8DDD9" w14:textId="77777777" w:rsidR="005F6F39" w:rsidRPr="00681849" w:rsidRDefault="00EB7B9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8184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+++</w:t>
            </w:r>
          </w:p>
        </w:tc>
        <w:tc>
          <w:tcPr>
            <w:tcW w:w="1642" w:type="dxa"/>
          </w:tcPr>
          <w:p w14:paraId="54490F86" w14:textId="77777777" w:rsidR="005F6F39" w:rsidRPr="00681849" w:rsidRDefault="00EB7B9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8184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++</w:t>
            </w:r>
          </w:p>
        </w:tc>
        <w:tc>
          <w:tcPr>
            <w:tcW w:w="1643" w:type="dxa"/>
          </w:tcPr>
          <w:p w14:paraId="646C763B" w14:textId="77777777" w:rsidR="005F6F39" w:rsidRPr="00681849" w:rsidRDefault="00EB7B9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8184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+++</w:t>
            </w:r>
          </w:p>
        </w:tc>
        <w:tc>
          <w:tcPr>
            <w:tcW w:w="1643" w:type="dxa"/>
          </w:tcPr>
          <w:p w14:paraId="71FD6BB1" w14:textId="77777777" w:rsidR="005F6F39" w:rsidRPr="00681849" w:rsidRDefault="00EB7B9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8184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+</w:t>
            </w:r>
          </w:p>
        </w:tc>
      </w:tr>
      <w:tr w:rsidR="005F6F39" w14:paraId="51A37D2F" w14:textId="77777777">
        <w:tc>
          <w:tcPr>
            <w:tcW w:w="1642" w:type="dxa"/>
          </w:tcPr>
          <w:p w14:paraId="25CBBFD0" w14:textId="77777777" w:rsidR="005F6F39" w:rsidRPr="00681849" w:rsidRDefault="00EB7B9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1849">
              <w:rPr>
                <w:rFonts w:ascii="Times New Roman" w:hAnsi="Times New Roman" w:cs="Times New Roman"/>
                <w:sz w:val="24"/>
                <w:szCs w:val="24"/>
              </w:rPr>
              <w:t>Универсальность формата</w:t>
            </w:r>
          </w:p>
        </w:tc>
        <w:tc>
          <w:tcPr>
            <w:tcW w:w="1642" w:type="dxa"/>
          </w:tcPr>
          <w:p w14:paraId="2046C529" w14:textId="77777777" w:rsidR="005F6F39" w:rsidRPr="00681849" w:rsidRDefault="00EB7B9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8184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+</w:t>
            </w:r>
          </w:p>
        </w:tc>
        <w:tc>
          <w:tcPr>
            <w:tcW w:w="1642" w:type="dxa"/>
          </w:tcPr>
          <w:p w14:paraId="218A5272" w14:textId="77777777" w:rsidR="005F6F39" w:rsidRPr="00681849" w:rsidRDefault="00EB7B9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8184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+++</w:t>
            </w:r>
          </w:p>
        </w:tc>
        <w:tc>
          <w:tcPr>
            <w:tcW w:w="1642" w:type="dxa"/>
          </w:tcPr>
          <w:p w14:paraId="121B06E8" w14:textId="77777777" w:rsidR="005F6F39" w:rsidRPr="00681849" w:rsidRDefault="00EB7B9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8184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+</w:t>
            </w:r>
          </w:p>
        </w:tc>
        <w:tc>
          <w:tcPr>
            <w:tcW w:w="1643" w:type="dxa"/>
          </w:tcPr>
          <w:p w14:paraId="5B8745DD" w14:textId="77777777" w:rsidR="005F6F39" w:rsidRPr="00681849" w:rsidRDefault="00EB7B9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8184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+</w:t>
            </w:r>
          </w:p>
        </w:tc>
        <w:tc>
          <w:tcPr>
            <w:tcW w:w="1643" w:type="dxa"/>
          </w:tcPr>
          <w:p w14:paraId="3E5D4FBC" w14:textId="77777777" w:rsidR="005F6F39" w:rsidRPr="00681849" w:rsidRDefault="00EB7B9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8184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++</w:t>
            </w:r>
          </w:p>
        </w:tc>
      </w:tr>
      <w:tr w:rsidR="005F6F39" w14:paraId="3A1F8AFE" w14:textId="77777777">
        <w:tc>
          <w:tcPr>
            <w:tcW w:w="1642" w:type="dxa"/>
          </w:tcPr>
          <w:p w14:paraId="75D45610" w14:textId="77777777" w:rsidR="005F6F39" w:rsidRPr="00681849" w:rsidRDefault="00EB7B9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1849">
              <w:rPr>
                <w:rFonts w:ascii="Times New Roman" w:hAnsi="Times New Roman" w:cs="Times New Roman"/>
                <w:sz w:val="24"/>
                <w:szCs w:val="24"/>
              </w:rPr>
              <w:t>Оригинальность</w:t>
            </w:r>
          </w:p>
        </w:tc>
        <w:tc>
          <w:tcPr>
            <w:tcW w:w="1642" w:type="dxa"/>
          </w:tcPr>
          <w:p w14:paraId="399C14E0" w14:textId="77777777" w:rsidR="005F6F39" w:rsidRPr="00681849" w:rsidRDefault="00EB7B9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8184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+</w:t>
            </w:r>
          </w:p>
        </w:tc>
        <w:tc>
          <w:tcPr>
            <w:tcW w:w="1642" w:type="dxa"/>
          </w:tcPr>
          <w:p w14:paraId="6B8D5A6C" w14:textId="77777777" w:rsidR="005F6F39" w:rsidRPr="00681849" w:rsidRDefault="00EB7B9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8184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++</w:t>
            </w:r>
          </w:p>
        </w:tc>
        <w:tc>
          <w:tcPr>
            <w:tcW w:w="1642" w:type="dxa"/>
          </w:tcPr>
          <w:p w14:paraId="49F63655" w14:textId="77777777" w:rsidR="005F6F39" w:rsidRPr="00681849" w:rsidRDefault="00EB7B9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8184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++</w:t>
            </w:r>
          </w:p>
        </w:tc>
        <w:tc>
          <w:tcPr>
            <w:tcW w:w="1643" w:type="dxa"/>
          </w:tcPr>
          <w:p w14:paraId="1653437E" w14:textId="77777777" w:rsidR="005F6F39" w:rsidRPr="00681849" w:rsidRDefault="00EB7B9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8184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+++</w:t>
            </w:r>
          </w:p>
        </w:tc>
        <w:tc>
          <w:tcPr>
            <w:tcW w:w="1643" w:type="dxa"/>
          </w:tcPr>
          <w:p w14:paraId="00B94FDD" w14:textId="77777777" w:rsidR="005F6F39" w:rsidRPr="00681849" w:rsidRDefault="00EB7B9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8184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+</w:t>
            </w:r>
          </w:p>
        </w:tc>
      </w:tr>
      <w:tr w:rsidR="005F6F39" w14:paraId="6643458D" w14:textId="77777777">
        <w:tc>
          <w:tcPr>
            <w:tcW w:w="1642" w:type="dxa"/>
          </w:tcPr>
          <w:p w14:paraId="59D3AF37" w14:textId="77777777" w:rsidR="005F6F39" w:rsidRPr="00681849" w:rsidRDefault="00EB7B9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1849">
              <w:rPr>
                <w:rFonts w:ascii="Times New Roman" w:hAnsi="Times New Roman" w:cs="Times New Roman"/>
                <w:sz w:val="24"/>
                <w:szCs w:val="24"/>
              </w:rPr>
              <w:t>ИТОГО</w:t>
            </w:r>
          </w:p>
        </w:tc>
        <w:tc>
          <w:tcPr>
            <w:tcW w:w="1642" w:type="dxa"/>
          </w:tcPr>
          <w:p w14:paraId="28521327" w14:textId="77777777" w:rsidR="005F6F39" w:rsidRPr="00681849" w:rsidRDefault="00EB7B9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8184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14</w:t>
            </w:r>
          </w:p>
        </w:tc>
        <w:tc>
          <w:tcPr>
            <w:tcW w:w="1642" w:type="dxa"/>
          </w:tcPr>
          <w:p w14:paraId="2C1B5DCE" w14:textId="77777777" w:rsidR="005F6F39" w:rsidRPr="00681849" w:rsidRDefault="00EB7B9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8184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20</w:t>
            </w:r>
          </w:p>
        </w:tc>
        <w:tc>
          <w:tcPr>
            <w:tcW w:w="1642" w:type="dxa"/>
          </w:tcPr>
          <w:p w14:paraId="1AB470DF" w14:textId="77777777" w:rsidR="005F6F39" w:rsidRPr="00681849" w:rsidRDefault="00EB7B9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8184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15</w:t>
            </w:r>
          </w:p>
        </w:tc>
        <w:tc>
          <w:tcPr>
            <w:tcW w:w="1643" w:type="dxa"/>
          </w:tcPr>
          <w:p w14:paraId="23C59C4C" w14:textId="77777777" w:rsidR="005F6F39" w:rsidRPr="00681849" w:rsidRDefault="00EB7B9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8184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17</w:t>
            </w:r>
          </w:p>
        </w:tc>
        <w:tc>
          <w:tcPr>
            <w:tcW w:w="1643" w:type="dxa"/>
          </w:tcPr>
          <w:p w14:paraId="20F99EBE" w14:textId="77777777" w:rsidR="005F6F39" w:rsidRPr="00681849" w:rsidRDefault="00EB7B9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8184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12</w:t>
            </w:r>
          </w:p>
        </w:tc>
      </w:tr>
    </w:tbl>
    <w:p w14:paraId="3AFF54A5" w14:textId="77777777" w:rsidR="00681849" w:rsidRDefault="00681849">
      <w:pPr>
        <w:spacing w:line="360" w:lineRule="auto"/>
        <w:ind w:firstLine="420"/>
        <w:jc w:val="both"/>
        <w:rPr>
          <w:rFonts w:ascii="Times New Roman" w:hAnsi="Times New Roman" w:cs="Times New Roman"/>
          <w:sz w:val="28"/>
          <w:szCs w:val="28"/>
        </w:rPr>
      </w:pPr>
    </w:p>
    <w:p w14:paraId="54DA5A02" w14:textId="2163FFA4" w:rsidR="005F6F39" w:rsidRPr="003C186A" w:rsidRDefault="00EB7B96" w:rsidP="0068184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C186A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Финальный выбор</w:t>
      </w:r>
    </w:p>
    <w:p w14:paraId="68E412A4" w14:textId="08FD52EB" w:rsidR="005F6F39" w:rsidRPr="00681849" w:rsidRDefault="00EB7B96" w:rsidP="0068184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Сильнейший слоган: </w:t>
      </w:r>
      <w:r w:rsidR="00681849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681849">
        <w:rPr>
          <w:rFonts w:ascii="Times New Roman" w:hAnsi="Times New Roman" w:cs="Times New Roman"/>
          <w:sz w:val="28"/>
          <w:szCs w:val="28"/>
          <w:lang w:val="ru-RU"/>
        </w:rPr>
        <w:t>Каждый пиксель работает на вас</w:t>
      </w:r>
      <w:r w:rsidR="00681849">
        <w:rPr>
          <w:rFonts w:ascii="Times New Roman" w:hAnsi="Times New Roman" w:cs="Times New Roman"/>
          <w:sz w:val="28"/>
          <w:szCs w:val="28"/>
          <w:lang w:val="ru-RU"/>
        </w:rPr>
        <w:t>».</w:t>
      </w:r>
    </w:p>
    <w:p w14:paraId="5C79E020" w14:textId="7962B106" w:rsidR="005F6F39" w:rsidRDefault="00EB7B96" w:rsidP="0068184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Развёрнутое обоснование:</w:t>
      </w:r>
    </w:p>
    <w:p w14:paraId="202F45FF" w14:textId="77777777" w:rsidR="005F6F39" w:rsidRDefault="00EB7B96" w:rsidP="00681849">
      <w:pPr>
        <w:numPr>
          <w:ilvl w:val="0"/>
          <w:numId w:val="12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Краткость и ритм. 5 слов, ямбическая каденция (каж-ДЫЙ пик-СЕЛЬ ра-БО-та-ет на ВАС) </w:t>
      </w:r>
      <w:r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 слоган звучит уверенно и энергично. </w:t>
      </w:r>
      <w:r>
        <w:rPr>
          <w:rFonts w:ascii="Times New Roman" w:hAnsi="Times New Roman" w:cs="Times New Roman"/>
          <w:sz w:val="28"/>
          <w:szCs w:val="28"/>
        </w:rPr>
        <w:t>Легко произносится и запоминается с первого раза.</w:t>
      </w:r>
    </w:p>
    <w:p w14:paraId="2641911E" w14:textId="77777777" w:rsidR="005F6F39" w:rsidRPr="00681849" w:rsidRDefault="00EB7B96" w:rsidP="00681849">
      <w:pPr>
        <w:numPr>
          <w:ilvl w:val="0"/>
          <w:numId w:val="12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Прямая связь с брендом.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681849">
        <w:rPr>
          <w:rFonts w:ascii="Times New Roman" w:hAnsi="Times New Roman" w:cs="Times New Roman"/>
          <w:sz w:val="28"/>
          <w:szCs w:val="28"/>
          <w:lang w:val="ru-RU"/>
        </w:rPr>
        <w:t>Пиксель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 это буквально первая часть имени </w:t>
      </w:r>
      <w:r>
        <w:rPr>
          <w:rFonts w:ascii="Times New Roman" w:hAnsi="Times New Roman" w:cs="Times New Roman"/>
          <w:sz w:val="28"/>
          <w:szCs w:val="28"/>
        </w:rPr>
        <w:t>PixelForge</w:t>
      </w:r>
      <w:r w:rsidRPr="00681849">
        <w:rPr>
          <w:rFonts w:ascii="Times New Roman" w:hAnsi="Times New Roman" w:cs="Times New Roman"/>
          <w:sz w:val="28"/>
          <w:szCs w:val="28"/>
          <w:lang w:val="ru-RU"/>
        </w:rPr>
        <w:t>. Слоган не нуждается в дополнительном контексте: услышав его, аудитория мгновенно связывает сообщение с компанией.</w:t>
      </w:r>
    </w:p>
    <w:p w14:paraId="7FF23268" w14:textId="77777777" w:rsidR="005F6F39" w:rsidRDefault="00EB7B96" w:rsidP="00681849">
      <w:pPr>
        <w:numPr>
          <w:ilvl w:val="0"/>
          <w:numId w:val="12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Олицетворение создаёт эмоциональную связь. Пиксель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681849">
        <w:rPr>
          <w:rFonts w:ascii="Times New Roman" w:hAnsi="Times New Roman" w:cs="Times New Roman"/>
          <w:sz w:val="28"/>
          <w:szCs w:val="28"/>
          <w:lang w:val="ru-RU"/>
        </w:rPr>
        <w:t>работает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 он не мёртвый элемент интерфейса, а живой участник процесса, трудящийся в интересах клиента. </w:t>
      </w:r>
      <w:r>
        <w:rPr>
          <w:rFonts w:ascii="Times New Roman" w:hAnsi="Times New Roman" w:cs="Times New Roman"/>
          <w:sz w:val="28"/>
          <w:szCs w:val="28"/>
        </w:rPr>
        <w:t xml:space="preserve">Это одушевление технологии делает бренд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>
        <w:rPr>
          <w:rFonts w:ascii="Times New Roman" w:hAnsi="Times New Roman" w:cs="Times New Roman"/>
          <w:sz w:val="28"/>
          <w:szCs w:val="28"/>
        </w:rPr>
        <w:t>теплее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и ближе.</w:t>
      </w:r>
    </w:p>
    <w:p w14:paraId="24DDDB12" w14:textId="77777777" w:rsidR="005F6F39" w:rsidRPr="00681849" w:rsidRDefault="00EB7B96" w:rsidP="00681849">
      <w:pPr>
        <w:numPr>
          <w:ilvl w:val="0"/>
          <w:numId w:val="12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1849">
        <w:rPr>
          <w:rFonts w:ascii="Times New Roman" w:hAnsi="Times New Roman" w:cs="Times New Roman"/>
          <w:sz w:val="28"/>
          <w:szCs w:val="28"/>
          <w:lang w:val="ru-RU"/>
        </w:rPr>
        <w:t>Фокус на клиенте (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681849">
        <w:rPr>
          <w:rFonts w:ascii="Times New Roman" w:hAnsi="Times New Roman" w:cs="Times New Roman"/>
          <w:sz w:val="28"/>
          <w:szCs w:val="28"/>
          <w:lang w:val="ru-RU"/>
        </w:rPr>
        <w:t>на вас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). Слоган не о нас, а о вас.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681849">
        <w:rPr>
          <w:rFonts w:ascii="Times New Roman" w:hAnsi="Times New Roman" w:cs="Times New Roman"/>
          <w:sz w:val="28"/>
          <w:szCs w:val="28"/>
          <w:lang w:val="ru-RU"/>
        </w:rPr>
        <w:t>Работает на вас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 это обещание конкретной пользы: ваш сайт, ваш бизнес, ваш результат. Смещение фокуса на получателя выгоды </w:t>
      </w:r>
      <w:r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 одна из сильнейших рекламных стратегий.</w:t>
      </w:r>
    </w:p>
    <w:p w14:paraId="3ECDA92F" w14:textId="77777777" w:rsidR="005F6F39" w:rsidRDefault="00EB7B96" w:rsidP="00681849">
      <w:pPr>
        <w:numPr>
          <w:ilvl w:val="0"/>
          <w:numId w:val="12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Гипербола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681849">
        <w:rPr>
          <w:rFonts w:ascii="Times New Roman" w:hAnsi="Times New Roman" w:cs="Times New Roman"/>
          <w:sz w:val="28"/>
          <w:szCs w:val="28"/>
          <w:lang w:val="ru-RU"/>
        </w:rPr>
        <w:t>каждый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 усиливает обещание. Не просто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681849">
        <w:rPr>
          <w:rFonts w:ascii="Times New Roman" w:hAnsi="Times New Roman" w:cs="Times New Roman"/>
          <w:sz w:val="28"/>
          <w:szCs w:val="28"/>
          <w:lang w:val="ru-RU"/>
        </w:rPr>
        <w:t>пиксели работают</w:t>
      </w:r>
      <w:r>
        <w:rPr>
          <w:rFonts w:ascii="Times New Roman" w:hAnsi="Times New Roman" w:cs="Times New Roman"/>
          <w:sz w:val="28"/>
          <w:szCs w:val="28"/>
          <w:lang w:val="ru-RU"/>
        </w:rPr>
        <w:t>»,</w:t>
      </w:r>
      <w:r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 а </w:t>
      </w:r>
      <w:r w:rsidRPr="00681849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каждый </w:t>
      </w:r>
      <w:r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пиксель. </w:t>
      </w:r>
      <w:r>
        <w:rPr>
          <w:rFonts w:ascii="Times New Roman" w:hAnsi="Times New Roman" w:cs="Times New Roman"/>
          <w:sz w:val="28"/>
          <w:szCs w:val="28"/>
        </w:rPr>
        <w:t>Тотальность обещания создаёт образ перфекционизма и одержимости качеством.</w:t>
      </w:r>
    </w:p>
    <w:p w14:paraId="08D28107" w14:textId="77777777" w:rsidR="005F6F39" w:rsidRDefault="00EB7B96" w:rsidP="00681849">
      <w:pPr>
        <w:numPr>
          <w:ilvl w:val="0"/>
          <w:numId w:val="12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Универсальность формата. Слоган одинаково хорошо работает на визитке, в шапке сайта, на баннере, в подписи </w:t>
      </w:r>
      <w:r>
        <w:rPr>
          <w:rFonts w:ascii="Times New Roman" w:hAnsi="Times New Roman" w:cs="Times New Roman"/>
          <w:sz w:val="28"/>
          <w:szCs w:val="28"/>
        </w:rPr>
        <w:t>email</w:t>
      </w:r>
      <w:r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, в рекламном ролике. </w:t>
      </w:r>
      <w:r>
        <w:rPr>
          <w:rFonts w:ascii="Times New Roman" w:hAnsi="Times New Roman" w:cs="Times New Roman"/>
          <w:sz w:val="28"/>
          <w:szCs w:val="28"/>
        </w:rPr>
        <w:t>Не требует визуального контекста для понимания.</w:t>
      </w:r>
    </w:p>
    <w:p w14:paraId="2CFA8D20" w14:textId="77777777" w:rsidR="005F6F39" w:rsidRPr="00681849" w:rsidRDefault="00EB7B96" w:rsidP="00681849">
      <w:pPr>
        <w:numPr>
          <w:ilvl w:val="0"/>
          <w:numId w:val="12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Масштабируемость. Слоган можно использовать в расширенных вариациях: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>
        <w:rPr>
          <w:rFonts w:ascii="Times New Roman" w:hAnsi="Times New Roman" w:cs="Times New Roman"/>
          <w:sz w:val="28"/>
          <w:szCs w:val="28"/>
        </w:rPr>
        <w:t>PixelForge</w:t>
      </w:r>
      <w:r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 каждый пиксель работает на вас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681849">
        <w:rPr>
          <w:rFonts w:ascii="Times New Roman" w:hAnsi="Times New Roman" w:cs="Times New Roman"/>
          <w:sz w:val="28"/>
          <w:szCs w:val="28"/>
          <w:lang w:val="ru-RU"/>
        </w:rPr>
        <w:t>Каждый пиксель работает на ваш бизнес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68184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681849">
        <w:rPr>
          <w:rFonts w:ascii="Times New Roman" w:hAnsi="Times New Roman" w:cs="Times New Roman"/>
          <w:sz w:val="28"/>
          <w:szCs w:val="28"/>
          <w:lang w:val="ru-RU"/>
        </w:rPr>
        <w:t>Каждый пиксель работает на ваш результат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68184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sectPr w:rsidR="005F6F39" w:rsidRPr="00681849">
      <w:pgSz w:w="11906" w:h="16838"/>
      <w:pgMar w:top="1134" w:right="567" w:bottom="1134" w:left="1701" w:header="720" w:footer="720" w:gutter="0"/>
      <w:cols w:space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86070C8"/>
    <w:multiLevelType w:val="singleLevel"/>
    <w:tmpl w:val="C86070C8"/>
    <w:lvl w:ilvl="0">
      <w:start w:val="1"/>
      <w:numFmt w:val="bullet"/>
      <w:lvlText w:val="•"/>
      <w:lvlJc w:val="left"/>
      <w:pPr>
        <w:tabs>
          <w:tab w:val="left" w:pos="420"/>
        </w:tabs>
        <w:ind w:left="420" w:hanging="420"/>
      </w:pPr>
      <w:rPr>
        <w:rFonts w:ascii="Arial" w:hAnsi="Arial" w:cs="Arial" w:hint="default"/>
      </w:rPr>
    </w:lvl>
  </w:abstractNum>
  <w:abstractNum w:abstractNumId="1" w15:restartNumberingAfterBreak="0">
    <w:nsid w:val="FFFFFF7C"/>
    <w:multiLevelType w:val="singleLevel"/>
    <w:tmpl w:val="FFFFFF7C"/>
    <w:lvl w:ilvl="0">
      <w:start w:val="1"/>
      <w:numFmt w:val="decimal"/>
      <w:pStyle w:val="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2" w15:restartNumberingAfterBreak="0">
    <w:nsid w:val="FFFFFF7D"/>
    <w:multiLevelType w:val="singleLevel"/>
    <w:tmpl w:val="FFFFFF7D"/>
    <w:lvl w:ilvl="0">
      <w:start w:val="1"/>
      <w:numFmt w:val="decimal"/>
      <w:pStyle w:val="4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3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4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5" w15:restartNumberingAfterBreak="0">
    <w:nsid w:val="FFFFFF80"/>
    <w:multiLevelType w:val="singleLevel"/>
    <w:tmpl w:val="FFFFFF80"/>
    <w:lvl w:ilvl="0">
      <w:start w:val="1"/>
      <w:numFmt w:val="bullet"/>
      <w:pStyle w:val="50"/>
      <w:lvlText w:val=""/>
      <w:lvlJc w:val="left"/>
      <w:pPr>
        <w:tabs>
          <w:tab w:val="left" w:pos="2040"/>
        </w:tabs>
        <w:ind w:left="2040" w:hanging="360"/>
      </w:pPr>
      <w:rPr>
        <w:rFonts w:ascii="Wingdings" w:hAnsi="Wingdings" w:hint="default"/>
      </w:rPr>
    </w:lvl>
  </w:abstractNum>
  <w:abstractNum w:abstractNumId="6" w15:restartNumberingAfterBreak="0">
    <w:nsid w:val="FFFFFF81"/>
    <w:multiLevelType w:val="singleLevel"/>
    <w:tmpl w:val="FFFFFF81"/>
    <w:lvl w:ilvl="0">
      <w:start w:val="1"/>
      <w:numFmt w:val="bullet"/>
      <w:pStyle w:val="40"/>
      <w:lvlText w:val=""/>
      <w:lvlJc w:val="left"/>
      <w:pPr>
        <w:tabs>
          <w:tab w:val="left" w:pos="1620"/>
        </w:tabs>
        <w:ind w:left="1620" w:hanging="360"/>
      </w:pPr>
      <w:rPr>
        <w:rFonts w:ascii="Wingdings" w:hAnsi="Wingdings" w:hint="default"/>
      </w:rPr>
    </w:lvl>
  </w:abstractNum>
  <w:abstractNum w:abstractNumId="7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"/>
      <w:lvlJc w:val="left"/>
      <w:pPr>
        <w:tabs>
          <w:tab w:val="left" w:pos="1200"/>
        </w:tabs>
        <w:ind w:left="1200" w:hanging="360"/>
      </w:pPr>
      <w:rPr>
        <w:rFonts w:ascii="Wingdings" w:hAnsi="Wingdings" w:hint="default"/>
      </w:rPr>
    </w:lvl>
  </w:abstractNum>
  <w:abstractNum w:abstractNumId="8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"/>
      <w:lvlJc w:val="left"/>
      <w:pPr>
        <w:tabs>
          <w:tab w:val="left" w:pos="780"/>
        </w:tabs>
        <w:ind w:left="780" w:hanging="360"/>
      </w:pPr>
      <w:rPr>
        <w:rFonts w:ascii="Wingdings" w:hAnsi="Wingdings" w:hint="default"/>
      </w:rPr>
    </w:lvl>
  </w:abstractNum>
  <w:abstractNum w:abstractNumId="9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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</w:abstractNum>
  <w:abstractNum w:abstractNumId="11" w15:restartNumberingAfterBreak="0">
    <w:nsid w:val="224FD45C"/>
    <w:multiLevelType w:val="singleLevel"/>
    <w:tmpl w:val="224FD45C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2" w15:restartNumberingAfterBreak="0">
    <w:nsid w:val="34EB56FD"/>
    <w:multiLevelType w:val="hybridMultilevel"/>
    <w:tmpl w:val="D90AE0A8"/>
    <w:lvl w:ilvl="0" w:tplc="2A6270D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44E2A1A"/>
    <w:multiLevelType w:val="hybridMultilevel"/>
    <w:tmpl w:val="BFFA5520"/>
    <w:lvl w:ilvl="0" w:tplc="2A6270D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A9334C8"/>
    <w:multiLevelType w:val="hybridMultilevel"/>
    <w:tmpl w:val="22021358"/>
    <w:lvl w:ilvl="0" w:tplc="2A6270D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BFB45AD"/>
    <w:multiLevelType w:val="hybridMultilevel"/>
    <w:tmpl w:val="786653E8"/>
    <w:lvl w:ilvl="0" w:tplc="2A6270D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C066B8D"/>
    <w:multiLevelType w:val="hybridMultilevel"/>
    <w:tmpl w:val="879AB020"/>
    <w:lvl w:ilvl="0" w:tplc="2A6270D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D9300E5"/>
    <w:multiLevelType w:val="hybridMultilevel"/>
    <w:tmpl w:val="E5D242B0"/>
    <w:lvl w:ilvl="0" w:tplc="2A6270D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5"/>
  </w:num>
  <w:num w:numId="5">
    <w:abstractNumId w:val="6"/>
  </w:num>
  <w:num w:numId="6">
    <w:abstractNumId w:val="10"/>
  </w:num>
  <w:num w:numId="7">
    <w:abstractNumId w:val="8"/>
  </w:num>
  <w:num w:numId="8">
    <w:abstractNumId w:val="7"/>
  </w:num>
  <w:num w:numId="9">
    <w:abstractNumId w:val="9"/>
  </w:num>
  <w:num w:numId="10">
    <w:abstractNumId w:val="4"/>
  </w:num>
  <w:num w:numId="11">
    <w:abstractNumId w:val="0"/>
  </w:num>
  <w:num w:numId="12">
    <w:abstractNumId w:val="11"/>
  </w:num>
  <w:num w:numId="13">
    <w:abstractNumId w:val="17"/>
  </w:num>
  <w:num w:numId="14">
    <w:abstractNumId w:val="14"/>
  </w:num>
  <w:num w:numId="15">
    <w:abstractNumId w:val="12"/>
  </w:num>
  <w:num w:numId="16">
    <w:abstractNumId w:val="15"/>
  </w:num>
  <w:num w:numId="17">
    <w:abstractNumId w:val="16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characterSpacingControl w:val="compressPunctuation"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405C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B7F6D"/>
    <w:rsid w:val="002C2F53"/>
    <w:rsid w:val="0033518C"/>
    <w:rsid w:val="003437C2"/>
    <w:rsid w:val="00377186"/>
    <w:rsid w:val="003A1C03"/>
    <w:rsid w:val="003C186A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5F6F39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1849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62144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7232"/>
    <w:rsid w:val="00D10245"/>
    <w:rsid w:val="00D11E83"/>
    <w:rsid w:val="00D21BDD"/>
    <w:rsid w:val="00D37AAE"/>
    <w:rsid w:val="00D65F07"/>
    <w:rsid w:val="00D92BB7"/>
    <w:rsid w:val="00DC76D2"/>
    <w:rsid w:val="00DD30ED"/>
    <w:rsid w:val="00E64C21"/>
    <w:rsid w:val="00EB7B96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35FA6365"/>
    <w:rsid w:val="3D2E204C"/>
    <w:rsid w:val="460D2C3A"/>
    <w:rsid w:val="7B283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0D1B8CC"/>
  <w15:docId w15:val="{A7F12F43-0084-47DD-90C3-2F52F3B4A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qFormat="1"/>
    <w:lsdException w:name="index 2" w:qFormat="1"/>
    <w:lsdException w:name="index 3" w:qFormat="1"/>
    <w:lsdException w:name="index 4" w:qFormat="1"/>
    <w:lsdException w:name="index 5" w:qFormat="1"/>
    <w:lsdException w:name="index 7" w:qFormat="1"/>
    <w:lsdException w:name="index 8" w:qFormat="1"/>
    <w:lsdException w:name="toc 1" w:qFormat="1"/>
    <w:lsdException w:name="toc 3" w:qFormat="1"/>
    <w:lsdException w:name="toc 4" w:qFormat="1"/>
    <w:lsdException w:name="toc 5" w:qFormat="1"/>
    <w:lsdException w:name="toc 6" w:qFormat="1"/>
    <w:lsdException w:name="toc 7" w:qFormat="1"/>
    <w:lsdException w:name="Normal Indent" w:qFormat="1"/>
    <w:lsdException w:name="footnote text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table of figures" w:qFormat="1"/>
    <w:lsdException w:name="envelope return" w:qFormat="1"/>
    <w:lsdException w:name="footnote reference" w:qFormat="1"/>
    <w:lsdException w:name="annotation reference" w:qFormat="1"/>
    <w:lsdException w:name="line number" w:qFormat="1"/>
    <w:lsdException w:name="page number" w:qFormat="1"/>
    <w:lsdException w:name="endnote reference" w:qFormat="1"/>
    <w:lsdException w:name="endnote text" w:qFormat="1"/>
    <w:lsdException w:name="table of authorities" w:qFormat="1"/>
    <w:lsdException w:name="macro" w:qFormat="1"/>
    <w:lsdException w:name="toa heading" w:qFormat="1"/>
    <w:lsdException w:name="List" w:qFormat="1"/>
    <w:lsdException w:name="List Bullet" w:qFormat="1"/>
    <w:lsdException w:name="List Number" w:qFormat="1"/>
    <w:lsdException w:name="List 3" w:qFormat="1"/>
    <w:lsdException w:name="List 4" w:qFormat="1"/>
    <w:lsdException w:name="List Bullet 3" w:qFormat="1"/>
    <w:lsdException w:name="List Bullet 4" w:qFormat="1"/>
    <w:lsdException w:name="List Bullet 5" w:qFormat="1"/>
    <w:lsdException w:name="List Number 4" w:qFormat="1"/>
    <w:lsdException w:name="List Number 5" w:qFormat="1"/>
    <w:lsdException w:name="Title" w:qFormat="1"/>
    <w:lsdException w:name="Closing" w:qFormat="1"/>
    <w:lsdException w:name="Signature" w:qFormat="1"/>
    <w:lsdException w:name="Default Paragraph Font" w:semiHidden="1" w:qFormat="1"/>
    <w:lsdException w:name="Body Text" w:qFormat="1"/>
    <w:lsdException w:name="Body Text Indent" w:qFormat="1"/>
    <w:lsdException w:name="List Continue" w:qFormat="1"/>
    <w:lsdException w:name="List Continue 2" w:qFormat="1"/>
    <w:lsdException w:name="List Continue 3" w:qFormat="1"/>
    <w:lsdException w:name="List Continue 5" w:qFormat="1"/>
    <w:lsdException w:name="Message Header" w:qFormat="1"/>
    <w:lsdException w:name="Subtitle" w:qFormat="1"/>
    <w:lsdException w:name="Salutation" w:qFormat="1"/>
    <w:lsdException w:name="Date" w:qFormat="1"/>
    <w:lsdException w:name="Body Text First Indent" w:qFormat="1"/>
    <w:lsdException w:name="Note Heading" w:qFormat="1"/>
    <w:lsdException w:name="Body Text 2" w:qFormat="1"/>
    <w:lsdException w:name="Body Text 3" w:qFormat="1"/>
    <w:lsdException w:name="Body Text Indent 2" w:qFormat="1"/>
    <w:lsdException w:name="Body Text Indent 3" w:qFormat="1"/>
    <w:lsdException w:name="Block Text" w:qFormat="1"/>
    <w:lsdException w:name="Hyperlink" w:qFormat="1"/>
    <w:lsdException w:name="FollowedHyperlink" w:qFormat="1"/>
    <w:lsdException w:name="Strong" w:qFormat="1"/>
    <w:lsdException w:name="Emphasis" w:qFormat="1"/>
    <w:lsdException w:name="Document Map" w:qFormat="1"/>
    <w:lsdException w:name="Plain Text" w:qFormat="1"/>
    <w:lsdException w:name="E-mail Signature" w:qFormat="1"/>
    <w:lsdException w:name="HTML Top of Form" w:semiHidden="1" w:uiPriority="99" w:unhideWhenUsed="1"/>
    <w:lsdException w:name="HTML Bottom of Form" w:semiHidden="1" w:uiPriority="99" w:unhideWhenUsed="1"/>
    <w:lsdException w:name="HTML Acronym" w:qFormat="1"/>
    <w:lsdException w:name="HTML Address" w:qFormat="1"/>
    <w:lsdException w:name="HTML Cite" w:qFormat="1"/>
    <w:lsdException w:name="HTML Code" w:qFormat="1"/>
    <w:lsdException w:name="HTML Keyboard" w:qFormat="1"/>
    <w:lsdException w:name="HTML Preformatted" w:qFormat="1"/>
    <w:lsdException w:name="HTML Sample" w:qFormat="1"/>
    <w:lsdException w:name="HTML Typewriter" w:qFormat="1"/>
    <w:lsdException w:name="HTML Variable" w:qFormat="1"/>
    <w:lsdException w:name="Normal Table" w:semiHidden="1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 w:qFormat="1"/>
    <w:lsdException w:name="Table Simple 3" w:semiHidden="1" w:unhideWhenUsed="1" w:qFormat="1"/>
    <w:lsdException w:name="Table Classic 1" w:semiHidden="1" w:unhideWhenUsed="1" w:qFormat="1"/>
    <w:lsdException w:name="Table Classic 2" w:semiHidden="1" w:unhideWhenUsed="1"/>
    <w:lsdException w:name="Table Classic 3" w:semiHidden="1" w:unhideWhenUsed="1" w:qFormat="1"/>
    <w:lsdException w:name="Table Classic 4" w:semiHidden="1" w:unhideWhenUsed="1" w:qFormat="1"/>
    <w:lsdException w:name="Table Colorful 1" w:semiHidden="1" w:unhideWhenUsed="1" w:qFormat="1"/>
    <w:lsdException w:name="Table Colorful 2" w:semiHidden="1" w:unhideWhenUsed="1"/>
    <w:lsdException w:name="Table Colorful 3" w:semiHidden="1" w:unhideWhenUsed="1" w:qFormat="1"/>
    <w:lsdException w:name="Table Columns 1" w:semiHidden="1" w:unhideWhenUsed="1" w:qFormat="1"/>
    <w:lsdException w:name="Table Columns 2" w:semiHidden="1" w:unhideWhenUsed="1" w:qFormat="1"/>
    <w:lsdException w:name="Table Columns 3" w:semiHidden="1" w:unhideWhenUsed="1" w:qFormat="1"/>
    <w:lsdException w:name="Table Columns 4" w:semiHidden="1" w:unhideWhenUsed="1" w:qFormat="1"/>
    <w:lsdException w:name="Table Columns 5" w:semiHidden="1" w:unhideWhenUsed="1" w:qFormat="1"/>
    <w:lsdException w:name="Table Grid 1" w:semiHidden="1" w:unhideWhenUsed="1"/>
    <w:lsdException w:name="Table Grid 2" w:semiHidden="1" w:unhideWhenUsed="1" w:qFormat="1"/>
    <w:lsdException w:name="Table Grid 3" w:semiHidden="1" w:unhideWhenUsed="1" w:qFormat="1"/>
    <w:lsdException w:name="Table Grid 4" w:semiHidden="1" w:unhideWhenUsed="1" w:qFormat="1"/>
    <w:lsdException w:name="Table Grid 5" w:semiHidden="1" w:unhideWhenUsed="1"/>
    <w:lsdException w:name="Table Grid 6" w:semiHidden="1" w:unhideWhenUsed="1"/>
    <w:lsdException w:name="Table Grid 7" w:semiHidden="1" w:unhideWhenUsed="1" w:qFormat="1"/>
    <w:lsdException w:name="Table Grid 8" w:semiHidden="1" w:unhideWhenUsed="1" w:qFormat="1"/>
    <w:lsdException w:name="Table List 1" w:semiHidden="1" w:unhideWhenUsed="1" w:qFormat="1"/>
    <w:lsdException w:name="Table List 2" w:semiHidden="1" w:unhideWhenUsed="1" w:qFormat="1"/>
    <w:lsdException w:name="Table List 3" w:semiHidden="1" w:unhideWhenUsed="1" w:qFormat="1"/>
    <w:lsdException w:name="Table List 4" w:semiHidden="1" w:unhideWhenUsed="1" w:qFormat="1"/>
    <w:lsdException w:name="Table List 5" w:semiHidden="1" w:unhideWhenUsed="1"/>
    <w:lsdException w:name="Table List 6" w:semiHidden="1" w:unhideWhenUsed="1" w:qFormat="1"/>
    <w:lsdException w:name="Table List 7" w:semiHidden="1" w:unhideWhenUsed="1"/>
    <w:lsdException w:name="Table List 8" w:semiHidden="1" w:unhideWhenUsed="1" w:qFormat="1"/>
    <w:lsdException w:name="Table 3D effects 1" w:semiHidden="1" w:unhideWhenUsed="1" w:qFormat="1"/>
    <w:lsdException w:name="Table 3D effects 2" w:semiHidden="1" w:unhideWhenUsed="1"/>
    <w:lsdException w:name="Table 3D effects 3" w:semiHidden="1" w:unhideWhenUsed="1" w:qFormat="1"/>
    <w:lsdException w:name="Table Contemporary" w:semiHidden="1" w:unhideWhenUsed="1" w:qFormat="1"/>
    <w:lsdException w:name="Table Elegant" w:semiHidden="1" w:unhideWhenUsed="1" w:qFormat="1"/>
    <w:lsdException w:name="Table Professional" w:semiHidden="1" w:unhideWhenUsed="1"/>
    <w:lsdException w:name="Table Subtle 1" w:semiHidden="1" w:unhideWhenUsed="1" w:qFormat="1"/>
    <w:lsdException w:name="Table Subtle 2" w:semiHidden="1" w:unhideWhenUsed="1" w:qFormat="1"/>
    <w:lsdException w:name="Table Web 1" w:semiHidden="1" w:unhideWhenUsed="1" w:qFormat="1"/>
    <w:lsdException w:name="Table Web 2" w:semiHidden="1" w:unhideWhenUsed="1" w:qFormat="1"/>
    <w:lsdException w:name="Table Web 3" w:semiHidden="1" w:unhideWhenUsed="1" w:qFormat="1"/>
    <w:lsdException w:name="Balloon Text" w:qFormat="1"/>
    <w:lsdException w:name="Table Theme" w:semiHidden="1" w:unhideWhenUsed="1" w:qFormat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Pr>
      <w:lang w:eastAsia="zh-CN"/>
    </w:rPr>
  </w:style>
  <w:style w:type="paragraph" w:styleId="1">
    <w:name w:val="heading 1"/>
    <w:basedOn w:val="a1"/>
    <w:next w:val="a1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1">
    <w:name w:val="heading 2"/>
    <w:basedOn w:val="a1"/>
    <w:next w:val="a1"/>
    <w:semiHidden/>
    <w:unhideWhenUsed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1">
    <w:name w:val="heading 3"/>
    <w:basedOn w:val="a1"/>
    <w:next w:val="a1"/>
    <w:semiHidden/>
    <w:unhideWhenUsed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1">
    <w:name w:val="heading 4"/>
    <w:basedOn w:val="a1"/>
    <w:next w:val="a1"/>
    <w:semiHidden/>
    <w:unhideWhenUsed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1">
    <w:name w:val="heading 5"/>
    <w:basedOn w:val="a1"/>
    <w:next w:val="a1"/>
    <w:semiHidden/>
    <w:unhideWhenUsed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semiHidden/>
    <w:unhideWhenUsed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1"/>
    <w:next w:val="a1"/>
    <w:semiHidden/>
    <w:unhideWhenUsed/>
    <w:qFormat/>
    <w:pPr>
      <w:spacing w:before="240" w:after="60"/>
      <w:outlineLvl w:val="6"/>
    </w:pPr>
    <w:rPr>
      <w:sz w:val="24"/>
      <w:szCs w:val="24"/>
    </w:rPr>
  </w:style>
  <w:style w:type="paragraph" w:styleId="8">
    <w:name w:val="heading 8"/>
    <w:basedOn w:val="a1"/>
    <w:next w:val="a1"/>
    <w:semiHidden/>
    <w:unhideWhenUsed/>
    <w:qFormat/>
    <w:pPr>
      <w:spacing w:before="240" w:after="60"/>
      <w:outlineLvl w:val="7"/>
    </w:pPr>
    <w:rPr>
      <w:i/>
      <w:iCs/>
      <w:sz w:val="24"/>
      <w:szCs w:val="24"/>
    </w:rPr>
  </w:style>
  <w:style w:type="paragraph" w:styleId="9">
    <w:name w:val="heading 9"/>
    <w:basedOn w:val="a1"/>
    <w:next w:val="a1"/>
    <w:semiHidden/>
    <w:unhideWhenUsed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HTML">
    <w:name w:val="HTML Sample"/>
    <w:basedOn w:val="a2"/>
    <w:qFormat/>
    <w:rPr>
      <w:rFonts w:ascii="Courier New" w:hAnsi="Courier New" w:cs="Courier New"/>
    </w:rPr>
  </w:style>
  <w:style w:type="character" w:styleId="a5">
    <w:name w:val="FollowedHyperlink"/>
    <w:basedOn w:val="a2"/>
    <w:qFormat/>
    <w:rPr>
      <w:color w:val="800080"/>
      <w:u w:val="single"/>
    </w:rPr>
  </w:style>
  <w:style w:type="character" w:styleId="a6">
    <w:name w:val="footnote reference"/>
    <w:basedOn w:val="a2"/>
    <w:qFormat/>
    <w:rPr>
      <w:vertAlign w:val="superscript"/>
    </w:rPr>
  </w:style>
  <w:style w:type="character" w:styleId="a7">
    <w:name w:val="annotation reference"/>
    <w:basedOn w:val="a2"/>
    <w:qFormat/>
    <w:rPr>
      <w:sz w:val="21"/>
      <w:szCs w:val="21"/>
    </w:rPr>
  </w:style>
  <w:style w:type="character" w:styleId="a8">
    <w:name w:val="endnote reference"/>
    <w:basedOn w:val="a2"/>
    <w:qFormat/>
    <w:rPr>
      <w:vertAlign w:val="superscript"/>
    </w:rPr>
  </w:style>
  <w:style w:type="character" w:styleId="HTML0">
    <w:name w:val="HTML Acronym"/>
    <w:basedOn w:val="a2"/>
    <w:qFormat/>
  </w:style>
  <w:style w:type="character" w:styleId="a9">
    <w:name w:val="Emphasis"/>
    <w:basedOn w:val="a2"/>
    <w:qFormat/>
    <w:rPr>
      <w:i/>
      <w:iCs/>
    </w:rPr>
  </w:style>
  <w:style w:type="character" w:styleId="aa">
    <w:name w:val="Hyperlink"/>
    <w:basedOn w:val="a2"/>
    <w:qFormat/>
    <w:rPr>
      <w:color w:val="0000FF"/>
      <w:u w:val="single"/>
    </w:rPr>
  </w:style>
  <w:style w:type="character" w:styleId="HTML1">
    <w:name w:val="HTML Keyboard"/>
    <w:basedOn w:val="a2"/>
    <w:qFormat/>
    <w:rPr>
      <w:rFonts w:ascii="Courier New" w:hAnsi="Courier New" w:cs="Courier New"/>
      <w:sz w:val="20"/>
      <w:szCs w:val="20"/>
    </w:rPr>
  </w:style>
  <w:style w:type="character" w:styleId="HTML2">
    <w:name w:val="HTML Code"/>
    <w:basedOn w:val="a2"/>
    <w:qFormat/>
    <w:rPr>
      <w:rFonts w:ascii="Courier New" w:hAnsi="Courier New" w:cs="Courier New"/>
      <w:sz w:val="20"/>
      <w:szCs w:val="20"/>
    </w:rPr>
  </w:style>
  <w:style w:type="character" w:styleId="ab">
    <w:name w:val="page number"/>
    <w:basedOn w:val="a2"/>
    <w:qFormat/>
  </w:style>
  <w:style w:type="character" w:styleId="ac">
    <w:name w:val="line number"/>
    <w:basedOn w:val="a2"/>
    <w:qFormat/>
  </w:style>
  <w:style w:type="character" w:styleId="HTML3">
    <w:name w:val="HTML Definition"/>
    <w:basedOn w:val="a2"/>
    <w:rPr>
      <w:i/>
      <w:iCs/>
    </w:rPr>
  </w:style>
  <w:style w:type="character" w:styleId="HTML4">
    <w:name w:val="HTML Variable"/>
    <w:basedOn w:val="a2"/>
    <w:qFormat/>
    <w:rPr>
      <w:i/>
      <w:iCs/>
    </w:rPr>
  </w:style>
  <w:style w:type="character" w:styleId="HTML5">
    <w:name w:val="HTML Typewriter"/>
    <w:basedOn w:val="a2"/>
    <w:qFormat/>
    <w:rPr>
      <w:rFonts w:ascii="Courier New" w:hAnsi="Courier New" w:cs="Courier New"/>
      <w:sz w:val="20"/>
      <w:szCs w:val="20"/>
    </w:rPr>
  </w:style>
  <w:style w:type="character" w:styleId="ad">
    <w:name w:val="Strong"/>
    <w:basedOn w:val="a2"/>
    <w:qFormat/>
    <w:rPr>
      <w:b/>
      <w:bCs/>
    </w:rPr>
  </w:style>
  <w:style w:type="character" w:styleId="HTML6">
    <w:name w:val="HTML Cite"/>
    <w:basedOn w:val="a2"/>
    <w:qFormat/>
    <w:rPr>
      <w:i/>
      <w:iCs/>
    </w:rPr>
  </w:style>
  <w:style w:type="paragraph" w:styleId="ae">
    <w:name w:val="Balloon Text"/>
    <w:basedOn w:val="a1"/>
    <w:qFormat/>
    <w:rPr>
      <w:sz w:val="16"/>
      <w:szCs w:val="16"/>
    </w:rPr>
  </w:style>
  <w:style w:type="paragraph" w:styleId="52">
    <w:name w:val="List 5"/>
    <w:basedOn w:val="a1"/>
    <w:pPr>
      <w:ind w:left="1800" w:hanging="360"/>
    </w:pPr>
  </w:style>
  <w:style w:type="paragraph" w:styleId="af">
    <w:name w:val="List Continue"/>
    <w:basedOn w:val="a1"/>
    <w:qFormat/>
    <w:pPr>
      <w:spacing w:after="120"/>
      <w:ind w:left="360"/>
    </w:pPr>
  </w:style>
  <w:style w:type="paragraph" w:styleId="22">
    <w:name w:val="Body Text 2"/>
    <w:basedOn w:val="a1"/>
    <w:qFormat/>
    <w:pPr>
      <w:spacing w:after="120" w:line="480" w:lineRule="auto"/>
    </w:pPr>
  </w:style>
  <w:style w:type="paragraph" w:styleId="5">
    <w:name w:val="List Number 5"/>
    <w:basedOn w:val="a1"/>
    <w:qFormat/>
    <w:pPr>
      <w:numPr>
        <w:numId w:val="1"/>
      </w:numPr>
    </w:pPr>
  </w:style>
  <w:style w:type="paragraph" w:styleId="af0">
    <w:name w:val="Closing"/>
    <w:basedOn w:val="a1"/>
    <w:qFormat/>
    <w:pPr>
      <w:ind w:left="4320"/>
    </w:pPr>
  </w:style>
  <w:style w:type="paragraph" w:styleId="af1">
    <w:name w:val="Normal Indent"/>
    <w:basedOn w:val="a1"/>
    <w:qFormat/>
    <w:pPr>
      <w:ind w:left="708"/>
    </w:pPr>
  </w:style>
  <w:style w:type="paragraph" w:styleId="23">
    <w:name w:val="envelope return"/>
    <w:basedOn w:val="a1"/>
    <w:qFormat/>
    <w:rPr>
      <w:rFonts w:ascii="Arial" w:hAnsi="Arial" w:cs="Arial"/>
    </w:rPr>
  </w:style>
  <w:style w:type="paragraph" w:styleId="af2">
    <w:name w:val="Plain Text"/>
    <w:basedOn w:val="a1"/>
    <w:qFormat/>
    <w:rPr>
      <w:rFonts w:ascii="Courier New" w:hAnsi="Courier New" w:cs="Courier New"/>
    </w:rPr>
  </w:style>
  <w:style w:type="paragraph" w:styleId="32">
    <w:name w:val="Body Text Indent 3"/>
    <w:basedOn w:val="a1"/>
    <w:qFormat/>
    <w:pPr>
      <w:spacing w:after="120"/>
      <w:ind w:left="360"/>
    </w:pPr>
    <w:rPr>
      <w:sz w:val="16"/>
      <w:szCs w:val="16"/>
    </w:rPr>
  </w:style>
  <w:style w:type="paragraph" w:styleId="af3">
    <w:name w:val="endnote text"/>
    <w:basedOn w:val="a1"/>
    <w:qFormat/>
    <w:pPr>
      <w:snapToGrid w:val="0"/>
    </w:pPr>
  </w:style>
  <w:style w:type="paragraph" w:styleId="af4">
    <w:name w:val="caption"/>
    <w:basedOn w:val="a1"/>
    <w:next w:val="a1"/>
    <w:semiHidden/>
    <w:unhideWhenUsed/>
    <w:qFormat/>
    <w:rPr>
      <w:rFonts w:ascii="Arial" w:eastAsia="SimHei" w:hAnsi="Arial" w:cs="Arial"/>
    </w:rPr>
  </w:style>
  <w:style w:type="paragraph" w:styleId="af5">
    <w:name w:val="annotation text"/>
    <w:basedOn w:val="a1"/>
    <w:qFormat/>
  </w:style>
  <w:style w:type="paragraph" w:styleId="10">
    <w:name w:val="index 1"/>
    <w:basedOn w:val="a1"/>
    <w:next w:val="a1"/>
    <w:qFormat/>
  </w:style>
  <w:style w:type="paragraph" w:styleId="af6">
    <w:name w:val="annotation subject"/>
    <w:basedOn w:val="af5"/>
    <w:next w:val="af5"/>
    <w:qFormat/>
    <w:rPr>
      <w:b/>
      <w:bCs/>
    </w:rPr>
  </w:style>
  <w:style w:type="paragraph" w:styleId="af7">
    <w:name w:val="Document Map"/>
    <w:basedOn w:val="a1"/>
    <w:qFormat/>
    <w:pPr>
      <w:shd w:val="clear" w:color="auto" w:fill="000080"/>
    </w:pPr>
  </w:style>
  <w:style w:type="paragraph" w:styleId="af8">
    <w:name w:val="footnote text"/>
    <w:basedOn w:val="a1"/>
    <w:qFormat/>
    <w:pPr>
      <w:snapToGrid w:val="0"/>
    </w:pPr>
    <w:rPr>
      <w:sz w:val="18"/>
      <w:szCs w:val="18"/>
    </w:rPr>
  </w:style>
  <w:style w:type="paragraph" w:styleId="80">
    <w:name w:val="toc 8"/>
    <w:basedOn w:val="a1"/>
    <w:next w:val="a1"/>
    <w:pPr>
      <w:ind w:leftChars="1400" w:left="2940"/>
    </w:pPr>
  </w:style>
  <w:style w:type="paragraph" w:styleId="24">
    <w:name w:val="index 2"/>
    <w:basedOn w:val="a1"/>
    <w:next w:val="a1"/>
    <w:qFormat/>
    <w:pPr>
      <w:ind w:leftChars="200" w:left="200"/>
    </w:pPr>
  </w:style>
  <w:style w:type="paragraph" w:styleId="3">
    <w:name w:val="List Number 3"/>
    <w:basedOn w:val="a1"/>
    <w:pPr>
      <w:numPr>
        <w:numId w:val="2"/>
      </w:numPr>
    </w:pPr>
  </w:style>
  <w:style w:type="paragraph" w:styleId="HTML7">
    <w:name w:val="HTML Address"/>
    <w:basedOn w:val="a1"/>
    <w:qFormat/>
    <w:rPr>
      <w:i/>
      <w:iCs/>
    </w:rPr>
  </w:style>
  <w:style w:type="paragraph" w:styleId="70">
    <w:name w:val="index 7"/>
    <w:basedOn w:val="a1"/>
    <w:next w:val="a1"/>
    <w:qFormat/>
    <w:pPr>
      <w:ind w:leftChars="1200" w:left="1200"/>
    </w:pPr>
  </w:style>
  <w:style w:type="paragraph" w:styleId="33">
    <w:name w:val="index 3"/>
    <w:basedOn w:val="a1"/>
    <w:next w:val="a1"/>
    <w:qFormat/>
    <w:pPr>
      <w:ind w:leftChars="400" w:left="400"/>
    </w:pPr>
  </w:style>
  <w:style w:type="paragraph" w:styleId="53">
    <w:name w:val="index 5"/>
    <w:basedOn w:val="a1"/>
    <w:next w:val="a1"/>
    <w:qFormat/>
    <w:pPr>
      <w:ind w:leftChars="800" w:left="800"/>
    </w:pPr>
  </w:style>
  <w:style w:type="paragraph" w:styleId="42">
    <w:name w:val="index 4"/>
    <w:basedOn w:val="a1"/>
    <w:next w:val="a1"/>
    <w:qFormat/>
    <w:pPr>
      <w:ind w:leftChars="600" w:left="600"/>
    </w:pPr>
  </w:style>
  <w:style w:type="paragraph" w:styleId="af9">
    <w:name w:val="header"/>
    <w:basedOn w:val="a1"/>
    <w:qFormat/>
    <w:pPr>
      <w:tabs>
        <w:tab w:val="center" w:pos="4153"/>
        <w:tab w:val="right" w:pos="8306"/>
      </w:tabs>
    </w:pPr>
  </w:style>
  <w:style w:type="paragraph" w:styleId="90">
    <w:name w:val="toc 9"/>
    <w:basedOn w:val="a1"/>
    <w:next w:val="a1"/>
    <w:pPr>
      <w:ind w:leftChars="1600" w:left="3360"/>
    </w:pPr>
  </w:style>
  <w:style w:type="paragraph" w:styleId="71">
    <w:name w:val="toc 7"/>
    <w:basedOn w:val="a1"/>
    <w:next w:val="a1"/>
    <w:qFormat/>
    <w:pPr>
      <w:ind w:leftChars="1200" w:left="2520"/>
    </w:pPr>
  </w:style>
  <w:style w:type="paragraph" w:styleId="60">
    <w:name w:val="index 6"/>
    <w:basedOn w:val="a1"/>
    <w:next w:val="a1"/>
    <w:pPr>
      <w:ind w:leftChars="1000" w:left="1000"/>
    </w:pPr>
  </w:style>
  <w:style w:type="paragraph" w:styleId="afa">
    <w:name w:val="envelope address"/>
    <w:basedOn w:val="a1"/>
    <w:pPr>
      <w:framePr w:w="7920" w:h="1980" w:hRule="exact" w:hSpace="180" w:wrap="around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81">
    <w:name w:val="index 8"/>
    <w:basedOn w:val="a1"/>
    <w:next w:val="a1"/>
    <w:qFormat/>
    <w:pPr>
      <w:ind w:leftChars="1400" w:left="1400"/>
    </w:pPr>
  </w:style>
  <w:style w:type="paragraph" w:styleId="afb">
    <w:name w:val="Body Text"/>
    <w:basedOn w:val="a1"/>
    <w:qFormat/>
    <w:pPr>
      <w:spacing w:after="120"/>
    </w:pPr>
  </w:style>
  <w:style w:type="paragraph" w:styleId="91">
    <w:name w:val="index 9"/>
    <w:basedOn w:val="a1"/>
    <w:next w:val="a1"/>
    <w:pPr>
      <w:ind w:leftChars="1600" w:left="1600"/>
    </w:pPr>
  </w:style>
  <w:style w:type="paragraph" w:styleId="4">
    <w:name w:val="List Number 4"/>
    <w:basedOn w:val="a1"/>
    <w:qFormat/>
    <w:pPr>
      <w:numPr>
        <w:numId w:val="3"/>
      </w:numPr>
    </w:pPr>
  </w:style>
  <w:style w:type="paragraph" w:styleId="afc">
    <w:name w:val="toa heading"/>
    <w:basedOn w:val="a1"/>
    <w:next w:val="a1"/>
    <w:qFormat/>
    <w:pPr>
      <w:spacing w:before="120"/>
    </w:pPr>
    <w:rPr>
      <w:rFonts w:ascii="Arial" w:hAnsi="Arial" w:cs="Arial"/>
      <w:sz w:val="24"/>
      <w:szCs w:val="24"/>
    </w:rPr>
  </w:style>
  <w:style w:type="paragraph" w:styleId="afd">
    <w:name w:val="index heading"/>
    <w:basedOn w:val="a1"/>
    <w:next w:val="10"/>
    <w:rPr>
      <w:rFonts w:ascii="Arial" w:hAnsi="Arial" w:cs="Arial"/>
      <w:b/>
      <w:bCs/>
    </w:rPr>
  </w:style>
  <w:style w:type="paragraph" w:styleId="11">
    <w:name w:val="toc 1"/>
    <w:basedOn w:val="a1"/>
    <w:next w:val="a1"/>
    <w:qFormat/>
  </w:style>
  <w:style w:type="paragraph" w:styleId="afe">
    <w:name w:val="table of authorities"/>
    <w:basedOn w:val="a1"/>
    <w:next w:val="a1"/>
    <w:qFormat/>
    <w:pPr>
      <w:ind w:leftChars="200" w:left="420"/>
    </w:pPr>
  </w:style>
  <w:style w:type="paragraph" w:styleId="aff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61">
    <w:name w:val="toc 6"/>
    <w:basedOn w:val="a1"/>
    <w:next w:val="a1"/>
    <w:qFormat/>
    <w:pPr>
      <w:ind w:leftChars="1000" w:left="2100"/>
    </w:pPr>
  </w:style>
  <w:style w:type="paragraph" w:styleId="aff0">
    <w:name w:val="table of figures"/>
    <w:basedOn w:val="a1"/>
    <w:next w:val="a1"/>
    <w:qFormat/>
    <w:pPr>
      <w:ind w:leftChars="200" w:left="200" w:hangingChars="200" w:hanging="200"/>
    </w:pPr>
  </w:style>
  <w:style w:type="paragraph" w:styleId="34">
    <w:name w:val="toc 3"/>
    <w:basedOn w:val="a1"/>
    <w:next w:val="a1"/>
    <w:qFormat/>
    <w:pPr>
      <w:ind w:leftChars="400" w:left="840"/>
    </w:pPr>
  </w:style>
  <w:style w:type="paragraph" w:styleId="25">
    <w:name w:val="toc 2"/>
    <w:basedOn w:val="a1"/>
    <w:next w:val="a1"/>
    <w:pPr>
      <w:ind w:leftChars="200" w:left="420"/>
    </w:pPr>
  </w:style>
  <w:style w:type="paragraph" w:styleId="43">
    <w:name w:val="toc 4"/>
    <w:basedOn w:val="a1"/>
    <w:next w:val="a1"/>
    <w:qFormat/>
    <w:pPr>
      <w:ind w:leftChars="600" w:left="1260"/>
    </w:pPr>
  </w:style>
  <w:style w:type="paragraph" w:styleId="54">
    <w:name w:val="toc 5"/>
    <w:basedOn w:val="a1"/>
    <w:next w:val="a1"/>
    <w:qFormat/>
    <w:pPr>
      <w:ind w:leftChars="800" w:left="1680"/>
    </w:pPr>
  </w:style>
  <w:style w:type="paragraph" w:styleId="aff1">
    <w:name w:val="Note Heading"/>
    <w:basedOn w:val="a1"/>
    <w:next w:val="a1"/>
    <w:qFormat/>
  </w:style>
  <w:style w:type="paragraph" w:styleId="aff2">
    <w:name w:val="Date"/>
    <w:basedOn w:val="a1"/>
    <w:next w:val="a1"/>
    <w:qFormat/>
  </w:style>
  <w:style w:type="paragraph" w:styleId="50">
    <w:name w:val="List Bullet 5"/>
    <w:basedOn w:val="a1"/>
    <w:qFormat/>
    <w:pPr>
      <w:numPr>
        <w:numId w:val="4"/>
      </w:numPr>
    </w:pPr>
  </w:style>
  <w:style w:type="paragraph" w:styleId="aff3">
    <w:name w:val="Body Text First Indent"/>
    <w:basedOn w:val="afb"/>
    <w:qFormat/>
    <w:pPr>
      <w:ind w:firstLine="210"/>
    </w:pPr>
  </w:style>
  <w:style w:type="paragraph" w:styleId="26">
    <w:name w:val="Body Text First Indent 2"/>
    <w:basedOn w:val="aff4"/>
    <w:pPr>
      <w:ind w:firstLine="210"/>
    </w:pPr>
  </w:style>
  <w:style w:type="paragraph" w:styleId="aff4">
    <w:name w:val="Body Text Indent"/>
    <w:basedOn w:val="a1"/>
    <w:qFormat/>
    <w:pPr>
      <w:spacing w:after="120"/>
      <w:ind w:left="360"/>
    </w:pPr>
  </w:style>
  <w:style w:type="paragraph" w:styleId="40">
    <w:name w:val="List Bullet 4"/>
    <w:basedOn w:val="a1"/>
    <w:qFormat/>
    <w:pPr>
      <w:numPr>
        <w:numId w:val="5"/>
      </w:numPr>
    </w:pPr>
  </w:style>
  <w:style w:type="paragraph" w:styleId="a0">
    <w:name w:val="List Bullet"/>
    <w:basedOn w:val="a1"/>
    <w:qFormat/>
    <w:pPr>
      <w:numPr>
        <w:numId w:val="6"/>
      </w:numPr>
    </w:pPr>
  </w:style>
  <w:style w:type="paragraph" w:styleId="20">
    <w:name w:val="List Bullet 2"/>
    <w:basedOn w:val="a1"/>
    <w:pPr>
      <w:numPr>
        <w:numId w:val="7"/>
      </w:numPr>
    </w:pPr>
  </w:style>
  <w:style w:type="paragraph" w:styleId="30">
    <w:name w:val="List Bullet 3"/>
    <w:basedOn w:val="a1"/>
    <w:qFormat/>
    <w:pPr>
      <w:numPr>
        <w:numId w:val="8"/>
      </w:numPr>
    </w:pPr>
  </w:style>
  <w:style w:type="paragraph" w:styleId="aff5">
    <w:name w:val="Title"/>
    <w:basedOn w:val="a1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aff6">
    <w:name w:val="footer"/>
    <w:basedOn w:val="a1"/>
    <w:qFormat/>
    <w:pPr>
      <w:tabs>
        <w:tab w:val="center" w:pos="4153"/>
        <w:tab w:val="right" w:pos="8306"/>
      </w:tabs>
    </w:pPr>
  </w:style>
  <w:style w:type="paragraph" w:styleId="a">
    <w:name w:val="List Number"/>
    <w:basedOn w:val="a1"/>
    <w:qFormat/>
    <w:pPr>
      <w:numPr>
        <w:numId w:val="9"/>
      </w:numPr>
    </w:pPr>
  </w:style>
  <w:style w:type="paragraph" w:styleId="2">
    <w:name w:val="List Number 2"/>
    <w:basedOn w:val="a1"/>
    <w:pPr>
      <w:numPr>
        <w:numId w:val="10"/>
      </w:numPr>
    </w:pPr>
  </w:style>
  <w:style w:type="paragraph" w:styleId="aff7">
    <w:name w:val="List"/>
    <w:basedOn w:val="a1"/>
    <w:qFormat/>
    <w:pPr>
      <w:ind w:left="360" w:hanging="360"/>
    </w:pPr>
  </w:style>
  <w:style w:type="paragraph" w:styleId="aff8">
    <w:name w:val="Normal (Web)"/>
    <w:basedOn w:val="a1"/>
    <w:rPr>
      <w:sz w:val="24"/>
      <w:szCs w:val="24"/>
    </w:rPr>
  </w:style>
  <w:style w:type="paragraph" w:styleId="35">
    <w:name w:val="Body Text 3"/>
    <w:basedOn w:val="a1"/>
    <w:qFormat/>
    <w:pPr>
      <w:spacing w:after="120"/>
    </w:pPr>
    <w:rPr>
      <w:sz w:val="16"/>
      <w:szCs w:val="16"/>
    </w:rPr>
  </w:style>
  <w:style w:type="paragraph" w:styleId="27">
    <w:name w:val="Body Text Indent 2"/>
    <w:basedOn w:val="a1"/>
    <w:qFormat/>
    <w:pPr>
      <w:spacing w:after="120" w:line="480" w:lineRule="auto"/>
      <w:ind w:left="360"/>
    </w:pPr>
  </w:style>
  <w:style w:type="paragraph" w:styleId="aff9">
    <w:name w:val="Subtitle"/>
    <w:basedOn w:val="a1"/>
    <w:qFormat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affa">
    <w:name w:val="Signature"/>
    <w:basedOn w:val="a1"/>
    <w:qFormat/>
    <w:pPr>
      <w:ind w:left="4320"/>
    </w:pPr>
  </w:style>
  <w:style w:type="paragraph" w:styleId="affb">
    <w:name w:val="Salutation"/>
    <w:basedOn w:val="a1"/>
    <w:next w:val="a1"/>
    <w:qFormat/>
  </w:style>
  <w:style w:type="paragraph" w:styleId="28">
    <w:name w:val="List Continue 2"/>
    <w:basedOn w:val="a1"/>
    <w:qFormat/>
    <w:pPr>
      <w:spacing w:after="120"/>
      <w:ind w:left="720"/>
    </w:pPr>
  </w:style>
  <w:style w:type="paragraph" w:styleId="36">
    <w:name w:val="List Continue 3"/>
    <w:basedOn w:val="a1"/>
    <w:qFormat/>
    <w:pPr>
      <w:spacing w:after="120"/>
      <w:ind w:left="1080"/>
    </w:pPr>
  </w:style>
  <w:style w:type="paragraph" w:styleId="44">
    <w:name w:val="List Continue 4"/>
    <w:basedOn w:val="a1"/>
    <w:pPr>
      <w:spacing w:after="120"/>
      <w:ind w:left="1440"/>
    </w:pPr>
  </w:style>
  <w:style w:type="paragraph" w:styleId="55">
    <w:name w:val="List Continue 5"/>
    <w:basedOn w:val="a1"/>
    <w:qFormat/>
    <w:pPr>
      <w:spacing w:after="120"/>
      <w:ind w:left="1800"/>
    </w:pPr>
  </w:style>
  <w:style w:type="paragraph" w:styleId="29">
    <w:name w:val="List 2"/>
    <w:basedOn w:val="a1"/>
    <w:pPr>
      <w:ind w:left="720" w:hanging="360"/>
    </w:pPr>
  </w:style>
  <w:style w:type="paragraph" w:styleId="37">
    <w:name w:val="List 3"/>
    <w:basedOn w:val="a1"/>
    <w:qFormat/>
    <w:pPr>
      <w:ind w:left="1080" w:hanging="360"/>
    </w:pPr>
  </w:style>
  <w:style w:type="paragraph" w:styleId="45">
    <w:name w:val="List 4"/>
    <w:basedOn w:val="a1"/>
    <w:qFormat/>
    <w:pPr>
      <w:ind w:left="1440" w:hanging="360"/>
    </w:pPr>
  </w:style>
  <w:style w:type="paragraph" w:styleId="HTML8">
    <w:name w:val="HTML Preformatted"/>
    <w:basedOn w:val="a1"/>
    <w:qFormat/>
    <w:rPr>
      <w:rFonts w:ascii="Courier New" w:hAnsi="Courier New" w:cs="Courier New"/>
    </w:rPr>
  </w:style>
  <w:style w:type="paragraph" w:styleId="affc">
    <w:name w:val="Block Text"/>
    <w:basedOn w:val="a1"/>
    <w:qFormat/>
    <w:pPr>
      <w:spacing w:after="120"/>
      <w:ind w:left="1440" w:right="1440"/>
    </w:pPr>
  </w:style>
  <w:style w:type="paragraph" w:styleId="affd">
    <w:name w:val="Message Header"/>
    <w:basedOn w:val="a1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affe">
    <w:name w:val="E-mail Signature"/>
    <w:basedOn w:val="a1"/>
    <w:qFormat/>
  </w:style>
  <w:style w:type="table" w:styleId="2a">
    <w:name w:val="Table Colorful 2"/>
    <w:basedOn w:val="a3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b">
    <w:name w:val="Table Grid 2"/>
    <w:basedOn w:val="a3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">
    <w:name w:val="Table Subtle 1"/>
    <w:basedOn w:val="a3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">
    <w:name w:val="Table Theme"/>
    <w:basedOn w:val="a3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Table Web 3"/>
    <w:basedOn w:val="a3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2">
    <w:name w:val="Table Grid 6"/>
    <w:basedOn w:val="a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13">
    <w:name w:val="Table Simple 1"/>
    <w:basedOn w:val="a3"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sz="6" w:space="0" w:color="008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">
    <w:name w:val="Table Grid 1"/>
    <w:basedOn w:val="a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c">
    <w:name w:val="Table 3D effects 2"/>
    <w:basedOn w:val="a3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5">
    <w:name w:val="Table List 5"/>
    <w:basedOn w:val="a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6">
    <w:name w:val="Table Classic 4"/>
    <w:basedOn w:val="a3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0">
    <w:name w:val="Table Grid"/>
    <w:basedOn w:val="a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5">
    <w:name w:val="Table Classic 1"/>
    <w:basedOn w:val="a3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6">
    <w:name w:val="Table Grid 5"/>
    <w:basedOn w:val="a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38">
    <w:name w:val="Table 3D effects 3"/>
    <w:basedOn w:val="a3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9">
    <w:name w:val="Table Columns 3"/>
    <w:basedOn w:val="a3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7">
    <w:name w:val="Table Columns 4"/>
    <w:basedOn w:val="a3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3a">
    <w:name w:val="Table Classic 3"/>
    <w:basedOn w:val="a3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1">
    <w:name w:val="Table Professional"/>
    <w:basedOn w:val="a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afff2">
    <w:name w:val="Table Elegant"/>
    <w:basedOn w:val="a3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6">
    <w:name w:val="Table Colorful 1"/>
    <w:basedOn w:val="a3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30">
    <w:name w:val="Table List 3"/>
    <w:basedOn w:val="a3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2">
    <w:name w:val="Table Web 2"/>
    <w:basedOn w:val="a3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7">
    <w:name w:val="Table List 7"/>
    <w:basedOn w:val="a3"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single" w:sz="12" w:space="0" w:color="00800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afff3">
    <w:name w:val="Table Contemporary"/>
    <w:basedOn w:val="a3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-6">
    <w:name w:val="Table List 6"/>
    <w:basedOn w:val="a3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48">
    <w:name w:val="Table Grid 4"/>
    <w:basedOn w:val="a3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7">
    <w:name w:val="Table Columns 1"/>
    <w:basedOn w:val="a3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8">
    <w:name w:val="Table List 8"/>
    <w:basedOn w:val="a3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3b">
    <w:name w:val="Table Grid 3"/>
    <w:basedOn w:val="a3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d">
    <w:name w:val="Table Subtle 2"/>
    <w:basedOn w:val="a3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4">
    <w:name w:val="Table List 4"/>
    <w:basedOn w:val="a3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-1">
    <w:name w:val="Table List 1"/>
    <w:basedOn w:val="a3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10">
    <w:name w:val="Table Web 1"/>
    <w:basedOn w:val="a3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c">
    <w:name w:val="Table Colorful 3"/>
    <w:basedOn w:val="a3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sz="36" w:space="0" w:color="000000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57">
    <w:name w:val="Table Columns 5"/>
    <w:basedOn w:val="a3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sz="6" w:space="0" w:color="80808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2e">
    <w:name w:val="Table Classic 2"/>
    <w:basedOn w:val="a3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72">
    <w:name w:val="Table Grid 7"/>
    <w:basedOn w:val="a3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18">
    <w:name w:val="Table 3D effects 1"/>
    <w:basedOn w:val="a3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sz="6" w:space="0" w:color="80808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">
    <w:name w:val="Table Columns 2"/>
    <w:basedOn w:val="a3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0">
    <w:name w:val="Table Simple 2"/>
    <w:basedOn w:val="a3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d">
    <w:name w:val="Table Simple 3"/>
    <w:basedOn w:val="a3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82">
    <w:name w:val="Table Grid 8"/>
    <w:basedOn w:val="a3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20">
    <w:name w:val="Table List 2"/>
    <w:basedOn w:val="a3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19">
    <w:name w:val="Стиль1"/>
    <w:basedOn w:val="a1"/>
    <w:qFormat/>
    <w:pPr>
      <w:spacing w:line="360" w:lineRule="auto"/>
      <w:jc w:val="both"/>
    </w:pPr>
    <w:rPr>
      <w:rFonts w:ascii="Times New Roman" w:hAnsi="Times New Roman"/>
      <w:sz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6</Pages>
  <Words>1158</Words>
  <Characters>6601</Characters>
  <Application>Microsoft Office Word</Application>
  <DocSecurity>0</DocSecurity>
  <Lines>55</Lines>
  <Paragraphs>15</Paragraphs>
  <ScaleCrop>false</ScaleCrop>
  <Company/>
  <LinksUpToDate>false</LinksUpToDate>
  <CharactersWithSpaces>7744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westgeir</dc:creator>
  <cp:lastModifiedBy>Burchaninova Daria</cp:lastModifiedBy>
  <cp:revision>5</cp:revision>
  <dcterms:created xsi:type="dcterms:W3CDTF">2025-11-23T19:22:00Z</dcterms:created>
  <dcterms:modified xsi:type="dcterms:W3CDTF">2026-04-22T15:27:00Z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53856B1F32FF4D3D819126387F42AE90_12</vt:lpwstr>
  </property>
</Properties>
</file>